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BC" w:rsidRDefault="002570BC">
      <w:pPr>
        <w:pStyle w:val="ConsPlusTitlePage"/>
      </w:pPr>
      <w:r>
        <w:t xml:space="preserve">Документ предоставлен </w:t>
      </w:r>
      <w:hyperlink r:id="rId5" w:history="1">
        <w:r>
          <w:rPr>
            <w:color w:val="0000FF"/>
          </w:rPr>
          <w:t>КонсультантПлюс</w:t>
        </w:r>
      </w:hyperlink>
      <w:r>
        <w:br/>
      </w:r>
    </w:p>
    <w:p w:rsidR="002570BC" w:rsidRDefault="002570BC">
      <w:pPr>
        <w:pStyle w:val="ConsPlusNormal"/>
        <w:jc w:val="both"/>
        <w:outlineLvl w:val="0"/>
      </w:pPr>
    </w:p>
    <w:p w:rsidR="002570BC" w:rsidRDefault="002570BC">
      <w:pPr>
        <w:pStyle w:val="ConsPlusTitle"/>
        <w:jc w:val="center"/>
        <w:outlineLvl w:val="0"/>
      </w:pPr>
      <w:r>
        <w:t>КАБИНЕТ МИНИСТРОВ ЧУВАШСКОЙ РЕСПУБЛИКИ</w:t>
      </w:r>
    </w:p>
    <w:p w:rsidR="002570BC" w:rsidRDefault="002570BC">
      <w:pPr>
        <w:pStyle w:val="ConsPlusTitle"/>
        <w:jc w:val="both"/>
      </w:pPr>
    </w:p>
    <w:p w:rsidR="002570BC" w:rsidRDefault="002570BC">
      <w:pPr>
        <w:pStyle w:val="ConsPlusTitle"/>
        <w:jc w:val="center"/>
      </w:pPr>
      <w:r>
        <w:t>ПОСТАНОВЛЕНИЕ</w:t>
      </w:r>
    </w:p>
    <w:p w:rsidR="002570BC" w:rsidRDefault="002570BC">
      <w:pPr>
        <w:pStyle w:val="ConsPlusTitle"/>
        <w:jc w:val="center"/>
      </w:pPr>
      <w:r>
        <w:t>от 12 сентября 2019 г. N 380</w:t>
      </w:r>
    </w:p>
    <w:p w:rsidR="002570BC" w:rsidRDefault="002570BC">
      <w:pPr>
        <w:pStyle w:val="ConsPlusTitle"/>
        <w:jc w:val="both"/>
      </w:pPr>
    </w:p>
    <w:p w:rsidR="002570BC" w:rsidRDefault="002570BC">
      <w:pPr>
        <w:pStyle w:val="ConsPlusTitle"/>
        <w:jc w:val="center"/>
      </w:pPr>
      <w:r>
        <w:t>О ПРОГНОЗЕ ДОЛГОСРОЧНОГО СОЦИАЛЬНО-ЭКОНОМИЧЕСКОГО РАЗВИТИЯ</w:t>
      </w:r>
    </w:p>
    <w:p w:rsidR="002570BC" w:rsidRDefault="002570BC">
      <w:pPr>
        <w:pStyle w:val="ConsPlusTitle"/>
        <w:jc w:val="center"/>
      </w:pPr>
      <w:r>
        <w:t>ЧУВАШСКОЙ РЕСПУБЛИКИ НА ПЕРИОД ДО 2035 ГОДА</w:t>
      </w:r>
    </w:p>
    <w:p w:rsidR="002570BC" w:rsidRDefault="002570BC">
      <w:pPr>
        <w:pStyle w:val="ConsPlusNormal"/>
        <w:jc w:val="both"/>
      </w:pPr>
    </w:p>
    <w:p w:rsidR="002570BC" w:rsidRDefault="002570BC">
      <w:pPr>
        <w:pStyle w:val="ConsPlusNormal"/>
        <w:ind w:firstLine="540"/>
        <w:jc w:val="both"/>
      </w:pPr>
      <w:r>
        <w:t>Кабинет Министров Чувашской Республики постановляет:</w:t>
      </w:r>
    </w:p>
    <w:p w:rsidR="002570BC" w:rsidRDefault="002570BC">
      <w:pPr>
        <w:pStyle w:val="ConsPlusNormal"/>
        <w:spacing w:before="220"/>
        <w:ind w:firstLine="540"/>
        <w:jc w:val="both"/>
      </w:pPr>
      <w:r>
        <w:t xml:space="preserve">1. Утвердить </w:t>
      </w:r>
      <w:hyperlink w:anchor="P28" w:history="1">
        <w:r>
          <w:rPr>
            <w:color w:val="0000FF"/>
          </w:rPr>
          <w:t>прогноз</w:t>
        </w:r>
      </w:hyperlink>
      <w:r>
        <w:t xml:space="preserve"> долгосрочного социально-экономического развития Чувашской Республики на период до 2035 года согласно приложению к настоящему постановлению.</w:t>
      </w:r>
    </w:p>
    <w:p w:rsidR="002570BC" w:rsidRDefault="002570BC">
      <w:pPr>
        <w:pStyle w:val="ConsPlusNormal"/>
        <w:spacing w:before="220"/>
        <w:ind w:firstLine="540"/>
        <w:jc w:val="both"/>
      </w:pPr>
      <w:r>
        <w:t>2. Министерству финансов Чувашской Республики при разработке проекта бюджетного прогноза Чувашской Республики на долгосрочный период исходить из прогноза долгосрочного социально-экономического развития Чувашской Республики на период до 2035 года.</w:t>
      </w:r>
    </w:p>
    <w:p w:rsidR="002570BC" w:rsidRDefault="002570BC">
      <w:pPr>
        <w:pStyle w:val="ConsPlusNormal"/>
        <w:spacing w:before="220"/>
        <w:ind w:firstLine="540"/>
        <w:jc w:val="both"/>
      </w:pPr>
      <w:r>
        <w:t>3. Настоящее постановление вступает в силу со дня его подписания.</w:t>
      </w:r>
    </w:p>
    <w:p w:rsidR="002570BC" w:rsidRDefault="002570BC">
      <w:pPr>
        <w:pStyle w:val="ConsPlusNormal"/>
        <w:jc w:val="both"/>
      </w:pPr>
    </w:p>
    <w:p w:rsidR="002570BC" w:rsidRDefault="002570BC">
      <w:pPr>
        <w:pStyle w:val="ConsPlusNormal"/>
        <w:jc w:val="right"/>
      </w:pPr>
      <w:r>
        <w:t>Председатель Кабинета Министров</w:t>
      </w:r>
    </w:p>
    <w:p w:rsidR="002570BC" w:rsidRDefault="002570BC">
      <w:pPr>
        <w:pStyle w:val="ConsPlusNormal"/>
        <w:jc w:val="right"/>
      </w:pPr>
      <w:r>
        <w:t>Чувашской Республики</w:t>
      </w:r>
    </w:p>
    <w:p w:rsidR="002570BC" w:rsidRDefault="002570BC">
      <w:pPr>
        <w:pStyle w:val="ConsPlusNormal"/>
        <w:jc w:val="right"/>
      </w:pPr>
      <w:r>
        <w:t>И.МОТОРИН</w:t>
      </w:r>
    </w:p>
    <w:p w:rsidR="002570BC" w:rsidRDefault="002570BC">
      <w:pPr>
        <w:pStyle w:val="ConsPlusNormal"/>
        <w:jc w:val="both"/>
      </w:pPr>
    </w:p>
    <w:p w:rsidR="002570BC" w:rsidRDefault="002570BC">
      <w:pPr>
        <w:pStyle w:val="ConsPlusNormal"/>
        <w:jc w:val="both"/>
      </w:pPr>
    </w:p>
    <w:p w:rsidR="002570BC" w:rsidRDefault="002570BC">
      <w:pPr>
        <w:pStyle w:val="ConsPlusNormal"/>
        <w:jc w:val="both"/>
      </w:pPr>
    </w:p>
    <w:p w:rsidR="002570BC" w:rsidRDefault="002570BC">
      <w:pPr>
        <w:pStyle w:val="ConsPlusNormal"/>
        <w:jc w:val="both"/>
      </w:pPr>
    </w:p>
    <w:p w:rsidR="002570BC" w:rsidRDefault="002570BC">
      <w:pPr>
        <w:pStyle w:val="ConsPlusNormal"/>
        <w:jc w:val="both"/>
      </w:pPr>
    </w:p>
    <w:p w:rsidR="002570BC" w:rsidRDefault="002570BC">
      <w:pPr>
        <w:pStyle w:val="ConsPlusNormal"/>
        <w:jc w:val="right"/>
        <w:outlineLvl w:val="0"/>
      </w:pPr>
      <w:r>
        <w:t>Утвержден</w:t>
      </w:r>
    </w:p>
    <w:p w:rsidR="002570BC" w:rsidRDefault="002570BC">
      <w:pPr>
        <w:pStyle w:val="ConsPlusNormal"/>
        <w:jc w:val="right"/>
      </w:pPr>
      <w:r>
        <w:t>постановлением</w:t>
      </w:r>
    </w:p>
    <w:p w:rsidR="002570BC" w:rsidRDefault="002570BC">
      <w:pPr>
        <w:pStyle w:val="ConsPlusNormal"/>
        <w:jc w:val="right"/>
      </w:pPr>
      <w:r>
        <w:t>Кабинета Министров</w:t>
      </w:r>
    </w:p>
    <w:p w:rsidR="002570BC" w:rsidRDefault="002570BC">
      <w:pPr>
        <w:pStyle w:val="ConsPlusNormal"/>
        <w:jc w:val="right"/>
      </w:pPr>
      <w:r>
        <w:t>Чувашской Республики</w:t>
      </w:r>
    </w:p>
    <w:p w:rsidR="002570BC" w:rsidRDefault="002570BC">
      <w:pPr>
        <w:pStyle w:val="ConsPlusNormal"/>
        <w:jc w:val="right"/>
      </w:pPr>
      <w:r>
        <w:t>от 12.09.2019 N 380</w:t>
      </w:r>
    </w:p>
    <w:p w:rsidR="002570BC" w:rsidRDefault="002570BC">
      <w:pPr>
        <w:pStyle w:val="ConsPlusNormal"/>
        <w:jc w:val="both"/>
      </w:pPr>
    </w:p>
    <w:p w:rsidR="002570BC" w:rsidRDefault="002570BC">
      <w:pPr>
        <w:pStyle w:val="ConsPlusTitle"/>
        <w:jc w:val="center"/>
      </w:pPr>
      <w:bookmarkStart w:id="0" w:name="P28"/>
      <w:bookmarkEnd w:id="0"/>
      <w:r>
        <w:t>ПРОГНОЗ</w:t>
      </w:r>
    </w:p>
    <w:p w:rsidR="002570BC" w:rsidRDefault="002570BC">
      <w:pPr>
        <w:pStyle w:val="ConsPlusTitle"/>
        <w:jc w:val="center"/>
      </w:pPr>
      <w:r>
        <w:t>ДОЛГОСРОЧНОГО СОЦИАЛЬНО-ЭКОНОМИЧЕСКОГО РАЗВИТИЯ</w:t>
      </w:r>
    </w:p>
    <w:p w:rsidR="002570BC" w:rsidRDefault="002570BC">
      <w:pPr>
        <w:pStyle w:val="ConsPlusTitle"/>
        <w:jc w:val="center"/>
      </w:pPr>
      <w:r>
        <w:t>ЧУВАШСКОЙ РЕСПУБЛИКИ НА ПЕРИОД ДО 2035 ГОДА</w:t>
      </w:r>
    </w:p>
    <w:p w:rsidR="002570BC" w:rsidRDefault="002570BC">
      <w:pPr>
        <w:pStyle w:val="ConsPlusNormal"/>
        <w:jc w:val="both"/>
      </w:pPr>
    </w:p>
    <w:p w:rsidR="002570BC" w:rsidRDefault="002570BC">
      <w:pPr>
        <w:pStyle w:val="ConsPlusTitle"/>
        <w:ind w:firstLine="540"/>
        <w:jc w:val="both"/>
        <w:outlineLvl w:val="1"/>
      </w:pPr>
      <w:r>
        <w:t>1. Оценка достигнутого уровня социально-экономического развития Чувашской Республики</w:t>
      </w:r>
    </w:p>
    <w:p w:rsidR="002570BC" w:rsidRDefault="002570BC">
      <w:pPr>
        <w:pStyle w:val="ConsPlusNormal"/>
        <w:jc w:val="both"/>
      </w:pPr>
    </w:p>
    <w:p w:rsidR="002570BC" w:rsidRDefault="002570BC">
      <w:pPr>
        <w:pStyle w:val="ConsPlusNormal"/>
        <w:ind w:firstLine="540"/>
        <w:jc w:val="both"/>
      </w:pPr>
      <w:r>
        <w:t>Социально-экономическое развитие Чувашской Республики было направлено на повышение эффективности бюджетной политики, внедрение инвестиционных и инновационных проектов, использование современных технологий как в реальном секторе экономики, так и в социальной сфере.</w:t>
      </w:r>
    </w:p>
    <w:p w:rsidR="002570BC" w:rsidRDefault="002570BC">
      <w:pPr>
        <w:pStyle w:val="ConsPlusNormal"/>
        <w:spacing w:before="220"/>
        <w:ind w:firstLine="540"/>
        <w:jc w:val="both"/>
      </w:pPr>
      <w:r>
        <w:t>Достигнутый уровень социально-экономического развития Чувашской Республики в 2018 году характеризовался следующими показателями:</w:t>
      </w:r>
    </w:p>
    <w:p w:rsidR="002570BC" w:rsidRDefault="002570BC">
      <w:pPr>
        <w:pStyle w:val="ConsPlusNormal"/>
        <w:spacing w:before="220"/>
        <w:ind w:firstLine="540"/>
        <w:jc w:val="both"/>
      </w:pPr>
      <w:r>
        <w:t>объем валового регионального продукта (далее - ВРП) в 2018 году, по оценке, - 100,6 процента к предыдущему году в сопоставимых ценах (по России объем валового внутреннего продукта - 102,3 процента);</w:t>
      </w:r>
    </w:p>
    <w:p w:rsidR="002570BC" w:rsidRDefault="002570BC">
      <w:pPr>
        <w:pStyle w:val="ConsPlusNormal"/>
        <w:spacing w:before="220"/>
        <w:ind w:firstLine="540"/>
        <w:jc w:val="both"/>
      </w:pPr>
      <w:r>
        <w:lastRenderedPageBreak/>
        <w:t>индекс промышленного производства - 100,1 процента (по России - 102,9 процента);</w:t>
      </w:r>
    </w:p>
    <w:p w:rsidR="002570BC" w:rsidRDefault="002570BC">
      <w:pPr>
        <w:pStyle w:val="ConsPlusNormal"/>
        <w:spacing w:before="220"/>
        <w:ind w:firstLine="540"/>
        <w:jc w:val="both"/>
      </w:pPr>
      <w:r>
        <w:t>рост (снижение) сельскохозяйственного производства - 101,7 процента (по России - 99,4 процента);</w:t>
      </w:r>
    </w:p>
    <w:p w:rsidR="002570BC" w:rsidRDefault="002570BC">
      <w:pPr>
        <w:pStyle w:val="ConsPlusNormal"/>
        <w:spacing w:before="220"/>
        <w:ind w:firstLine="540"/>
        <w:jc w:val="both"/>
      </w:pPr>
      <w:r>
        <w:t>объем инвестиций в основной капитал, по оценке, - 99,7 процента (по России - 104,3 процента). Основной причиной снижения показателя стало завершение крупномасштабных проектов в организациях по модернизации оборудования и строительству жилых комплексов, по которым наибольший объем инвестиций отражен в отчете за 2017 год (в ООО "Хевел", Филиале ПАО "Федеральная гидрогенерирующая компания - Русгидро" - "Чебоксарская ГЭС", ООО "СЗ "Отделфинстрой", ООО "СУОР" и ряде других);</w:t>
      </w:r>
    </w:p>
    <w:p w:rsidR="002570BC" w:rsidRDefault="002570BC">
      <w:pPr>
        <w:pStyle w:val="ConsPlusNormal"/>
        <w:spacing w:before="220"/>
        <w:ind w:firstLine="540"/>
        <w:jc w:val="both"/>
      </w:pPr>
      <w:r>
        <w:t>объем выполненных работ по виду деятельности "Строительство" на сумму 46542,7 млн. рублей, или 124,7 процента (по России - 105,3 процента);</w:t>
      </w:r>
    </w:p>
    <w:p w:rsidR="002570BC" w:rsidRDefault="002570BC">
      <w:pPr>
        <w:pStyle w:val="ConsPlusNormal"/>
        <w:spacing w:before="220"/>
        <w:ind w:firstLine="540"/>
        <w:jc w:val="both"/>
      </w:pPr>
      <w:r>
        <w:t>объем ввода жилья - 98,7 процента (по России - 95,5 процента);</w:t>
      </w:r>
    </w:p>
    <w:p w:rsidR="002570BC" w:rsidRDefault="002570BC">
      <w:pPr>
        <w:pStyle w:val="ConsPlusNormal"/>
        <w:spacing w:before="220"/>
        <w:ind w:firstLine="540"/>
        <w:jc w:val="both"/>
      </w:pPr>
      <w:r>
        <w:t>потребительская инфляция - 4,7 процента (по России - 4,3 процента);</w:t>
      </w:r>
    </w:p>
    <w:p w:rsidR="002570BC" w:rsidRDefault="002570BC">
      <w:pPr>
        <w:pStyle w:val="ConsPlusNormal"/>
        <w:spacing w:before="220"/>
        <w:ind w:firstLine="540"/>
        <w:jc w:val="both"/>
      </w:pPr>
      <w:r>
        <w:t>темп роста оборота розничной торговли - 105,6 процента (по России - 102,8 процента), объема платных услуг населению - 100,4 процента (по России - 101,4 процента);</w:t>
      </w:r>
    </w:p>
    <w:p w:rsidR="002570BC" w:rsidRDefault="002570BC">
      <w:pPr>
        <w:pStyle w:val="ConsPlusNormal"/>
        <w:spacing w:before="220"/>
        <w:ind w:firstLine="540"/>
        <w:jc w:val="both"/>
      </w:pPr>
      <w:r>
        <w:t>реальные располагаемые денежные доходы населения, по предварительным данным, - 96,2 процента (по России - 100,1 процента);</w:t>
      </w:r>
    </w:p>
    <w:p w:rsidR="002570BC" w:rsidRDefault="002570BC">
      <w:pPr>
        <w:pStyle w:val="ConsPlusNormal"/>
        <w:spacing w:before="220"/>
        <w:ind w:firstLine="540"/>
        <w:jc w:val="both"/>
      </w:pPr>
      <w:r>
        <w:t>численность безработных граждан, зарегистрированных в органах службы занятости на конец года, - 4135 человек (на конец 2017 года - 4376 человек).</w:t>
      </w:r>
    </w:p>
    <w:p w:rsidR="002570BC" w:rsidRDefault="002570BC">
      <w:pPr>
        <w:pStyle w:val="ConsPlusNormal"/>
        <w:spacing w:before="220"/>
        <w:ind w:firstLine="540"/>
        <w:jc w:val="both"/>
      </w:pPr>
      <w:r>
        <w:t>С учетом тенденций социально-экономического развития Чувашской Республики, а также Российской Федерации в целом в прогнозируемом периоде предусматривается умеренная положительная динамика по большинству показателей.</w:t>
      </w:r>
    </w:p>
    <w:p w:rsidR="002570BC" w:rsidRDefault="002570BC">
      <w:pPr>
        <w:pStyle w:val="ConsPlusNormal"/>
        <w:jc w:val="both"/>
      </w:pPr>
    </w:p>
    <w:p w:rsidR="002570BC" w:rsidRDefault="002570BC">
      <w:pPr>
        <w:pStyle w:val="ConsPlusTitle"/>
        <w:ind w:firstLine="540"/>
        <w:jc w:val="both"/>
        <w:outlineLvl w:val="1"/>
      </w:pPr>
      <w:r>
        <w:t>2. Варианты внутренних условий и характеристик социально-экономического развития Чувашской Республики на долгосрочный период</w:t>
      </w:r>
    </w:p>
    <w:p w:rsidR="002570BC" w:rsidRDefault="002570BC">
      <w:pPr>
        <w:pStyle w:val="ConsPlusNormal"/>
        <w:jc w:val="both"/>
      </w:pPr>
    </w:p>
    <w:p w:rsidR="002570BC" w:rsidRDefault="002570BC">
      <w:pPr>
        <w:pStyle w:val="ConsPlusNormal"/>
        <w:ind w:firstLine="540"/>
        <w:jc w:val="both"/>
      </w:pPr>
      <w:r>
        <w:t>Современные мировые тенденции развития формируют глобальные вызовы и условия, что требует разработки прогноза долгосрочного социально-экономического развития Чувашской Республики на период до 2035 года на вариативной основе. Основные показатели прогноза долгосрочного социально-экономического развития Чувашской Республики на период до 2035 года разработаны в двух вариантах:</w:t>
      </w:r>
    </w:p>
    <w:p w:rsidR="002570BC" w:rsidRDefault="002570BC">
      <w:pPr>
        <w:pStyle w:val="ConsPlusNormal"/>
        <w:spacing w:before="220"/>
        <w:ind w:firstLine="540"/>
        <w:jc w:val="both"/>
      </w:pPr>
      <w:r>
        <w:t>консервативный вариант (1 вариант) исходит из менее благоприятного сценария развития экономики, характеризуется сохранением рисков невысокого инвестиционного и потребительского спроса;</w:t>
      </w:r>
    </w:p>
    <w:p w:rsidR="002570BC" w:rsidRDefault="002570BC">
      <w:pPr>
        <w:pStyle w:val="ConsPlusNormal"/>
        <w:spacing w:before="220"/>
        <w:ind w:firstLine="540"/>
        <w:jc w:val="both"/>
      </w:pPr>
      <w:r>
        <w:t>базовый вариант (2 вариант) исходит из более благоприятного сочетания внешних и внутренних условий развития экономики, предполагает улучшение делового климата, наращивание инвестиций в основной капитал, реализацию перспективных инвестиционных проектов в ключевых секторах экономики, последовательное увеличение несырьевого экспорта.</w:t>
      </w:r>
    </w:p>
    <w:p w:rsidR="002570BC" w:rsidRDefault="002570BC">
      <w:pPr>
        <w:pStyle w:val="ConsPlusNormal"/>
        <w:jc w:val="both"/>
      </w:pPr>
    </w:p>
    <w:p w:rsidR="002570BC" w:rsidRDefault="002570BC">
      <w:pPr>
        <w:pStyle w:val="ConsPlusTitle"/>
        <w:ind w:firstLine="540"/>
        <w:jc w:val="both"/>
        <w:outlineLvl w:val="1"/>
      </w:pPr>
      <w:r>
        <w:t>3. Оценка факторов и ограничений экономического роста Чувашской Республики на долгосрочный период</w:t>
      </w:r>
    </w:p>
    <w:p w:rsidR="002570BC" w:rsidRDefault="002570BC">
      <w:pPr>
        <w:pStyle w:val="ConsPlusNormal"/>
        <w:jc w:val="both"/>
      </w:pPr>
    </w:p>
    <w:p w:rsidR="002570BC" w:rsidRDefault="002570BC">
      <w:pPr>
        <w:pStyle w:val="ConsPlusNormal"/>
        <w:ind w:firstLine="540"/>
        <w:jc w:val="both"/>
      </w:pPr>
      <w:r>
        <w:t>К основным факторам и ограничениям (рискам) развития на долгосрочный период относятся:</w:t>
      </w:r>
    </w:p>
    <w:p w:rsidR="002570BC" w:rsidRDefault="002570BC">
      <w:pPr>
        <w:pStyle w:val="ConsPlusNormal"/>
        <w:spacing w:before="220"/>
        <w:ind w:firstLine="540"/>
        <w:jc w:val="both"/>
      </w:pPr>
      <w:r>
        <w:lastRenderedPageBreak/>
        <w:t>продолжение санкционной политики западных стран по отношению к России, что скажется на экономической ситуации как в Российской Федерации в целом, так и в Чувашской Республике;</w:t>
      </w:r>
    </w:p>
    <w:p w:rsidR="002570BC" w:rsidRDefault="002570BC">
      <w:pPr>
        <w:pStyle w:val="ConsPlusNormal"/>
        <w:spacing w:before="220"/>
        <w:ind w:firstLine="540"/>
        <w:jc w:val="both"/>
      </w:pPr>
      <w:r>
        <w:t>жесткая конкуренция на внутренних и мировых рынках технологий, обусловливающая трудности выхода на эти рынки с инновационной продукцией;</w:t>
      </w:r>
    </w:p>
    <w:p w:rsidR="002570BC" w:rsidRDefault="002570BC">
      <w:pPr>
        <w:pStyle w:val="ConsPlusNormal"/>
        <w:spacing w:before="220"/>
        <w:ind w:firstLine="540"/>
        <w:jc w:val="both"/>
      </w:pPr>
      <w:r>
        <w:t>недостаточная инвестиционная активность организаций реального сектора экономики и недостаточный объем привлекаемых частных инвестиций, не отвечающий потребностям экономики;</w:t>
      </w:r>
    </w:p>
    <w:p w:rsidR="002570BC" w:rsidRDefault="002570BC">
      <w:pPr>
        <w:pStyle w:val="ConsPlusNormal"/>
        <w:spacing w:before="220"/>
        <w:ind w:firstLine="540"/>
        <w:jc w:val="both"/>
      </w:pPr>
      <w:r>
        <w:t>высокая степень износа материально-технической базы в основных отраслях экономики и недостаточное обновление основных фондов;</w:t>
      </w:r>
    </w:p>
    <w:p w:rsidR="002570BC" w:rsidRDefault="002570BC">
      <w:pPr>
        <w:pStyle w:val="ConsPlusNormal"/>
        <w:spacing w:before="220"/>
        <w:ind w:firstLine="540"/>
        <w:jc w:val="both"/>
      </w:pPr>
      <w:r>
        <w:t>рост расходов на научные и исследовательские разработки;</w:t>
      </w:r>
    </w:p>
    <w:p w:rsidR="002570BC" w:rsidRDefault="002570BC">
      <w:pPr>
        <w:pStyle w:val="ConsPlusNormal"/>
        <w:spacing w:before="220"/>
        <w:ind w:firstLine="540"/>
        <w:jc w:val="both"/>
      </w:pPr>
      <w:r>
        <w:t>ограниченный доступ сельскохозяйственных товаропроизводителей на рынок в условиях слаборазвитой логистики, кооперации в сфере производства и реализации сельскохозяйственной продукции. Чувашская Республика является зоной рискованного земледелия с высокой изменчивостью климата;</w:t>
      </w:r>
    </w:p>
    <w:p w:rsidR="002570BC" w:rsidRDefault="002570BC">
      <w:pPr>
        <w:pStyle w:val="ConsPlusNormal"/>
        <w:spacing w:before="220"/>
        <w:ind w:firstLine="540"/>
        <w:jc w:val="both"/>
      </w:pPr>
      <w:r>
        <w:t>недостаточная численность квалифицированного производственного персонала в условиях формирующихся новых рынков, связанных с появлением наукоемких высокотехнологичных производств и цифровизацией экономики, что в значительной степени снижает ее технологическую конкурентоспособность;</w:t>
      </w:r>
    </w:p>
    <w:p w:rsidR="002570BC" w:rsidRDefault="002570BC">
      <w:pPr>
        <w:pStyle w:val="ConsPlusNormal"/>
        <w:spacing w:before="220"/>
        <w:ind w:firstLine="540"/>
        <w:jc w:val="both"/>
      </w:pPr>
      <w:r>
        <w:t>усиление процессов урбанизации, а также миграции в регионы России и страны с развитой экономикой, повышение мобильности населения;</w:t>
      </w:r>
    </w:p>
    <w:p w:rsidR="002570BC" w:rsidRDefault="002570BC">
      <w:pPr>
        <w:pStyle w:val="ConsPlusNormal"/>
        <w:spacing w:before="220"/>
        <w:ind w:firstLine="540"/>
        <w:jc w:val="both"/>
      </w:pPr>
      <w:r>
        <w:t>сокращение и миграционный отток населения, в первую очередь наиболее активной его части - молодежи, создают дисбаланс между спросом и предложением рабочей силы на рынке труда, что тормозит развитие производства и реализацию инвестиционных и инновационных проектов;</w:t>
      </w:r>
    </w:p>
    <w:p w:rsidR="002570BC" w:rsidRDefault="002570BC">
      <w:pPr>
        <w:pStyle w:val="ConsPlusNormal"/>
        <w:spacing w:before="220"/>
        <w:ind w:firstLine="540"/>
        <w:jc w:val="both"/>
      </w:pPr>
      <w:r>
        <w:t>дифференциация муниципальных образований Чувашской Республики по уровню социально-экономического развития.</w:t>
      </w:r>
    </w:p>
    <w:p w:rsidR="002570BC" w:rsidRDefault="002570BC">
      <w:pPr>
        <w:pStyle w:val="ConsPlusNormal"/>
        <w:spacing w:before="220"/>
        <w:ind w:firstLine="540"/>
        <w:jc w:val="both"/>
      </w:pPr>
      <w:r>
        <w:t>Основными целями социально-экономического развития Чувашской Республики в долгосрочной перспективе являются:</w:t>
      </w:r>
    </w:p>
    <w:p w:rsidR="002570BC" w:rsidRDefault="002570BC">
      <w:pPr>
        <w:pStyle w:val="ConsPlusNormal"/>
        <w:spacing w:before="220"/>
        <w:ind w:firstLine="540"/>
        <w:jc w:val="both"/>
      </w:pPr>
      <w:r>
        <w:t>рост конкурентоспособности экономики, развитие отраслей наукоемкой экономики и создание высокотехнологичных производств;</w:t>
      </w:r>
    </w:p>
    <w:p w:rsidR="002570BC" w:rsidRDefault="002570BC">
      <w:pPr>
        <w:pStyle w:val="ConsPlusNormal"/>
        <w:spacing w:before="220"/>
        <w:ind w:firstLine="540"/>
        <w:jc w:val="both"/>
      </w:pPr>
      <w:r>
        <w:t>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 на всех уровнях;</w:t>
      </w:r>
    </w:p>
    <w:p w:rsidR="002570BC" w:rsidRDefault="002570BC">
      <w:pPr>
        <w:pStyle w:val="ConsPlusNormal"/>
        <w:spacing w:before="220"/>
        <w:ind w:firstLine="540"/>
        <w:jc w:val="both"/>
      </w:pPr>
      <w:r>
        <w:t>рациональное природопользование и обеспечение экологической безопасности в Чувашской Республике;</w:t>
      </w:r>
    </w:p>
    <w:p w:rsidR="002570BC" w:rsidRDefault="002570BC">
      <w:pPr>
        <w:pStyle w:val="ConsPlusNormal"/>
        <w:spacing w:before="220"/>
        <w:ind w:firstLine="540"/>
        <w:jc w:val="both"/>
      </w:pPr>
      <w:r>
        <w:t>развитие человеческого капитала и социальной сферы в Чувашской Республике; повышение уровня и качества жизни населения;</w:t>
      </w:r>
    </w:p>
    <w:p w:rsidR="002570BC" w:rsidRDefault="002570BC">
      <w:pPr>
        <w:pStyle w:val="ConsPlusNormal"/>
        <w:spacing w:before="220"/>
        <w:ind w:firstLine="540"/>
        <w:jc w:val="both"/>
      </w:pPr>
      <w:r>
        <w:t>формирование конкурентоспособного региона на основе сбалансированного пространственного развития территорий.</w:t>
      </w:r>
    </w:p>
    <w:p w:rsidR="002570BC" w:rsidRDefault="002570BC">
      <w:pPr>
        <w:pStyle w:val="ConsPlusNormal"/>
        <w:jc w:val="both"/>
      </w:pPr>
    </w:p>
    <w:p w:rsidR="002570BC" w:rsidRDefault="002570BC">
      <w:pPr>
        <w:pStyle w:val="ConsPlusTitle"/>
        <w:ind w:firstLine="540"/>
        <w:jc w:val="both"/>
        <w:outlineLvl w:val="1"/>
      </w:pPr>
      <w:r>
        <w:t xml:space="preserve">4. Направления социально-экономического развития Чувашской Республики и целевые </w:t>
      </w:r>
      <w:r>
        <w:lastRenderedPageBreak/>
        <w:t>показатели вариантов прогноза на долгосрочный период, включая количественные показатели и качественные характеристики социально-экономического развития Чувашской Республики; основные показатели развития по отдельным видам экономической деятельности на долгосрочный период с учетом проведения мероприятий, предусмотренных государственными программами Чувашской Республики</w:t>
      </w:r>
    </w:p>
    <w:p w:rsidR="002570BC" w:rsidRDefault="002570BC">
      <w:pPr>
        <w:pStyle w:val="ConsPlusNormal"/>
        <w:jc w:val="both"/>
      </w:pPr>
    </w:p>
    <w:p w:rsidR="002570BC" w:rsidRDefault="002570BC">
      <w:pPr>
        <w:pStyle w:val="ConsPlusNormal"/>
        <w:ind w:firstLine="540"/>
        <w:jc w:val="both"/>
      </w:pPr>
      <w:r>
        <w:t>Прогноз долгосрочного социально-экономического развития Чувашской Республики на период до 2035 года является одним из основных документов стратегического планирования Чувашской Республики и формирует единую платформу для разработки бюджетного прогноза Чувашской Республики на долгосрочный период, долгосрочных отраслевых стратегий, государственных программ Чувашской Республики и других документов стратегического планирования.</w:t>
      </w:r>
    </w:p>
    <w:p w:rsidR="002570BC" w:rsidRDefault="002570BC">
      <w:pPr>
        <w:pStyle w:val="ConsPlusNormal"/>
        <w:spacing w:before="220"/>
        <w:ind w:firstLine="540"/>
        <w:jc w:val="both"/>
      </w:pPr>
      <w:r>
        <w:t>Обобщающим показателем социально-экономического развития Чувашской Республики является объем ВРП, характеризующий достигнутый уровень производства товаров и услуг по основным отраслям экономики. От того, насколько успешно в прогнозируемом периоде будут развиваться основные отрасли экономики, будет зависеть рост ВРП.</w:t>
      </w:r>
    </w:p>
    <w:p w:rsidR="002570BC" w:rsidRDefault="002570BC">
      <w:pPr>
        <w:pStyle w:val="ConsPlusNormal"/>
        <w:spacing w:before="220"/>
        <w:ind w:firstLine="540"/>
        <w:jc w:val="both"/>
      </w:pPr>
      <w:r>
        <w:t>По прогнозу ВРП по базовому варианту в 2020 году составит 101,8 процента к уровню предыдущего года, в 2025 - 103,4 процента, в 2030 - 103,5 процента, в 2035 году - 104,0 процента. Объем ВРП увеличится к 2035 году в 1,7 раза в сопоставимых ценах к уровню 2017 года. Прирост ВРП в среднесрочной перспективе будет обеспечен прежде всего за счет реализации инвестиционных проектов, ввода в действие новых производств.</w:t>
      </w:r>
    </w:p>
    <w:p w:rsidR="002570BC" w:rsidRDefault="002570BC">
      <w:pPr>
        <w:pStyle w:val="ConsPlusNormal"/>
        <w:spacing w:before="220"/>
        <w:ind w:firstLine="540"/>
        <w:jc w:val="both"/>
      </w:pPr>
      <w:r>
        <w:t>Основной отраслью экономики Чувашской Республики, формирующей более трети ВРП, является промышленность. На втором месте по удельному весу находится оптовая и розничная торговля (13,7 процента), затем сельское хозяйство, охота и лесное хозяйство (9,0 процента), строительство (5,9 процента), транспортировка и хранение (5,7 процента). Доля добавленной стоимости, созданной этими отраслями, в общем объеме ВРП составляет 66,1 процента.</w:t>
      </w:r>
    </w:p>
    <w:p w:rsidR="002570BC" w:rsidRDefault="002570BC">
      <w:pPr>
        <w:pStyle w:val="ConsPlusNormal"/>
        <w:spacing w:before="220"/>
        <w:ind w:firstLine="540"/>
        <w:jc w:val="both"/>
      </w:pPr>
      <w:r>
        <w:t xml:space="preserve">По прогнозу индекс промышленного производства по базовому варианту в 2020 году составит 103,5 процента к уровню предыдущего года, в 2025 - 104,5 процента, в 2030 - 104,1 процента, в 2035 году - 104,0 процента. Объем промышленного производства увеличится к 2035 году в 1,95 раза в сопоставимых ценах к уровню 2018 года. Устойчивые темпы роста промышленного производства в 2019 - 2025 годах будут обеспечены за счет реализации комплекса мер, направленных на достижение национальных целей развития, установленных </w:t>
      </w:r>
      <w:hyperlink r:id="rId6"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2570BC" w:rsidRDefault="002570BC">
      <w:pPr>
        <w:pStyle w:val="ConsPlusNormal"/>
        <w:spacing w:before="220"/>
        <w:ind w:firstLine="540"/>
        <w:jc w:val="both"/>
      </w:pPr>
      <w:r>
        <w:t xml:space="preserve">В соответствии с </w:t>
      </w:r>
      <w:hyperlink r:id="rId7" w:history="1">
        <w:r>
          <w:rPr>
            <w:color w:val="0000FF"/>
          </w:rPr>
          <w:t>постановлением</w:t>
        </w:r>
      </w:hyperlink>
      <w:r>
        <w:t xml:space="preserve"> Правительства Российской Федерации от 16 марта 2018 г. N 270 "О создании территории опережающего социально-экономического развития "Канаш" в республике создана территория опережающего социально-экономического развития "Канаш" (далее - ТОСЭР "Канаш"), которая создает для инвесторов в г. Канаше льготные условия реализации инвестиционных проектов в виде налоговых преференций.</w:t>
      </w:r>
    </w:p>
    <w:p w:rsidR="002570BC" w:rsidRDefault="002570BC">
      <w:pPr>
        <w:pStyle w:val="ConsPlusNormal"/>
        <w:spacing w:before="220"/>
        <w:ind w:firstLine="540"/>
        <w:jc w:val="both"/>
      </w:pPr>
      <w:r>
        <w:t xml:space="preserve">Принят </w:t>
      </w:r>
      <w:hyperlink r:id="rId8" w:history="1">
        <w:r>
          <w:rPr>
            <w:color w:val="0000FF"/>
          </w:rPr>
          <w:t>Указ</w:t>
        </w:r>
      </w:hyperlink>
      <w:r>
        <w:t xml:space="preserve"> Главы Чувашской Республики от 5 ноября 2018 г. N 133 "О мерах по улучшению инвестиционного климата в Чувашской Республике", которым для инвесторов масштабных инвестиционных проектов, резидентов индустриальных парков, резидентов ТОСЭР "Канаш" установлены арендная плата за земельные участки в размере ставки земельного налога за единицу площади и цена покупки земельного участка в собственность в размере 15 процентов от кадастровой стоимости.</w:t>
      </w:r>
    </w:p>
    <w:p w:rsidR="002570BC" w:rsidRDefault="002570BC">
      <w:pPr>
        <w:pStyle w:val="ConsPlusNormal"/>
        <w:spacing w:before="220"/>
        <w:ind w:firstLine="540"/>
        <w:jc w:val="both"/>
      </w:pPr>
      <w:r>
        <w:t>За период функционирования ТОСЭР "Канаш" (2018 - 2027 годы) ее резидентами планируются создание не менее 1500 новых рабочих мест и вложение более 7 млрд. рублей инвестиций.</w:t>
      </w:r>
    </w:p>
    <w:p w:rsidR="002570BC" w:rsidRDefault="002570BC">
      <w:pPr>
        <w:pStyle w:val="ConsPlusNormal"/>
        <w:spacing w:before="220"/>
        <w:ind w:firstLine="540"/>
        <w:jc w:val="both"/>
      </w:pPr>
      <w:r>
        <w:lastRenderedPageBreak/>
        <w:t>В настоящее время соглашения об осуществлении деятельности на ТОСЭР "Канаш" заключены с 4 организациями - ООО "Новитэк" с реализацией инвестиционного проекта "Производство химической продукции для компаний ТЭК", ООО "Аркто" с реализацией инвестиционного проекта "Строительство производства коммерческого машиностроения в г. Канаш", ООО "КанПромТех" с реализацией инвестиционного проекта "Организация металлообрабатывающего производства мощностью 6000 т/год", ООО "КЗАК" с реализацией инвестиционного проекта "Развитие глубокой переработки алюминия в городе Канаш".</w:t>
      </w:r>
    </w:p>
    <w:p w:rsidR="002570BC" w:rsidRDefault="002570BC">
      <w:pPr>
        <w:pStyle w:val="ConsPlusNormal"/>
        <w:spacing w:before="220"/>
        <w:ind w:firstLine="540"/>
        <w:jc w:val="both"/>
      </w:pPr>
      <w:r>
        <w:t>В индустриальном парке г. Чебоксары (первая очередь) открыты первые производственные площадки: ООО "БИРС Арматура", АО "НПО "Каскад", ООО "Завод ЭнергоМаш", ООО "ПКФ "Турбоком-Инвест".</w:t>
      </w:r>
    </w:p>
    <w:p w:rsidR="002570BC" w:rsidRDefault="002570BC">
      <w:pPr>
        <w:pStyle w:val="ConsPlusNormal"/>
        <w:spacing w:before="220"/>
        <w:ind w:firstLine="540"/>
        <w:jc w:val="both"/>
      </w:pPr>
      <w:r>
        <w:t>ООО "Прессдеталь" завершены строительные работы и ведется оформление разрешительной документации с последующим запуском производства.</w:t>
      </w:r>
    </w:p>
    <w:p w:rsidR="002570BC" w:rsidRDefault="002570BC">
      <w:pPr>
        <w:pStyle w:val="ConsPlusNormal"/>
        <w:spacing w:before="220"/>
        <w:ind w:firstLine="540"/>
        <w:jc w:val="both"/>
      </w:pPr>
      <w:r>
        <w:t>Для развития экспортного потенциала промышленности Чувашской Республики сегодня сформирован реестр из 9 производителей регионального значения (ООО "Хевел", ПАО "Химпром", ООО "Перкарбонат", ООО "ПК "Промтрактор", АО "ЧПО им. В.И.Чапаева", ЗАО "ЗИСО", ООО "КБЭА", ООО "Керамика", ООО "Энергия"), реализующих 13 корпоративных программ повышения конкурентоспособности (далее - КППК). Общий объем необходимого финансирования (требуемых кредитов коммерческих банков) по КППК в период с 2019 по 2024 год составляет 19,5 млрд. рублей.</w:t>
      </w:r>
    </w:p>
    <w:p w:rsidR="002570BC" w:rsidRDefault="002570BC">
      <w:pPr>
        <w:pStyle w:val="ConsPlusNormal"/>
        <w:spacing w:before="220"/>
        <w:ind w:firstLine="540"/>
        <w:jc w:val="both"/>
      </w:pPr>
      <w:r>
        <w:t>Основой для инвестиционного роста до 2035 года послужит повышение уровня доверия бизнеса к власти на фоне сохранения стабильных макроэкономических условий.</w:t>
      </w:r>
    </w:p>
    <w:p w:rsidR="002570BC" w:rsidRDefault="002570BC">
      <w:pPr>
        <w:pStyle w:val="ConsPlusNormal"/>
        <w:spacing w:before="220"/>
        <w:ind w:firstLine="540"/>
        <w:jc w:val="both"/>
      </w:pPr>
      <w:r>
        <w:t>По прогнозу объем инвестиций в основной капитал по базовому варианту в 2020 году составит 101,8 процента к уровню предыдущего года, в 2025 - 105,2 процента, в 2030 - 104,6 процента, в 2035 году - 104,0 процента. Объем инвестиций в основной капитал к 2035 году увеличится в 2,1 раза в сопоставимых ценах к уровню 2018 года.</w:t>
      </w:r>
    </w:p>
    <w:p w:rsidR="002570BC" w:rsidRDefault="002570BC">
      <w:pPr>
        <w:pStyle w:val="ConsPlusNormal"/>
        <w:spacing w:before="220"/>
        <w:ind w:firstLine="540"/>
        <w:jc w:val="both"/>
      </w:pPr>
      <w:r>
        <w:t>В период до 2035 года будут реализованы такие крупные и значимые инвестиционные проекты, как:</w:t>
      </w:r>
    </w:p>
    <w:p w:rsidR="002570BC" w:rsidRDefault="002570BC">
      <w:pPr>
        <w:pStyle w:val="ConsPlusNormal"/>
        <w:spacing w:before="220"/>
        <w:ind w:firstLine="540"/>
        <w:jc w:val="both"/>
      </w:pPr>
      <w:r>
        <w:t>увеличение производительности технологических линий, модернизация производства, расширение линейки выпускаемой продукции, ООО "Хевел" (2019 - 2024 годы);</w:t>
      </w:r>
    </w:p>
    <w:p w:rsidR="002570BC" w:rsidRDefault="002570BC">
      <w:pPr>
        <w:pStyle w:val="ConsPlusNormal"/>
        <w:spacing w:before="220"/>
        <w:ind w:firstLine="540"/>
        <w:jc w:val="both"/>
      </w:pPr>
      <w:r>
        <w:t>разработка технологий, создание опытных образцов электродвигателей, преобразователей, выпрямителей, стабилизаторов частоты вращения, станций управления и другого оборудования, АО "ЧЭАЗ" (2015 - 2020 годы);</w:t>
      </w:r>
    </w:p>
    <w:p w:rsidR="002570BC" w:rsidRDefault="002570BC">
      <w:pPr>
        <w:pStyle w:val="ConsPlusNormal"/>
        <w:spacing w:before="220"/>
        <w:ind w:firstLine="540"/>
        <w:jc w:val="both"/>
      </w:pPr>
      <w:r>
        <w:t>разработка отказоустойчивых мультиагентных АСУ ТП на базе ПТК "СУРА", АО "ЭЛАРА" (2018 - 2023 годы);</w:t>
      </w:r>
    </w:p>
    <w:p w:rsidR="002570BC" w:rsidRDefault="002570BC">
      <w:pPr>
        <w:pStyle w:val="ConsPlusNormal"/>
        <w:spacing w:before="220"/>
        <w:ind w:firstLine="540"/>
        <w:jc w:val="both"/>
      </w:pPr>
      <w:r>
        <w:t>организация производства танк-контейнеров, предназначенных для хранения и транспортировки жидкостей, сжиженных газов и сыпучих продуктов, ЗАО "Чебоксарское предприятие "Сеспель" (2016 - 2022 годы);</w:t>
      </w:r>
    </w:p>
    <w:p w:rsidR="002570BC" w:rsidRDefault="002570BC">
      <w:pPr>
        <w:pStyle w:val="ConsPlusNormal"/>
        <w:spacing w:before="220"/>
        <w:ind w:firstLine="540"/>
        <w:jc w:val="both"/>
      </w:pPr>
      <w:r>
        <w:t>расширение производства электротехнического оборудования, ООО "НПП Бреслер" (2018 - 2024 годы);</w:t>
      </w:r>
    </w:p>
    <w:p w:rsidR="002570BC" w:rsidRDefault="002570BC">
      <w:pPr>
        <w:pStyle w:val="ConsPlusNormal"/>
        <w:spacing w:before="220"/>
        <w:ind w:firstLine="540"/>
        <w:jc w:val="both"/>
      </w:pPr>
      <w:r>
        <w:t>модернизация производства с увеличением выпуска товарной продукции, ПАО "Химпром" (2019 - 2024 годы);</w:t>
      </w:r>
    </w:p>
    <w:p w:rsidR="002570BC" w:rsidRDefault="002570BC">
      <w:pPr>
        <w:pStyle w:val="ConsPlusNormal"/>
        <w:spacing w:before="220"/>
        <w:ind w:firstLine="540"/>
        <w:jc w:val="both"/>
      </w:pPr>
      <w:r>
        <w:t xml:space="preserve">производство инновационных электротехнических изделий со строительством новой производственной площадки в индустриальном парке г. Чебоксары, АО "НПО "Каскад" (2015 - </w:t>
      </w:r>
      <w:r>
        <w:lastRenderedPageBreak/>
        <w:t>2020 годы);</w:t>
      </w:r>
    </w:p>
    <w:p w:rsidR="002570BC" w:rsidRDefault="002570BC">
      <w:pPr>
        <w:pStyle w:val="ConsPlusNormal"/>
        <w:spacing w:before="220"/>
        <w:ind w:firstLine="540"/>
        <w:jc w:val="both"/>
      </w:pPr>
      <w:r>
        <w:t>строительство завода объемно-блочного домостроения, ООО "Завод ОБД" (2019 - 2024 годы);</w:t>
      </w:r>
    </w:p>
    <w:p w:rsidR="002570BC" w:rsidRDefault="002570BC">
      <w:pPr>
        <w:pStyle w:val="ConsPlusNormal"/>
        <w:spacing w:before="220"/>
        <w:ind w:firstLine="540"/>
        <w:jc w:val="both"/>
      </w:pPr>
      <w:r>
        <w:t>строительство торговых центров ("Леруа Мерлен", "Декатлон", "Детский мир", "Лента") на территории микрорайона "Садовый" г. Чебоксары (2019 - 2022 годы);</w:t>
      </w:r>
    </w:p>
    <w:p w:rsidR="002570BC" w:rsidRDefault="002570BC">
      <w:pPr>
        <w:pStyle w:val="ConsPlusNormal"/>
        <w:spacing w:before="220"/>
        <w:ind w:firstLine="540"/>
        <w:jc w:val="both"/>
      </w:pPr>
      <w:r>
        <w:t>строительство стеклозавода по производству высокопрозрачного листового прокатного стекла, ООО "Хевел" (2019 - 2022 годы);</w:t>
      </w:r>
    </w:p>
    <w:p w:rsidR="002570BC" w:rsidRDefault="002570BC">
      <w:pPr>
        <w:pStyle w:val="ConsPlusNormal"/>
        <w:spacing w:before="220"/>
        <w:ind w:firstLine="540"/>
        <w:jc w:val="both"/>
      </w:pPr>
      <w:r>
        <w:t>запуск производства после реконструкции, ООО "ЧГМЗ" (2017 - 2021 годы);</w:t>
      </w:r>
    </w:p>
    <w:p w:rsidR="002570BC" w:rsidRDefault="002570BC">
      <w:pPr>
        <w:pStyle w:val="ConsPlusNormal"/>
        <w:spacing w:before="220"/>
        <w:ind w:firstLine="540"/>
        <w:jc w:val="both"/>
      </w:pPr>
      <w:r>
        <w:t>строительство тепличного комплекса площадью 22 га для выращивания овощной продукции защищенного грунта на территории Чебоксарского района Чувашской Республики, ООО ТК "Новочебоксарский" (2017 - 2020 годы);</w:t>
      </w:r>
    </w:p>
    <w:p w:rsidR="002570BC" w:rsidRDefault="002570BC">
      <w:pPr>
        <w:pStyle w:val="ConsPlusNormal"/>
        <w:spacing w:before="220"/>
        <w:ind w:firstLine="540"/>
        <w:jc w:val="both"/>
      </w:pPr>
      <w:r>
        <w:t>реализация проекта по строительству селекционно-семеноводческого центра, ООО "АСК-Яльчики" (2019 - 2024 годы);</w:t>
      </w:r>
    </w:p>
    <w:p w:rsidR="002570BC" w:rsidRDefault="002570BC">
      <w:pPr>
        <w:pStyle w:val="ConsPlusNormal"/>
        <w:spacing w:before="220"/>
        <w:ind w:firstLine="540"/>
        <w:jc w:val="both"/>
      </w:pPr>
      <w:r>
        <w:t>создание агропарка, ООО "Сычуань - Чувашия агропромышленная торговая компания" (2019 - 2023 годы);</w:t>
      </w:r>
    </w:p>
    <w:p w:rsidR="002570BC" w:rsidRDefault="002570BC">
      <w:pPr>
        <w:pStyle w:val="ConsPlusNormal"/>
        <w:spacing w:before="220"/>
        <w:ind w:firstLine="540"/>
        <w:jc w:val="both"/>
      </w:pPr>
      <w:r>
        <w:t>строительство молочно-товарной фермы на 400 голов, ООО "Эмметево", Яльчикский район (2019 - 2020 годы);</w:t>
      </w:r>
    </w:p>
    <w:p w:rsidR="002570BC" w:rsidRDefault="002570BC">
      <w:pPr>
        <w:pStyle w:val="ConsPlusNormal"/>
        <w:spacing w:before="220"/>
        <w:ind w:firstLine="540"/>
        <w:jc w:val="both"/>
      </w:pPr>
      <w:r>
        <w:t>строительство коровника на 400 голов, ООО "Победа", Яльчикский район (2019 год);</w:t>
      </w:r>
    </w:p>
    <w:p w:rsidR="002570BC" w:rsidRDefault="002570BC">
      <w:pPr>
        <w:pStyle w:val="ConsPlusNormal"/>
        <w:spacing w:before="220"/>
        <w:ind w:firstLine="540"/>
        <w:jc w:val="both"/>
      </w:pPr>
      <w:r>
        <w:t>строительство телятника на 350 голов, АО "Фирма Акконд-агро" (2019 - 2020 годы);</w:t>
      </w:r>
    </w:p>
    <w:p w:rsidR="002570BC" w:rsidRDefault="002570BC">
      <w:pPr>
        <w:pStyle w:val="ConsPlusNormal"/>
        <w:spacing w:before="220"/>
        <w:ind w:firstLine="540"/>
        <w:jc w:val="both"/>
      </w:pPr>
      <w:r>
        <w:t>реконструкция телятника и родильного отделения крупного рогатого скота, АО "Вурнарский мясокомбинат" (2019 - 2020 годы);</w:t>
      </w:r>
    </w:p>
    <w:p w:rsidR="002570BC" w:rsidRDefault="002570BC">
      <w:pPr>
        <w:pStyle w:val="ConsPlusNormal"/>
        <w:spacing w:before="220"/>
        <w:ind w:firstLine="540"/>
        <w:jc w:val="both"/>
      </w:pPr>
      <w:r>
        <w:t>строительство склада готовой продукции, АО "Волга Айс" (2019 - 2020 годы);</w:t>
      </w:r>
    </w:p>
    <w:p w:rsidR="002570BC" w:rsidRDefault="002570BC">
      <w:pPr>
        <w:pStyle w:val="ConsPlusNormal"/>
        <w:spacing w:before="220"/>
        <w:ind w:firstLine="540"/>
        <w:jc w:val="both"/>
      </w:pPr>
      <w:r>
        <w:t>модернизация аппаратного цеха, ОАО "Ядринмолоко" (2019 год);</w:t>
      </w:r>
    </w:p>
    <w:p w:rsidR="002570BC" w:rsidRDefault="002570BC">
      <w:pPr>
        <w:pStyle w:val="ConsPlusNormal"/>
        <w:spacing w:before="220"/>
        <w:ind w:firstLine="540"/>
        <w:jc w:val="both"/>
      </w:pPr>
      <w:r>
        <w:t>строительство завода по переработке сухого обезжиренного молока, СПССПК "Молочные зори" Батыревского района (2019 - 2022 годы);</w:t>
      </w:r>
    </w:p>
    <w:p w:rsidR="002570BC" w:rsidRDefault="002570BC">
      <w:pPr>
        <w:pStyle w:val="ConsPlusNormal"/>
        <w:spacing w:before="220"/>
        <w:ind w:firstLine="540"/>
        <w:jc w:val="both"/>
      </w:pPr>
      <w:r>
        <w:t>строительство корпуса по розливу молока и кисломолочной продукции в ПЭТ-бутылки и по производству сливочного масла, ООО "АККОНДМОЛОКО" (2019 год);</w:t>
      </w:r>
    </w:p>
    <w:p w:rsidR="002570BC" w:rsidRDefault="002570BC">
      <w:pPr>
        <w:pStyle w:val="ConsPlusNormal"/>
        <w:spacing w:before="220"/>
        <w:ind w:firstLine="540"/>
        <w:jc w:val="both"/>
      </w:pPr>
      <w:r>
        <w:t>строительство цеха по производству творога и твердых сыров, ООО "Новочурашевский молочный завод" (2019 - 2020 годы);</w:t>
      </w:r>
    </w:p>
    <w:p w:rsidR="002570BC" w:rsidRDefault="002570BC">
      <w:pPr>
        <w:pStyle w:val="ConsPlusNormal"/>
        <w:spacing w:before="220"/>
        <w:ind w:firstLine="540"/>
        <w:jc w:val="both"/>
      </w:pPr>
      <w:r>
        <w:t>строительство (модернизация) производства (строительство нового корпуса по производству кондитерских изделий; строительство очистных сооружений; строительство склада сырья; строительство логистического центра), АО "АККОНД" (2019 - 2020 годы);</w:t>
      </w:r>
    </w:p>
    <w:p w:rsidR="002570BC" w:rsidRDefault="002570BC">
      <w:pPr>
        <w:pStyle w:val="ConsPlusNormal"/>
        <w:spacing w:before="220"/>
        <w:ind w:firstLine="540"/>
        <w:jc w:val="both"/>
      </w:pPr>
      <w:r>
        <w:t>закупка и установка технологического оборудования, ОАО "Чувашхмельпром" (2019 - 2020 годы), и др.</w:t>
      </w:r>
    </w:p>
    <w:p w:rsidR="002570BC" w:rsidRDefault="002570BC">
      <w:pPr>
        <w:pStyle w:val="ConsPlusNormal"/>
        <w:spacing w:before="220"/>
        <w:ind w:firstLine="540"/>
        <w:jc w:val="both"/>
      </w:pPr>
      <w:r>
        <w:t>По прогнозу объем работ по виду деятельности "Строительство" по базовому варианту в 2020 году составит 102,4 процента к уровню предыдущего года, в 2025 - 100,6 процента, в 2030 - 101,0 процента, в 2035 году - 100,6 процента.</w:t>
      </w:r>
    </w:p>
    <w:p w:rsidR="002570BC" w:rsidRDefault="002570BC">
      <w:pPr>
        <w:pStyle w:val="ConsPlusNormal"/>
        <w:spacing w:before="220"/>
        <w:ind w:firstLine="540"/>
        <w:jc w:val="both"/>
      </w:pPr>
      <w:r>
        <w:lastRenderedPageBreak/>
        <w:t>По прогнозу ввод жилья за счет всех источников финансирования по базовому варианту в 2020 году составит 111,3 процента к уровню предыдущего года, в 2025 - 100,4 процента, в 2030 - 102,0 процента, в 2035 году - 100,1 процента. Основным направлением развития жилищного строительства в республике становится строительство многоквартирного жилья, в том числе стандартного жилья. Данный показатель к 2035 году планируется довести до 72,8 процента от общего объема ввода жилья.</w:t>
      </w:r>
    </w:p>
    <w:p w:rsidR="002570BC" w:rsidRDefault="002570BC">
      <w:pPr>
        <w:pStyle w:val="ConsPlusNormal"/>
        <w:spacing w:before="220"/>
        <w:ind w:firstLine="540"/>
        <w:jc w:val="both"/>
      </w:pPr>
      <w:r>
        <w:t>Агропромышленный комплекс (далее - АПК) будет развиваться под воздействием мер по повышению устойчивости агропромышленного производства, способствующих его росту, а именно:</w:t>
      </w:r>
    </w:p>
    <w:p w:rsidR="002570BC" w:rsidRDefault="002570BC">
      <w:pPr>
        <w:pStyle w:val="ConsPlusNormal"/>
        <w:spacing w:before="220"/>
        <w:ind w:firstLine="540"/>
        <w:jc w:val="both"/>
      </w:pPr>
      <w:r>
        <w:t>увеличение объемов и направлений государственной поддержки; внедрение инновационных технологий в сельскохозяйственное производство и приобретение энергоресурсосберегающей техники;</w:t>
      </w:r>
    </w:p>
    <w:p w:rsidR="002570BC" w:rsidRDefault="002570BC">
      <w:pPr>
        <w:pStyle w:val="ConsPlusNormal"/>
        <w:spacing w:before="220"/>
        <w:ind w:firstLine="540"/>
        <w:jc w:val="both"/>
      </w:pPr>
      <w:r>
        <w:t>более полное использование имеющегося природно-экономического потенциала для производства конкурентоспособной продукции; расширение агропродовольственного рынка.</w:t>
      </w:r>
    </w:p>
    <w:p w:rsidR="002570BC" w:rsidRDefault="002570BC">
      <w:pPr>
        <w:pStyle w:val="ConsPlusNormal"/>
        <w:spacing w:before="220"/>
        <w:ind w:firstLine="540"/>
        <w:jc w:val="both"/>
      </w:pPr>
      <w:r>
        <w:t>По прогнозу объем производства сельскохозяйственной продукции во всех категориях хозяйств по базовому варианту в 2020 году составит 101,3 процента к уровню предыдущего года, в 2025 - 103,0 процента, в 2030 - 103,5 процента, в 2035 году - 103,7 процента. В 2035 году объем производства продукции сельского хозяйства в хозяйствах всех категорий увеличится к 2018 году в 1,7 раза.</w:t>
      </w:r>
    </w:p>
    <w:p w:rsidR="002570BC" w:rsidRDefault="002570BC">
      <w:pPr>
        <w:pStyle w:val="ConsPlusNormal"/>
        <w:spacing w:before="220"/>
        <w:ind w:firstLine="540"/>
        <w:jc w:val="both"/>
      </w:pPr>
      <w:r>
        <w:t>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w:t>
      </w:r>
    </w:p>
    <w:p w:rsidR="002570BC" w:rsidRDefault="002570BC">
      <w:pPr>
        <w:pStyle w:val="ConsPlusNormal"/>
        <w:spacing w:before="220"/>
        <w:ind w:firstLine="540"/>
        <w:jc w:val="both"/>
      </w:pPr>
      <w:r>
        <w:t>В рамках регионального проекта "Экспорт продукции АПК", паспорт которого утвержден протоколом заседания Совета при Главе Чувашской Республики по стратегическому развитию и приоритетным проектам от 13 декабря 2018 г. N 12, объем экспорта продукции АПК к концу 2024 года увеличится в 2 раза, при этом в структуре экспорта продукция переработки составит 80 процентов, сырьевая часть - 20 процентов.</w:t>
      </w:r>
    </w:p>
    <w:p w:rsidR="002570BC" w:rsidRDefault="002570BC">
      <w:pPr>
        <w:pStyle w:val="ConsPlusNormal"/>
        <w:spacing w:before="220"/>
        <w:ind w:firstLine="540"/>
        <w:jc w:val="both"/>
      </w:pPr>
      <w:r>
        <w:t>В настоящее время ряд предприятий Чувашской Республики имеют постоянные контракты на поставку продукции на экспорт, а именно: АО "АККОНД" (Китай, Таджикистан, Германия и др.), ООО "САРССО" (Польша, Германия, Австрия, Латвия), ООО "КМК" (Польша, Германия, Бельгия), ООО "Девелей" (Германия, Казахстан) и др. Всего экспорт продукции АПК осуществляется в 26 стран мира.</w:t>
      </w:r>
    </w:p>
    <w:p w:rsidR="002570BC" w:rsidRDefault="002570BC">
      <w:pPr>
        <w:pStyle w:val="ConsPlusNormal"/>
        <w:spacing w:before="220"/>
        <w:ind w:firstLine="540"/>
        <w:jc w:val="both"/>
      </w:pPr>
      <w:r>
        <w:t>Доля АПК в общем объеме экспорта Чувашской Республики - 11,4 процента.</w:t>
      </w:r>
    </w:p>
    <w:p w:rsidR="002570BC" w:rsidRDefault="002570BC">
      <w:pPr>
        <w:pStyle w:val="ConsPlusNormal"/>
        <w:spacing w:before="220"/>
        <w:ind w:firstLine="540"/>
        <w:jc w:val="both"/>
      </w:pPr>
      <w:r>
        <w:t>Индекс потребительских цен к концу 2019 года составит, по оценке, 104,6 процента (к декабрю предыдущего года). Чувашская Республика находится в зоне рискованного земледелия, что может способствовать ускорению инфляции. В 2020 году инфляция по базовому варианту прогнозируется 3,0 процента, в 2025 - 3,0 процента, в 2030 - 3,0 процента, в 2035 году - 2,9 процента. Снижению инфляции будут способствовать умеренное повышение доходов населения, укрепление номинального курса рубля, рост предложения товаров и сбалансированность товарных рынков.</w:t>
      </w:r>
    </w:p>
    <w:p w:rsidR="002570BC" w:rsidRDefault="002570BC">
      <w:pPr>
        <w:pStyle w:val="ConsPlusNormal"/>
        <w:spacing w:before="220"/>
        <w:ind w:firstLine="540"/>
        <w:jc w:val="both"/>
      </w:pPr>
      <w:r>
        <w:t>По прогнозу оборот розничной торговли по базовому варианту в 2020 году составит 103,0 процента к уровню предыдущего года, в 2025 - 103,0 процента, в 2030 - 103,1 процента, в 2035 году - 105,9 процента. Объем оборота розничной торговли увеличится к 2035 году в 1,8 раза в сопоставимых ценах к уровню 2018 года.</w:t>
      </w:r>
    </w:p>
    <w:p w:rsidR="002570BC" w:rsidRDefault="002570BC">
      <w:pPr>
        <w:pStyle w:val="ConsPlusNormal"/>
        <w:spacing w:before="220"/>
        <w:ind w:firstLine="540"/>
        <w:jc w:val="both"/>
      </w:pPr>
      <w:r>
        <w:t xml:space="preserve">Динамика среднемесячной заработной платы предопределила рост фонда оплаты труда, </w:t>
      </w:r>
      <w:r>
        <w:lastRenderedPageBreak/>
        <w:t>ожидаемый по итогам 2019 года и в долгосрочном периоде. Так, в 2019 году показатель, по оценке, составит 104,6 млрд. рублей, или 103,8 процента к уровню 2018 года. С учетом планируемых мер, направленных на рост доходов населения, в 2020 году фонд заработной платы по базовому варианту прогнозируется на уровне 109,5 млрд. рублей, в 2025 - 147,5 млрд. рублей, в 2030 - 212,7 млрд. рублей, в 2035 году - 317,5 млрд. рублей.</w:t>
      </w:r>
    </w:p>
    <w:p w:rsidR="002570BC" w:rsidRDefault="002570BC">
      <w:pPr>
        <w:pStyle w:val="ConsPlusNormal"/>
        <w:spacing w:before="220"/>
        <w:ind w:firstLine="540"/>
        <w:jc w:val="both"/>
      </w:pPr>
      <w:r>
        <w:t>Повышению реальных располагаемых доходов населения одновременно будут способствовать устойчивый и динамичный экономический рост, стабильный и низкий уровень инфляции, а также постепенное увеличение наиболее весомых доходных компонентов за счет мер государственной поддержки (оплата труда, пенсионное обеспечение, социальные выплаты) и снижение расходных компонентов (процентная ставка по ипотечному кредитованию). Рост реальных располагаемых денежных доходов населения в прогнозируемом периоде будет постепенно ускоряться и по базовому варианту в 2020 году составит 102,0 процента к уровню предыдущего года, в 2025 - 102,8 процента, в 2030 - 103,1 процента, в 2035 году - 103,5 процента.</w:t>
      </w:r>
    </w:p>
    <w:p w:rsidR="002570BC" w:rsidRDefault="002570BC">
      <w:pPr>
        <w:pStyle w:val="ConsPlusNormal"/>
        <w:spacing w:before="220"/>
        <w:ind w:firstLine="540"/>
        <w:jc w:val="both"/>
      </w:pPr>
      <w:r>
        <w:t>В 2018 году доля населения с доходами ниже величины прожиточного минимума составила 18,3 процента. По мере восстановления роста денежных доходов населения и стабильно низкого уровня инфляции (по базовому варианту) уровень бедности прогнозируется с постепенным снижением к 2035 году до 5,0 процента. Сокращению доли населения с доходами ниже величины прожиточного минимума в прогнозируемом периоде будет способствовать проводимая в Российской Федерации и Чувашской Республике социально направленная политика: государственные пособия, выплачиваемые семьям с детьми, федеральный и республиканский материнский (семейный) капитал, ежемесячная денежная выплата в связи с рождением первого ребенка, а также третьего или последующих детей до достижения ими возраста трех лет, предоставление земельных участков многодетным семьям и др.</w:t>
      </w:r>
    </w:p>
    <w:p w:rsidR="002570BC" w:rsidRDefault="002570BC">
      <w:pPr>
        <w:pStyle w:val="ConsPlusNormal"/>
        <w:spacing w:before="220"/>
        <w:ind w:firstLine="540"/>
        <w:jc w:val="both"/>
      </w:pPr>
      <w:r>
        <w:t>Развитие рынка труда до 2035 года будет направлено прежде всего на создание условий для обеспечения экономики республики высокопрофессиональными кадрами и повышение эффективности их использования, а также реализацию прав граждан на защиту от безработицы, в том числе на развитие и модернизацию всех уровней профессионального образования и форм реализации образовательных программ, ориентированных на спрос инновационной экономики и потребности современного рынка труда, повышение конкурентоспособности рабочей силы на рынке труда, развитие кадрового потенциала организаций, эффективное трудоустройство молодых специалистов, преодоление структурной и длительной безработицы.</w:t>
      </w:r>
    </w:p>
    <w:p w:rsidR="002570BC" w:rsidRDefault="002570BC">
      <w:pPr>
        <w:pStyle w:val="ConsPlusNormal"/>
        <w:spacing w:before="220"/>
        <w:ind w:firstLine="540"/>
        <w:jc w:val="both"/>
      </w:pPr>
      <w:r>
        <w:t>В прогнозируемом периоде при базовом варианте уровень безработицы по методологии МОТ снизится с 5,0 процента в 2018 году до 3,5 процента в 2035 году.</w:t>
      </w:r>
    </w:p>
    <w:p w:rsidR="002570BC" w:rsidRDefault="002570BC">
      <w:pPr>
        <w:pStyle w:val="ConsPlusNormal"/>
        <w:spacing w:before="220"/>
        <w:ind w:firstLine="540"/>
        <w:jc w:val="both"/>
      </w:pPr>
      <w:r>
        <w:t>Динамика численности населения определяется комплексом факторов, основными из которых являются естественное движение (рождаемость, смертность), состояние межрегиональных миграционных процессов, социально-экономическая привлекательность административных территорий.</w:t>
      </w:r>
    </w:p>
    <w:p w:rsidR="002570BC" w:rsidRDefault="002570BC">
      <w:pPr>
        <w:pStyle w:val="ConsPlusNormal"/>
        <w:spacing w:before="220"/>
        <w:ind w:firstLine="540"/>
        <w:jc w:val="both"/>
      </w:pPr>
      <w:r>
        <w:t>При базовом варианте общий коэффициент рождаемости к 2035 году составит 12,5 на 1 тыс. человек населения (рост по сравнению с показателем 2018 года на 17,9 процента), общий коэффициент смертности снизится до 10 на 1 тыс. человек населения (снижение по сравнению с показателем 2018 года на 20,6 процента).</w:t>
      </w:r>
    </w:p>
    <w:p w:rsidR="002570BC" w:rsidRDefault="002570BC">
      <w:pPr>
        <w:pStyle w:val="ConsPlusNormal"/>
        <w:spacing w:before="220"/>
        <w:ind w:firstLine="540"/>
        <w:jc w:val="both"/>
      </w:pPr>
      <w:r>
        <w:t>Мероприятия по сокращению уровня смертности, прежде всего граждан трудоспособного возраста, будут способствовать снижению возрастных коэффициентов смертности, что тем не менее не сможет компенсировать снижение рождаемости и приведет к сохранению естественной убыли населения вплоть до 2028 года при базовом варианте прогноза.</w:t>
      </w:r>
    </w:p>
    <w:p w:rsidR="002570BC" w:rsidRDefault="002570BC">
      <w:pPr>
        <w:pStyle w:val="ConsPlusNormal"/>
        <w:spacing w:before="220"/>
        <w:ind w:firstLine="540"/>
        <w:jc w:val="both"/>
      </w:pPr>
      <w:r>
        <w:t xml:space="preserve">При этом стоит отметить, что сокращение числа женщин ранне- и среднерепродуктивного возраста (20 лет - 34 года), а также откладывание рождения первого ребенка на более поздний </w:t>
      </w:r>
      <w:r>
        <w:lastRenderedPageBreak/>
        <w:t>период будут сдерживать рост рождаемости, который будет падать при базовом варианте прогноза до 2027 года (при консервативном - до 2030 года).</w:t>
      </w:r>
    </w:p>
    <w:p w:rsidR="002570BC" w:rsidRDefault="002570BC">
      <w:pPr>
        <w:pStyle w:val="ConsPlusNormal"/>
        <w:jc w:val="both"/>
      </w:pPr>
    </w:p>
    <w:p w:rsidR="002570BC" w:rsidRDefault="002570BC">
      <w:pPr>
        <w:pStyle w:val="ConsPlusTitle"/>
        <w:ind w:firstLine="540"/>
        <w:jc w:val="both"/>
        <w:outlineLvl w:val="1"/>
      </w:pPr>
      <w:r>
        <w:t>5. Основные параметры государственных программ Чувашской Республики</w:t>
      </w:r>
    </w:p>
    <w:p w:rsidR="002570BC" w:rsidRDefault="002570BC">
      <w:pPr>
        <w:pStyle w:val="ConsPlusNormal"/>
        <w:jc w:val="both"/>
      </w:pPr>
    </w:p>
    <w:p w:rsidR="002570BC" w:rsidRDefault="002570BC">
      <w:pPr>
        <w:pStyle w:val="ConsPlusNormal"/>
        <w:ind w:firstLine="540"/>
        <w:jc w:val="both"/>
      </w:pPr>
      <w:r>
        <w:t>В Чувашской Республике с 2012 года осуществлен переход на формирование и исполнение республиканского бюджета Чувашской Республики на основе государственных программ Чувашской Республики, которые являются инструментом повышения эффективности бюджетных расходов.</w:t>
      </w:r>
    </w:p>
    <w:p w:rsidR="002570BC" w:rsidRDefault="002570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70BC">
        <w:trPr>
          <w:jc w:val="center"/>
        </w:trPr>
        <w:tc>
          <w:tcPr>
            <w:tcW w:w="9294" w:type="dxa"/>
            <w:tcBorders>
              <w:top w:val="nil"/>
              <w:left w:val="single" w:sz="24" w:space="0" w:color="CED3F1"/>
              <w:bottom w:val="nil"/>
              <w:right w:val="single" w:sz="24" w:space="0" w:color="F4F3F8"/>
            </w:tcBorders>
            <w:shd w:val="clear" w:color="auto" w:fill="F4F3F8"/>
          </w:tcPr>
          <w:p w:rsidR="002570BC" w:rsidRDefault="002570BC">
            <w:pPr>
              <w:pStyle w:val="ConsPlusNormal"/>
              <w:jc w:val="both"/>
            </w:pPr>
            <w:r>
              <w:rPr>
                <w:color w:val="392C69"/>
              </w:rPr>
              <w:t>КонсультантПлюс: примечание.</w:t>
            </w:r>
          </w:p>
          <w:p w:rsidR="002570BC" w:rsidRDefault="002570BC">
            <w:pPr>
              <w:pStyle w:val="ConsPlusNormal"/>
              <w:jc w:val="both"/>
            </w:pPr>
            <w:r>
              <w:rPr>
                <w:color w:val="392C69"/>
              </w:rPr>
              <w:t>В официальном тексте документа, видимо, допущена опечатка: постановление Кабинета Министров ЧР N 343 издано от 31.08.2017, а не 31.08.2019.</w:t>
            </w:r>
          </w:p>
        </w:tc>
      </w:tr>
    </w:tbl>
    <w:p w:rsidR="002570BC" w:rsidRDefault="002570BC">
      <w:pPr>
        <w:pStyle w:val="ConsPlusNormal"/>
        <w:spacing w:before="280"/>
        <w:ind w:firstLine="540"/>
        <w:jc w:val="both"/>
      </w:pPr>
      <w:r>
        <w:t xml:space="preserve">В 2018 году в соответствии со </w:t>
      </w:r>
      <w:hyperlink r:id="rId9" w:history="1">
        <w:r>
          <w:rPr>
            <w:color w:val="0000FF"/>
          </w:rPr>
          <w:t>Стратегией</w:t>
        </w:r>
      </w:hyperlink>
      <w:r>
        <w:t xml:space="preserve"> социально-экономического развития Чувашской Республики до 2035 года, утвержденной постановлением Кабинета Министров Чувашской Республики от 28 июня 2018 г. N 254, принят новый перечень государственных программ Чувашской Республики, разработана и реализуется 21 новая государственная программа Чувашской Республики со сроком реализации до 2035 года, которые вступили в силу с 1 января 2019 г., а также реализуется государственная </w:t>
      </w:r>
      <w:hyperlink r:id="rId10"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 утвержденная постановлением Кабинета Министров Чувашской Республики от 31 августа 2019 г. N 343.</w:t>
      </w:r>
    </w:p>
    <w:p w:rsidR="002570BC" w:rsidRDefault="002570BC">
      <w:pPr>
        <w:pStyle w:val="ConsPlusNormal"/>
        <w:spacing w:before="220"/>
        <w:ind w:firstLine="540"/>
        <w:jc w:val="both"/>
      </w:pPr>
      <w:r>
        <w:t xml:space="preserve">Основные </w:t>
      </w:r>
      <w:hyperlink w:anchor="P156" w:history="1">
        <w:r>
          <w:rPr>
            <w:color w:val="0000FF"/>
          </w:rPr>
          <w:t>показатели</w:t>
        </w:r>
      </w:hyperlink>
      <w:r>
        <w:t xml:space="preserve"> прогноза долгосрочного социально-экономического развития Чувашской Республики на период до 2035 года, разработанные с учетом основных параметров государственных программ Чувашской Республики и основных показателей развития по отдельным видам экономической деятельности на долгосрочный период, приведены в приложении.</w:t>
      </w:r>
    </w:p>
    <w:p w:rsidR="002570BC" w:rsidRDefault="002570BC">
      <w:pPr>
        <w:pStyle w:val="ConsPlusNormal"/>
        <w:jc w:val="both"/>
      </w:pPr>
    </w:p>
    <w:p w:rsidR="002570BC" w:rsidRDefault="002570BC">
      <w:pPr>
        <w:pStyle w:val="ConsPlusNormal"/>
        <w:jc w:val="both"/>
      </w:pPr>
    </w:p>
    <w:p w:rsidR="002570BC" w:rsidRDefault="002570BC">
      <w:pPr>
        <w:pStyle w:val="ConsPlusNormal"/>
        <w:jc w:val="both"/>
      </w:pPr>
    </w:p>
    <w:p w:rsidR="002570BC" w:rsidRDefault="002570BC">
      <w:pPr>
        <w:pStyle w:val="ConsPlusNormal"/>
        <w:jc w:val="both"/>
      </w:pPr>
    </w:p>
    <w:p w:rsidR="002570BC" w:rsidRDefault="002570BC">
      <w:pPr>
        <w:pStyle w:val="ConsPlusNormal"/>
        <w:jc w:val="both"/>
      </w:pPr>
    </w:p>
    <w:p w:rsidR="002570BC" w:rsidRDefault="002570BC">
      <w:pPr>
        <w:pStyle w:val="ConsPlusNormal"/>
        <w:jc w:val="right"/>
        <w:outlineLvl w:val="1"/>
      </w:pPr>
      <w:r>
        <w:t>Приложение</w:t>
      </w:r>
    </w:p>
    <w:p w:rsidR="002570BC" w:rsidRDefault="002570BC">
      <w:pPr>
        <w:pStyle w:val="ConsPlusNormal"/>
        <w:jc w:val="right"/>
      </w:pPr>
      <w:r>
        <w:t>к прогнозу долгосрочного</w:t>
      </w:r>
    </w:p>
    <w:p w:rsidR="002570BC" w:rsidRDefault="002570BC">
      <w:pPr>
        <w:pStyle w:val="ConsPlusNormal"/>
        <w:jc w:val="right"/>
      </w:pPr>
      <w:r>
        <w:t>социально-экономического развития</w:t>
      </w:r>
    </w:p>
    <w:p w:rsidR="002570BC" w:rsidRDefault="002570BC">
      <w:pPr>
        <w:pStyle w:val="ConsPlusNormal"/>
        <w:jc w:val="right"/>
      </w:pPr>
      <w:r>
        <w:t>Чувашской Республики</w:t>
      </w:r>
    </w:p>
    <w:p w:rsidR="002570BC" w:rsidRDefault="002570BC">
      <w:pPr>
        <w:pStyle w:val="ConsPlusNormal"/>
        <w:jc w:val="right"/>
      </w:pPr>
      <w:r>
        <w:t>на период до 2035 года</w:t>
      </w:r>
    </w:p>
    <w:p w:rsidR="002570BC" w:rsidRDefault="002570BC">
      <w:pPr>
        <w:pStyle w:val="ConsPlusNormal"/>
        <w:jc w:val="both"/>
      </w:pPr>
    </w:p>
    <w:p w:rsidR="002570BC" w:rsidRDefault="002570BC">
      <w:pPr>
        <w:pStyle w:val="ConsPlusTitle"/>
        <w:jc w:val="center"/>
      </w:pPr>
      <w:bookmarkStart w:id="1" w:name="P156"/>
      <w:bookmarkEnd w:id="1"/>
      <w:r>
        <w:t>ОСНОВНЫЕ ПОКАЗАТЕЛИ</w:t>
      </w:r>
    </w:p>
    <w:p w:rsidR="002570BC" w:rsidRDefault="002570BC">
      <w:pPr>
        <w:pStyle w:val="ConsPlusTitle"/>
        <w:jc w:val="center"/>
      </w:pPr>
      <w:r>
        <w:t>ПРОГНОЗА ДОЛГОСРОЧНОГО СОЦИАЛЬНО-ЭКОНОМИЧЕСКОГО РАЗВИТИЯ</w:t>
      </w:r>
    </w:p>
    <w:p w:rsidR="002570BC" w:rsidRDefault="002570BC">
      <w:pPr>
        <w:pStyle w:val="ConsPlusTitle"/>
        <w:jc w:val="center"/>
      </w:pPr>
      <w:r>
        <w:t>ЧУВАШСКОЙ РЕСПУБЛИКИ НА ПЕРИОД ДО 2035 ГОДА</w:t>
      </w:r>
    </w:p>
    <w:p w:rsidR="002570BC" w:rsidRDefault="002570BC">
      <w:pPr>
        <w:pStyle w:val="ConsPlusNormal"/>
        <w:jc w:val="both"/>
      </w:pPr>
    </w:p>
    <w:p w:rsidR="002570BC" w:rsidRDefault="002570BC">
      <w:pPr>
        <w:sectPr w:rsidR="002570BC" w:rsidSect="006C0B2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634"/>
        <w:gridCol w:w="1024"/>
        <w:gridCol w:w="1024"/>
        <w:gridCol w:w="1024"/>
        <w:gridCol w:w="1024"/>
        <w:gridCol w:w="1024"/>
        <w:gridCol w:w="1024"/>
        <w:gridCol w:w="1024"/>
        <w:gridCol w:w="1024"/>
        <w:gridCol w:w="1024"/>
        <w:gridCol w:w="1024"/>
        <w:gridCol w:w="1024"/>
        <w:gridCol w:w="1024"/>
        <w:gridCol w:w="1024"/>
        <w:gridCol w:w="1024"/>
        <w:gridCol w:w="1024"/>
        <w:gridCol w:w="1024"/>
        <w:gridCol w:w="1024"/>
        <w:gridCol w:w="1024"/>
        <w:gridCol w:w="1024"/>
      </w:tblGrid>
      <w:tr w:rsidR="002570BC">
        <w:tc>
          <w:tcPr>
            <w:tcW w:w="2224" w:type="dxa"/>
            <w:vMerge w:val="restart"/>
            <w:tcBorders>
              <w:top w:val="single" w:sz="4" w:space="0" w:color="auto"/>
              <w:left w:val="nil"/>
              <w:bottom w:val="single" w:sz="4" w:space="0" w:color="auto"/>
            </w:tcBorders>
          </w:tcPr>
          <w:p w:rsidR="002570BC" w:rsidRDefault="002570BC">
            <w:pPr>
              <w:pStyle w:val="ConsPlusNormal"/>
              <w:jc w:val="center"/>
            </w:pPr>
            <w:r>
              <w:lastRenderedPageBreak/>
              <w:t>Наименование показателей</w:t>
            </w:r>
          </w:p>
        </w:tc>
        <w:tc>
          <w:tcPr>
            <w:tcW w:w="634" w:type="dxa"/>
            <w:vMerge w:val="restart"/>
            <w:tcBorders>
              <w:top w:val="single" w:sz="4" w:space="0" w:color="auto"/>
              <w:bottom w:val="single" w:sz="4" w:space="0" w:color="auto"/>
            </w:tcBorders>
          </w:tcPr>
          <w:p w:rsidR="002570BC" w:rsidRDefault="002570BC">
            <w:pPr>
              <w:pStyle w:val="ConsPlusNormal"/>
              <w:jc w:val="center"/>
            </w:pPr>
            <w:r>
              <w:t>Вариант</w:t>
            </w:r>
          </w:p>
        </w:tc>
        <w:tc>
          <w:tcPr>
            <w:tcW w:w="2048" w:type="dxa"/>
            <w:gridSpan w:val="2"/>
            <w:tcBorders>
              <w:top w:val="single" w:sz="4" w:space="0" w:color="auto"/>
              <w:bottom w:val="single" w:sz="4" w:space="0" w:color="auto"/>
            </w:tcBorders>
          </w:tcPr>
          <w:p w:rsidR="002570BC" w:rsidRDefault="002570BC">
            <w:pPr>
              <w:pStyle w:val="ConsPlusNormal"/>
              <w:jc w:val="center"/>
            </w:pPr>
            <w:r>
              <w:t>Отчет</w:t>
            </w:r>
          </w:p>
        </w:tc>
        <w:tc>
          <w:tcPr>
            <w:tcW w:w="1024" w:type="dxa"/>
            <w:tcBorders>
              <w:top w:val="single" w:sz="4" w:space="0" w:color="auto"/>
              <w:bottom w:val="single" w:sz="4" w:space="0" w:color="auto"/>
            </w:tcBorders>
          </w:tcPr>
          <w:p w:rsidR="002570BC" w:rsidRDefault="002570BC">
            <w:pPr>
              <w:pStyle w:val="ConsPlusNormal"/>
              <w:jc w:val="center"/>
            </w:pPr>
            <w:r>
              <w:t>Оценка</w:t>
            </w:r>
          </w:p>
        </w:tc>
        <w:tc>
          <w:tcPr>
            <w:tcW w:w="16384" w:type="dxa"/>
            <w:gridSpan w:val="16"/>
            <w:tcBorders>
              <w:top w:val="single" w:sz="4" w:space="0" w:color="auto"/>
              <w:bottom w:val="single" w:sz="4" w:space="0" w:color="auto"/>
              <w:right w:val="nil"/>
            </w:tcBorders>
          </w:tcPr>
          <w:p w:rsidR="002570BC" w:rsidRDefault="002570BC">
            <w:pPr>
              <w:pStyle w:val="ConsPlusNormal"/>
              <w:jc w:val="center"/>
            </w:pPr>
            <w:r>
              <w:t>Прогноз</w:t>
            </w:r>
          </w:p>
        </w:tc>
      </w:tr>
      <w:tr w:rsidR="002570BC">
        <w:tc>
          <w:tcPr>
            <w:tcW w:w="2224" w:type="dxa"/>
            <w:vMerge/>
            <w:tcBorders>
              <w:top w:val="single" w:sz="4" w:space="0" w:color="auto"/>
              <w:left w:val="nil"/>
              <w:bottom w:val="single" w:sz="4" w:space="0" w:color="auto"/>
            </w:tcBorders>
          </w:tcPr>
          <w:p w:rsidR="002570BC" w:rsidRDefault="002570BC"/>
        </w:tc>
        <w:tc>
          <w:tcPr>
            <w:tcW w:w="634" w:type="dxa"/>
            <w:vMerge/>
            <w:tcBorders>
              <w:top w:val="single" w:sz="4" w:space="0" w:color="auto"/>
              <w:bottom w:val="single" w:sz="4" w:space="0" w:color="auto"/>
            </w:tcBorders>
          </w:tcPr>
          <w:p w:rsidR="002570BC" w:rsidRDefault="002570BC"/>
        </w:tc>
        <w:tc>
          <w:tcPr>
            <w:tcW w:w="1024" w:type="dxa"/>
            <w:tcBorders>
              <w:top w:val="single" w:sz="4" w:space="0" w:color="auto"/>
              <w:bottom w:val="single" w:sz="4" w:space="0" w:color="auto"/>
            </w:tcBorders>
          </w:tcPr>
          <w:p w:rsidR="002570BC" w:rsidRDefault="002570BC">
            <w:pPr>
              <w:pStyle w:val="ConsPlusNormal"/>
              <w:jc w:val="center"/>
            </w:pPr>
            <w:r>
              <w:t>2017 г.</w:t>
            </w:r>
          </w:p>
        </w:tc>
        <w:tc>
          <w:tcPr>
            <w:tcW w:w="1024" w:type="dxa"/>
            <w:tcBorders>
              <w:top w:val="single" w:sz="4" w:space="0" w:color="auto"/>
              <w:bottom w:val="single" w:sz="4" w:space="0" w:color="auto"/>
            </w:tcBorders>
          </w:tcPr>
          <w:p w:rsidR="002570BC" w:rsidRDefault="002570BC">
            <w:pPr>
              <w:pStyle w:val="ConsPlusNormal"/>
              <w:jc w:val="center"/>
            </w:pPr>
            <w:r>
              <w:t>2018 г.</w:t>
            </w:r>
          </w:p>
        </w:tc>
        <w:tc>
          <w:tcPr>
            <w:tcW w:w="1024" w:type="dxa"/>
            <w:tcBorders>
              <w:top w:val="single" w:sz="4" w:space="0" w:color="auto"/>
              <w:bottom w:val="single" w:sz="4" w:space="0" w:color="auto"/>
            </w:tcBorders>
          </w:tcPr>
          <w:p w:rsidR="002570BC" w:rsidRDefault="002570BC">
            <w:pPr>
              <w:pStyle w:val="ConsPlusNormal"/>
              <w:jc w:val="center"/>
            </w:pPr>
            <w:r>
              <w:t>2019 г.</w:t>
            </w:r>
          </w:p>
        </w:tc>
        <w:tc>
          <w:tcPr>
            <w:tcW w:w="1024" w:type="dxa"/>
            <w:tcBorders>
              <w:top w:val="single" w:sz="4" w:space="0" w:color="auto"/>
              <w:bottom w:val="single" w:sz="4" w:space="0" w:color="auto"/>
            </w:tcBorders>
          </w:tcPr>
          <w:p w:rsidR="002570BC" w:rsidRDefault="002570BC">
            <w:pPr>
              <w:pStyle w:val="ConsPlusNormal"/>
              <w:jc w:val="center"/>
            </w:pPr>
            <w:r>
              <w:t>2020 г.</w:t>
            </w:r>
          </w:p>
        </w:tc>
        <w:tc>
          <w:tcPr>
            <w:tcW w:w="1024" w:type="dxa"/>
            <w:tcBorders>
              <w:top w:val="single" w:sz="4" w:space="0" w:color="auto"/>
              <w:bottom w:val="single" w:sz="4" w:space="0" w:color="auto"/>
            </w:tcBorders>
          </w:tcPr>
          <w:p w:rsidR="002570BC" w:rsidRDefault="002570BC">
            <w:pPr>
              <w:pStyle w:val="ConsPlusNormal"/>
              <w:jc w:val="center"/>
            </w:pPr>
            <w:r>
              <w:t>2021 г.</w:t>
            </w:r>
          </w:p>
        </w:tc>
        <w:tc>
          <w:tcPr>
            <w:tcW w:w="1024" w:type="dxa"/>
            <w:tcBorders>
              <w:top w:val="single" w:sz="4" w:space="0" w:color="auto"/>
              <w:bottom w:val="single" w:sz="4" w:space="0" w:color="auto"/>
            </w:tcBorders>
          </w:tcPr>
          <w:p w:rsidR="002570BC" w:rsidRDefault="002570BC">
            <w:pPr>
              <w:pStyle w:val="ConsPlusNormal"/>
              <w:jc w:val="center"/>
            </w:pPr>
            <w:r>
              <w:t>2022 г.</w:t>
            </w:r>
          </w:p>
        </w:tc>
        <w:tc>
          <w:tcPr>
            <w:tcW w:w="1024" w:type="dxa"/>
            <w:tcBorders>
              <w:top w:val="single" w:sz="4" w:space="0" w:color="auto"/>
              <w:bottom w:val="single" w:sz="4" w:space="0" w:color="auto"/>
            </w:tcBorders>
          </w:tcPr>
          <w:p w:rsidR="002570BC" w:rsidRDefault="002570BC">
            <w:pPr>
              <w:pStyle w:val="ConsPlusNormal"/>
              <w:jc w:val="center"/>
            </w:pPr>
            <w:r>
              <w:t>2023 г.</w:t>
            </w:r>
          </w:p>
        </w:tc>
        <w:tc>
          <w:tcPr>
            <w:tcW w:w="1024" w:type="dxa"/>
            <w:tcBorders>
              <w:top w:val="single" w:sz="4" w:space="0" w:color="auto"/>
              <w:bottom w:val="single" w:sz="4" w:space="0" w:color="auto"/>
            </w:tcBorders>
          </w:tcPr>
          <w:p w:rsidR="002570BC" w:rsidRDefault="002570BC">
            <w:pPr>
              <w:pStyle w:val="ConsPlusNormal"/>
              <w:jc w:val="center"/>
            </w:pPr>
            <w:r>
              <w:t>2024 г.</w:t>
            </w:r>
          </w:p>
        </w:tc>
        <w:tc>
          <w:tcPr>
            <w:tcW w:w="1024" w:type="dxa"/>
            <w:tcBorders>
              <w:top w:val="single" w:sz="4" w:space="0" w:color="auto"/>
              <w:bottom w:val="single" w:sz="4" w:space="0" w:color="auto"/>
            </w:tcBorders>
          </w:tcPr>
          <w:p w:rsidR="002570BC" w:rsidRDefault="002570BC">
            <w:pPr>
              <w:pStyle w:val="ConsPlusNormal"/>
              <w:jc w:val="center"/>
            </w:pPr>
            <w:r>
              <w:t>2025 г.</w:t>
            </w:r>
          </w:p>
        </w:tc>
        <w:tc>
          <w:tcPr>
            <w:tcW w:w="1024" w:type="dxa"/>
            <w:tcBorders>
              <w:top w:val="single" w:sz="4" w:space="0" w:color="auto"/>
              <w:bottom w:val="single" w:sz="4" w:space="0" w:color="auto"/>
            </w:tcBorders>
          </w:tcPr>
          <w:p w:rsidR="002570BC" w:rsidRDefault="002570BC">
            <w:pPr>
              <w:pStyle w:val="ConsPlusNormal"/>
              <w:jc w:val="center"/>
            </w:pPr>
            <w:r>
              <w:t>2026 г.</w:t>
            </w:r>
          </w:p>
        </w:tc>
        <w:tc>
          <w:tcPr>
            <w:tcW w:w="1024" w:type="dxa"/>
            <w:tcBorders>
              <w:top w:val="single" w:sz="4" w:space="0" w:color="auto"/>
              <w:bottom w:val="single" w:sz="4" w:space="0" w:color="auto"/>
            </w:tcBorders>
          </w:tcPr>
          <w:p w:rsidR="002570BC" w:rsidRDefault="002570BC">
            <w:pPr>
              <w:pStyle w:val="ConsPlusNormal"/>
              <w:jc w:val="center"/>
            </w:pPr>
            <w:r>
              <w:t>2027 г.</w:t>
            </w:r>
          </w:p>
        </w:tc>
        <w:tc>
          <w:tcPr>
            <w:tcW w:w="1024" w:type="dxa"/>
            <w:tcBorders>
              <w:top w:val="single" w:sz="4" w:space="0" w:color="auto"/>
              <w:bottom w:val="single" w:sz="4" w:space="0" w:color="auto"/>
            </w:tcBorders>
          </w:tcPr>
          <w:p w:rsidR="002570BC" w:rsidRDefault="002570BC">
            <w:pPr>
              <w:pStyle w:val="ConsPlusNormal"/>
              <w:jc w:val="center"/>
            </w:pPr>
            <w:r>
              <w:t>2028 г.</w:t>
            </w:r>
          </w:p>
        </w:tc>
        <w:tc>
          <w:tcPr>
            <w:tcW w:w="1024" w:type="dxa"/>
            <w:tcBorders>
              <w:top w:val="single" w:sz="4" w:space="0" w:color="auto"/>
              <w:bottom w:val="single" w:sz="4" w:space="0" w:color="auto"/>
            </w:tcBorders>
          </w:tcPr>
          <w:p w:rsidR="002570BC" w:rsidRDefault="002570BC">
            <w:pPr>
              <w:pStyle w:val="ConsPlusNormal"/>
              <w:jc w:val="center"/>
            </w:pPr>
            <w:r>
              <w:t>2029 г.</w:t>
            </w:r>
          </w:p>
        </w:tc>
        <w:tc>
          <w:tcPr>
            <w:tcW w:w="1024" w:type="dxa"/>
            <w:tcBorders>
              <w:top w:val="single" w:sz="4" w:space="0" w:color="auto"/>
              <w:bottom w:val="single" w:sz="4" w:space="0" w:color="auto"/>
            </w:tcBorders>
          </w:tcPr>
          <w:p w:rsidR="002570BC" w:rsidRDefault="002570BC">
            <w:pPr>
              <w:pStyle w:val="ConsPlusNormal"/>
              <w:jc w:val="center"/>
            </w:pPr>
            <w:r>
              <w:t>2030 г.</w:t>
            </w:r>
          </w:p>
        </w:tc>
        <w:tc>
          <w:tcPr>
            <w:tcW w:w="1024" w:type="dxa"/>
            <w:tcBorders>
              <w:top w:val="single" w:sz="4" w:space="0" w:color="auto"/>
              <w:bottom w:val="single" w:sz="4" w:space="0" w:color="auto"/>
            </w:tcBorders>
          </w:tcPr>
          <w:p w:rsidR="002570BC" w:rsidRDefault="002570BC">
            <w:pPr>
              <w:pStyle w:val="ConsPlusNormal"/>
              <w:jc w:val="center"/>
            </w:pPr>
            <w:r>
              <w:t>2031 г.</w:t>
            </w:r>
          </w:p>
        </w:tc>
        <w:tc>
          <w:tcPr>
            <w:tcW w:w="1024" w:type="dxa"/>
            <w:tcBorders>
              <w:top w:val="single" w:sz="4" w:space="0" w:color="auto"/>
              <w:bottom w:val="single" w:sz="4" w:space="0" w:color="auto"/>
            </w:tcBorders>
          </w:tcPr>
          <w:p w:rsidR="002570BC" w:rsidRDefault="002570BC">
            <w:pPr>
              <w:pStyle w:val="ConsPlusNormal"/>
              <w:jc w:val="center"/>
            </w:pPr>
            <w:r>
              <w:t>2032 г.</w:t>
            </w:r>
          </w:p>
        </w:tc>
        <w:tc>
          <w:tcPr>
            <w:tcW w:w="1024" w:type="dxa"/>
            <w:tcBorders>
              <w:top w:val="single" w:sz="4" w:space="0" w:color="auto"/>
              <w:bottom w:val="single" w:sz="4" w:space="0" w:color="auto"/>
            </w:tcBorders>
          </w:tcPr>
          <w:p w:rsidR="002570BC" w:rsidRDefault="002570BC">
            <w:pPr>
              <w:pStyle w:val="ConsPlusNormal"/>
              <w:jc w:val="center"/>
            </w:pPr>
            <w:r>
              <w:t>2033 г.</w:t>
            </w:r>
          </w:p>
        </w:tc>
        <w:tc>
          <w:tcPr>
            <w:tcW w:w="1024" w:type="dxa"/>
            <w:tcBorders>
              <w:top w:val="single" w:sz="4" w:space="0" w:color="auto"/>
              <w:bottom w:val="single" w:sz="4" w:space="0" w:color="auto"/>
            </w:tcBorders>
          </w:tcPr>
          <w:p w:rsidR="002570BC" w:rsidRDefault="002570BC">
            <w:pPr>
              <w:pStyle w:val="ConsPlusNormal"/>
              <w:jc w:val="center"/>
            </w:pPr>
            <w:r>
              <w:t>2034 г.</w:t>
            </w:r>
          </w:p>
        </w:tc>
        <w:tc>
          <w:tcPr>
            <w:tcW w:w="1024" w:type="dxa"/>
            <w:tcBorders>
              <w:top w:val="single" w:sz="4" w:space="0" w:color="auto"/>
              <w:bottom w:val="single" w:sz="4" w:space="0" w:color="auto"/>
              <w:right w:val="nil"/>
            </w:tcBorders>
          </w:tcPr>
          <w:p w:rsidR="002570BC" w:rsidRDefault="002570BC">
            <w:pPr>
              <w:pStyle w:val="ConsPlusNormal"/>
              <w:jc w:val="center"/>
            </w:pPr>
            <w:r>
              <w:t>2035 г.</w:t>
            </w:r>
          </w:p>
        </w:tc>
      </w:tr>
      <w:tr w:rsidR="002570BC">
        <w:tc>
          <w:tcPr>
            <w:tcW w:w="2224" w:type="dxa"/>
            <w:tcBorders>
              <w:top w:val="single" w:sz="4" w:space="0" w:color="auto"/>
              <w:left w:val="nil"/>
              <w:bottom w:val="single" w:sz="4" w:space="0" w:color="auto"/>
            </w:tcBorders>
          </w:tcPr>
          <w:p w:rsidR="002570BC" w:rsidRDefault="002570BC">
            <w:pPr>
              <w:pStyle w:val="ConsPlusNormal"/>
              <w:jc w:val="center"/>
            </w:pPr>
            <w:r>
              <w:t>1</w:t>
            </w:r>
          </w:p>
        </w:tc>
        <w:tc>
          <w:tcPr>
            <w:tcW w:w="634" w:type="dxa"/>
            <w:tcBorders>
              <w:top w:val="single" w:sz="4" w:space="0" w:color="auto"/>
              <w:bottom w:val="single" w:sz="4" w:space="0" w:color="auto"/>
            </w:tcBorders>
          </w:tcPr>
          <w:p w:rsidR="002570BC" w:rsidRDefault="002570BC">
            <w:pPr>
              <w:pStyle w:val="ConsPlusNormal"/>
              <w:jc w:val="center"/>
            </w:pPr>
            <w:r>
              <w:t>2</w:t>
            </w:r>
          </w:p>
        </w:tc>
        <w:tc>
          <w:tcPr>
            <w:tcW w:w="1024" w:type="dxa"/>
            <w:tcBorders>
              <w:top w:val="single" w:sz="4" w:space="0" w:color="auto"/>
              <w:bottom w:val="single" w:sz="4" w:space="0" w:color="auto"/>
            </w:tcBorders>
          </w:tcPr>
          <w:p w:rsidR="002570BC" w:rsidRDefault="002570BC">
            <w:pPr>
              <w:pStyle w:val="ConsPlusNormal"/>
              <w:jc w:val="center"/>
            </w:pPr>
            <w:r>
              <w:t>3</w:t>
            </w:r>
          </w:p>
        </w:tc>
        <w:tc>
          <w:tcPr>
            <w:tcW w:w="1024" w:type="dxa"/>
            <w:tcBorders>
              <w:top w:val="single" w:sz="4" w:space="0" w:color="auto"/>
              <w:bottom w:val="single" w:sz="4" w:space="0" w:color="auto"/>
            </w:tcBorders>
          </w:tcPr>
          <w:p w:rsidR="002570BC" w:rsidRDefault="002570BC">
            <w:pPr>
              <w:pStyle w:val="ConsPlusNormal"/>
              <w:jc w:val="center"/>
            </w:pPr>
            <w:r>
              <w:t>4</w:t>
            </w:r>
          </w:p>
        </w:tc>
        <w:tc>
          <w:tcPr>
            <w:tcW w:w="1024" w:type="dxa"/>
            <w:tcBorders>
              <w:top w:val="single" w:sz="4" w:space="0" w:color="auto"/>
              <w:bottom w:val="single" w:sz="4" w:space="0" w:color="auto"/>
            </w:tcBorders>
          </w:tcPr>
          <w:p w:rsidR="002570BC" w:rsidRDefault="002570BC">
            <w:pPr>
              <w:pStyle w:val="ConsPlusNormal"/>
              <w:jc w:val="center"/>
            </w:pPr>
            <w:r>
              <w:t>5</w:t>
            </w:r>
          </w:p>
        </w:tc>
        <w:tc>
          <w:tcPr>
            <w:tcW w:w="1024" w:type="dxa"/>
            <w:tcBorders>
              <w:top w:val="single" w:sz="4" w:space="0" w:color="auto"/>
              <w:bottom w:val="single" w:sz="4" w:space="0" w:color="auto"/>
            </w:tcBorders>
          </w:tcPr>
          <w:p w:rsidR="002570BC" w:rsidRDefault="002570BC">
            <w:pPr>
              <w:pStyle w:val="ConsPlusNormal"/>
              <w:jc w:val="center"/>
            </w:pPr>
            <w:r>
              <w:t>6</w:t>
            </w:r>
          </w:p>
        </w:tc>
        <w:tc>
          <w:tcPr>
            <w:tcW w:w="1024" w:type="dxa"/>
            <w:tcBorders>
              <w:top w:val="single" w:sz="4" w:space="0" w:color="auto"/>
              <w:bottom w:val="single" w:sz="4" w:space="0" w:color="auto"/>
            </w:tcBorders>
          </w:tcPr>
          <w:p w:rsidR="002570BC" w:rsidRDefault="002570BC">
            <w:pPr>
              <w:pStyle w:val="ConsPlusNormal"/>
              <w:jc w:val="center"/>
            </w:pPr>
            <w:r>
              <w:t>7</w:t>
            </w:r>
          </w:p>
        </w:tc>
        <w:tc>
          <w:tcPr>
            <w:tcW w:w="1024" w:type="dxa"/>
            <w:tcBorders>
              <w:top w:val="single" w:sz="4" w:space="0" w:color="auto"/>
              <w:bottom w:val="single" w:sz="4" w:space="0" w:color="auto"/>
            </w:tcBorders>
          </w:tcPr>
          <w:p w:rsidR="002570BC" w:rsidRDefault="002570BC">
            <w:pPr>
              <w:pStyle w:val="ConsPlusNormal"/>
              <w:jc w:val="center"/>
            </w:pPr>
            <w:r>
              <w:t>8</w:t>
            </w:r>
          </w:p>
        </w:tc>
        <w:tc>
          <w:tcPr>
            <w:tcW w:w="1024" w:type="dxa"/>
            <w:tcBorders>
              <w:top w:val="single" w:sz="4" w:space="0" w:color="auto"/>
              <w:bottom w:val="single" w:sz="4" w:space="0" w:color="auto"/>
            </w:tcBorders>
          </w:tcPr>
          <w:p w:rsidR="002570BC" w:rsidRDefault="002570BC">
            <w:pPr>
              <w:pStyle w:val="ConsPlusNormal"/>
              <w:jc w:val="center"/>
            </w:pPr>
            <w:r>
              <w:t>9</w:t>
            </w:r>
          </w:p>
        </w:tc>
        <w:tc>
          <w:tcPr>
            <w:tcW w:w="1024" w:type="dxa"/>
            <w:tcBorders>
              <w:top w:val="single" w:sz="4" w:space="0" w:color="auto"/>
              <w:bottom w:val="single" w:sz="4" w:space="0" w:color="auto"/>
            </w:tcBorders>
          </w:tcPr>
          <w:p w:rsidR="002570BC" w:rsidRDefault="002570BC">
            <w:pPr>
              <w:pStyle w:val="ConsPlusNormal"/>
              <w:jc w:val="center"/>
            </w:pPr>
            <w:r>
              <w:t>10</w:t>
            </w:r>
          </w:p>
        </w:tc>
        <w:tc>
          <w:tcPr>
            <w:tcW w:w="1024" w:type="dxa"/>
            <w:tcBorders>
              <w:top w:val="single" w:sz="4" w:space="0" w:color="auto"/>
              <w:bottom w:val="single" w:sz="4" w:space="0" w:color="auto"/>
            </w:tcBorders>
          </w:tcPr>
          <w:p w:rsidR="002570BC" w:rsidRDefault="002570BC">
            <w:pPr>
              <w:pStyle w:val="ConsPlusNormal"/>
              <w:jc w:val="center"/>
            </w:pPr>
            <w:r>
              <w:t>11</w:t>
            </w:r>
          </w:p>
        </w:tc>
        <w:tc>
          <w:tcPr>
            <w:tcW w:w="1024" w:type="dxa"/>
            <w:tcBorders>
              <w:top w:val="single" w:sz="4" w:space="0" w:color="auto"/>
              <w:bottom w:val="single" w:sz="4" w:space="0" w:color="auto"/>
            </w:tcBorders>
          </w:tcPr>
          <w:p w:rsidR="002570BC" w:rsidRDefault="002570BC">
            <w:pPr>
              <w:pStyle w:val="ConsPlusNormal"/>
              <w:jc w:val="center"/>
            </w:pPr>
            <w:r>
              <w:t>12</w:t>
            </w:r>
          </w:p>
        </w:tc>
        <w:tc>
          <w:tcPr>
            <w:tcW w:w="1024" w:type="dxa"/>
            <w:tcBorders>
              <w:top w:val="single" w:sz="4" w:space="0" w:color="auto"/>
              <w:bottom w:val="single" w:sz="4" w:space="0" w:color="auto"/>
            </w:tcBorders>
          </w:tcPr>
          <w:p w:rsidR="002570BC" w:rsidRDefault="002570BC">
            <w:pPr>
              <w:pStyle w:val="ConsPlusNormal"/>
              <w:jc w:val="center"/>
            </w:pPr>
            <w:r>
              <w:t>13</w:t>
            </w:r>
          </w:p>
        </w:tc>
        <w:tc>
          <w:tcPr>
            <w:tcW w:w="1024" w:type="dxa"/>
            <w:tcBorders>
              <w:top w:val="single" w:sz="4" w:space="0" w:color="auto"/>
              <w:bottom w:val="single" w:sz="4" w:space="0" w:color="auto"/>
            </w:tcBorders>
          </w:tcPr>
          <w:p w:rsidR="002570BC" w:rsidRDefault="002570BC">
            <w:pPr>
              <w:pStyle w:val="ConsPlusNormal"/>
              <w:jc w:val="center"/>
            </w:pPr>
            <w:r>
              <w:t>14</w:t>
            </w:r>
          </w:p>
        </w:tc>
        <w:tc>
          <w:tcPr>
            <w:tcW w:w="1024" w:type="dxa"/>
            <w:tcBorders>
              <w:top w:val="single" w:sz="4" w:space="0" w:color="auto"/>
              <w:bottom w:val="single" w:sz="4" w:space="0" w:color="auto"/>
            </w:tcBorders>
          </w:tcPr>
          <w:p w:rsidR="002570BC" w:rsidRDefault="002570BC">
            <w:pPr>
              <w:pStyle w:val="ConsPlusNormal"/>
              <w:jc w:val="center"/>
            </w:pPr>
            <w:r>
              <w:t>15</w:t>
            </w:r>
          </w:p>
        </w:tc>
        <w:tc>
          <w:tcPr>
            <w:tcW w:w="1024" w:type="dxa"/>
            <w:tcBorders>
              <w:top w:val="single" w:sz="4" w:space="0" w:color="auto"/>
              <w:bottom w:val="single" w:sz="4" w:space="0" w:color="auto"/>
            </w:tcBorders>
          </w:tcPr>
          <w:p w:rsidR="002570BC" w:rsidRDefault="002570BC">
            <w:pPr>
              <w:pStyle w:val="ConsPlusNormal"/>
              <w:jc w:val="center"/>
            </w:pPr>
            <w:r>
              <w:t>16</w:t>
            </w:r>
          </w:p>
        </w:tc>
        <w:tc>
          <w:tcPr>
            <w:tcW w:w="1024" w:type="dxa"/>
            <w:tcBorders>
              <w:top w:val="single" w:sz="4" w:space="0" w:color="auto"/>
              <w:bottom w:val="single" w:sz="4" w:space="0" w:color="auto"/>
            </w:tcBorders>
          </w:tcPr>
          <w:p w:rsidR="002570BC" w:rsidRDefault="002570BC">
            <w:pPr>
              <w:pStyle w:val="ConsPlusNormal"/>
              <w:jc w:val="center"/>
            </w:pPr>
            <w:r>
              <w:t>17</w:t>
            </w:r>
          </w:p>
        </w:tc>
        <w:tc>
          <w:tcPr>
            <w:tcW w:w="1024" w:type="dxa"/>
            <w:tcBorders>
              <w:top w:val="single" w:sz="4" w:space="0" w:color="auto"/>
              <w:bottom w:val="single" w:sz="4" w:space="0" w:color="auto"/>
            </w:tcBorders>
          </w:tcPr>
          <w:p w:rsidR="002570BC" w:rsidRDefault="002570BC">
            <w:pPr>
              <w:pStyle w:val="ConsPlusNormal"/>
              <w:jc w:val="center"/>
            </w:pPr>
            <w:r>
              <w:t>18</w:t>
            </w:r>
          </w:p>
        </w:tc>
        <w:tc>
          <w:tcPr>
            <w:tcW w:w="1024" w:type="dxa"/>
            <w:tcBorders>
              <w:top w:val="single" w:sz="4" w:space="0" w:color="auto"/>
              <w:bottom w:val="single" w:sz="4" w:space="0" w:color="auto"/>
            </w:tcBorders>
          </w:tcPr>
          <w:p w:rsidR="002570BC" w:rsidRDefault="002570BC">
            <w:pPr>
              <w:pStyle w:val="ConsPlusNormal"/>
              <w:jc w:val="center"/>
            </w:pPr>
            <w:r>
              <w:t>19</w:t>
            </w:r>
          </w:p>
        </w:tc>
        <w:tc>
          <w:tcPr>
            <w:tcW w:w="1024" w:type="dxa"/>
            <w:tcBorders>
              <w:top w:val="single" w:sz="4" w:space="0" w:color="auto"/>
              <w:bottom w:val="single" w:sz="4" w:space="0" w:color="auto"/>
            </w:tcBorders>
          </w:tcPr>
          <w:p w:rsidR="002570BC" w:rsidRDefault="002570BC">
            <w:pPr>
              <w:pStyle w:val="ConsPlusNormal"/>
              <w:jc w:val="center"/>
            </w:pPr>
            <w:r>
              <w:t>20</w:t>
            </w:r>
          </w:p>
        </w:tc>
        <w:tc>
          <w:tcPr>
            <w:tcW w:w="1024" w:type="dxa"/>
            <w:tcBorders>
              <w:top w:val="single" w:sz="4" w:space="0" w:color="auto"/>
              <w:bottom w:val="single" w:sz="4" w:space="0" w:color="auto"/>
              <w:right w:val="nil"/>
            </w:tcBorders>
          </w:tcPr>
          <w:p w:rsidR="002570BC" w:rsidRDefault="002570BC">
            <w:pPr>
              <w:pStyle w:val="ConsPlusNormal"/>
              <w:jc w:val="center"/>
            </w:pPr>
            <w:r>
              <w:t>21</w:t>
            </w:r>
          </w:p>
        </w:tc>
      </w:tr>
      <w:tr w:rsidR="002570BC">
        <w:tc>
          <w:tcPr>
            <w:tcW w:w="2224" w:type="dxa"/>
            <w:vMerge w:val="restart"/>
            <w:tcBorders>
              <w:top w:val="single" w:sz="4" w:space="0" w:color="auto"/>
              <w:left w:val="nil"/>
              <w:bottom w:val="single" w:sz="4" w:space="0" w:color="auto"/>
            </w:tcBorders>
          </w:tcPr>
          <w:p w:rsidR="002570BC" w:rsidRDefault="002570BC">
            <w:pPr>
              <w:pStyle w:val="ConsPlusNormal"/>
              <w:jc w:val="both"/>
            </w:pPr>
            <w:r>
              <w:t>Численность постоянного населения (среднегодовая), тыс. человек, из них:</w:t>
            </w:r>
          </w:p>
        </w:tc>
        <w:tc>
          <w:tcPr>
            <w:tcW w:w="634" w:type="dxa"/>
            <w:tcBorders>
              <w:top w:val="single" w:sz="4" w:space="0" w:color="auto"/>
              <w:bottom w:val="nil"/>
            </w:tcBorders>
          </w:tcPr>
          <w:p w:rsidR="002570BC" w:rsidRDefault="002570BC">
            <w:pPr>
              <w:pStyle w:val="ConsPlusNormal"/>
              <w:jc w:val="center"/>
            </w:pPr>
            <w:r>
              <w:t>1</w:t>
            </w:r>
          </w:p>
        </w:tc>
        <w:tc>
          <w:tcPr>
            <w:tcW w:w="1024" w:type="dxa"/>
            <w:vMerge w:val="restart"/>
            <w:tcBorders>
              <w:top w:val="single" w:sz="4" w:space="0" w:color="auto"/>
              <w:bottom w:val="single" w:sz="4" w:space="0" w:color="auto"/>
            </w:tcBorders>
          </w:tcPr>
          <w:p w:rsidR="002570BC" w:rsidRDefault="002570BC">
            <w:pPr>
              <w:pStyle w:val="ConsPlusNormal"/>
              <w:jc w:val="center"/>
            </w:pPr>
            <w:r>
              <w:t>1233,5</w:t>
            </w:r>
          </w:p>
        </w:tc>
        <w:tc>
          <w:tcPr>
            <w:tcW w:w="1024" w:type="dxa"/>
            <w:vMerge w:val="restart"/>
            <w:tcBorders>
              <w:top w:val="single" w:sz="4" w:space="0" w:color="auto"/>
              <w:bottom w:val="single" w:sz="4" w:space="0" w:color="auto"/>
            </w:tcBorders>
          </w:tcPr>
          <w:p w:rsidR="002570BC" w:rsidRDefault="002570BC">
            <w:pPr>
              <w:pStyle w:val="ConsPlusNormal"/>
              <w:jc w:val="center"/>
            </w:pPr>
            <w:r>
              <w:t>1227,3</w:t>
            </w:r>
          </w:p>
        </w:tc>
        <w:tc>
          <w:tcPr>
            <w:tcW w:w="1024" w:type="dxa"/>
            <w:vMerge w:val="restart"/>
            <w:tcBorders>
              <w:top w:val="single" w:sz="4" w:space="0" w:color="auto"/>
              <w:bottom w:val="single" w:sz="4" w:space="0" w:color="auto"/>
            </w:tcBorders>
          </w:tcPr>
          <w:p w:rsidR="002570BC" w:rsidRDefault="002570BC">
            <w:pPr>
              <w:pStyle w:val="ConsPlusNormal"/>
              <w:jc w:val="center"/>
            </w:pPr>
            <w:r>
              <w:t>1221,7</w:t>
            </w:r>
          </w:p>
        </w:tc>
        <w:tc>
          <w:tcPr>
            <w:tcW w:w="1024" w:type="dxa"/>
            <w:tcBorders>
              <w:top w:val="single" w:sz="4" w:space="0" w:color="auto"/>
              <w:bottom w:val="nil"/>
            </w:tcBorders>
          </w:tcPr>
          <w:p w:rsidR="002570BC" w:rsidRDefault="002570BC">
            <w:pPr>
              <w:pStyle w:val="ConsPlusNormal"/>
              <w:jc w:val="center"/>
            </w:pPr>
            <w:r>
              <w:t>1217,2</w:t>
            </w:r>
          </w:p>
        </w:tc>
        <w:tc>
          <w:tcPr>
            <w:tcW w:w="1024" w:type="dxa"/>
            <w:tcBorders>
              <w:top w:val="single" w:sz="4" w:space="0" w:color="auto"/>
              <w:bottom w:val="nil"/>
            </w:tcBorders>
          </w:tcPr>
          <w:p w:rsidR="002570BC" w:rsidRDefault="002570BC">
            <w:pPr>
              <w:pStyle w:val="ConsPlusNormal"/>
              <w:jc w:val="center"/>
            </w:pPr>
            <w:r>
              <w:t>1211,2</w:t>
            </w:r>
          </w:p>
        </w:tc>
        <w:tc>
          <w:tcPr>
            <w:tcW w:w="1024" w:type="dxa"/>
            <w:tcBorders>
              <w:top w:val="single" w:sz="4" w:space="0" w:color="auto"/>
              <w:bottom w:val="nil"/>
            </w:tcBorders>
          </w:tcPr>
          <w:p w:rsidR="002570BC" w:rsidRDefault="002570BC">
            <w:pPr>
              <w:pStyle w:val="ConsPlusNormal"/>
              <w:jc w:val="center"/>
            </w:pPr>
            <w:r>
              <w:t>1205,1</w:t>
            </w:r>
          </w:p>
        </w:tc>
        <w:tc>
          <w:tcPr>
            <w:tcW w:w="1024" w:type="dxa"/>
            <w:tcBorders>
              <w:top w:val="single" w:sz="4" w:space="0" w:color="auto"/>
              <w:bottom w:val="nil"/>
            </w:tcBorders>
          </w:tcPr>
          <w:p w:rsidR="002570BC" w:rsidRDefault="002570BC">
            <w:pPr>
              <w:pStyle w:val="ConsPlusNormal"/>
              <w:jc w:val="center"/>
            </w:pPr>
            <w:r>
              <w:t>1198,9</w:t>
            </w:r>
          </w:p>
        </w:tc>
        <w:tc>
          <w:tcPr>
            <w:tcW w:w="1024" w:type="dxa"/>
            <w:tcBorders>
              <w:top w:val="single" w:sz="4" w:space="0" w:color="auto"/>
              <w:bottom w:val="nil"/>
            </w:tcBorders>
          </w:tcPr>
          <w:p w:rsidR="002570BC" w:rsidRDefault="002570BC">
            <w:pPr>
              <w:pStyle w:val="ConsPlusNormal"/>
              <w:jc w:val="center"/>
            </w:pPr>
            <w:r>
              <w:t>1192,7</w:t>
            </w:r>
          </w:p>
        </w:tc>
        <w:tc>
          <w:tcPr>
            <w:tcW w:w="1024" w:type="dxa"/>
            <w:tcBorders>
              <w:top w:val="single" w:sz="4" w:space="0" w:color="auto"/>
              <w:bottom w:val="nil"/>
            </w:tcBorders>
          </w:tcPr>
          <w:p w:rsidR="002570BC" w:rsidRDefault="002570BC">
            <w:pPr>
              <w:pStyle w:val="ConsPlusNormal"/>
              <w:jc w:val="center"/>
            </w:pPr>
            <w:r>
              <w:t>1186,3</w:t>
            </w:r>
          </w:p>
        </w:tc>
        <w:tc>
          <w:tcPr>
            <w:tcW w:w="1024" w:type="dxa"/>
            <w:tcBorders>
              <w:top w:val="single" w:sz="4" w:space="0" w:color="auto"/>
              <w:bottom w:val="nil"/>
            </w:tcBorders>
          </w:tcPr>
          <w:p w:rsidR="002570BC" w:rsidRDefault="002570BC">
            <w:pPr>
              <w:pStyle w:val="ConsPlusNormal"/>
              <w:jc w:val="center"/>
            </w:pPr>
            <w:r>
              <w:t>1179,7</w:t>
            </w:r>
          </w:p>
        </w:tc>
        <w:tc>
          <w:tcPr>
            <w:tcW w:w="1024" w:type="dxa"/>
            <w:tcBorders>
              <w:top w:val="single" w:sz="4" w:space="0" w:color="auto"/>
              <w:bottom w:val="nil"/>
            </w:tcBorders>
          </w:tcPr>
          <w:p w:rsidR="002570BC" w:rsidRDefault="002570BC">
            <w:pPr>
              <w:pStyle w:val="ConsPlusNormal"/>
              <w:jc w:val="center"/>
            </w:pPr>
            <w:r>
              <w:t>1173,0</w:t>
            </w:r>
          </w:p>
        </w:tc>
        <w:tc>
          <w:tcPr>
            <w:tcW w:w="1024" w:type="dxa"/>
            <w:tcBorders>
              <w:top w:val="single" w:sz="4" w:space="0" w:color="auto"/>
              <w:bottom w:val="nil"/>
            </w:tcBorders>
          </w:tcPr>
          <w:p w:rsidR="002570BC" w:rsidRDefault="002570BC">
            <w:pPr>
              <w:pStyle w:val="ConsPlusNormal"/>
              <w:jc w:val="center"/>
            </w:pPr>
            <w:r>
              <w:t>1166,1</w:t>
            </w:r>
          </w:p>
        </w:tc>
        <w:tc>
          <w:tcPr>
            <w:tcW w:w="1024" w:type="dxa"/>
            <w:tcBorders>
              <w:top w:val="single" w:sz="4" w:space="0" w:color="auto"/>
              <w:bottom w:val="nil"/>
            </w:tcBorders>
          </w:tcPr>
          <w:p w:rsidR="002570BC" w:rsidRDefault="002570BC">
            <w:pPr>
              <w:pStyle w:val="ConsPlusNormal"/>
              <w:jc w:val="center"/>
            </w:pPr>
            <w:r>
              <w:t>1159,1</w:t>
            </w:r>
          </w:p>
        </w:tc>
        <w:tc>
          <w:tcPr>
            <w:tcW w:w="1024" w:type="dxa"/>
            <w:tcBorders>
              <w:top w:val="single" w:sz="4" w:space="0" w:color="auto"/>
              <w:bottom w:val="nil"/>
            </w:tcBorders>
          </w:tcPr>
          <w:p w:rsidR="002570BC" w:rsidRDefault="002570BC">
            <w:pPr>
              <w:pStyle w:val="ConsPlusNormal"/>
              <w:jc w:val="center"/>
            </w:pPr>
            <w:r>
              <w:t>1151,9</w:t>
            </w:r>
          </w:p>
        </w:tc>
        <w:tc>
          <w:tcPr>
            <w:tcW w:w="1024" w:type="dxa"/>
            <w:tcBorders>
              <w:top w:val="single" w:sz="4" w:space="0" w:color="auto"/>
              <w:bottom w:val="nil"/>
            </w:tcBorders>
          </w:tcPr>
          <w:p w:rsidR="002570BC" w:rsidRDefault="002570BC">
            <w:pPr>
              <w:pStyle w:val="ConsPlusNormal"/>
              <w:jc w:val="center"/>
            </w:pPr>
            <w:r>
              <w:t>1144,7</w:t>
            </w:r>
          </w:p>
        </w:tc>
        <w:tc>
          <w:tcPr>
            <w:tcW w:w="1024" w:type="dxa"/>
            <w:tcBorders>
              <w:top w:val="single" w:sz="4" w:space="0" w:color="auto"/>
              <w:bottom w:val="nil"/>
            </w:tcBorders>
          </w:tcPr>
          <w:p w:rsidR="002570BC" w:rsidRDefault="002570BC">
            <w:pPr>
              <w:pStyle w:val="ConsPlusNormal"/>
              <w:jc w:val="center"/>
            </w:pPr>
            <w:r>
              <w:t>1137,3</w:t>
            </w:r>
          </w:p>
        </w:tc>
        <w:tc>
          <w:tcPr>
            <w:tcW w:w="1024" w:type="dxa"/>
            <w:tcBorders>
              <w:top w:val="single" w:sz="4" w:space="0" w:color="auto"/>
              <w:bottom w:val="nil"/>
            </w:tcBorders>
          </w:tcPr>
          <w:p w:rsidR="002570BC" w:rsidRDefault="002570BC">
            <w:pPr>
              <w:pStyle w:val="ConsPlusNormal"/>
              <w:jc w:val="center"/>
            </w:pPr>
            <w:r>
              <w:t>1129,9</w:t>
            </w:r>
          </w:p>
        </w:tc>
        <w:tc>
          <w:tcPr>
            <w:tcW w:w="1024" w:type="dxa"/>
            <w:tcBorders>
              <w:top w:val="single" w:sz="4" w:space="0" w:color="auto"/>
              <w:bottom w:val="nil"/>
            </w:tcBorders>
          </w:tcPr>
          <w:p w:rsidR="002570BC" w:rsidRDefault="002570BC">
            <w:pPr>
              <w:pStyle w:val="ConsPlusNormal"/>
              <w:jc w:val="center"/>
            </w:pPr>
            <w:r>
              <w:t>1122,6</w:t>
            </w:r>
          </w:p>
        </w:tc>
        <w:tc>
          <w:tcPr>
            <w:tcW w:w="1024" w:type="dxa"/>
            <w:tcBorders>
              <w:top w:val="single" w:sz="4" w:space="0" w:color="auto"/>
              <w:bottom w:val="nil"/>
              <w:right w:val="nil"/>
            </w:tcBorders>
          </w:tcPr>
          <w:p w:rsidR="002570BC" w:rsidRDefault="002570BC">
            <w:pPr>
              <w:pStyle w:val="ConsPlusNormal"/>
              <w:jc w:val="center"/>
            </w:pPr>
            <w:r>
              <w:t>1115,4</w:t>
            </w:r>
          </w:p>
        </w:tc>
      </w:tr>
      <w:tr w:rsidR="002570BC">
        <w:tc>
          <w:tcPr>
            <w:tcW w:w="2224" w:type="dxa"/>
            <w:vMerge/>
            <w:tcBorders>
              <w:top w:val="single" w:sz="4" w:space="0" w:color="auto"/>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1219,3</w:t>
            </w:r>
          </w:p>
        </w:tc>
        <w:tc>
          <w:tcPr>
            <w:tcW w:w="1024" w:type="dxa"/>
            <w:tcBorders>
              <w:top w:val="nil"/>
              <w:bottom w:val="single" w:sz="4" w:space="0" w:color="auto"/>
            </w:tcBorders>
          </w:tcPr>
          <w:p w:rsidR="002570BC" w:rsidRDefault="002570BC">
            <w:pPr>
              <w:pStyle w:val="ConsPlusNormal"/>
              <w:jc w:val="center"/>
            </w:pPr>
            <w:r>
              <w:t>1215,3</w:t>
            </w:r>
          </w:p>
        </w:tc>
        <w:tc>
          <w:tcPr>
            <w:tcW w:w="1024" w:type="dxa"/>
            <w:tcBorders>
              <w:top w:val="nil"/>
              <w:bottom w:val="single" w:sz="4" w:space="0" w:color="auto"/>
            </w:tcBorders>
          </w:tcPr>
          <w:p w:rsidR="002570BC" w:rsidRDefault="002570BC">
            <w:pPr>
              <w:pStyle w:val="ConsPlusNormal"/>
              <w:jc w:val="center"/>
            </w:pPr>
            <w:r>
              <w:t>1211,5</w:t>
            </w:r>
          </w:p>
        </w:tc>
        <w:tc>
          <w:tcPr>
            <w:tcW w:w="1024" w:type="dxa"/>
            <w:tcBorders>
              <w:top w:val="nil"/>
              <w:bottom w:val="single" w:sz="4" w:space="0" w:color="auto"/>
            </w:tcBorders>
          </w:tcPr>
          <w:p w:rsidR="002570BC" w:rsidRDefault="002570BC">
            <w:pPr>
              <w:pStyle w:val="ConsPlusNormal"/>
              <w:jc w:val="center"/>
            </w:pPr>
            <w:r>
              <w:t>1208,1</w:t>
            </w:r>
          </w:p>
        </w:tc>
        <w:tc>
          <w:tcPr>
            <w:tcW w:w="1024" w:type="dxa"/>
            <w:tcBorders>
              <w:top w:val="nil"/>
              <w:bottom w:val="single" w:sz="4" w:space="0" w:color="auto"/>
            </w:tcBorders>
          </w:tcPr>
          <w:p w:rsidR="002570BC" w:rsidRDefault="002570BC">
            <w:pPr>
              <w:pStyle w:val="ConsPlusNormal"/>
              <w:jc w:val="center"/>
            </w:pPr>
            <w:r>
              <w:t>1205,1</w:t>
            </w:r>
          </w:p>
        </w:tc>
        <w:tc>
          <w:tcPr>
            <w:tcW w:w="1024" w:type="dxa"/>
            <w:tcBorders>
              <w:top w:val="nil"/>
              <w:bottom w:val="single" w:sz="4" w:space="0" w:color="auto"/>
            </w:tcBorders>
          </w:tcPr>
          <w:p w:rsidR="002570BC" w:rsidRDefault="002570BC">
            <w:pPr>
              <w:pStyle w:val="ConsPlusNormal"/>
              <w:jc w:val="center"/>
            </w:pPr>
            <w:r>
              <w:t>1202,2</w:t>
            </w:r>
          </w:p>
        </w:tc>
        <w:tc>
          <w:tcPr>
            <w:tcW w:w="1024" w:type="dxa"/>
            <w:tcBorders>
              <w:top w:val="nil"/>
              <w:bottom w:val="single" w:sz="4" w:space="0" w:color="auto"/>
            </w:tcBorders>
          </w:tcPr>
          <w:p w:rsidR="002570BC" w:rsidRDefault="002570BC">
            <w:pPr>
              <w:pStyle w:val="ConsPlusNormal"/>
              <w:jc w:val="center"/>
            </w:pPr>
            <w:r>
              <w:t>1199,1</w:t>
            </w:r>
          </w:p>
        </w:tc>
        <w:tc>
          <w:tcPr>
            <w:tcW w:w="1024" w:type="dxa"/>
            <w:tcBorders>
              <w:top w:val="nil"/>
              <w:bottom w:val="single" w:sz="4" w:space="0" w:color="auto"/>
            </w:tcBorders>
          </w:tcPr>
          <w:p w:rsidR="002570BC" w:rsidRDefault="002570BC">
            <w:pPr>
              <w:pStyle w:val="ConsPlusNormal"/>
              <w:jc w:val="center"/>
            </w:pPr>
            <w:r>
              <w:t>1195,9</w:t>
            </w:r>
          </w:p>
        </w:tc>
        <w:tc>
          <w:tcPr>
            <w:tcW w:w="1024" w:type="dxa"/>
            <w:tcBorders>
              <w:top w:val="nil"/>
              <w:bottom w:val="single" w:sz="4" w:space="0" w:color="auto"/>
            </w:tcBorders>
          </w:tcPr>
          <w:p w:rsidR="002570BC" w:rsidRDefault="002570BC">
            <w:pPr>
              <w:pStyle w:val="ConsPlusNormal"/>
              <w:jc w:val="center"/>
            </w:pPr>
            <w:r>
              <w:t>1192,5</w:t>
            </w:r>
          </w:p>
        </w:tc>
        <w:tc>
          <w:tcPr>
            <w:tcW w:w="1024" w:type="dxa"/>
            <w:tcBorders>
              <w:top w:val="nil"/>
              <w:bottom w:val="single" w:sz="4" w:space="0" w:color="auto"/>
            </w:tcBorders>
          </w:tcPr>
          <w:p w:rsidR="002570BC" w:rsidRDefault="002570BC">
            <w:pPr>
              <w:pStyle w:val="ConsPlusNormal"/>
              <w:jc w:val="center"/>
            </w:pPr>
            <w:r>
              <w:t>1189,2</w:t>
            </w:r>
          </w:p>
        </w:tc>
        <w:tc>
          <w:tcPr>
            <w:tcW w:w="1024" w:type="dxa"/>
            <w:tcBorders>
              <w:top w:val="nil"/>
              <w:bottom w:val="single" w:sz="4" w:space="0" w:color="auto"/>
            </w:tcBorders>
          </w:tcPr>
          <w:p w:rsidR="002570BC" w:rsidRDefault="002570BC">
            <w:pPr>
              <w:pStyle w:val="ConsPlusNormal"/>
              <w:jc w:val="center"/>
            </w:pPr>
            <w:r>
              <w:t>1185,9</w:t>
            </w:r>
          </w:p>
        </w:tc>
        <w:tc>
          <w:tcPr>
            <w:tcW w:w="1024" w:type="dxa"/>
            <w:tcBorders>
              <w:top w:val="nil"/>
              <w:bottom w:val="single" w:sz="4" w:space="0" w:color="auto"/>
            </w:tcBorders>
          </w:tcPr>
          <w:p w:rsidR="002570BC" w:rsidRDefault="002570BC">
            <w:pPr>
              <w:pStyle w:val="ConsPlusNormal"/>
              <w:jc w:val="center"/>
            </w:pPr>
            <w:r>
              <w:t>1182,8</w:t>
            </w:r>
          </w:p>
        </w:tc>
        <w:tc>
          <w:tcPr>
            <w:tcW w:w="1024" w:type="dxa"/>
            <w:tcBorders>
              <w:top w:val="nil"/>
              <w:bottom w:val="single" w:sz="4" w:space="0" w:color="auto"/>
            </w:tcBorders>
          </w:tcPr>
          <w:p w:rsidR="002570BC" w:rsidRDefault="002570BC">
            <w:pPr>
              <w:pStyle w:val="ConsPlusNormal"/>
              <w:jc w:val="center"/>
            </w:pPr>
            <w:r>
              <w:t>1179,8</w:t>
            </w:r>
          </w:p>
        </w:tc>
        <w:tc>
          <w:tcPr>
            <w:tcW w:w="1024" w:type="dxa"/>
            <w:tcBorders>
              <w:top w:val="nil"/>
              <w:bottom w:val="single" w:sz="4" w:space="0" w:color="auto"/>
            </w:tcBorders>
          </w:tcPr>
          <w:p w:rsidR="002570BC" w:rsidRDefault="002570BC">
            <w:pPr>
              <w:pStyle w:val="ConsPlusNormal"/>
              <w:jc w:val="center"/>
            </w:pPr>
            <w:r>
              <w:t>1177,0</w:t>
            </w:r>
          </w:p>
        </w:tc>
        <w:tc>
          <w:tcPr>
            <w:tcW w:w="1024" w:type="dxa"/>
            <w:tcBorders>
              <w:top w:val="nil"/>
              <w:bottom w:val="single" w:sz="4" w:space="0" w:color="auto"/>
            </w:tcBorders>
          </w:tcPr>
          <w:p w:rsidR="002570BC" w:rsidRDefault="002570BC">
            <w:pPr>
              <w:pStyle w:val="ConsPlusNormal"/>
              <w:jc w:val="center"/>
            </w:pPr>
            <w:r>
              <w:t>1174,5</w:t>
            </w:r>
          </w:p>
        </w:tc>
        <w:tc>
          <w:tcPr>
            <w:tcW w:w="1024" w:type="dxa"/>
            <w:tcBorders>
              <w:top w:val="nil"/>
              <w:bottom w:val="single" w:sz="4" w:space="0" w:color="auto"/>
              <w:right w:val="nil"/>
            </w:tcBorders>
          </w:tcPr>
          <w:p w:rsidR="002570BC" w:rsidRDefault="002570BC">
            <w:pPr>
              <w:pStyle w:val="ConsPlusNormal"/>
              <w:jc w:val="center"/>
            </w:pPr>
            <w:r>
              <w:t>1172,3</w:t>
            </w:r>
          </w:p>
        </w:tc>
      </w:tr>
      <w:tr w:rsidR="002570BC">
        <w:tc>
          <w:tcPr>
            <w:tcW w:w="2224" w:type="dxa"/>
            <w:vMerge w:val="restart"/>
            <w:tcBorders>
              <w:top w:val="single" w:sz="4" w:space="0" w:color="auto"/>
              <w:left w:val="nil"/>
              <w:bottom w:val="single" w:sz="4" w:space="0" w:color="auto"/>
            </w:tcBorders>
          </w:tcPr>
          <w:p w:rsidR="002570BC" w:rsidRDefault="002570BC">
            <w:pPr>
              <w:pStyle w:val="ConsPlusNormal"/>
              <w:jc w:val="both"/>
            </w:pPr>
            <w:r>
              <w:t>в трудоспособном возрасте, тыс. человек</w:t>
            </w:r>
          </w:p>
        </w:tc>
        <w:tc>
          <w:tcPr>
            <w:tcW w:w="634" w:type="dxa"/>
            <w:tcBorders>
              <w:top w:val="single" w:sz="4" w:space="0" w:color="auto"/>
              <w:bottom w:val="nil"/>
            </w:tcBorders>
          </w:tcPr>
          <w:p w:rsidR="002570BC" w:rsidRDefault="002570BC">
            <w:pPr>
              <w:pStyle w:val="ConsPlusNormal"/>
              <w:jc w:val="center"/>
            </w:pPr>
            <w:r>
              <w:t>1</w:t>
            </w:r>
          </w:p>
        </w:tc>
        <w:tc>
          <w:tcPr>
            <w:tcW w:w="1024" w:type="dxa"/>
            <w:vMerge w:val="restart"/>
            <w:tcBorders>
              <w:top w:val="single" w:sz="4" w:space="0" w:color="auto"/>
              <w:bottom w:val="single" w:sz="4" w:space="0" w:color="auto"/>
            </w:tcBorders>
          </w:tcPr>
          <w:p w:rsidR="002570BC" w:rsidRDefault="002570BC">
            <w:pPr>
              <w:pStyle w:val="ConsPlusNormal"/>
              <w:jc w:val="center"/>
            </w:pPr>
            <w:r>
              <w:t>693,2</w:t>
            </w:r>
          </w:p>
        </w:tc>
        <w:tc>
          <w:tcPr>
            <w:tcW w:w="1024" w:type="dxa"/>
            <w:vMerge w:val="restart"/>
            <w:tcBorders>
              <w:top w:val="single" w:sz="4" w:space="0" w:color="auto"/>
              <w:bottom w:val="single" w:sz="4" w:space="0" w:color="auto"/>
            </w:tcBorders>
          </w:tcPr>
          <w:p w:rsidR="002570BC" w:rsidRDefault="002570BC">
            <w:pPr>
              <w:pStyle w:val="ConsPlusNormal"/>
              <w:jc w:val="center"/>
            </w:pPr>
            <w:r>
              <w:t>717,2</w:t>
            </w:r>
          </w:p>
        </w:tc>
        <w:tc>
          <w:tcPr>
            <w:tcW w:w="1024" w:type="dxa"/>
            <w:vMerge w:val="restart"/>
            <w:tcBorders>
              <w:top w:val="single" w:sz="4" w:space="0" w:color="auto"/>
              <w:bottom w:val="single" w:sz="4" w:space="0" w:color="auto"/>
            </w:tcBorders>
          </w:tcPr>
          <w:p w:rsidR="002570BC" w:rsidRDefault="002570BC">
            <w:pPr>
              <w:pStyle w:val="ConsPlusNormal"/>
              <w:jc w:val="center"/>
            </w:pPr>
            <w:r>
              <w:t>669,0</w:t>
            </w:r>
          </w:p>
        </w:tc>
        <w:tc>
          <w:tcPr>
            <w:tcW w:w="1024" w:type="dxa"/>
            <w:tcBorders>
              <w:top w:val="single" w:sz="4" w:space="0" w:color="auto"/>
              <w:bottom w:val="nil"/>
            </w:tcBorders>
          </w:tcPr>
          <w:p w:rsidR="002570BC" w:rsidRDefault="002570BC">
            <w:pPr>
              <w:pStyle w:val="ConsPlusNormal"/>
              <w:jc w:val="center"/>
            </w:pPr>
            <w:r>
              <w:t>659,8</w:t>
            </w:r>
          </w:p>
        </w:tc>
        <w:tc>
          <w:tcPr>
            <w:tcW w:w="1024" w:type="dxa"/>
            <w:tcBorders>
              <w:top w:val="single" w:sz="4" w:space="0" w:color="auto"/>
              <w:bottom w:val="nil"/>
            </w:tcBorders>
          </w:tcPr>
          <w:p w:rsidR="002570BC" w:rsidRDefault="002570BC">
            <w:pPr>
              <w:pStyle w:val="ConsPlusNormal"/>
              <w:jc w:val="center"/>
            </w:pPr>
            <w:r>
              <w:t>650,1</w:t>
            </w:r>
          </w:p>
        </w:tc>
        <w:tc>
          <w:tcPr>
            <w:tcW w:w="1024" w:type="dxa"/>
            <w:tcBorders>
              <w:top w:val="single" w:sz="4" w:space="0" w:color="auto"/>
              <w:bottom w:val="nil"/>
            </w:tcBorders>
          </w:tcPr>
          <w:p w:rsidR="002570BC" w:rsidRDefault="002570BC">
            <w:pPr>
              <w:pStyle w:val="ConsPlusNormal"/>
              <w:jc w:val="center"/>
            </w:pPr>
            <w:r>
              <w:t>641,2</w:t>
            </w:r>
          </w:p>
        </w:tc>
        <w:tc>
          <w:tcPr>
            <w:tcW w:w="1024" w:type="dxa"/>
            <w:tcBorders>
              <w:top w:val="single" w:sz="4" w:space="0" w:color="auto"/>
              <w:bottom w:val="nil"/>
            </w:tcBorders>
          </w:tcPr>
          <w:p w:rsidR="002570BC" w:rsidRDefault="002570BC">
            <w:pPr>
              <w:pStyle w:val="ConsPlusNormal"/>
              <w:jc w:val="center"/>
            </w:pPr>
            <w:r>
              <w:t>633,9</w:t>
            </w:r>
          </w:p>
        </w:tc>
        <w:tc>
          <w:tcPr>
            <w:tcW w:w="1024" w:type="dxa"/>
            <w:tcBorders>
              <w:top w:val="single" w:sz="4" w:space="0" w:color="auto"/>
              <w:bottom w:val="nil"/>
            </w:tcBorders>
          </w:tcPr>
          <w:p w:rsidR="002570BC" w:rsidRDefault="002570BC">
            <w:pPr>
              <w:pStyle w:val="ConsPlusNormal"/>
              <w:jc w:val="center"/>
            </w:pPr>
            <w:r>
              <w:t>627,9</w:t>
            </w:r>
          </w:p>
        </w:tc>
        <w:tc>
          <w:tcPr>
            <w:tcW w:w="1024" w:type="dxa"/>
            <w:tcBorders>
              <w:top w:val="single" w:sz="4" w:space="0" w:color="auto"/>
              <w:bottom w:val="nil"/>
            </w:tcBorders>
          </w:tcPr>
          <w:p w:rsidR="002570BC" w:rsidRDefault="002570BC">
            <w:pPr>
              <w:pStyle w:val="ConsPlusNormal"/>
              <w:jc w:val="center"/>
            </w:pPr>
            <w:r>
              <w:t>622,7</w:t>
            </w:r>
          </w:p>
        </w:tc>
        <w:tc>
          <w:tcPr>
            <w:tcW w:w="1024" w:type="dxa"/>
            <w:tcBorders>
              <w:top w:val="single" w:sz="4" w:space="0" w:color="auto"/>
              <w:bottom w:val="nil"/>
            </w:tcBorders>
          </w:tcPr>
          <w:p w:rsidR="002570BC" w:rsidRDefault="002570BC">
            <w:pPr>
              <w:pStyle w:val="ConsPlusNormal"/>
              <w:jc w:val="center"/>
            </w:pPr>
            <w:r>
              <w:t>617,9</w:t>
            </w:r>
          </w:p>
        </w:tc>
        <w:tc>
          <w:tcPr>
            <w:tcW w:w="1024" w:type="dxa"/>
            <w:tcBorders>
              <w:top w:val="single" w:sz="4" w:space="0" w:color="auto"/>
              <w:bottom w:val="nil"/>
            </w:tcBorders>
          </w:tcPr>
          <w:p w:rsidR="002570BC" w:rsidRDefault="002570BC">
            <w:pPr>
              <w:pStyle w:val="ConsPlusNormal"/>
              <w:jc w:val="center"/>
            </w:pPr>
            <w:r>
              <w:t>613,8</w:t>
            </w:r>
          </w:p>
        </w:tc>
        <w:tc>
          <w:tcPr>
            <w:tcW w:w="1024" w:type="dxa"/>
            <w:tcBorders>
              <w:top w:val="single" w:sz="4" w:space="0" w:color="auto"/>
              <w:bottom w:val="nil"/>
            </w:tcBorders>
          </w:tcPr>
          <w:p w:rsidR="002570BC" w:rsidRDefault="002570BC">
            <w:pPr>
              <w:pStyle w:val="ConsPlusNormal"/>
              <w:jc w:val="center"/>
            </w:pPr>
            <w:r>
              <w:t>611,2</w:t>
            </w:r>
          </w:p>
        </w:tc>
        <w:tc>
          <w:tcPr>
            <w:tcW w:w="1024" w:type="dxa"/>
            <w:tcBorders>
              <w:top w:val="single" w:sz="4" w:space="0" w:color="auto"/>
              <w:bottom w:val="nil"/>
            </w:tcBorders>
          </w:tcPr>
          <w:p w:rsidR="002570BC" w:rsidRDefault="002570BC">
            <w:pPr>
              <w:pStyle w:val="ConsPlusNormal"/>
              <w:jc w:val="center"/>
            </w:pPr>
            <w:r>
              <w:t>609,3</w:t>
            </w:r>
          </w:p>
        </w:tc>
        <w:tc>
          <w:tcPr>
            <w:tcW w:w="1024" w:type="dxa"/>
            <w:tcBorders>
              <w:top w:val="single" w:sz="4" w:space="0" w:color="auto"/>
              <w:bottom w:val="nil"/>
            </w:tcBorders>
          </w:tcPr>
          <w:p w:rsidR="002570BC" w:rsidRDefault="002570BC">
            <w:pPr>
              <w:pStyle w:val="ConsPlusNormal"/>
              <w:jc w:val="center"/>
            </w:pPr>
            <w:r>
              <w:t>607,1</w:t>
            </w:r>
          </w:p>
        </w:tc>
        <w:tc>
          <w:tcPr>
            <w:tcW w:w="1024" w:type="dxa"/>
            <w:tcBorders>
              <w:top w:val="single" w:sz="4" w:space="0" w:color="auto"/>
              <w:bottom w:val="nil"/>
            </w:tcBorders>
          </w:tcPr>
          <w:p w:rsidR="002570BC" w:rsidRDefault="002570BC">
            <w:pPr>
              <w:pStyle w:val="ConsPlusNormal"/>
              <w:jc w:val="center"/>
            </w:pPr>
            <w:r>
              <w:t>605,1</w:t>
            </w:r>
          </w:p>
        </w:tc>
        <w:tc>
          <w:tcPr>
            <w:tcW w:w="1024" w:type="dxa"/>
            <w:tcBorders>
              <w:top w:val="single" w:sz="4" w:space="0" w:color="auto"/>
              <w:bottom w:val="nil"/>
            </w:tcBorders>
          </w:tcPr>
          <w:p w:rsidR="002570BC" w:rsidRDefault="002570BC">
            <w:pPr>
              <w:pStyle w:val="ConsPlusNormal"/>
              <w:jc w:val="center"/>
            </w:pPr>
            <w:r>
              <w:t>603,3</w:t>
            </w:r>
          </w:p>
        </w:tc>
        <w:tc>
          <w:tcPr>
            <w:tcW w:w="1024" w:type="dxa"/>
            <w:tcBorders>
              <w:top w:val="single" w:sz="4" w:space="0" w:color="auto"/>
              <w:bottom w:val="nil"/>
            </w:tcBorders>
          </w:tcPr>
          <w:p w:rsidR="002570BC" w:rsidRDefault="002570BC">
            <w:pPr>
              <w:pStyle w:val="ConsPlusNormal"/>
              <w:jc w:val="center"/>
            </w:pPr>
            <w:r>
              <w:t>600,5</w:t>
            </w:r>
          </w:p>
        </w:tc>
        <w:tc>
          <w:tcPr>
            <w:tcW w:w="1024" w:type="dxa"/>
            <w:tcBorders>
              <w:top w:val="single" w:sz="4" w:space="0" w:color="auto"/>
              <w:bottom w:val="nil"/>
            </w:tcBorders>
          </w:tcPr>
          <w:p w:rsidR="002570BC" w:rsidRDefault="002570BC">
            <w:pPr>
              <w:pStyle w:val="ConsPlusNormal"/>
              <w:jc w:val="center"/>
            </w:pPr>
            <w:r>
              <w:t>596,4</w:t>
            </w:r>
          </w:p>
        </w:tc>
        <w:tc>
          <w:tcPr>
            <w:tcW w:w="1024" w:type="dxa"/>
            <w:tcBorders>
              <w:top w:val="single" w:sz="4" w:space="0" w:color="auto"/>
              <w:bottom w:val="nil"/>
              <w:right w:val="nil"/>
            </w:tcBorders>
          </w:tcPr>
          <w:p w:rsidR="002570BC" w:rsidRDefault="002570BC">
            <w:pPr>
              <w:pStyle w:val="ConsPlusNormal"/>
              <w:jc w:val="center"/>
            </w:pPr>
            <w:r>
              <w:t>591,6</w:t>
            </w:r>
          </w:p>
        </w:tc>
      </w:tr>
      <w:tr w:rsidR="002570BC">
        <w:tc>
          <w:tcPr>
            <w:tcW w:w="2224" w:type="dxa"/>
            <w:vMerge/>
            <w:tcBorders>
              <w:top w:val="single" w:sz="4" w:space="0" w:color="auto"/>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660,3</w:t>
            </w:r>
          </w:p>
        </w:tc>
        <w:tc>
          <w:tcPr>
            <w:tcW w:w="1024" w:type="dxa"/>
            <w:tcBorders>
              <w:top w:val="nil"/>
              <w:bottom w:val="single" w:sz="4" w:space="0" w:color="auto"/>
            </w:tcBorders>
          </w:tcPr>
          <w:p w:rsidR="002570BC" w:rsidRDefault="002570BC">
            <w:pPr>
              <w:pStyle w:val="ConsPlusNormal"/>
              <w:jc w:val="center"/>
            </w:pPr>
            <w:r>
              <w:t>650,9</w:t>
            </w:r>
          </w:p>
        </w:tc>
        <w:tc>
          <w:tcPr>
            <w:tcW w:w="1024" w:type="dxa"/>
            <w:tcBorders>
              <w:top w:val="nil"/>
              <w:bottom w:val="single" w:sz="4" w:space="0" w:color="auto"/>
            </w:tcBorders>
          </w:tcPr>
          <w:p w:rsidR="002570BC" w:rsidRDefault="002570BC">
            <w:pPr>
              <w:pStyle w:val="ConsPlusNormal"/>
              <w:jc w:val="center"/>
            </w:pPr>
            <w:r>
              <w:t>642,6</w:t>
            </w:r>
          </w:p>
        </w:tc>
        <w:tc>
          <w:tcPr>
            <w:tcW w:w="1024" w:type="dxa"/>
            <w:tcBorders>
              <w:top w:val="nil"/>
              <w:bottom w:val="single" w:sz="4" w:space="0" w:color="auto"/>
            </w:tcBorders>
          </w:tcPr>
          <w:p w:rsidR="002570BC" w:rsidRDefault="002570BC">
            <w:pPr>
              <w:pStyle w:val="ConsPlusNormal"/>
              <w:jc w:val="center"/>
            </w:pPr>
            <w:r>
              <w:t>636,0</w:t>
            </w:r>
          </w:p>
        </w:tc>
        <w:tc>
          <w:tcPr>
            <w:tcW w:w="1024" w:type="dxa"/>
            <w:tcBorders>
              <w:top w:val="nil"/>
              <w:bottom w:val="single" w:sz="4" w:space="0" w:color="auto"/>
            </w:tcBorders>
          </w:tcPr>
          <w:p w:rsidR="002570BC" w:rsidRDefault="002570BC">
            <w:pPr>
              <w:pStyle w:val="ConsPlusNormal"/>
              <w:jc w:val="center"/>
            </w:pPr>
            <w:r>
              <w:t>630,6</w:t>
            </w:r>
          </w:p>
        </w:tc>
        <w:tc>
          <w:tcPr>
            <w:tcW w:w="1024" w:type="dxa"/>
            <w:tcBorders>
              <w:top w:val="nil"/>
              <w:bottom w:val="single" w:sz="4" w:space="0" w:color="auto"/>
            </w:tcBorders>
          </w:tcPr>
          <w:p w:rsidR="002570BC" w:rsidRDefault="002570BC">
            <w:pPr>
              <w:pStyle w:val="ConsPlusNormal"/>
              <w:jc w:val="center"/>
            </w:pPr>
            <w:r>
              <w:t>626,2</w:t>
            </w:r>
          </w:p>
        </w:tc>
        <w:tc>
          <w:tcPr>
            <w:tcW w:w="1024" w:type="dxa"/>
            <w:tcBorders>
              <w:top w:val="nil"/>
              <w:bottom w:val="single" w:sz="4" w:space="0" w:color="auto"/>
            </w:tcBorders>
          </w:tcPr>
          <w:p w:rsidR="002570BC" w:rsidRDefault="002570BC">
            <w:pPr>
              <w:pStyle w:val="ConsPlusNormal"/>
              <w:jc w:val="center"/>
            </w:pPr>
            <w:r>
              <w:t>622,3</w:t>
            </w:r>
          </w:p>
        </w:tc>
        <w:tc>
          <w:tcPr>
            <w:tcW w:w="1024" w:type="dxa"/>
            <w:tcBorders>
              <w:top w:val="nil"/>
              <w:bottom w:val="single" w:sz="4" w:space="0" w:color="auto"/>
            </w:tcBorders>
          </w:tcPr>
          <w:p w:rsidR="002570BC" w:rsidRDefault="002570BC">
            <w:pPr>
              <w:pStyle w:val="ConsPlusNormal"/>
              <w:jc w:val="center"/>
            </w:pPr>
            <w:r>
              <w:t>619,1</w:t>
            </w:r>
          </w:p>
        </w:tc>
        <w:tc>
          <w:tcPr>
            <w:tcW w:w="1024" w:type="dxa"/>
            <w:tcBorders>
              <w:top w:val="nil"/>
              <w:bottom w:val="single" w:sz="4" w:space="0" w:color="auto"/>
            </w:tcBorders>
          </w:tcPr>
          <w:p w:rsidR="002570BC" w:rsidRDefault="002570BC">
            <w:pPr>
              <w:pStyle w:val="ConsPlusNormal"/>
              <w:jc w:val="center"/>
            </w:pPr>
            <w:r>
              <w:t>617,3</w:t>
            </w:r>
          </w:p>
        </w:tc>
        <w:tc>
          <w:tcPr>
            <w:tcW w:w="1024" w:type="dxa"/>
            <w:tcBorders>
              <w:top w:val="nil"/>
              <w:bottom w:val="single" w:sz="4" w:space="0" w:color="auto"/>
            </w:tcBorders>
          </w:tcPr>
          <w:p w:rsidR="002570BC" w:rsidRDefault="002570BC">
            <w:pPr>
              <w:pStyle w:val="ConsPlusNormal"/>
              <w:jc w:val="center"/>
            </w:pPr>
            <w:r>
              <w:t>616,2</w:t>
            </w:r>
          </w:p>
        </w:tc>
        <w:tc>
          <w:tcPr>
            <w:tcW w:w="1024" w:type="dxa"/>
            <w:tcBorders>
              <w:top w:val="nil"/>
              <w:bottom w:val="single" w:sz="4" w:space="0" w:color="auto"/>
            </w:tcBorders>
          </w:tcPr>
          <w:p w:rsidR="002570BC" w:rsidRDefault="002570BC">
            <w:pPr>
              <w:pStyle w:val="ConsPlusNormal"/>
              <w:jc w:val="center"/>
            </w:pPr>
            <w:r>
              <w:t>614,9</w:t>
            </w:r>
          </w:p>
        </w:tc>
        <w:tc>
          <w:tcPr>
            <w:tcW w:w="1024" w:type="dxa"/>
            <w:tcBorders>
              <w:top w:val="nil"/>
              <w:bottom w:val="single" w:sz="4" w:space="0" w:color="auto"/>
            </w:tcBorders>
          </w:tcPr>
          <w:p w:rsidR="002570BC" w:rsidRDefault="002570BC">
            <w:pPr>
              <w:pStyle w:val="ConsPlusNormal"/>
              <w:jc w:val="center"/>
            </w:pPr>
            <w:r>
              <w:t>613,6</w:t>
            </w:r>
          </w:p>
        </w:tc>
        <w:tc>
          <w:tcPr>
            <w:tcW w:w="1024" w:type="dxa"/>
            <w:tcBorders>
              <w:top w:val="nil"/>
              <w:bottom w:val="single" w:sz="4" w:space="0" w:color="auto"/>
            </w:tcBorders>
          </w:tcPr>
          <w:p w:rsidR="002570BC" w:rsidRDefault="002570BC">
            <w:pPr>
              <w:pStyle w:val="ConsPlusNormal"/>
              <w:jc w:val="center"/>
            </w:pPr>
            <w:r>
              <w:t>612,4</w:t>
            </w:r>
          </w:p>
        </w:tc>
        <w:tc>
          <w:tcPr>
            <w:tcW w:w="1024" w:type="dxa"/>
            <w:tcBorders>
              <w:top w:val="nil"/>
              <w:bottom w:val="single" w:sz="4" w:space="0" w:color="auto"/>
            </w:tcBorders>
          </w:tcPr>
          <w:p w:rsidR="002570BC" w:rsidRDefault="002570BC">
            <w:pPr>
              <w:pStyle w:val="ConsPlusNormal"/>
              <w:jc w:val="center"/>
            </w:pPr>
            <w:r>
              <w:t>610,1</w:t>
            </w:r>
          </w:p>
        </w:tc>
        <w:tc>
          <w:tcPr>
            <w:tcW w:w="1024" w:type="dxa"/>
            <w:tcBorders>
              <w:top w:val="nil"/>
              <w:bottom w:val="single" w:sz="4" w:space="0" w:color="auto"/>
            </w:tcBorders>
          </w:tcPr>
          <w:p w:rsidR="002570BC" w:rsidRDefault="002570BC">
            <w:pPr>
              <w:pStyle w:val="ConsPlusNormal"/>
              <w:jc w:val="center"/>
            </w:pPr>
            <w:r>
              <w:t>606,7</w:t>
            </w:r>
          </w:p>
        </w:tc>
        <w:tc>
          <w:tcPr>
            <w:tcW w:w="1024" w:type="dxa"/>
            <w:tcBorders>
              <w:top w:val="nil"/>
              <w:bottom w:val="single" w:sz="4" w:space="0" w:color="auto"/>
              <w:right w:val="nil"/>
            </w:tcBorders>
          </w:tcPr>
          <w:p w:rsidR="002570BC" w:rsidRDefault="002570BC">
            <w:pPr>
              <w:pStyle w:val="ConsPlusNormal"/>
              <w:jc w:val="center"/>
            </w:pPr>
            <w:r>
              <w:t>602,7</w:t>
            </w:r>
          </w:p>
        </w:tc>
      </w:tr>
      <w:tr w:rsidR="002570BC">
        <w:tc>
          <w:tcPr>
            <w:tcW w:w="2224" w:type="dxa"/>
            <w:vMerge w:val="restart"/>
            <w:tcBorders>
              <w:top w:val="single" w:sz="4" w:space="0" w:color="auto"/>
              <w:left w:val="nil"/>
              <w:bottom w:val="single" w:sz="4" w:space="0" w:color="auto"/>
            </w:tcBorders>
          </w:tcPr>
          <w:p w:rsidR="002570BC" w:rsidRDefault="002570BC">
            <w:pPr>
              <w:pStyle w:val="ConsPlusNormal"/>
              <w:jc w:val="both"/>
            </w:pPr>
            <w:r>
              <w:t>старше трудоспособного возраста, тыс. человек</w:t>
            </w:r>
          </w:p>
        </w:tc>
        <w:tc>
          <w:tcPr>
            <w:tcW w:w="634" w:type="dxa"/>
            <w:tcBorders>
              <w:top w:val="single" w:sz="4" w:space="0" w:color="auto"/>
              <w:bottom w:val="nil"/>
            </w:tcBorders>
          </w:tcPr>
          <w:p w:rsidR="002570BC" w:rsidRDefault="002570BC">
            <w:pPr>
              <w:pStyle w:val="ConsPlusNormal"/>
              <w:jc w:val="center"/>
            </w:pPr>
            <w:r>
              <w:t>1</w:t>
            </w:r>
          </w:p>
        </w:tc>
        <w:tc>
          <w:tcPr>
            <w:tcW w:w="1024" w:type="dxa"/>
            <w:vMerge w:val="restart"/>
            <w:tcBorders>
              <w:top w:val="single" w:sz="4" w:space="0" w:color="auto"/>
              <w:bottom w:val="single" w:sz="4" w:space="0" w:color="auto"/>
            </w:tcBorders>
          </w:tcPr>
          <w:p w:rsidR="002570BC" w:rsidRDefault="002570BC">
            <w:pPr>
              <w:pStyle w:val="ConsPlusNormal"/>
              <w:jc w:val="center"/>
            </w:pPr>
            <w:r>
              <w:t>305,0</w:t>
            </w:r>
          </w:p>
        </w:tc>
        <w:tc>
          <w:tcPr>
            <w:tcW w:w="1024" w:type="dxa"/>
            <w:vMerge w:val="restart"/>
            <w:tcBorders>
              <w:top w:val="single" w:sz="4" w:space="0" w:color="auto"/>
              <w:bottom w:val="single" w:sz="4" w:space="0" w:color="auto"/>
            </w:tcBorders>
          </w:tcPr>
          <w:p w:rsidR="002570BC" w:rsidRDefault="002570BC">
            <w:pPr>
              <w:pStyle w:val="ConsPlusNormal"/>
              <w:jc w:val="center"/>
            </w:pPr>
            <w:r>
              <w:t>292,4</w:t>
            </w:r>
          </w:p>
        </w:tc>
        <w:tc>
          <w:tcPr>
            <w:tcW w:w="1024" w:type="dxa"/>
            <w:vMerge w:val="restart"/>
            <w:tcBorders>
              <w:top w:val="single" w:sz="4" w:space="0" w:color="auto"/>
              <w:bottom w:val="single" w:sz="4" w:space="0" w:color="auto"/>
            </w:tcBorders>
          </w:tcPr>
          <w:p w:rsidR="002570BC" w:rsidRDefault="002570BC">
            <w:pPr>
              <w:pStyle w:val="ConsPlusNormal"/>
              <w:jc w:val="center"/>
            </w:pPr>
            <w:r>
              <w:t>316,9</w:t>
            </w:r>
          </w:p>
        </w:tc>
        <w:tc>
          <w:tcPr>
            <w:tcW w:w="1024" w:type="dxa"/>
            <w:tcBorders>
              <w:top w:val="single" w:sz="4" w:space="0" w:color="auto"/>
              <w:bottom w:val="nil"/>
            </w:tcBorders>
          </w:tcPr>
          <w:p w:rsidR="002570BC" w:rsidRDefault="002570BC">
            <w:pPr>
              <w:pStyle w:val="ConsPlusNormal"/>
              <w:jc w:val="center"/>
            </w:pPr>
            <w:r>
              <w:t>321,3</w:t>
            </w:r>
          </w:p>
        </w:tc>
        <w:tc>
          <w:tcPr>
            <w:tcW w:w="1024" w:type="dxa"/>
            <w:tcBorders>
              <w:top w:val="single" w:sz="4" w:space="0" w:color="auto"/>
              <w:bottom w:val="nil"/>
            </w:tcBorders>
          </w:tcPr>
          <w:p w:rsidR="002570BC" w:rsidRDefault="002570BC">
            <w:pPr>
              <w:pStyle w:val="ConsPlusNormal"/>
              <w:jc w:val="center"/>
            </w:pPr>
            <w:r>
              <w:t>325,7</w:t>
            </w:r>
          </w:p>
        </w:tc>
        <w:tc>
          <w:tcPr>
            <w:tcW w:w="1024" w:type="dxa"/>
            <w:tcBorders>
              <w:top w:val="single" w:sz="4" w:space="0" w:color="auto"/>
              <w:bottom w:val="nil"/>
            </w:tcBorders>
          </w:tcPr>
          <w:p w:rsidR="002570BC" w:rsidRDefault="002570BC">
            <w:pPr>
              <w:pStyle w:val="ConsPlusNormal"/>
              <w:jc w:val="center"/>
            </w:pPr>
            <w:r>
              <w:t>329,2</w:t>
            </w:r>
          </w:p>
        </w:tc>
        <w:tc>
          <w:tcPr>
            <w:tcW w:w="1024" w:type="dxa"/>
            <w:tcBorders>
              <w:top w:val="single" w:sz="4" w:space="0" w:color="auto"/>
              <w:bottom w:val="nil"/>
            </w:tcBorders>
          </w:tcPr>
          <w:p w:rsidR="002570BC" w:rsidRDefault="002570BC">
            <w:pPr>
              <w:pStyle w:val="ConsPlusNormal"/>
              <w:jc w:val="center"/>
            </w:pPr>
            <w:r>
              <w:t>332,2</w:t>
            </w:r>
          </w:p>
        </w:tc>
        <w:tc>
          <w:tcPr>
            <w:tcW w:w="1024" w:type="dxa"/>
            <w:tcBorders>
              <w:top w:val="single" w:sz="4" w:space="0" w:color="auto"/>
              <w:bottom w:val="nil"/>
            </w:tcBorders>
          </w:tcPr>
          <w:p w:rsidR="002570BC" w:rsidRDefault="002570BC">
            <w:pPr>
              <w:pStyle w:val="ConsPlusNormal"/>
              <w:jc w:val="center"/>
            </w:pPr>
            <w:r>
              <w:t>334,8</w:t>
            </w:r>
          </w:p>
        </w:tc>
        <w:tc>
          <w:tcPr>
            <w:tcW w:w="1024" w:type="dxa"/>
            <w:tcBorders>
              <w:top w:val="single" w:sz="4" w:space="0" w:color="auto"/>
              <w:bottom w:val="nil"/>
            </w:tcBorders>
          </w:tcPr>
          <w:p w:rsidR="002570BC" w:rsidRDefault="002570BC">
            <w:pPr>
              <w:pStyle w:val="ConsPlusNormal"/>
              <w:jc w:val="center"/>
            </w:pPr>
            <w:r>
              <w:t>337,0</w:t>
            </w:r>
          </w:p>
        </w:tc>
        <w:tc>
          <w:tcPr>
            <w:tcW w:w="1024" w:type="dxa"/>
            <w:tcBorders>
              <w:top w:val="single" w:sz="4" w:space="0" w:color="auto"/>
              <w:bottom w:val="nil"/>
            </w:tcBorders>
          </w:tcPr>
          <w:p w:rsidR="002570BC" w:rsidRDefault="002570BC">
            <w:pPr>
              <w:pStyle w:val="ConsPlusNormal"/>
              <w:jc w:val="center"/>
            </w:pPr>
            <w:r>
              <w:t>339,1</w:t>
            </w:r>
          </w:p>
        </w:tc>
        <w:tc>
          <w:tcPr>
            <w:tcW w:w="1024" w:type="dxa"/>
            <w:tcBorders>
              <w:top w:val="single" w:sz="4" w:space="0" w:color="auto"/>
              <w:bottom w:val="nil"/>
            </w:tcBorders>
          </w:tcPr>
          <w:p w:rsidR="002570BC" w:rsidRDefault="002570BC">
            <w:pPr>
              <w:pStyle w:val="ConsPlusNormal"/>
              <w:jc w:val="center"/>
            </w:pPr>
            <w:r>
              <w:t>340,7</w:t>
            </w:r>
          </w:p>
        </w:tc>
        <w:tc>
          <w:tcPr>
            <w:tcW w:w="1024" w:type="dxa"/>
            <w:tcBorders>
              <w:top w:val="single" w:sz="4" w:space="0" w:color="auto"/>
              <w:bottom w:val="nil"/>
            </w:tcBorders>
          </w:tcPr>
          <w:p w:rsidR="002570BC" w:rsidRDefault="002570BC">
            <w:pPr>
              <w:pStyle w:val="ConsPlusNormal"/>
              <w:jc w:val="center"/>
            </w:pPr>
            <w:r>
              <w:t>341,8</w:t>
            </w:r>
          </w:p>
        </w:tc>
        <w:tc>
          <w:tcPr>
            <w:tcW w:w="1024" w:type="dxa"/>
            <w:tcBorders>
              <w:top w:val="single" w:sz="4" w:space="0" w:color="auto"/>
              <w:bottom w:val="nil"/>
            </w:tcBorders>
          </w:tcPr>
          <w:p w:rsidR="002570BC" w:rsidRDefault="002570BC">
            <w:pPr>
              <w:pStyle w:val="ConsPlusNormal"/>
              <w:jc w:val="center"/>
            </w:pPr>
            <w:r>
              <w:t>342,7</w:t>
            </w:r>
          </w:p>
        </w:tc>
        <w:tc>
          <w:tcPr>
            <w:tcW w:w="1024" w:type="dxa"/>
            <w:tcBorders>
              <w:top w:val="single" w:sz="4" w:space="0" w:color="auto"/>
              <w:bottom w:val="nil"/>
            </w:tcBorders>
          </w:tcPr>
          <w:p w:rsidR="002570BC" w:rsidRDefault="002570BC">
            <w:pPr>
              <w:pStyle w:val="ConsPlusNormal"/>
              <w:jc w:val="center"/>
            </w:pPr>
            <w:r>
              <w:t>343,7</w:t>
            </w:r>
          </w:p>
        </w:tc>
        <w:tc>
          <w:tcPr>
            <w:tcW w:w="1024" w:type="dxa"/>
            <w:tcBorders>
              <w:top w:val="single" w:sz="4" w:space="0" w:color="auto"/>
              <w:bottom w:val="nil"/>
            </w:tcBorders>
          </w:tcPr>
          <w:p w:rsidR="002570BC" w:rsidRDefault="002570BC">
            <w:pPr>
              <w:pStyle w:val="ConsPlusNormal"/>
              <w:jc w:val="center"/>
            </w:pPr>
            <w:r>
              <w:t>344,5</w:t>
            </w:r>
          </w:p>
        </w:tc>
        <w:tc>
          <w:tcPr>
            <w:tcW w:w="1024" w:type="dxa"/>
            <w:tcBorders>
              <w:top w:val="single" w:sz="4" w:space="0" w:color="auto"/>
              <w:bottom w:val="nil"/>
            </w:tcBorders>
          </w:tcPr>
          <w:p w:rsidR="002570BC" w:rsidRDefault="002570BC">
            <w:pPr>
              <w:pStyle w:val="ConsPlusNormal"/>
              <w:jc w:val="center"/>
            </w:pPr>
            <w:r>
              <w:t>345,0</w:t>
            </w:r>
          </w:p>
        </w:tc>
        <w:tc>
          <w:tcPr>
            <w:tcW w:w="1024" w:type="dxa"/>
            <w:tcBorders>
              <w:top w:val="single" w:sz="4" w:space="0" w:color="auto"/>
              <w:bottom w:val="nil"/>
            </w:tcBorders>
          </w:tcPr>
          <w:p w:rsidR="002570BC" w:rsidRDefault="002570BC">
            <w:pPr>
              <w:pStyle w:val="ConsPlusNormal"/>
              <w:jc w:val="center"/>
            </w:pPr>
            <w:r>
              <w:t>345,2</w:t>
            </w:r>
          </w:p>
        </w:tc>
        <w:tc>
          <w:tcPr>
            <w:tcW w:w="1024" w:type="dxa"/>
            <w:tcBorders>
              <w:top w:val="single" w:sz="4" w:space="0" w:color="auto"/>
              <w:bottom w:val="nil"/>
            </w:tcBorders>
          </w:tcPr>
          <w:p w:rsidR="002570BC" w:rsidRDefault="002570BC">
            <w:pPr>
              <w:pStyle w:val="ConsPlusNormal"/>
              <w:jc w:val="center"/>
            </w:pPr>
            <w:r>
              <w:t>345,1</w:t>
            </w:r>
          </w:p>
        </w:tc>
        <w:tc>
          <w:tcPr>
            <w:tcW w:w="1024" w:type="dxa"/>
            <w:tcBorders>
              <w:top w:val="single" w:sz="4" w:space="0" w:color="auto"/>
              <w:bottom w:val="nil"/>
              <w:right w:val="nil"/>
            </w:tcBorders>
          </w:tcPr>
          <w:p w:rsidR="002570BC" w:rsidRDefault="002570BC">
            <w:pPr>
              <w:pStyle w:val="ConsPlusNormal"/>
              <w:jc w:val="center"/>
            </w:pPr>
            <w:r>
              <w:t>345,3</w:t>
            </w:r>
          </w:p>
        </w:tc>
      </w:tr>
      <w:tr w:rsidR="002570BC">
        <w:tc>
          <w:tcPr>
            <w:tcW w:w="2224" w:type="dxa"/>
            <w:vMerge/>
            <w:tcBorders>
              <w:top w:val="single" w:sz="4" w:space="0" w:color="auto"/>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322,1</w:t>
            </w:r>
          </w:p>
        </w:tc>
        <w:tc>
          <w:tcPr>
            <w:tcW w:w="1024" w:type="dxa"/>
            <w:tcBorders>
              <w:top w:val="nil"/>
              <w:bottom w:val="single" w:sz="4" w:space="0" w:color="auto"/>
            </w:tcBorders>
          </w:tcPr>
          <w:p w:rsidR="002570BC" w:rsidRDefault="002570BC">
            <w:pPr>
              <w:pStyle w:val="ConsPlusNormal"/>
              <w:jc w:val="center"/>
            </w:pPr>
            <w:r>
              <w:t>327,4</w:t>
            </w:r>
          </w:p>
        </w:tc>
        <w:tc>
          <w:tcPr>
            <w:tcW w:w="1024" w:type="dxa"/>
            <w:tcBorders>
              <w:top w:val="nil"/>
              <w:bottom w:val="single" w:sz="4" w:space="0" w:color="auto"/>
            </w:tcBorders>
          </w:tcPr>
          <w:p w:rsidR="002570BC" w:rsidRDefault="002570BC">
            <w:pPr>
              <w:pStyle w:val="ConsPlusNormal"/>
              <w:jc w:val="center"/>
            </w:pPr>
            <w:r>
              <w:t>332,0</w:t>
            </w:r>
          </w:p>
        </w:tc>
        <w:tc>
          <w:tcPr>
            <w:tcW w:w="1024" w:type="dxa"/>
            <w:tcBorders>
              <w:top w:val="nil"/>
              <w:bottom w:val="single" w:sz="4" w:space="0" w:color="auto"/>
            </w:tcBorders>
          </w:tcPr>
          <w:p w:rsidR="002570BC" w:rsidRDefault="002570BC">
            <w:pPr>
              <w:pStyle w:val="ConsPlusNormal"/>
              <w:jc w:val="center"/>
            </w:pPr>
            <w:r>
              <w:t>336,2</w:t>
            </w:r>
          </w:p>
        </w:tc>
        <w:tc>
          <w:tcPr>
            <w:tcW w:w="1024" w:type="dxa"/>
            <w:tcBorders>
              <w:top w:val="nil"/>
              <w:bottom w:val="single" w:sz="4" w:space="0" w:color="auto"/>
            </w:tcBorders>
          </w:tcPr>
          <w:p w:rsidR="002570BC" w:rsidRDefault="002570BC">
            <w:pPr>
              <w:pStyle w:val="ConsPlusNormal"/>
              <w:jc w:val="center"/>
            </w:pPr>
            <w:r>
              <w:t>340,5</w:t>
            </w:r>
          </w:p>
        </w:tc>
        <w:tc>
          <w:tcPr>
            <w:tcW w:w="1024" w:type="dxa"/>
            <w:tcBorders>
              <w:top w:val="nil"/>
              <w:bottom w:val="single" w:sz="4" w:space="0" w:color="auto"/>
            </w:tcBorders>
          </w:tcPr>
          <w:p w:rsidR="002570BC" w:rsidRDefault="002570BC">
            <w:pPr>
              <w:pStyle w:val="ConsPlusNormal"/>
              <w:jc w:val="center"/>
            </w:pPr>
            <w:r>
              <w:t>344,5</w:t>
            </w:r>
          </w:p>
        </w:tc>
        <w:tc>
          <w:tcPr>
            <w:tcW w:w="1024" w:type="dxa"/>
            <w:tcBorders>
              <w:top w:val="nil"/>
              <w:bottom w:val="single" w:sz="4" w:space="0" w:color="auto"/>
            </w:tcBorders>
          </w:tcPr>
          <w:p w:rsidR="002570BC" w:rsidRDefault="002570BC">
            <w:pPr>
              <w:pStyle w:val="ConsPlusNormal"/>
              <w:jc w:val="center"/>
            </w:pPr>
            <w:r>
              <w:t>348,4</w:t>
            </w:r>
          </w:p>
        </w:tc>
        <w:tc>
          <w:tcPr>
            <w:tcW w:w="1024" w:type="dxa"/>
            <w:tcBorders>
              <w:top w:val="nil"/>
              <w:bottom w:val="single" w:sz="4" w:space="0" w:color="auto"/>
            </w:tcBorders>
          </w:tcPr>
          <w:p w:rsidR="002570BC" w:rsidRDefault="002570BC">
            <w:pPr>
              <w:pStyle w:val="ConsPlusNormal"/>
              <w:jc w:val="center"/>
            </w:pPr>
            <w:r>
              <w:t>351,9</w:t>
            </w:r>
          </w:p>
        </w:tc>
        <w:tc>
          <w:tcPr>
            <w:tcW w:w="1024" w:type="dxa"/>
            <w:tcBorders>
              <w:top w:val="nil"/>
              <w:bottom w:val="single" w:sz="4" w:space="0" w:color="auto"/>
            </w:tcBorders>
          </w:tcPr>
          <w:p w:rsidR="002570BC" w:rsidRDefault="002570BC">
            <w:pPr>
              <w:pStyle w:val="ConsPlusNormal"/>
              <w:jc w:val="center"/>
            </w:pPr>
            <w:r>
              <w:t>354,8</w:t>
            </w:r>
          </w:p>
        </w:tc>
        <w:tc>
          <w:tcPr>
            <w:tcW w:w="1024" w:type="dxa"/>
            <w:tcBorders>
              <w:top w:val="nil"/>
              <w:bottom w:val="single" w:sz="4" w:space="0" w:color="auto"/>
            </w:tcBorders>
          </w:tcPr>
          <w:p w:rsidR="002570BC" w:rsidRDefault="002570BC">
            <w:pPr>
              <w:pStyle w:val="ConsPlusNormal"/>
              <w:jc w:val="center"/>
            </w:pPr>
            <w:r>
              <w:t>357,7</w:t>
            </w:r>
          </w:p>
        </w:tc>
        <w:tc>
          <w:tcPr>
            <w:tcW w:w="1024" w:type="dxa"/>
            <w:tcBorders>
              <w:top w:val="nil"/>
              <w:bottom w:val="single" w:sz="4" w:space="0" w:color="auto"/>
            </w:tcBorders>
          </w:tcPr>
          <w:p w:rsidR="002570BC" w:rsidRDefault="002570BC">
            <w:pPr>
              <w:pStyle w:val="ConsPlusNormal"/>
              <w:jc w:val="center"/>
            </w:pPr>
            <w:r>
              <w:t>360,8</w:t>
            </w:r>
          </w:p>
        </w:tc>
        <w:tc>
          <w:tcPr>
            <w:tcW w:w="1024" w:type="dxa"/>
            <w:tcBorders>
              <w:top w:val="nil"/>
              <w:bottom w:val="single" w:sz="4" w:space="0" w:color="auto"/>
            </w:tcBorders>
          </w:tcPr>
          <w:p w:rsidR="002570BC" w:rsidRDefault="002570BC">
            <w:pPr>
              <w:pStyle w:val="ConsPlusNormal"/>
              <w:jc w:val="center"/>
            </w:pPr>
            <w:r>
              <w:t>364,1</w:t>
            </w:r>
          </w:p>
        </w:tc>
        <w:tc>
          <w:tcPr>
            <w:tcW w:w="1024" w:type="dxa"/>
            <w:tcBorders>
              <w:top w:val="nil"/>
              <w:bottom w:val="single" w:sz="4" w:space="0" w:color="auto"/>
            </w:tcBorders>
          </w:tcPr>
          <w:p w:rsidR="002570BC" w:rsidRDefault="002570BC">
            <w:pPr>
              <w:pStyle w:val="ConsPlusNormal"/>
              <w:jc w:val="center"/>
            </w:pPr>
            <w:r>
              <w:t>367,3</w:t>
            </w:r>
          </w:p>
        </w:tc>
        <w:tc>
          <w:tcPr>
            <w:tcW w:w="1024" w:type="dxa"/>
            <w:tcBorders>
              <w:top w:val="nil"/>
              <w:bottom w:val="single" w:sz="4" w:space="0" w:color="auto"/>
            </w:tcBorders>
          </w:tcPr>
          <w:p w:rsidR="002570BC" w:rsidRDefault="002570BC">
            <w:pPr>
              <w:pStyle w:val="ConsPlusNormal"/>
              <w:jc w:val="center"/>
            </w:pPr>
            <w:r>
              <w:t>370,2</w:t>
            </w:r>
          </w:p>
        </w:tc>
        <w:tc>
          <w:tcPr>
            <w:tcW w:w="1024" w:type="dxa"/>
            <w:tcBorders>
              <w:top w:val="nil"/>
              <w:bottom w:val="single" w:sz="4" w:space="0" w:color="auto"/>
            </w:tcBorders>
          </w:tcPr>
          <w:p w:rsidR="002570BC" w:rsidRDefault="002570BC">
            <w:pPr>
              <w:pStyle w:val="ConsPlusNormal"/>
              <w:jc w:val="center"/>
            </w:pPr>
            <w:r>
              <w:t>373,1</w:t>
            </w:r>
          </w:p>
        </w:tc>
        <w:tc>
          <w:tcPr>
            <w:tcW w:w="1024" w:type="dxa"/>
            <w:tcBorders>
              <w:top w:val="nil"/>
              <w:bottom w:val="single" w:sz="4" w:space="0" w:color="auto"/>
              <w:right w:val="nil"/>
            </w:tcBorders>
          </w:tcPr>
          <w:p w:rsidR="002570BC" w:rsidRDefault="002570BC">
            <w:pPr>
              <w:pStyle w:val="ConsPlusNormal"/>
              <w:jc w:val="center"/>
            </w:pPr>
            <w:r>
              <w:t>376,4</w:t>
            </w:r>
          </w:p>
        </w:tc>
      </w:tr>
      <w:tr w:rsidR="002570BC">
        <w:tc>
          <w:tcPr>
            <w:tcW w:w="2224" w:type="dxa"/>
            <w:vMerge w:val="restart"/>
            <w:tcBorders>
              <w:top w:val="single" w:sz="4" w:space="0" w:color="auto"/>
              <w:left w:val="nil"/>
              <w:bottom w:val="single" w:sz="4" w:space="0" w:color="auto"/>
            </w:tcBorders>
          </w:tcPr>
          <w:p w:rsidR="002570BC" w:rsidRDefault="002570BC">
            <w:pPr>
              <w:pStyle w:val="ConsPlusNormal"/>
              <w:jc w:val="both"/>
            </w:pPr>
            <w:r>
              <w:t>Общий коэффициент рождаемости, число родившихся на 1000 человек населения</w:t>
            </w:r>
          </w:p>
        </w:tc>
        <w:tc>
          <w:tcPr>
            <w:tcW w:w="634" w:type="dxa"/>
            <w:tcBorders>
              <w:top w:val="single" w:sz="4" w:space="0" w:color="auto"/>
              <w:bottom w:val="nil"/>
            </w:tcBorders>
          </w:tcPr>
          <w:p w:rsidR="002570BC" w:rsidRDefault="002570BC">
            <w:pPr>
              <w:pStyle w:val="ConsPlusNormal"/>
              <w:jc w:val="center"/>
            </w:pPr>
            <w:r>
              <w:t>1</w:t>
            </w:r>
          </w:p>
        </w:tc>
        <w:tc>
          <w:tcPr>
            <w:tcW w:w="1024" w:type="dxa"/>
            <w:vMerge w:val="restart"/>
            <w:tcBorders>
              <w:top w:val="single" w:sz="4" w:space="0" w:color="auto"/>
              <w:bottom w:val="single" w:sz="4" w:space="0" w:color="auto"/>
            </w:tcBorders>
          </w:tcPr>
          <w:p w:rsidR="002570BC" w:rsidRDefault="002570BC">
            <w:pPr>
              <w:pStyle w:val="ConsPlusNormal"/>
              <w:jc w:val="center"/>
            </w:pPr>
            <w:r>
              <w:t>11,3</w:t>
            </w:r>
          </w:p>
        </w:tc>
        <w:tc>
          <w:tcPr>
            <w:tcW w:w="1024" w:type="dxa"/>
            <w:vMerge w:val="restart"/>
            <w:tcBorders>
              <w:top w:val="single" w:sz="4" w:space="0" w:color="auto"/>
              <w:bottom w:val="single" w:sz="4" w:space="0" w:color="auto"/>
            </w:tcBorders>
          </w:tcPr>
          <w:p w:rsidR="002570BC" w:rsidRDefault="002570BC">
            <w:pPr>
              <w:pStyle w:val="ConsPlusNormal"/>
              <w:jc w:val="center"/>
            </w:pPr>
            <w:r>
              <w:t>10,6</w:t>
            </w:r>
          </w:p>
        </w:tc>
        <w:tc>
          <w:tcPr>
            <w:tcW w:w="1024" w:type="dxa"/>
            <w:vMerge w:val="restart"/>
            <w:tcBorders>
              <w:top w:val="single" w:sz="4" w:space="0" w:color="auto"/>
              <w:bottom w:val="single" w:sz="4" w:space="0" w:color="auto"/>
            </w:tcBorders>
          </w:tcPr>
          <w:p w:rsidR="002570BC" w:rsidRDefault="002570BC">
            <w:pPr>
              <w:pStyle w:val="ConsPlusNormal"/>
              <w:jc w:val="center"/>
            </w:pPr>
            <w:r>
              <w:t>10,5</w:t>
            </w:r>
          </w:p>
        </w:tc>
        <w:tc>
          <w:tcPr>
            <w:tcW w:w="1024" w:type="dxa"/>
            <w:tcBorders>
              <w:top w:val="single" w:sz="4" w:space="0" w:color="auto"/>
              <w:bottom w:val="nil"/>
            </w:tcBorders>
          </w:tcPr>
          <w:p w:rsidR="002570BC" w:rsidRDefault="002570BC">
            <w:pPr>
              <w:pStyle w:val="ConsPlusNormal"/>
              <w:jc w:val="center"/>
            </w:pPr>
            <w:r>
              <w:t>10,0</w:t>
            </w:r>
          </w:p>
        </w:tc>
        <w:tc>
          <w:tcPr>
            <w:tcW w:w="1024" w:type="dxa"/>
            <w:tcBorders>
              <w:top w:val="single" w:sz="4" w:space="0" w:color="auto"/>
              <w:bottom w:val="nil"/>
            </w:tcBorders>
          </w:tcPr>
          <w:p w:rsidR="002570BC" w:rsidRDefault="002570BC">
            <w:pPr>
              <w:pStyle w:val="ConsPlusNormal"/>
              <w:jc w:val="center"/>
            </w:pPr>
            <w:r>
              <w:t>9,9</w:t>
            </w:r>
          </w:p>
        </w:tc>
        <w:tc>
          <w:tcPr>
            <w:tcW w:w="1024" w:type="dxa"/>
            <w:tcBorders>
              <w:top w:val="single" w:sz="4" w:space="0" w:color="auto"/>
              <w:bottom w:val="nil"/>
            </w:tcBorders>
          </w:tcPr>
          <w:p w:rsidR="002570BC" w:rsidRDefault="002570BC">
            <w:pPr>
              <w:pStyle w:val="ConsPlusNormal"/>
              <w:jc w:val="center"/>
            </w:pPr>
            <w:r>
              <w:t>9,5</w:t>
            </w:r>
          </w:p>
        </w:tc>
        <w:tc>
          <w:tcPr>
            <w:tcW w:w="1024" w:type="dxa"/>
            <w:tcBorders>
              <w:top w:val="single" w:sz="4" w:space="0" w:color="auto"/>
              <w:bottom w:val="nil"/>
            </w:tcBorders>
          </w:tcPr>
          <w:p w:rsidR="002570BC" w:rsidRDefault="002570BC">
            <w:pPr>
              <w:pStyle w:val="ConsPlusNormal"/>
              <w:jc w:val="center"/>
            </w:pPr>
            <w:r>
              <w:t>9,0</w:t>
            </w:r>
          </w:p>
        </w:tc>
        <w:tc>
          <w:tcPr>
            <w:tcW w:w="1024" w:type="dxa"/>
            <w:tcBorders>
              <w:top w:val="single" w:sz="4" w:space="0" w:color="auto"/>
              <w:bottom w:val="nil"/>
            </w:tcBorders>
          </w:tcPr>
          <w:p w:rsidR="002570BC" w:rsidRDefault="002570BC">
            <w:pPr>
              <w:pStyle w:val="ConsPlusNormal"/>
              <w:jc w:val="center"/>
            </w:pPr>
            <w:r>
              <w:t>8,8</w:t>
            </w:r>
          </w:p>
        </w:tc>
        <w:tc>
          <w:tcPr>
            <w:tcW w:w="1024" w:type="dxa"/>
            <w:tcBorders>
              <w:top w:val="single" w:sz="4" w:space="0" w:color="auto"/>
              <w:bottom w:val="nil"/>
            </w:tcBorders>
          </w:tcPr>
          <w:p w:rsidR="002570BC" w:rsidRDefault="002570BC">
            <w:pPr>
              <w:pStyle w:val="ConsPlusNormal"/>
              <w:jc w:val="center"/>
            </w:pPr>
            <w:r>
              <w:t>8,7</w:t>
            </w:r>
          </w:p>
        </w:tc>
        <w:tc>
          <w:tcPr>
            <w:tcW w:w="1024" w:type="dxa"/>
            <w:tcBorders>
              <w:top w:val="single" w:sz="4" w:space="0" w:color="auto"/>
              <w:bottom w:val="nil"/>
            </w:tcBorders>
          </w:tcPr>
          <w:p w:rsidR="002570BC" w:rsidRDefault="002570BC">
            <w:pPr>
              <w:pStyle w:val="ConsPlusNormal"/>
              <w:jc w:val="center"/>
            </w:pPr>
            <w:r>
              <w:t>8,8</w:t>
            </w:r>
          </w:p>
        </w:tc>
        <w:tc>
          <w:tcPr>
            <w:tcW w:w="1024" w:type="dxa"/>
            <w:tcBorders>
              <w:top w:val="single" w:sz="4" w:space="0" w:color="auto"/>
              <w:bottom w:val="nil"/>
            </w:tcBorders>
          </w:tcPr>
          <w:p w:rsidR="002570BC" w:rsidRDefault="002570BC">
            <w:pPr>
              <w:pStyle w:val="ConsPlusNormal"/>
              <w:jc w:val="center"/>
            </w:pPr>
            <w:r>
              <w:t>8,9</w:t>
            </w:r>
          </w:p>
        </w:tc>
        <w:tc>
          <w:tcPr>
            <w:tcW w:w="1024" w:type="dxa"/>
            <w:tcBorders>
              <w:top w:val="single" w:sz="4" w:space="0" w:color="auto"/>
              <w:bottom w:val="nil"/>
            </w:tcBorders>
          </w:tcPr>
          <w:p w:rsidR="002570BC" w:rsidRDefault="002570BC">
            <w:pPr>
              <w:pStyle w:val="ConsPlusNormal"/>
              <w:jc w:val="center"/>
            </w:pPr>
            <w:r>
              <w:t>8,9</w:t>
            </w:r>
          </w:p>
        </w:tc>
        <w:tc>
          <w:tcPr>
            <w:tcW w:w="1024" w:type="dxa"/>
            <w:tcBorders>
              <w:top w:val="single" w:sz="4" w:space="0" w:color="auto"/>
              <w:bottom w:val="nil"/>
            </w:tcBorders>
          </w:tcPr>
          <w:p w:rsidR="002570BC" w:rsidRDefault="002570BC">
            <w:pPr>
              <w:pStyle w:val="ConsPlusNormal"/>
              <w:jc w:val="center"/>
            </w:pPr>
            <w:r>
              <w:t>9,0</w:t>
            </w:r>
          </w:p>
        </w:tc>
        <w:tc>
          <w:tcPr>
            <w:tcW w:w="1024" w:type="dxa"/>
            <w:tcBorders>
              <w:top w:val="single" w:sz="4" w:space="0" w:color="auto"/>
              <w:bottom w:val="nil"/>
            </w:tcBorders>
          </w:tcPr>
          <w:p w:rsidR="002570BC" w:rsidRDefault="002570BC">
            <w:pPr>
              <w:pStyle w:val="ConsPlusNormal"/>
              <w:jc w:val="center"/>
            </w:pPr>
            <w:r>
              <w:t>9,1</w:t>
            </w:r>
          </w:p>
        </w:tc>
        <w:tc>
          <w:tcPr>
            <w:tcW w:w="1024" w:type="dxa"/>
            <w:tcBorders>
              <w:top w:val="single" w:sz="4" w:space="0" w:color="auto"/>
              <w:bottom w:val="nil"/>
            </w:tcBorders>
          </w:tcPr>
          <w:p w:rsidR="002570BC" w:rsidRDefault="002570BC">
            <w:pPr>
              <w:pStyle w:val="ConsPlusNormal"/>
              <w:jc w:val="center"/>
            </w:pPr>
            <w:r>
              <w:t>9,2</w:t>
            </w:r>
          </w:p>
        </w:tc>
        <w:tc>
          <w:tcPr>
            <w:tcW w:w="1024" w:type="dxa"/>
            <w:tcBorders>
              <w:top w:val="single" w:sz="4" w:space="0" w:color="auto"/>
              <w:bottom w:val="nil"/>
            </w:tcBorders>
          </w:tcPr>
          <w:p w:rsidR="002570BC" w:rsidRDefault="002570BC">
            <w:pPr>
              <w:pStyle w:val="ConsPlusNormal"/>
              <w:jc w:val="center"/>
            </w:pPr>
            <w:r>
              <w:t>9,4</w:t>
            </w:r>
          </w:p>
        </w:tc>
        <w:tc>
          <w:tcPr>
            <w:tcW w:w="1024" w:type="dxa"/>
            <w:tcBorders>
              <w:top w:val="single" w:sz="4" w:space="0" w:color="auto"/>
              <w:bottom w:val="nil"/>
            </w:tcBorders>
          </w:tcPr>
          <w:p w:rsidR="002570BC" w:rsidRDefault="002570BC">
            <w:pPr>
              <w:pStyle w:val="ConsPlusNormal"/>
              <w:jc w:val="center"/>
            </w:pPr>
            <w:r>
              <w:t>9,7</w:t>
            </w:r>
          </w:p>
        </w:tc>
        <w:tc>
          <w:tcPr>
            <w:tcW w:w="1024" w:type="dxa"/>
            <w:tcBorders>
              <w:top w:val="single" w:sz="4" w:space="0" w:color="auto"/>
              <w:bottom w:val="nil"/>
            </w:tcBorders>
          </w:tcPr>
          <w:p w:rsidR="002570BC" w:rsidRDefault="002570BC">
            <w:pPr>
              <w:pStyle w:val="ConsPlusNormal"/>
              <w:jc w:val="center"/>
            </w:pPr>
            <w:r>
              <w:t>9,9</w:t>
            </w:r>
          </w:p>
        </w:tc>
        <w:tc>
          <w:tcPr>
            <w:tcW w:w="1024" w:type="dxa"/>
            <w:tcBorders>
              <w:top w:val="single" w:sz="4" w:space="0" w:color="auto"/>
              <w:bottom w:val="nil"/>
              <w:right w:val="nil"/>
            </w:tcBorders>
          </w:tcPr>
          <w:p w:rsidR="002570BC" w:rsidRDefault="002570BC">
            <w:pPr>
              <w:pStyle w:val="ConsPlusNormal"/>
              <w:jc w:val="center"/>
            </w:pPr>
            <w:r>
              <w:t>10,0</w:t>
            </w:r>
          </w:p>
        </w:tc>
      </w:tr>
      <w:tr w:rsidR="002570BC">
        <w:tc>
          <w:tcPr>
            <w:tcW w:w="2224" w:type="dxa"/>
            <w:vMerge/>
            <w:tcBorders>
              <w:top w:val="single" w:sz="4" w:space="0" w:color="auto"/>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10,9</w:t>
            </w:r>
          </w:p>
        </w:tc>
        <w:tc>
          <w:tcPr>
            <w:tcW w:w="1024" w:type="dxa"/>
            <w:tcBorders>
              <w:top w:val="nil"/>
              <w:bottom w:val="single" w:sz="4" w:space="0" w:color="auto"/>
            </w:tcBorders>
          </w:tcPr>
          <w:p w:rsidR="002570BC" w:rsidRDefault="002570BC">
            <w:pPr>
              <w:pStyle w:val="ConsPlusNormal"/>
              <w:jc w:val="center"/>
            </w:pPr>
            <w:r>
              <w:t>10,8</w:t>
            </w:r>
          </w:p>
        </w:tc>
        <w:tc>
          <w:tcPr>
            <w:tcW w:w="1024" w:type="dxa"/>
            <w:tcBorders>
              <w:top w:val="nil"/>
              <w:bottom w:val="single" w:sz="4" w:space="0" w:color="auto"/>
            </w:tcBorders>
          </w:tcPr>
          <w:p w:rsidR="002570BC" w:rsidRDefault="002570BC">
            <w:pPr>
              <w:pStyle w:val="ConsPlusNormal"/>
              <w:jc w:val="center"/>
            </w:pPr>
            <w:r>
              <w:t>10,8</w:t>
            </w:r>
          </w:p>
        </w:tc>
        <w:tc>
          <w:tcPr>
            <w:tcW w:w="1024" w:type="dxa"/>
            <w:tcBorders>
              <w:top w:val="nil"/>
              <w:bottom w:val="single" w:sz="4" w:space="0" w:color="auto"/>
            </w:tcBorders>
          </w:tcPr>
          <w:p w:rsidR="002570BC" w:rsidRDefault="002570BC">
            <w:pPr>
              <w:pStyle w:val="ConsPlusNormal"/>
              <w:jc w:val="center"/>
            </w:pPr>
            <w:r>
              <w:t>10,8</w:t>
            </w:r>
          </w:p>
        </w:tc>
        <w:tc>
          <w:tcPr>
            <w:tcW w:w="1024" w:type="dxa"/>
            <w:tcBorders>
              <w:top w:val="nil"/>
              <w:bottom w:val="single" w:sz="4" w:space="0" w:color="auto"/>
            </w:tcBorders>
          </w:tcPr>
          <w:p w:rsidR="002570BC" w:rsidRDefault="002570BC">
            <w:pPr>
              <w:pStyle w:val="ConsPlusNormal"/>
              <w:jc w:val="center"/>
            </w:pPr>
            <w:r>
              <w:t>10,8</w:t>
            </w:r>
          </w:p>
        </w:tc>
        <w:tc>
          <w:tcPr>
            <w:tcW w:w="1024" w:type="dxa"/>
            <w:tcBorders>
              <w:top w:val="nil"/>
              <w:bottom w:val="single" w:sz="4" w:space="0" w:color="auto"/>
            </w:tcBorders>
          </w:tcPr>
          <w:p w:rsidR="002570BC" w:rsidRDefault="002570BC">
            <w:pPr>
              <w:pStyle w:val="ConsPlusNormal"/>
              <w:jc w:val="center"/>
            </w:pPr>
            <w:r>
              <w:t>11,0</w:t>
            </w:r>
          </w:p>
        </w:tc>
        <w:tc>
          <w:tcPr>
            <w:tcW w:w="1024" w:type="dxa"/>
            <w:tcBorders>
              <w:top w:val="nil"/>
              <w:bottom w:val="single" w:sz="4" w:space="0" w:color="auto"/>
            </w:tcBorders>
          </w:tcPr>
          <w:p w:rsidR="002570BC" w:rsidRDefault="002570BC">
            <w:pPr>
              <w:pStyle w:val="ConsPlusNormal"/>
              <w:jc w:val="center"/>
            </w:pPr>
            <w:r>
              <w:t>11,0</w:t>
            </w:r>
          </w:p>
        </w:tc>
        <w:tc>
          <w:tcPr>
            <w:tcW w:w="1024" w:type="dxa"/>
            <w:tcBorders>
              <w:top w:val="nil"/>
              <w:bottom w:val="single" w:sz="4" w:space="0" w:color="auto"/>
            </w:tcBorders>
          </w:tcPr>
          <w:p w:rsidR="002570BC" w:rsidRDefault="002570BC">
            <w:pPr>
              <w:pStyle w:val="ConsPlusNormal"/>
              <w:jc w:val="center"/>
            </w:pPr>
            <w:r>
              <w:t>11,2</w:t>
            </w:r>
          </w:p>
        </w:tc>
        <w:tc>
          <w:tcPr>
            <w:tcW w:w="1024" w:type="dxa"/>
            <w:tcBorders>
              <w:top w:val="nil"/>
              <w:bottom w:val="single" w:sz="4" w:space="0" w:color="auto"/>
            </w:tcBorders>
          </w:tcPr>
          <w:p w:rsidR="002570BC" w:rsidRDefault="002570BC">
            <w:pPr>
              <w:pStyle w:val="ConsPlusNormal"/>
              <w:jc w:val="center"/>
            </w:pPr>
            <w:r>
              <w:t>11,3</w:t>
            </w:r>
          </w:p>
        </w:tc>
        <w:tc>
          <w:tcPr>
            <w:tcW w:w="1024" w:type="dxa"/>
            <w:tcBorders>
              <w:top w:val="nil"/>
              <w:bottom w:val="single" w:sz="4" w:space="0" w:color="auto"/>
            </w:tcBorders>
          </w:tcPr>
          <w:p w:rsidR="002570BC" w:rsidRDefault="002570BC">
            <w:pPr>
              <w:pStyle w:val="ConsPlusNormal"/>
              <w:jc w:val="center"/>
            </w:pPr>
            <w:r>
              <w:t>11,3</w:t>
            </w:r>
          </w:p>
        </w:tc>
        <w:tc>
          <w:tcPr>
            <w:tcW w:w="1024" w:type="dxa"/>
            <w:tcBorders>
              <w:top w:val="nil"/>
              <w:bottom w:val="single" w:sz="4" w:space="0" w:color="auto"/>
            </w:tcBorders>
          </w:tcPr>
          <w:p w:rsidR="002570BC" w:rsidRDefault="002570BC">
            <w:pPr>
              <w:pStyle w:val="ConsPlusNormal"/>
              <w:jc w:val="center"/>
            </w:pPr>
            <w:r>
              <w:t>11,4</w:t>
            </w:r>
          </w:p>
        </w:tc>
        <w:tc>
          <w:tcPr>
            <w:tcW w:w="1024" w:type="dxa"/>
            <w:tcBorders>
              <w:top w:val="nil"/>
              <w:bottom w:val="single" w:sz="4" w:space="0" w:color="auto"/>
            </w:tcBorders>
          </w:tcPr>
          <w:p w:rsidR="002570BC" w:rsidRDefault="002570BC">
            <w:pPr>
              <w:pStyle w:val="ConsPlusNormal"/>
              <w:jc w:val="center"/>
            </w:pPr>
            <w:r>
              <w:t>11,4</w:t>
            </w:r>
          </w:p>
        </w:tc>
        <w:tc>
          <w:tcPr>
            <w:tcW w:w="1024" w:type="dxa"/>
            <w:tcBorders>
              <w:top w:val="nil"/>
              <w:bottom w:val="single" w:sz="4" w:space="0" w:color="auto"/>
            </w:tcBorders>
          </w:tcPr>
          <w:p w:rsidR="002570BC" w:rsidRDefault="002570BC">
            <w:pPr>
              <w:pStyle w:val="ConsPlusNormal"/>
              <w:jc w:val="center"/>
            </w:pPr>
            <w:r>
              <w:t>11,6</w:t>
            </w:r>
          </w:p>
        </w:tc>
        <w:tc>
          <w:tcPr>
            <w:tcW w:w="1024" w:type="dxa"/>
            <w:tcBorders>
              <w:top w:val="nil"/>
              <w:bottom w:val="single" w:sz="4" w:space="0" w:color="auto"/>
            </w:tcBorders>
          </w:tcPr>
          <w:p w:rsidR="002570BC" w:rsidRDefault="002570BC">
            <w:pPr>
              <w:pStyle w:val="ConsPlusNormal"/>
              <w:jc w:val="center"/>
            </w:pPr>
            <w:r>
              <w:t>11,9</w:t>
            </w:r>
          </w:p>
        </w:tc>
        <w:tc>
          <w:tcPr>
            <w:tcW w:w="1024" w:type="dxa"/>
            <w:tcBorders>
              <w:top w:val="nil"/>
              <w:bottom w:val="single" w:sz="4" w:space="0" w:color="auto"/>
            </w:tcBorders>
          </w:tcPr>
          <w:p w:rsidR="002570BC" w:rsidRDefault="002570BC">
            <w:pPr>
              <w:pStyle w:val="ConsPlusNormal"/>
              <w:jc w:val="center"/>
            </w:pPr>
            <w:r>
              <w:t>12,2</w:t>
            </w:r>
          </w:p>
        </w:tc>
        <w:tc>
          <w:tcPr>
            <w:tcW w:w="1024" w:type="dxa"/>
            <w:tcBorders>
              <w:top w:val="nil"/>
              <w:bottom w:val="single" w:sz="4" w:space="0" w:color="auto"/>
              <w:right w:val="nil"/>
            </w:tcBorders>
          </w:tcPr>
          <w:p w:rsidR="002570BC" w:rsidRDefault="002570BC">
            <w:pPr>
              <w:pStyle w:val="ConsPlusNormal"/>
              <w:jc w:val="center"/>
            </w:pPr>
            <w:r>
              <w:t>12,5</w:t>
            </w:r>
          </w:p>
        </w:tc>
      </w:tr>
      <w:tr w:rsidR="002570BC">
        <w:tc>
          <w:tcPr>
            <w:tcW w:w="2224" w:type="dxa"/>
            <w:vMerge w:val="restart"/>
            <w:tcBorders>
              <w:top w:val="single" w:sz="4" w:space="0" w:color="auto"/>
              <w:left w:val="nil"/>
              <w:bottom w:val="single" w:sz="4" w:space="0" w:color="auto"/>
            </w:tcBorders>
          </w:tcPr>
          <w:p w:rsidR="002570BC" w:rsidRDefault="002570BC">
            <w:pPr>
              <w:pStyle w:val="ConsPlusNormal"/>
              <w:jc w:val="both"/>
            </w:pPr>
            <w:r>
              <w:t>Общий коэффициент смертности, число умерших на 1000 человек населения</w:t>
            </w:r>
          </w:p>
        </w:tc>
        <w:tc>
          <w:tcPr>
            <w:tcW w:w="634" w:type="dxa"/>
            <w:tcBorders>
              <w:top w:val="single" w:sz="4" w:space="0" w:color="auto"/>
              <w:bottom w:val="nil"/>
            </w:tcBorders>
          </w:tcPr>
          <w:p w:rsidR="002570BC" w:rsidRDefault="002570BC">
            <w:pPr>
              <w:pStyle w:val="ConsPlusNormal"/>
              <w:jc w:val="center"/>
            </w:pPr>
            <w:r>
              <w:t>1</w:t>
            </w:r>
          </w:p>
        </w:tc>
        <w:tc>
          <w:tcPr>
            <w:tcW w:w="1024" w:type="dxa"/>
            <w:vMerge w:val="restart"/>
            <w:tcBorders>
              <w:top w:val="single" w:sz="4" w:space="0" w:color="auto"/>
              <w:bottom w:val="single" w:sz="4" w:space="0" w:color="auto"/>
            </w:tcBorders>
          </w:tcPr>
          <w:p w:rsidR="002570BC" w:rsidRDefault="002570BC">
            <w:pPr>
              <w:pStyle w:val="ConsPlusNormal"/>
              <w:jc w:val="center"/>
            </w:pPr>
            <w:r>
              <w:t>12,6</w:t>
            </w:r>
          </w:p>
        </w:tc>
        <w:tc>
          <w:tcPr>
            <w:tcW w:w="1024" w:type="dxa"/>
            <w:vMerge w:val="restart"/>
            <w:tcBorders>
              <w:top w:val="single" w:sz="4" w:space="0" w:color="auto"/>
              <w:bottom w:val="single" w:sz="4" w:space="0" w:color="auto"/>
            </w:tcBorders>
          </w:tcPr>
          <w:p w:rsidR="002570BC" w:rsidRDefault="002570BC">
            <w:pPr>
              <w:pStyle w:val="ConsPlusNormal"/>
              <w:jc w:val="center"/>
            </w:pPr>
            <w:r>
              <w:t>12,6</w:t>
            </w:r>
          </w:p>
        </w:tc>
        <w:tc>
          <w:tcPr>
            <w:tcW w:w="1024" w:type="dxa"/>
            <w:vMerge w:val="restart"/>
            <w:tcBorders>
              <w:top w:val="single" w:sz="4" w:space="0" w:color="auto"/>
              <w:bottom w:val="single" w:sz="4" w:space="0" w:color="auto"/>
            </w:tcBorders>
          </w:tcPr>
          <w:p w:rsidR="002570BC" w:rsidRDefault="002570BC">
            <w:pPr>
              <w:pStyle w:val="ConsPlusNormal"/>
              <w:jc w:val="center"/>
            </w:pPr>
            <w:r>
              <w:t>12,6</w:t>
            </w:r>
          </w:p>
        </w:tc>
        <w:tc>
          <w:tcPr>
            <w:tcW w:w="1024" w:type="dxa"/>
            <w:tcBorders>
              <w:top w:val="single" w:sz="4" w:space="0" w:color="auto"/>
              <w:bottom w:val="nil"/>
            </w:tcBorders>
          </w:tcPr>
          <w:p w:rsidR="002570BC" w:rsidRDefault="002570BC">
            <w:pPr>
              <w:pStyle w:val="ConsPlusNormal"/>
              <w:jc w:val="center"/>
            </w:pPr>
            <w:r>
              <w:t>12,9</w:t>
            </w:r>
          </w:p>
        </w:tc>
        <w:tc>
          <w:tcPr>
            <w:tcW w:w="1024" w:type="dxa"/>
            <w:tcBorders>
              <w:top w:val="single" w:sz="4" w:space="0" w:color="auto"/>
              <w:bottom w:val="nil"/>
            </w:tcBorders>
          </w:tcPr>
          <w:p w:rsidR="002570BC" w:rsidRDefault="002570BC">
            <w:pPr>
              <w:pStyle w:val="ConsPlusNormal"/>
              <w:jc w:val="center"/>
            </w:pPr>
            <w:r>
              <w:t>12,9</w:t>
            </w:r>
          </w:p>
        </w:tc>
        <w:tc>
          <w:tcPr>
            <w:tcW w:w="1024" w:type="dxa"/>
            <w:tcBorders>
              <w:top w:val="single" w:sz="4" w:space="0" w:color="auto"/>
              <w:bottom w:val="nil"/>
            </w:tcBorders>
          </w:tcPr>
          <w:p w:rsidR="002570BC" w:rsidRDefault="002570BC">
            <w:pPr>
              <w:pStyle w:val="ConsPlusNormal"/>
              <w:jc w:val="center"/>
            </w:pPr>
            <w:r>
              <w:t>13,0</w:t>
            </w:r>
          </w:p>
        </w:tc>
        <w:tc>
          <w:tcPr>
            <w:tcW w:w="1024" w:type="dxa"/>
            <w:tcBorders>
              <w:top w:val="single" w:sz="4" w:space="0" w:color="auto"/>
              <w:bottom w:val="nil"/>
            </w:tcBorders>
          </w:tcPr>
          <w:p w:rsidR="002570BC" w:rsidRDefault="002570BC">
            <w:pPr>
              <w:pStyle w:val="ConsPlusNormal"/>
              <w:jc w:val="center"/>
            </w:pPr>
            <w:r>
              <w:t>13,0</w:t>
            </w:r>
          </w:p>
        </w:tc>
        <w:tc>
          <w:tcPr>
            <w:tcW w:w="1024" w:type="dxa"/>
            <w:tcBorders>
              <w:top w:val="single" w:sz="4" w:space="0" w:color="auto"/>
              <w:bottom w:val="nil"/>
            </w:tcBorders>
          </w:tcPr>
          <w:p w:rsidR="002570BC" w:rsidRDefault="002570BC">
            <w:pPr>
              <w:pStyle w:val="ConsPlusNormal"/>
              <w:jc w:val="center"/>
            </w:pPr>
            <w:r>
              <w:t>13,1</w:t>
            </w:r>
          </w:p>
        </w:tc>
        <w:tc>
          <w:tcPr>
            <w:tcW w:w="1024" w:type="dxa"/>
            <w:tcBorders>
              <w:top w:val="single" w:sz="4" w:space="0" w:color="auto"/>
              <w:bottom w:val="nil"/>
            </w:tcBorders>
          </w:tcPr>
          <w:p w:rsidR="002570BC" w:rsidRDefault="002570BC">
            <w:pPr>
              <w:pStyle w:val="ConsPlusNormal"/>
              <w:jc w:val="center"/>
            </w:pPr>
            <w:r>
              <w:t>13,1</w:t>
            </w:r>
          </w:p>
        </w:tc>
        <w:tc>
          <w:tcPr>
            <w:tcW w:w="1024" w:type="dxa"/>
            <w:tcBorders>
              <w:top w:val="single" w:sz="4" w:space="0" w:color="auto"/>
              <w:bottom w:val="nil"/>
            </w:tcBorders>
          </w:tcPr>
          <w:p w:rsidR="002570BC" w:rsidRDefault="002570BC">
            <w:pPr>
              <w:pStyle w:val="ConsPlusNormal"/>
              <w:jc w:val="center"/>
            </w:pPr>
            <w:r>
              <w:t>13,2</w:t>
            </w:r>
          </w:p>
        </w:tc>
        <w:tc>
          <w:tcPr>
            <w:tcW w:w="1024" w:type="dxa"/>
            <w:tcBorders>
              <w:top w:val="single" w:sz="4" w:space="0" w:color="auto"/>
              <w:bottom w:val="nil"/>
            </w:tcBorders>
          </w:tcPr>
          <w:p w:rsidR="002570BC" w:rsidRDefault="002570BC">
            <w:pPr>
              <w:pStyle w:val="ConsPlusNormal"/>
              <w:jc w:val="center"/>
            </w:pPr>
            <w:r>
              <w:t>13,0</w:t>
            </w:r>
          </w:p>
        </w:tc>
        <w:tc>
          <w:tcPr>
            <w:tcW w:w="1024" w:type="dxa"/>
            <w:tcBorders>
              <w:top w:val="single" w:sz="4" w:space="0" w:color="auto"/>
              <w:bottom w:val="nil"/>
            </w:tcBorders>
          </w:tcPr>
          <w:p w:rsidR="002570BC" w:rsidRDefault="002570BC">
            <w:pPr>
              <w:pStyle w:val="ConsPlusNormal"/>
              <w:jc w:val="center"/>
            </w:pPr>
            <w:r>
              <w:t>13,0</w:t>
            </w:r>
          </w:p>
        </w:tc>
        <w:tc>
          <w:tcPr>
            <w:tcW w:w="1024" w:type="dxa"/>
            <w:tcBorders>
              <w:top w:val="single" w:sz="4" w:space="0" w:color="auto"/>
              <w:bottom w:val="nil"/>
            </w:tcBorders>
          </w:tcPr>
          <w:p w:rsidR="002570BC" w:rsidRDefault="002570BC">
            <w:pPr>
              <w:pStyle w:val="ConsPlusNormal"/>
              <w:jc w:val="center"/>
            </w:pPr>
            <w:r>
              <w:t>13,1</w:t>
            </w:r>
          </w:p>
        </w:tc>
        <w:tc>
          <w:tcPr>
            <w:tcW w:w="1024" w:type="dxa"/>
            <w:tcBorders>
              <w:top w:val="single" w:sz="4" w:space="0" w:color="auto"/>
              <w:bottom w:val="nil"/>
            </w:tcBorders>
          </w:tcPr>
          <w:p w:rsidR="002570BC" w:rsidRDefault="002570BC">
            <w:pPr>
              <w:pStyle w:val="ConsPlusNormal"/>
              <w:jc w:val="center"/>
            </w:pPr>
            <w:r>
              <w:t>13,2</w:t>
            </w:r>
          </w:p>
        </w:tc>
        <w:tc>
          <w:tcPr>
            <w:tcW w:w="1024" w:type="dxa"/>
            <w:tcBorders>
              <w:top w:val="single" w:sz="4" w:space="0" w:color="auto"/>
              <w:bottom w:val="nil"/>
            </w:tcBorders>
          </w:tcPr>
          <w:p w:rsidR="002570BC" w:rsidRDefault="002570BC">
            <w:pPr>
              <w:pStyle w:val="ConsPlusNormal"/>
              <w:jc w:val="center"/>
            </w:pPr>
            <w:r>
              <w:t>13,4</w:t>
            </w:r>
          </w:p>
        </w:tc>
        <w:tc>
          <w:tcPr>
            <w:tcW w:w="1024" w:type="dxa"/>
            <w:tcBorders>
              <w:top w:val="single" w:sz="4" w:space="0" w:color="auto"/>
              <w:bottom w:val="nil"/>
            </w:tcBorders>
          </w:tcPr>
          <w:p w:rsidR="002570BC" w:rsidRDefault="002570BC">
            <w:pPr>
              <w:pStyle w:val="ConsPlusNormal"/>
              <w:jc w:val="center"/>
            </w:pPr>
            <w:r>
              <w:t>13,4</w:t>
            </w:r>
          </w:p>
        </w:tc>
        <w:tc>
          <w:tcPr>
            <w:tcW w:w="1024" w:type="dxa"/>
            <w:tcBorders>
              <w:top w:val="single" w:sz="4" w:space="0" w:color="auto"/>
              <w:bottom w:val="nil"/>
            </w:tcBorders>
          </w:tcPr>
          <w:p w:rsidR="002570BC" w:rsidRDefault="002570BC">
            <w:pPr>
              <w:pStyle w:val="ConsPlusNormal"/>
              <w:jc w:val="center"/>
            </w:pPr>
            <w:r>
              <w:t>13,3</w:t>
            </w:r>
          </w:p>
        </w:tc>
        <w:tc>
          <w:tcPr>
            <w:tcW w:w="1024" w:type="dxa"/>
            <w:tcBorders>
              <w:top w:val="single" w:sz="4" w:space="0" w:color="auto"/>
              <w:bottom w:val="nil"/>
            </w:tcBorders>
          </w:tcPr>
          <w:p w:rsidR="002570BC" w:rsidRDefault="002570BC">
            <w:pPr>
              <w:pStyle w:val="ConsPlusNormal"/>
              <w:jc w:val="center"/>
            </w:pPr>
            <w:r>
              <w:t>13,0</w:t>
            </w:r>
          </w:p>
        </w:tc>
        <w:tc>
          <w:tcPr>
            <w:tcW w:w="1024" w:type="dxa"/>
            <w:tcBorders>
              <w:top w:val="single" w:sz="4" w:space="0" w:color="auto"/>
              <w:bottom w:val="nil"/>
              <w:right w:val="nil"/>
            </w:tcBorders>
          </w:tcPr>
          <w:p w:rsidR="002570BC" w:rsidRDefault="002570BC">
            <w:pPr>
              <w:pStyle w:val="ConsPlusNormal"/>
              <w:jc w:val="center"/>
            </w:pPr>
            <w:r>
              <w:t>13,0</w:t>
            </w:r>
          </w:p>
        </w:tc>
      </w:tr>
      <w:tr w:rsidR="002570BC">
        <w:tc>
          <w:tcPr>
            <w:tcW w:w="2224" w:type="dxa"/>
            <w:vMerge/>
            <w:tcBorders>
              <w:top w:val="single" w:sz="4" w:space="0" w:color="auto"/>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12,4</w:t>
            </w:r>
          </w:p>
        </w:tc>
        <w:tc>
          <w:tcPr>
            <w:tcW w:w="1024" w:type="dxa"/>
            <w:tcBorders>
              <w:top w:val="nil"/>
              <w:bottom w:val="single" w:sz="4" w:space="0" w:color="auto"/>
            </w:tcBorders>
          </w:tcPr>
          <w:p w:rsidR="002570BC" w:rsidRDefault="002570BC">
            <w:pPr>
              <w:pStyle w:val="ConsPlusNormal"/>
              <w:jc w:val="center"/>
            </w:pPr>
            <w:r>
              <w:t>12,2</w:t>
            </w:r>
          </w:p>
        </w:tc>
        <w:tc>
          <w:tcPr>
            <w:tcW w:w="1024" w:type="dxa"/>
            <w:tcBorders>
              <w:top w:val="nil"/>
              <w:bottom w:val="single" w:sz="4" w:space="0" w:color="auto"/>
            </w:tcBorders>
          </w:tcPr>
          <w:p w:rsidR="002570BC" w:rsidRDefault="002570BC">
            <w:pPr>
              <w:pStyle w:val="ConsPlusNormal"/>
              <w:jc w:val="center"/>
            </w:pPr>
            <w:r>
              <w:t>12,1</w:t>
            </w:r>
          </w:p>
        </w:tc>
        <w:tc>
          <w:tcPr>
            <w:tcW w:w="1024" w:type="dxa"/>
            <w:tcBorders>
              <w:top w:val="nil"/>
              <w:bottom w:val="single" w:sz="4" w:space="0" w:color="auto"/>
            </w:tcBorders>
          </w:tcPr>
          <w:p w:rsidR="002570BC" w:rsidRDefault="002570BC">
            <w:pPr>
              <w:pStyle w:val="ConsPlusNormal"/>
              <w:jc w:val="center"/>
            </w:pPr>
            <w:r>
              <w:t>12,0</w:t>
            </w:r>
          </w:p>
        </w:tc>
        <w:tc>
          <w:tcPr>
            <w:tcW w:w="1024" w:type="dxa"/>
            <w:tcBorders>
              <w:top w:val="nil"/>
              <w:bottom w:val="single" w:sz="4" w:space="0" w:color="auto"/>
            </w:tcBorders>
          </w:tcPr>
          <w:p w:rsidR="002570BC" w:rsidRDefault="002570BC">
            <w:pPr>
              <w:pStyle w:val="ConsPlusNormal"/>
              <w:jc w:val="center"/>
            </w:pPr>
            <w:r>
              <w:t>11,9</w:t>
            </w:r>
          </w:p>
        </w:tc>
        <w:tc>
          <w:tcPr>
            <w:tcW w:w="1024" w:type="dxa"/>
            <w:tcBorders>
              <w:top w:val="nil"/>
              <w:bottom w:val="single" w:sz="4" w:space="0" w:color="auto"/>
            </w:tcBorders>
          </w:tcPr>
          <w:p w:rsidR="002570BC" w:rsidRDefault="002570BC">
            <w:pPr>
              <w:pStyle w:val="ConsPlusNormal"/>
              <w:jc w:val="center"/>
            </w:pPr>
            <w:r>
              <w:t>11,8</w:t>
            </w:r>
          </w:p>
        </w:tc>
        <w:tc>
          <w:tcPr>
            <w:tcW w:w="1024" w:type="dxa"/>
            <w:tcBorders>
              <w:top w:val="nil"/>
              <w:bottom w:val="single" w:sz="4" w:space="0" w:color="auto"/>
            </w:tcBorders>
          </w:tcPr>
          <w:p w:rsidR="002570BC" w:rsidRDefault="002570BC">
            <w:pPr>
              <w:pStyle w:val="ConsPlusNormal"/>
              <w:jc w:val="center"/>
            </w:pPr>
            <w:r>
              <w:t>11,6</w:t>
            </w:r>
          </w:p>
        </w:tc>
        <w:tc>
          <w:tcPr>
            <w:tcW w:w="1024" w:type="dxa"/>
            <w:tcBorders>
              <w:top w:val="nil"/>
              <w:bottom w:val="single" w:sz="4" w:space="0" w:color="auto"/>
            </w:tcBorders>
          </w:tcPr>
          <w:p w:rsidR="002570BC" w:rsidRDefault="002570BC">
            <w:pPr>
              <w:pStyle w:val="ConsPlusNormal"/>
              <w:jc w:val="center"/>
            </w:pPr>
            <w:r>
              <w:t>11,6</w:t>
            </w:r>
          </w:p>
        </w:tc>
        <w:tc>
          <w:tcPr>
            <w:tcW w:w="1024" w:type="dxa"/>
            <w:tcBorders>
              <w:top w:val="nil"/>
              <w:bottom w:val="single" w:sz="4" w:space="0" w:color="auto"/>
            </w:tcBorders>
          </w:tcPr>
          <w:p w:rsidR="002570BC" w:rsidRDefault="002570BC">
            <w:pPr>
              <w:pStyle w:val="ConsPlusNormal"/>
              <w:jc w:val="center"/>
            </w:pPr>
            <w:r>
              <w:t>11,4</w:t>
            </w:r>
          </w:p>
        </w:tc>
        <w:tc>
          <w:tcPr>
            <w:tcW w:w="1024" w:type="dxa"/>
            <w:tcBorders>
              <w:top w:val="nil"/>
              <w:bottom w:val="single" w:sz="4" w:space="0" w:color="auto"/>
            </w:tcBorders>
          </w:tcPr>
          <w:p w:rsidR="002570BC" w:rsidRDefault="002570BC">
            <w:pPr>
              <w:pStyle w:val="ConsPlusNormal"/>
              <w:jc w:val="center"/>
            </w:pPr>
            <w:r>
              <w:t>11,3</w:t>
            </w:r>
          </w:p>
        </w:tc>
        <w:tc>
          <w:tcPr>
            <w:tcW w:w="1024" w:type="dxa"/>
            <w:tcBorders>
              <w:top w:val="nil"/>
              <w:bottom w:val="single" w:sz="4" w:space="0" w:color="auto"/>
            </w:tcBorders>
          </w:tcPr>
          <w:p w:rsidR="002570BC" w:rsidRDefault="002570BC">
            <w:pPr>
              <w:pStyle w:val="ConsPlusNormal"/>
              <w:jc w:val="center"/>
            </w:pPr>
            <w:r>
              <w:t>11,0</w:t>
            </w:r>
          </w:p>
        </w:tc>
        <w:tc>
          <w:tcPr>
            <w:tcW w:w="1024" w:type="dxa"/>
            <w:tcBorders>
              <w:top w:val="nil"/>
              <w:bottom w:val="single" w:sz="4" w:space="0" w:color="auto"/>
            </w:tcBorders>
          </w:tcPr>
          <w:p w:rsidR="002570BC" w:rsidRDefault="002570BC">
            <w:pPr>
              <w:pStyle w:val="ConsPlusNormal"/>
              <w:jc w:val="center"/>
            </w:pPr>
            <w:r>
              <w:t>10,8</w:t>
            </w:r>
          </w:p>
        </w:tc>
        <w:tc>
          <w:tcPr>
            <w:tcW w:w="1024" w:type="dxa"/>
            <w:tcBorders>
              <w:top w:val="nil"/>
              <w:bottom w:val="single" w:sz="4" w:space="0" w:color="auto"/>
            </w:tcBorders>
          </w:tcPr>
          <w:p w:rsidR="002570BC" w:rsidRDefault="002570BC">
            <w:pPr>
              <w:pStyle w:val="ConsPlusNormal"/>
              <w:jc w:val="center"/>
            </w:pPr>
            <w:r>
              <w:t>10,7</w:t>
            </w:r>
          </w:p>
        </w:tc>
        <w:tc>
          <w:tcPr>
            <w:tcW w:w="1024" w:type="dxa"/>
            <w:tcBorders>
              <w:top w:val="nil"/>
              <w:bottom w:val="single" w:sz="4" w:space="0" w:color="auto"/>
            </w:tcBorders>
          </w:tcPr>
          <w:p w:rsidR="002570BC" w:rsidRDefault="002570BC">
            <w:pPr>
              <w:pStyle w:val="ConsPlusNormal"/>
              <w:jc w:val="center"/>
            </w:pPr>
            <w:r>
              <w:t>10,6</w:t>
            </w:r>
          </w:p>
        </w:tc>
        <w:tc>
          <w:tcPr>
            <w:tcW w:w="1024" w:type="dxa"/>
            <w:tcBorders>
              <w:top w:val="nil"/>
              <w:bottom w:val="single" w:sz="4" w:space="0" w:color="auto"/>
            </w:tcBorders>
          </w:tcPr>
          <w:p w:rsidR="002570BC" w:rsidRDefault="002570BC">
            <w:pPr>
              <w:pStyle w:val="ConsPlusNormal"/>
              <w:jc w:val="center"/>
            </w:pPr>
            <w:r>
              <w:t>10,4</w:t>
            </w:r>
          </w:p>
        </w:tc>
        <w:tc>
          <w:tcPr>
            <w:tcW w:w="1024" w:type="dxa"/>
            <w:tcBorders>
              <w:top w:val="nil"/>
              <w:bottom w:val="single" w:sz="4" w:space="0" w:color="auto"/>
              <w:right w:val="nil"/>
            </w:tcBorders>
          </w:tcPr>
          <w:p w:rsidR="002570BC" w:rsidRDefault="002570BC">
            <w:pPr>
              <w:pStyle w:val="ConsPlusNormal"/>
              <w:jc w:val="center"/>
            </w:pPr>
            <w:r>
              <w:t>10,0</w:t>
            </w:r>
          </w:p>
        </w:tc>
      </w:tr>
      <w:tr w:rsidR="002570BC">
        <w:tc>
          <w:tcPr>
            <w:tcW w:w="2224" w:type="dxa"/>
            <w:vMerge w:val="restart"/>
            <w:tcBorders>
              <w:top w:val="single" w:sz="4" w:space="0" w:color="auto"/>
              <w:left w:val="nil"/>
              <w:bottom w:val="single" w:sz="4" w:space="0" w:color="auto"/>
            </w:tcBorders>
          </w:tcPr>
          <w:p w:rsidR="002570BC" w:rsidRDefault="002570BC">
            <w:pPr>
              <w:pStyle w:val="ConsPlusNormal"/>
              <w:jc w:val="both"/>
            </w:pPr>
            <w:r>
              <w:t xml:space="preserve">Коэффициент естественного прироста населения, на 1000 человек </w:t>
            </w:r>
            <w:r>
              <w:lastRenderedPageBreak/>
              <w:t>населения</w:t>
            </w:r>
          </w:p>
        </w:tc>
        <w:tc>
          <w:tcPr>
            <w:tcW w:w="634" w:type="dxa"/>
            <w:tcBorders>
              <w:top w:val="single" w:sz="4" w:space="0" w:color="auto"/>
              <w:bottom w:val="nil"/>
            </w:tcBorders>
          </w:tcPr>
          <w:p w:rsidR="002570BC" w:rsidRDefault="002570BC">
            <w:pPr>
              <w:pStyle w:val="ConsPlusNormal"/>
              <w:jc w:val="center"/>
            </w:pPr>
            <w:r>
              <w:lastRenderedPageBreak/>
              <w:t>1</w:t>
            </w:r>
          </w:p>
        </w:tc>
        <w:tc>
          <w:tcPr>
            <w:tcW w:w="1024" w:type="dxa"/>
            <w:vMerge w:val="restart"/>
            <w:tcBorders>
              <w:top w:val="single" w:sz="4" w:space="0" w:color="auto"/>
              <w:bottom w:val="single" w:sz="4" w:space="0" w:color="auto"/>
            </w:tcBorders>
          </w:tcPr>
          <w:p w:rsidR="002570BC" w:rsidRDefault="002570BC">
            <w:pPr>
              <w:pStyle w:val="ConsPlusNormal"/>
              <w:jc w:val="center"/>
            </w:pPr>
            <w:r>
              <w:t>-1,3</w:t>
            </w:r>
          </w:p>
        </w:tc>
        <w:tc>
          <w:tcPr>
            <w:tcW w:w="1024" w:type="dxa"/>
            <w:vMerge w:val="restart"/>
            <w:tcBorders>
              <w:top w:val="single" w:sz="4" w:space="0" w:color="auto"/>
              <w:bottom w:val="single" w:sz="4" w:space="0" w:color="auto"/>
            </w:tcBorders>
          </w:tcPr>
          <w:p w:rsidR="002570BC" w:rsidRDefault="002570BC">
            <w:pPr>
              <w:pStyle w:val="ConsPlusNormal"/>
              <w:jc w:val="center"/>
            </w:pPr>
            <w:r>
              <w:t>-2,0</w:t>
            </w:r>
          </w:p>
        </w:tc>
        <w:tc>
          <w:tcPr>
            <w:tcW w:w="1024" w:type="dxa"/>
            <w:vMerge w:val="restart"/>
            <w:tcBorders>
              <w:top w:val="single" w:sz="4" w:space="0" w:color="auto"/>
              <w:bottom w:val="single" w:sz="4" w:space="0" w:color="auto"/>
            </w:tcBorders>
          </w:tcPr>
          <w:p w:rsidR="002570BC" w:rsidRDefault="002570BC">
            <w:pPr>
              <w:pStyle w:val="ConsPlusNormal"/>
              <w:jc w:val="center"/>
            </w:pPr>
            <w:r>
              <w:t>-2,1</w:t>
            </w:r>
          </w:p>
        </w:tc>
        <w:tc>
          <w:tcPr>
            <w:tcW w:w="1024" w:type="dxa"/>
            <w:tcBorders>
              <w:top w:val="single" w:sz="4" w:space="0" w:color="auto"/>
              <w:bottom w:val="nil"/>
            </w:tcBorders>
          </w:tcPr>
          <w:p w:rsidR="002570BC" w:rsidRDefault="002570BC">
            <w:pPr>
              <w:pStyle w:val="ConsPlusNormal"/>
              <w:jc w:val="center"/>
            </w:pPr>
            <w:r>
              <w:t>-2,9</w:t>
            </w:r>
          </w:p>
        </w:tc>
        <w:tc>
          <w:tcPr>
            <w:tcW w:w="1024" w:type="dxa"/>
            <w:tcBorders>
              <w:top w:val="single" w:sz="4" w:space="0" w:color="auto"/>
              <w:bottom w:val="nil"/>
            </w:tcBorders>
          </w:tcPr>
          <w:p w:rsidR="002570BC" w:rsidRDefault="002570BC">
            <w:pPr>
              <w:pStyle w:val="ConsPlusNormal"/>
              <w:jc w:val="center"/>
            </w:pPr>
            <w:r>
              <w:t>-3,0</w:t>
            </w:r>
          </w:p>
        </w:tc>
        <w:tc>
          <w:tcPr>
            <w:tcW w:w="1024" w:type="dxa"/>
            <w:tcBorders>
              <w:top w:val="single" w:sz="4" w:space="0" w:color="auto"/>
              <w:bottom w:val="nil"/>
            </w:tcBorders>
          </w:tcPr>
          <w:p w:rsidR="002570BC" w:rsidRDefault="002570BC">
            <w:pPr>
              <w:pStyle w:val="ConsPlusNormal"/>
              <w:jc w:val="center"/>
            </w:pPr>
            <w:r>
              <w:t>-3,5</w:t>
            </w:r>
          </w:p>
        </w:tc>
        <w:tc>
          <w:tcPr>
            <w:tcW w:w="1024" w:type="dxa"/>
            <w:tcBorders>
              <w:top w:val="single" w:sz="4" w:space="0" w:color="auto"/>
              <w:bottom w:val="nil"/>
            </w:tcBorders>
          </w:tcPr>
          <w:p w:rsidR="002570BC" w:rsidRDefault="002570BC">
            <w:pPr>
              <w:pStyle w:val="ConsPlusNormal"/>
              <w:jc w:val="center"/>
            </w:pPr>
            <w:r>
              <w:t>-4,0</w:t>
            </w:r>
          </w:p>
        </w:tc>
        <w:tc>
          <w:tcPr>
            <w:tcW w:w="1024" w:type="dxa"/>
            <w:tcBorders>
              <w:top w:val="single" w:sz="4" w:space="0" w:color="auto"/>
              <w:bottom w:val="nil"/>
            </w:tcBorders>
          </w:tcPr>
          <w:p w:rsidR="002570BC" w:rsidRDefault="002570BC">
            <w:pPr>
              <w:pStyle w:val="ConsPlusNormal"/>
              <w:jc w:val="center"/>
            </w:pPr>
            <w:r>
              <w:t>-4,3</w:t>
            </w:r>
          </w:p>
        </w:tc>
        <w:tc>
          <w:tcPr>
            <w:tcW w:w="1024" w:type="dxa"/>
            <w:tcBorders>
              <w:top w:val="single" w:sz="4" w:space="0" w:color="auto"/>
              <w:bottom w:val="nil"/>
            </w:tcBorders>
          </w:tcPr>
          <w:p w:rsidR="002570BC" w:rsidRDefault="002570BC">
            <w:pPr>
              <w:pStyle w:val="ConsPlusNormal"/>
              <w:jc w:val="center"/>
            </w:pPr>
            <w:r>
              <w:t>-4,4</w:t>
            </w:r>
          </w:p>
        </w:tc>
        <w:tc>
          <w:tcPr>
            <w:tcW w:w="1024" w:type="dxa"/>
            <w:tcBorders>
              <w:top w:val="single" w:sz="4" w:space="0" w:color="auto"/>
              <w:bottom w:val="nil"/>
            </w:tcBorders>
          </w:tcPr>
          <w:p w:rsidR="002570BC" w:rsidRDefault="002570BC">
            <w:pPr>
              <w:pStyle w:val="ConsPlusNormal"/>
              <w:jc w:val="center"/>
            </w:pPr>
            <w:r>
              <w:t>-4,4</w:t>
            </w:r>
          </w:p>
        </w:tc>
        <w:tc>
          <w:tcPr>
            <w:tcW w:w="1024" w:type="dxa"/>
            <w:tcBorders>
              <w:top w:val="single" w:sz="4" w:space="0" w:color="auto"/>
              <w:bottom w:val="nil"/>
            </w:tcBorders>
          </w:tcPr>
          <w:p w:rsidR="002570BC" w:rsidRDefault="002570BC">
            <w:pPr>
              <w:pStyle w:val="ConsPlusNormal"/>
              <w:jc w:val="center"/>
            </w:pPr>
            <w:r>
              <w:t>-4,1</w:t>
            </w:r>
          </w:p>
        </w:tc>
        <w:tc>
          <w:tcPr>
            <w:tcW w:w="1024" w:type="dxa"/>
            <w:tcBorders>
              <w:top w:val="single" w:sz="4" w:space="0" w:color="auto"/>
              <w:bottom w:val="nil"/>
            </w:tcBorders>
          </w:tcPr>
          <w:p w:rsidR="002570BC" w:rsidRDefault="002570BC">
            <w:pPr>
              <w:pStyle w:val="ConsPlusNormal"/>
              <w:jc w:val="center"/>
            </w:pPr>
            <w:r>
              <w:t>-4,1</w:t>
            </w:r>
          </w:p>
        </w:tc>
        <w:tc>
          <w:tcPr>
            <w:tcW w:w="1024" w:type="dxa"/>
            <w:tcBorders>
              <w:top w:val="single" w:sz="4" w:space="0" w:color="auto"/>
              <w:bottom w:val="nil"/>
            </w:tcBorders>
          </w:tcPr>
          <w:p w:rsidR="002570BC" w:rsidRDefault="002570BC">
            <w:pPr>
              <w:pStyle w:val="ConsPlusNormal"/>
              <w:jc w:val="center"/>
            </w:pPr>
            <w:r>
              <w:t>-4,1</w:t>
            </w:r>
          </w:p>
        </w:tc>
        <w:tc>
          <w:tcPr>
            <w:tcW w:w="1024" w:type="dxa"/>
            <w:tcBorders>
              <w:top w:val="single" w:sz="4" w:space="0" w:color="auto"/>
              <w:bottom w:val="nil"/>
            </w:tcBorders>
          </w:tcPr>
          <w:p w:rsidR="002570BC" w:rsidRDefault="002570BC">
            <w:pPr>
              <w:pStyle w:val="ConsPlusNormal"/>
              <w:jc w:val="center"/>
            </w:pPr>
            <w:r>
              <w:t>-4,1</w:t>
            </w:r>
          </w:p>
        </w:tc>
        <w:tc>
          <w:tcPr>
            <w:tcW w:w="1024" w:type="dxa"/>
            <w:tcBorders>
              <w:top w:val="single" w:sz="4" w:space="0" w:color="auto"/>
              <w:bottom w:val="nil"/>
            </w:tcBorders>
          </w:tcPr>
          <w:p w:rsidR="002570BC" w:rsidRDefault="002570BC">
            <w:pPr>
              <w:pStyle w:val="ConsPlusNormal"/>
              <w:jc w:val="center"/>
            </w:pPr>
            <w:r>
              <w:t>-4,2</w:t>
            </w:r>
          </w:p>
        </w:tc>
        <w:tc>
          <w:tcPr>
            <w:tcW w:w="1024" w:type="dxa"/>
            <w:tcBorders>
              <w:top w:val="single" w:sz="4" w:space="0" w:color="auto"/>
              <w:bottom w:val="nil"/>
            </w:tcBorders>
          </w:tcPr>
          <w:p w:rsidR="002570BC" w:rsidRDefault="002570BC">
            <w:pPr>
              <w:pStyle w:val="ConsPlusNormal"/>
              <w:jc w:val="center"/>
            </w:pPr>
            <w:r>
              <w:t>-4,0</w:t>
            </w:r>
          </w:p>
        </w:tc>
        <w:tc>
          <w:tcPr>
            <w:tcW w:w="1024" w:type="dxa"/>
            <w:tcBorders>
              <w:top w:val="single" w:sz="4" w:space="0" w:color="auto"/>
              <w:bottom w:val="nil"/>
            </w:tcBorders>
          </w:tcPr>
          <w:p w:rsidR="002570BC" w:rsidRDefault="002570BC">
            <w:pPr>
              <w:pStyle w:val="ConsPlusNormal"/>
              <w:jc w:val="center"/>
            </w:pPr>
            <w:r>
              <w:t>-3,6</w:t>
            </w:r>
          </w:p>
        </w:tc>
        <w:tc>
          <w:tcPr>
            <w:tcW w:w="1024" w:type="dxa"/>
            <w:tcBorders>
              <w:top w:val="single" w:sz="4" w:space="0" w:color="auto"/>
              <w:bottom w:val="nil"/>
            </w:tcBorders>
          </w:tcPr>
          <w:p w:rsidR="002570BC" w:rsidRDefault="002570BC">
            <w:pPr>
              <w:pStyle w:val="ConsPlusNormal"/>
              <w:jc w:val="center"/>
            </w:pPr>
            <w:r>
              <w:t>-3,1</w:t>
            </w:r>
          </w:p>
        </w:tc>
        <w:tc>
          <w:tcPr>
            <w:tcW w:w="1024" w:type="dxa"/>
            <w:tcBorders>
              <w:top w:val="single" w:sz="4" w:space="0" w:color="auto"/>
              <w:bottom w:val="nil"/>
              <w:right w:val="nil"/>
            </w:tcBorders>
          </w:tcPr>
          <w:p w:rsidR="002570BC" w:rsidRDefault="002570BC">
            <w:pPr>
              <w:pStyle w:val="ConsPlusNormal"/>
              <w:jc w:val="center"/>
            </w:pPr>
            <w:r>
              <w:t>-3,0</w:t>
            </w:r>
          </w:p>
        </w:tc>
      </w:tr>
      <w:tr w:rsidR="002570BC">
        <w:tc>
          <w:tcPr>
            <w:tcW w:w="2224" w:type="dxa"/>
            <w:vMerge/>
            <w:tcBorders>
              <w:top w:val="single" w:sz="4" w:space="0" w:color="auto"/>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-1,5</w:t>
            </w:r>
          </w:p>
        </w:tc>
        <w:tc>
          <w:tcPr>
            <w:tcW w:w="1024" w:type="dxa"/>
            <w:tcBorders>
              <w:top w:val="nil"/>
              <w:bottom w:val="single" w:sz="4" w:space="0" w:color="auto"/>
            </w:tcBorders>
          </w:tcPr>
          <w:p w:rsidR="002570BC" w:rsidRDefault="002570BC">
            <w:pPr>
              <w:pStyle w:val="ConsPlusNormal"/>
              <w:jc w:val="center"/>
            </w:pPr>
            <w:r>
              <w:t>-1,4</w:t>
            </w:r>
          </w:p>
        </w:tc>
        <w:tc>
          <w:tcPr>
            <w:tcW w:w="1024" w:type="dxa"/>
            <w:tcBorders>
              <w:top w:val="nil"/>
              <w:bottom w:val="single" w:sz="4" w:space="0" w:color="auto"/>
            </w:tcBorders>
          </w:tcPr>
          <w:p w:rsidR="002570BC" w:rsidRDefault="002570BC">
            <w:pPr>
              <w:pStyle w:val="ConsPlusNormal"/>
              <w:jc w:val="center"/>
            </w:pPr>
            <w:r>
              <w:t>-1,3</w:t>
            </w:r>
          </w:p>
        </w:tc>
        <w:tc>
          <w:tcPr>
            <w:tcW w:w="1024" w:type="dxa"/>
            <w:tcBorders>
              <w:top w:val="nil"/>
              <w:bottom w:val="single" w:sz="4" w:space="0" w:color="auto"/>
            </w:tcBorders>
          </w:tcPr>
          <w:p w:rsidR="002570BC" w:rsidRDefault="002570BC">
            <w:pPr>
              <w:pStyle w:val="ConsPlusNormal"/>
              <w:jc w:val="center"/>
            </w:pPr>
            <w:r>
              <w:t>-1,2</w:t>
            </w:r>
          </w:p>
        </w:tc>
        <w:tc>
          <w:tcPr>
            <w:tcW w:w="1024" w:type="dxa"/>
            <w:tcBorders>
              <w:top w:val="nil"/>
              <w:bottom w:val="single" w:sz="4" w:space="0" w:color="auto"/>
            </w:tcBorders>
          </w:tcPr>
          <w:p w:rsidR="002570BC" w:rsidRDefault="002570BC">
            <w:pPr>
              <w:pStyle w:val="ConsPlusNormal"/>
              <w:jc w:val="center"/>
            </w:pPr>
            <w:r>
              <w:t>-1,1</w:t>
            </w:r>
          </w:p>
        </w:tc>
        <w:tc>
          <w:tcPr>
            <w:tcW w:w="1024" w:type="dxa"/>
            <w:tcBorders>
              <w:top w:val="nil"/>
              <w:bottom w:val="single" w:sz="4" w:space="0" w:color="auto"/>
            </w:tcBorders>
          </w:tcPr>
          <w:p w:rsidR="002570BC" w:rsidRDefault="002570BC">
            <w:pPr>
              <w:pStyle w:val="ConsPlusNormal"/>
              <w:jc w:val="center"/>
            </w:pPr>
            <w:r>
              <w:t>-0,8</w:t>
            </w:r>
          </w:p>
        </w:tc>
        <w:tc>
          <w:tcPr>
            <w:tcW w:w="1024" w:type="dxa"/>
            <w:tcBorders>
              <w:top w:val="nil"/>
              <w:bottom w:val="single" w:sz="4" w:space="0" w:color="auto"/>
            </w:tcBorders>
          </w:tcPr>
          <w:p w:rsidR="002570BC" w:rsidRDefault="002570BC">
            <w:pPr>
              <w:pStyle w:val="ConsPlusNormal"/>
              <w:jc w:val="center"/>
            </w:pPr>
            <w:r>
              <w:t>-0,6</w:t>
            </w:r>
          </w:p>
        </w:tc>
        <w:tc>
          <w:tcPr>
            <w:tcW w:w="1024" w:type="dxa"/>
            <w:tcBorders>
              <w:top w:val="nil"/>
              <w:bottom w:val="single" w:sz="4" w:space="0" w:color="auto"/>
            </w:tcBorders>
          </w:tcPr>
          <w:p w:rsidR="002570BC" w:rsidRDefault="002570BC">
            <w:pPr>
              <w:pStyle w:val="ConsPlusNormal"/>
              <w:jc w:val="center"/>
            </w:pPr>
            <w:r>
              <w:t>-0,4</w:t>
            </w:r>
          </w:p>
        </w:tc>
        <w:tc>
          <w:tcPr>
            <w:tcW w:w="1024" w:type="dxa"/>
            <w:tcBorders>
              <w:top w:val="nil"/>
              <w:bottom w:val="single" w:sz="4" w:space="0" w:color="auto"/>
            </w:tcBorders>
          </w:tcPr>
          <w:p w:rsidR="002570BC" w:rsidRDefault="002570BC">
            <w:pPr>
              <w:pStyle w:val="ConsPlusNormal"/>
              <w:jc w:val="center"/>
            </w:pPr>
            <w:r>
              <w:t>-0,1</w:t>
            </w:r>
          </w:p>
        </w:tc>
        <w:tc>
          <w:tcPr>
            <w:tcW w:w="1024" w:type="dxa"/>
            <w:tcBorders>
              <w:top w:val="nil"/>
              <w:bottom w:val="single" w:sz="4" w:space="0" w:color="auto"/>
            </w:tcBorders>
          </w:tcPr>
          <w:p w:rsidR="002570BC" w:rsidRDefault="002570BC">
            <w:pPr>
              <w:pStyle w:val="ConsPlusNormal"/>
              <w:jc w:val="center"/>
            </w:pPr>
            <w:r>
              <w:t>0,0</w:t>
            </w:r>
          </w:p>
        </w:tc>
        <w:tc>
          <w:tcPr>
            <w:tcW w:w="1024" w:type="dxa"/>
            <w:tcBorders>
              <w:top w:val="nil"/>
              <w:bottom w:val="single" w:sz="4" w:space="0" w:color="auto"/>
            </w:tcBorders>
          </w:tcPr>
          <w:p w:rsidR="002570BC" w:rsidRDefault="002570BC">
            <w:pPr>
              <w:pStyle w:val="ConsPlusNormal"/>
              <w:jc w:val="center"/>
            </w:pPr>
            <w:r>
              <w:t>0,4</w:t>
            </w:r>
          </w:p>
        </w:tc>
        <w:tc>
          <w:tcPr>
            <w:tcW w:w="1024" w:type="dxa"/>
            <w:tcBorders>
              <w:top w:val="nil"/>
              <w:bottom w:val="single" w:sz="4" w:space="0" w:color="auto"/>
            </w:tcBorders>
          </w:tcPr>
          <w:p w:rsidR="002570BC" w:rsidRDefault="002570BC">
            <w:pPr>
              <w:pStyle w:val="ConsPlusNormal"/>
              <w:jc w:val="center"/>
            </w:pPr>
            <w:r>
              <w:t>0,6</w:t>
            </w:r>
          </w:p>
        </w:tc>
        <w:tc>
          <w:tcPr>
            <w:tcW w:w="1024" w:type="dxa"/>
            <w:tcBorders>
              <w:top w:val="nil"/>
              <w:bottom w:val="single" w:sz="4" w:space="0" w:color="auto"/>
            </w:tcBorders>
          </w:tcPr>
          <w:p w:rsidR="002570BC" w:rsidRDefault="002570BC">
            <w:pPr>
              <w:pStyle w:val="ConsPlusNormal"/>
              <w:jc w:val="center"/>
            </w:pPr>
            <w:r>
              <w:t>0,9</w:t>
            </w:r>
          </w:p>
        </w:tc>
        <w:tc>
          <w:tcPr>
            <w:tcW w:w="1024" w:type="dxa"/>
            <w:tcBorders>
              <w:top w:val="nil"/>
              <w:bottom w:val="single" w:sz="4" w:space="0" w:color="auto"/>
            </w:tcBorders>
          </w:tcPr>
          <w:p w:rsidR="002570BC" w:rsidRDefault="002570BC">
            <w:pPr>
              <w:pStyle w:val="ConsPlusNormal"/>
              <w:jc w:val="center"/>
            </w:pPr>
            <w:r>
              <w:t>1,3</w:t>
            </w:r>
          </w:p>
        </w:tc>
        <w:tc>
          <w:tcPr>
            <w:tcW w:w="1024" w:type="dxa"/>
            <w:tcBorders>
              <w:top w:val="nil"/>
              <w:bottom w:val="single" w:sz="4" w:space="0" w:color="auto"/>
            </w:tcBorders>
          </w:tcPr>
          <w:p w:rsidR="002570BC" w:rsidRDefault="002570BC">
            <w:pPr>
              <w:pStyle w:val="ConsPlusNormal"/>
              <w:jc w:val="center"/>
            </w:pPr>
            <w:r>
              <w:t>1,8</w:t>
            </w:r>
          </w:p>
        </w:tc>
        <w:tc>
          <w:tcPr>
            <w:tcW w:w="1024" w:type="dxa"/>
            <w:tcBorders>
              <w:top w:val="nil"/>
              <w:bottom w:val="single" w:sz="4" w:space="0" w:color="auto"/>
              <w:right w:val="nil"/>
            </w:tcBorders>
          </w:tcPr>
          <w:p w:rsidR="002570BC" w:rsidRDefault="002570BC">
            <w:pPr>
              <w:pStyle w:val="ConsPlusNormal"/>
              <w:jc w:val="center"/>
            </w:pPr>
            <w:r>
              <w:t>2,5</w:t>
            </w:r>
          </w:p>
        </w:tc>
      </w:tr>
      <w:tr w:rsidR="002570BC">
        <w:tblPrEx>
          <w:tblBorders>
            <w:insideH w:val="none" w:sz="0" w:space="0" w:color="auto"/>
          </w:tblBorders>
        </w:tblPrEx>
        <w:tc>
          <w:tcPr>
            <w:tcW w:w="2224" w:type="dxa"/>
            <w:tcBorders>
              <w:top w:val="single" w:sz="4" w:space="0" w:color="auto"/>
              <w:left w:val="nil"/>
              <w:bottom w:val="nil"/>
            </w:tcBorders>
          </w:tcPr>
          <w:p w:rsidR="002570BC" w:rsidRDefault="002570BC">
            <w:pPr>
              <w:pStyle w:val="ConsPlusNormal"/>
              <w:jc w:val="both"/>
            </w:pPr>
            <w:r>
              <w:lastRenderedPageBreak/>
              <w:t>Индекс потребительских цен:</w:t>
            </w:r>
          </w:p>
        </w:tc>
        <w:tc>
          <w:tcPr>
            <w:tcW w:w="63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right w:val="nil"/>
            </w:tcBorders>
          </w:tcPr>
          <w:p w:rsidR="002570BC" w:rsidRDefault="002570BC">
            <w:pPr>
              <w:pStyle w:val="ConsPlusNormal"/>
            </w:pPr>
          </w:p>
        </w:tc>
      </w:tr>
      <w:tr w:rsidR="002570BC">
        <w:tblPrEx>
          <w:tblBorders>
            <w:insideH w:val="none" w:sz="0" w:space="0" w:color="auto"/>
          </w:tblBorders>
        </w:tblPrEx>
        <w:tc>
          <w:tcPr>
            <w:tcW w:w="2224" w:type="dxa"/>
            <w:vMerge w:val="restart"/>
            <w:tcBorders>
              <w:top w:val="nil"/>
              <w:left w:val="nil"/>
              <w:bottom w:val="nil"/>
            </w:tcBorders>
          </w:tcPr>
          <w:p w:rsidR="002570BC" w:rsidRDefault="002570BC">
            <w:pPr>
              <w:pStyle w:val="ConsPlusNormal"/>
              <w:jc w:val="both"/>
            </w:pPr>
            <w:r>
              <w:t>декабрь к декабрю, процентов к предыдущему году</w:t>
            </w:r>
          </w:p>
        </w:tc>
        <w:tc>
          <w:tcPr>
            <w:tcW w:w="634" w:type="dxa"/>
            <w:tcBorders>
              <w:top w:val="nil"/>
              <w:bottom w:val="nil"/>
            </w:tcBorders>
          </w:tcPr>
          <w:p w:rsidR="002570BC" w:rsidRDefault="002570BC">
            <w:pPr>
              <w:pStyle w:val="ConsPlusNormal"/>
              <w:jc w:val="center"/>
            </w:pPr>
            <w:r>
              <w:t>1</w:t>
            </w:r>
          </w:p>
        </w:tc>
        <w:tc>
          <w:tcPr>
            <w:tcW w:w="1024" w:type="dxa"/>
            <w:vMerge w:val="restart"/>
            <w:tcBorders>
              <w:top w:val="nil"/>
              <w:bottom w:val="nil"/>
            </w:tcBorders>
          </w:tcPr>
          <w:p w:rsidR="002570BC" w:rsidRDefault="002570BC">
            <w:pPr>
              <w:pStyle w:val="ConsPlusNormal"/>
              <w:jc w:val="center"/>
            </w:pPr>
            <w:r>
              <w:t>101,4</w:t>
            </w:r>
          </w:p>
        </w:tc>
        <w:tc>
          <w:tcPr>
            <w:tcW w:w="1024" w:type="dxa"/>
            <w:vMerge w:val="restart"/>
            <w:tcBorders>
              <w:top w:val="nil"/>
              <w:bottom w:val="nil"/>
            </w:tcBorders>
          </w:tcPr>
          <w:p w:rsidR="002570BC" w:rsidRDefault="002570BC">
            <w:pPr>
              <w:pStyle w:val="ConsPlusNormal"/>
              <w:jc w:val="center"/>
            </w:pPr>
            <w:r>
              <w:t>104,7</w:t>
            </w:r>
          </w:p>
        </w:tc>
        <w:tc>
          <w:tcPr>
            <w:tcW w:w="1024" w:type="dxa"/>
            <w:vMerge w:val="restart"/>
            <w:tcBorders>
              <w:top w:val="nil"/>
              <w:bottom w:val="nil"/>
            </w:tcBorders>
          </w:tcPr>
          <w:p w:rsidR="002570BC" w:rsidRDefault="002570BC">
            <w:pPr>
              <w:pStyle w:val="ConsPlusNormal"/>
              <w:jc w:val="center"/>
            </w:pPr>
            <w:r>
              <w:t>104,6</w:t>
            </w:r>
          </w:p>
        </w:tc>
        <w:tc>
          <w:tcPr>
            <w:tcW w:w="1024" w:type="dxa"/>
            <w:tcBorders>
              <w:top w:val="nil"/>
              <w:bottom w:val="nil"/>
            </w:tcBorders>
          </w:tcPr>
          <w:p w:rsidR="002570BC" w:rsidRDefault="002570BC">
            <w:pPr>
              <w:pStyle w:val="ConsPlusNormal"/>
              <w:jc w:val="center"/>
            </w:pPr>
            <w:r>
              <w:t>104,1</w:t>
            </w:r>
          </w:p>
        </w:tc>
        <w:tc>
          <w:tcPr>
            <w:tcW w:w="1024" w:type="dxa"/>
            <w:tcBorders>
              <w:top w:val="nil"/>
              <w:bottom w:val="nil"/>
            </w:tcBorders>
          </w:tcPr>
          <w:p w:rsidR="002570BC" w:rsidRDefault="002570BC">
            <w:pPr>
              <w:pStyle w:val="ConsPlusNormal"/>
              <w:jc w:val="center"/>
            </w:pPr>
            <w:r>
              <w:t>104,9</w:t>
            </w:r>
          </w:p>
        </w:tc>
        <w:tc>
          <w:tcPr>
            <w:tcW w:w="1024" w:type="dxa"/>
            <w:tcBorders>
              <w:top w:val="nil"/>
              <w:bottom w:val="nil"/>
            </w:tcBorders>
          </w:tcPr>
          <w:p w:rsidR="002570BC" w:rsidRDefault="002570BC">
            <w:pPr>
              <w:pStyle w:val="ConsPlusNormal"/>
              <w:jc w:val="center"/>
            </w:pPr>
            <w:r>
              <w:t>105,5</w:t>
            </w:r>
          </w:p>
        </w:tc>
        <w:tc>
          <w:tcPr>
            <w:tcW w:w="1024" w:type="dxa"/>
            <w:tcBorders>
              <w:top w:val="nil"/>
              <w:bottom w:val="nil"/>
            </w:tcBorders>
          </w:tcPr>
          <w:p w:rsidR="002570BC" w:rsidRDefault="002570BC">
            <w:pPr>
              <w:pStyle w:val="ConsPlusNormal"/>
              <w:jc w:val="center"/>
            </w:pPr>
            <w:r>
              <w:t>105,1</w:t>
            </w:r>
          </w:p>
        </w:tc>
        <w:tc>
          <w:tcPr>
            <w:tcW w:w="1024" w:type="dxa"/>
            <w:tcBorders>
              <w:top w:val="nil"/>
              <w:bottom w:val="nil"/>
            </w:tcBorders>
          </w:tcPr>
          <w:p w:rsidR="002570BC" w:rsidRDefault="002570BC">
            <w:pPr>
              <w:pStyle w:val="ConsPlusNormal"/>
              <w:jc w:val="center"/>
            </w:pPr>
            <w:r>
              <w:t>105,0</w:t>
            </w:r>
          </w:p>
        </w:tc>
        <w:tc>
          <w:tcPr>
            <w:tcW w:w="1024" w:type="dxa"/>
            <w:tcBorders>
              <w:top w:val="nil"/>
              <w:bottom w:val="nil"/>
            </w:tcBorders>
          </w:tcPr>
          <w:p w:rsidR="002570BC" w:rsidRDefault="002570BC">
            <w:pPr>
              <w:pStyle w:val="ConsPlusNormal"/>
              <w:jc w:val="center"/>
            </w:pPr>
            <w:r>
              <w:t>104,0</w:t>
            </w:r>
          </w:p>
        </w:tc>
        <w:tc>
          <w:tcPr>
            <w:tcW w:w="1024" w:type="dxa"/>
            <w:tcBorders>
              <w:top w:val="nil"/>
              <w:bottom w:val="nil"/>
            </w:tcBorders>
          </w:tcPr>
          <w:p w:rsidR="002570BC" w:rsidRDefault="002570BC">
            <w:pPr>
              <w:pStyle w:val="ConsPlusNormal"/>
              <w:jc w:val="center"/>
            </w:pPr>
            <w:r>
              <w:t>105,0</w:t>
            </w:r>
          </w:p>
        </w:tc>
        <w:tc>
          <w:tcPr>
            <w:tcW w:w="1024" w:type="dxa"/>
            <w:tcBorders>
              <w:top w:val="nil"/>
              <w:bottom w:val="nil"/>
            </w:tcBorders>
          </w:tcPr>
          <w:p w:rsidR="002570BC" w:rsidRDefault="002570BC">
            <w:pPr>
              <w:pStyle w:val="ConsPlusNormal"/>
              <w:jc w:val="center"/>
            </w:pPr>
            <w:r>
              <w:t>105,4</w:t>
            </w:r>
          </w:p>
        </w:tc>
        <w:tc>
          <w:tcPr>
            <w:tcW w:w="1024" w:type="dxa"/>
            <w:tcBorders>
              <w:top w:val="nil"/>
              <w:bottom w:val="nil"/>
            </w:tcBorders>
          </w:tcPr>
          <w:p w:rsidR="002570BC" w:rsidRDefault="002570BC">
            <w:pPr>
              <w:pStyle w:val="ConsPlusNormal"/>
              <w:jc w:val="center"/>
            </w:pPr>
            <w:r>
              <w:t>104,5</w:t>
            </w:r>
          </w:p>
        </w:tc>
        <w:tc>
          <w:tcPr>
            <w:tcW w:w="1024" w:type="dxa"/>
            <w:tcBorders>
              <w:top w:val="nil"/>
              <w:bottom w:val="nil"/>
            </w:tcBorders>
          </w:tcPr>
          <w:p w:rsidR="002570BC" w:rsidRDefault="002570BC">
            <w:pPr>
              <w:pStyle w:val="ConsPlusNormal"/>
              <w:jc w:val="center"/>
            </w:pPr>
            <w:r>
              <w:t>104,3</w:t>
            </w:r>
          </w:p>
        </w:tc>
        <w:tc>
          <w:tcPr>
            <w:tcW w:w="1024" w:type="dxa"/>
            <w:tcBorders>
              <w:top w:val="nil"/>
              <w:bottom w:val="nil"/>
            </w:tcBorders>
          </w:tcPr>
          <w:p w:rsidR="002570BC" w:rsidRDefault="002570BC">
            <w:pPr>
              <w:pStyle w:val="ConsPlusNormal"/>
              <w:jc w:val="center"/>
            </w:pPr>
            <w:r>
              <w:t>104,0</w:t>
            </w:r>
          </w:p>
        </w:tc>
        <w:tc>
          <w:tcPr>
            <w:tcW w:w="1024" w:type="dxa"/>
            <w:tcBorders>
              <w:top w:val="nil"/>
              <w:bottom w:val="nil"/>
            </w:tcBorders>
          </w:tcPr>
          <w:p w:rsidR="002570BC" w:rsidRDefault="002570BC">
            <w:pPr>
              <w:pStyle w:val="ConsPlusNormal"/>
              <w:jc w:val="center"/>
            </w:pPr>
            <w:r>
              <w:t>103,9</w:t>
            </w:r>
          </w:p>
        </w:tc>
        <w:tc>
          <w:tcPr>
            <w:tcW w:w="1024" w:type="dxa"/>
            <w:tcBorders>
              <w:top w:val="nil"/>
              <w:bottom w:val="nil"/>
            </w:tcBorders>
          </w:tcPr>
          <w:p w:rsidR="002570BC" w:rsidRDefault="002570BC">
            <w:pPr>
              <w:pStyle w:val="ConsPlusNormal"/>
              <w:jc w:val="center"/>
            </w:pPr>
            <w:r>
              <w:t>103,8</w:t>
            </w:r>
          </w:p>
        </w:tc>
        <w:tc>
          <w:tcPr>
            <w:tcW w:w="1024" w:type="dxa"/>
            <w:tcBorders>
              <w:top w:val="nil"/>
              <w:bottom w:val="nil"/>
            </w:tcBorders>
          </w:tcPr>
          <w:p w:rsidR="002570BC" w:rsidRDefault="002570BC">
            <w:pPr>
              <w:pStyle w:val="ConsPlusNormal"/>
              <w:jc w:val="center"/>
            </w:pPr>
            <w:r>
              <w:t>104,0</w:t>
            </w:r>
          </w:p>
        </w:tc>
        <w:tc>
          <w:tcPr>
            <w:tcW w:w="1024" w:type="dxa"/>
            <w:tcBorders>
              <w:top w:val="nil"/>
              <w:bottom w:val="nil"/>
            </w:tcBorders>
          </w:tcPr>
          <w:p w:rsidR="002570BC" w:rsidRDefault="002570BC">
            <w:pPr>
              <w:pStyle w:val="ConsPlusNormal"/>
              <w:jc w:val="center"/>
            </w:pPr>
            <w:r>
              <w:t>104,0</w:t>
            </w:r>
          </w:p>
        </w:tc>
        <w:tc>
          <w:tcPr>
            <w:tcW w:w="1024" w:type="dxa"/>
            <w:tcBorders>
              <w:top w:val="nil"/>
              <w:bottom w:val="nil"/>
              <w:right w:val="nil"/>
            </w:tcBorders>
          </w:tcPr>
          <w:p w:rsidR="002570BC" w:rsidRDefault="002570BC">
            <w:pPr>
              <w:pStyle w:val="ConsPlusNormal"/>
              <w:jc w:val="center"/>
            </w:pPr>
            <w:r>
              <w:t>103,9</w:t>
            </w:r>
          </w:p>
        </w:tc>
      </w:tr>
      <w:tr w:rsidR="002570BC">
        <w:tblPrEx>
          <w:tblBorders>
            <w:insideH w:val="none" w:sz="0" w:space="0" w:color="auto"/>
          </w:tblBorders>
        </w:tblPrEx>
        <w:tc>
          <w:tcPr>
            <w:tcW w:w="2224" w:type="dxa"/>
            <w:vMerge/>
            <w:tcBorders>
              <w:top w:val="nil"/>
              <w:left w:val="nil"/>
              <w:bottom w:val="nil"/>
            </w:tcBorders>
          </w:tcPr>
          <w:p w:rsidR="002570BC" w:rsidRDefault="002570BC"/>
        </w:tc>
        <w:tc>
          <w:tcPr>
            <w:tcW w:w="634" w:type="dxa"/>
            <w:tcBorders>
              <w:top w:val="nil"/>
              <w:bottom w:val="nil"/>
            </w:tcBorders>
          </w:tcPr>
          <w:p w:rsidR="002570BC" w:rsidRDefault="002570BC">
            <w:pPr>
              <w:pStyle w:val="ConsPlusNormal"/>
              <w:jc w:val="center"/>
            </w:pPr>
            <w:r>
              <w:t>2</w:t>
            </w:r>
          </w:p>
        </w:tc>
        <w:tc>
          <w:tcPr>
            <w:tcW w:w="1024" w:type="dxa"/>
            <w:vMerge/>
            <w:tcBorders>
              <w:top w:val="nil"/>
              <w:bottom w:val="nil"/>
            </w:tcBorders>
          </w:tcPr>
          <w:p w:rsidR="002570BC" w:rsidRDefault="002570BC"/>
        </w:tc>
        <w:tc>
          <w:tcPr>
            <w:tcW w:w="1024" w:type="dxa"/>
            <w:vMerge/>
            <w:tcBorders>
              <w:top w:val="nil"/>
              <w:bottom w:val="nil"/>
            </w:tcBorders>
          </w:tcPr>
          <w:p w:rsidR="002570BC" w:rsidRDefault="002570BC"/>
        </w:tc>
        <w:tc>
          <w:tcPr>
            <w:tcW w:w="1024" w:type="dxa"/>
            <w:vMerge/>
            <w:tcBorders>
              <w:top w:val="nil"/>
              <w:bottom w:val="nil"/>
            </w:tcBorders>
          </w:tcPr>
          <w:p w:rsidR="002570BC" w:rsidRDefault="002570BC"/>
        </w:tc>
        <w:tc>
          <w:tcPr>
            <w:tcW w:w="1024" w:type="dxa"/>
            <w:tcBorders>
              <w:top w:val="nil"/>
              <w:bottom w:val="nil"/>
            </w:tcBorders>
          </w:tcPr>
          <w:p w:rsidR="002570BC" w:rsidRDefault="002570BC">
            <w:pPr>
              <w:pStyle w:val="ConsPlusNormal"/>
              <w:jc w:val="center"/>
            </w:pPr>
            <w:r>
              <w:t>103,0</w:t>
            </w:r>
          </w:p>
        </w:tc>
        <w:tc>
          <w:tcPr>
            <w:tcW w:w="1024" w:type="dxa"/>
            <w:tcBorders>
              <w:top w:val="nil"/>
              <w:bottom w:val="nil"/>
            </w:tcBorders>
          </w:tcPr>
          <w:p w:rsidR="002570BC" w:rsidRDefault="002570BC">
            <w:pPr>
              <w:pStyle w:val="ConsPlusNormal"/>
              <w:jc w:val="center"/>
            </w:pPr>
            <w:r>
              <w:t>104,0</w:t>
            </w:r>
          </w:p>
        </w:tc>
        <w:tc>
          <w:tcPr>
            <w:tcW w:w="1024" w:type="dxa"/>
            <w:tcBorders>
              <w:top w:val="nil"/>
              <w:bottom w:val="nil"/>
            </w:tcBorders>
          </w:tcPr>
          <w:p w:rsidR="002570BC" w:rsidRDefault="002570BC">
            <w:pPr>
              <w:pStyle w:val="ConsPlusNormal"/>
              <w:jc w:val="center"/>
            </w:pPr>
            <w:r>
              <w:t>104,2</w:t>
            </w:r>
          </w:p>
        </w:tc>
        <w:tc>
          <w:tcPr>
            <w:tcW w:w="1024" w:type="dxa"/>
            <w:tcBorders>
              <w:top w:val="nil"/>
              <w:bottom w:val="nil"/>
            </w:tcBorders>
          </w:tcPr>
          <w:p w:rsidR="002570BC" w:rsidRDefault="002570BC">
            <w:pPr>
              <w:pStyle w:val="ConsPlusNormal"/>
              <w:jc w:val="center"/>
            </w:pPr>
            <w:r>
              <w:t>104,0</w:t>
            </w:r>
          </w:p>
        </w:tc>
        <w:tc>
          <w:tcPr>
            <w:tcW w:w="1024" w:type="dxa"/>
            <w:tcBorders>
              <w:top w:val="nil"/>
              <w:bottom w:val="nil"/>
            </w:tcBorders>
          </w:tcPr>
          <w:p w:rsidR="002570BC" w:rsidRDefault="002570BC">
            <w:pPr>
              <w:pStyle w:val="ConsPlusNormal"/>
              <w:jc w:val="center"/>
            </w:pPr>
            <w:r>
              <w:t>104,0</w:t>
            </w:r>
          </w:p>
        </w:tc>
        <w:tc>
          <w:tcPr>
            <w:tcW w:w="1024" w:type="dxa"/>
            <w:tcBorders>
              <w:top w:val="nil"/>
              <w:bottom w:val="nil"/>
            </w:tcBorders>
          </w:tcPr>
          <w:p w:rsidR="002570BC" w:rsidRDefault="002570BC">
            <w:pPr>
              <w:pStyle w:val="ConsPlusNormal"/>
              <w:jc w:val="center"/>
            </w:pPr>
            <w:r>
              <w:t>103,0</w:t>
            </w:r>
          </w:p>
        </w:tc>
        <w:tc>
          <w:tcPr>
            <w:tcW w:w="1024" w:type="dxa"/>
            <w:tcBorders>
              <w:top w:val="nil"/>
              <w:bottom w:val="nil"/>
            </w:tcBorders>
          </w:tcPr>
          <w:p w:rsidR="002570BC" w:rsidRDefault="002570BC">
            <w:pPr>
              <w:pStyle w:val="ConsPlusNormal"/>
              <w:jc w:val="center"/>
            </w:pPr>
            <w:r>
              <w:t>104,0</w:t>
            </w:r>
          </w:p>
        </w:tc>
        <w:tc>
          <w:tcPr>
            <w:tcW w:w="1024" w:type="dxa"/>
            <w:tcBorders>
              <w:top w:val="nil"/>
              <w:bottom w:val="nil"/>
            </w:tcBorders>
          </w:tcPr>
          <w:p w:rsidR="002570BC" w:rsidRDefault="002570BC">
            <w:pPr>
              <w:pStyle w:val="ConsPlusNormal"/>
              <w:jc w:val="center"/>
            </w:pPr>
            <w:r>
              <w:t>104,4</w:t>
            </w:r>
          </w:p>
        </w:tc>
        <w:tc>
          <w:tcPr>
            <w:tcW w:w="1024" w:type="dxa"/>
            <w:tcBorders>
              <w:top w:val="nil"/>
              <w:bottom w:val="nil"/>
            </w:tcBorders>
          </w:tcPr>
          <w:p w:rsidR="002570BC" w:rsidRDefault="002570BC">
            <w:pPr>
              <w:pStyle w:val="ConsPlusNormal"/>
              <w:jc w:val="center"/>
            </w:pPr>
            <w:r>
              <w:t>103,5</w:t>
            </w:r>
          </w:p>
        </w:tc>
        <w:tc>
          <w:tcPr>
            <w:tcW w:w="1024" w:type="dxa"/>
            <w:tcBorders>
              <w:top w:val="nil"/>
              <w:bottom w:val="nil"/>
            </w:tcBorders>
          </w:tcPr>
          <w:p w:rsidR="002570BC" w:rsidRDefault="002570BC">
            <w:pPr>
              <w:pStyle w:val="ConsPlusNormal"/>
              <w:jc w:val="center"/>
            </w:pPr>
            <w:r>
              <w:t>103,3</w:t>
            </w:r>
          </w:p>
        </w:tc>
        <w:tc>
          <w:tcPr>
            <w:tcW w:w="1024" w:type="dxa"/>
            <w:tcBorders>
              <w:top w:val="nil"/>
              <w:bottom w:val="nil"/>
            </w:tcBorders>
          </w:tcPr>
          <w:p w:rsidR="002570BC" w:rsidRDefault="002570BC">
            <w:pPr>
              <w:pStyle w:val="ConsPlusNormal"/>
              <w:jc w:val="center"/>
            </w:pPr>
            <w:r>
              <w:t>103,0</w:t>
            </w:r>
          </w:p>
        </w:tc>
        <w:tc>
          <w:tcPr>
            <w:tcW w:w="1024" w:type="dxa"/>
            <w:tcBorders>
              <w:top w:val="nil"/>
              <w:bottom w:val="nil"/>
            </w:tcBorders>
          </w:tcPr>
          <w:p w:rsidR="002570BC" w:rsidRDefault="002570BC">
            <w:pPr>
              <w:pStyle w:val="ConsPlusNormal"/>
              <w:jc w:val="center"/>
            </w:pPr>
            <w:r>
              <w:t>102,9</w:t>
            </w:r>
          </w:p>
        </w:tc>
        <w:tc>
          <w:tcPr>
            <w:tcW w:w="1024" w:type="dxa"/>
            <w:tcBorders>
              <w:top w:val="nil"/>
              <w:bottom w:val="nil"/>
            </w:tcBorders>
          </w:tcPr>
          <w:p w:rsidR="002570BC" w:rsidRDefault="002570BC">
            <w:pPr>
              <w:pStyle w:val="ConsPlusNormal"/>
              <w:jc w:val="center"/>
            </w:pPr>
            <w:r>
              <w:t>102,8</w:t>
            </w:r>
          </w:p>
        </w:tc>
        <w:tc>
          <w:tcPr>
            <w:tcW w:w="1024" w:type="dxa"/>
            <w:tcBorders>
              <w:top w:val="nil"/>
              <w:bottom w:val="nil"/>
            </w:tcBorders>
          </w:tcPr>
          <w:p w:rsidR="002570BC" w:rsidRDefault="002570BC">
            <w:pPr>
              <w:pStyle w:val="ConsPlusNormal"/>
              <w:jc w:val="center"/>
            </w:pPr>
            <w:r>
              <w:t>103,0</w:t>
            </w:r>
          </w:p>
        </w:tc>
        <w:tc>
          <w:tcPr>
            <w:tcW w:w="1024" w:type="dxa"/>
            <w:tcBorders>
              <w:top w:val="nil"/>
              <w:bottom w:val="nil"/>
            </w:tcBorders>
          </w:tcPr>
          <w:p w:rsidR="002570BC" w:rsidRDefault="002570BC">
            <w:pPr>
              <w:pStyle w:val="ConsPlusNormal"/>
              <w:jc w:val="center"/>
            </w:pPr>
            <w:r>
              <w:t>103,0</w:t>
            </w:r>
          </w:p>
        </w:tc>
        <w:tc>
          <w:tcPr>
            <w:tcW w:w="1024" w:type="dxa"/>
            <w:tcBorders>
              <w:top w:val="nil"/>
              <w:bottom w:val="nil"/>
              <w:right w:val="nil"/>
            </w:tcBorders>
          </w:tcPr>
          <w:p w:rsidR="002570BC" w:rsidRDefault="002570BC">
            <w:pPr>
              <w:pStyle w:val="ConsPlusNormal"/>
              <w:jc w:val="center"/>
            </w:pPr>
            <w:r>
              <w:t>102,9</w:t>
            </w:r>
          </w:p>
        </w:tc>
      </w:tr>
      <w:tr w:rsidR="002570BC">
        <w:tblPrEx>
          <w:tblBorders>
            <w:insideH w:val="none" w:sz="0" w:space="0" w:color="auto"/>
          </w:tblBorders>
        </w:tblPrEx>
        <w:tc>
          <w:tcPr>
            <w:tcW w:w="2224" w:type="dxa"/>
            <w:vMerge w:val="restart"/>
            <w:tcBorders>
              <w:top w:val="nil"/>
              <w:left w:val="nil"/>
              <w:bottom w:val="single" w:sz="4" w:space="0" w:color="auto"/>
            </w:tcBorders>
          </w:tcPr>
          <w:p w:rsidR="002570BC" w:rsidRDefault="002570BC">
            <w:pPr>
              <w:pStyle w:val="ConsPlusNormal"/>
              <w:jc w:val="both"/>
            </w:pPr>
            <w:r>
              <w:t>в среднем за год, процентов к предыдущему году</w:t>
            </w:r>
          </w:p>
        </w:tc>
        <w:tc>
          <w:tcPr>
            <w:tcW w:w="634" w:type="dxa"/>
            <w:tcBorders>
              <w:top w:val="nil"/>
              <w:bottom w:val="nil"/>
            </w:tcBorders>
          </w:tcPr>
          <w:p w:rsidR="002570BC" w:rsidRDefault="002570BC">
            <w:pPr>
              <w:pStyle w:val="ConsPlusNormal"/>
              <w:jc w:val="center"/>
            </w:pPr>
            <w:r>
              <w:t>1</w:t>
            </w:r>
          </w:p>
        </w:tc>
        <w:tc>
          <w:tcPr>
            <w:tcW w:w="1024" w:type="dxa"/>
            <w:vMerge w:val="restart"/>
            <w:tcBorders>
              <w:top w:val="nil"/>
              <w:bottom w:val="single" w:sz="4" w:space="0" w:color="auto"/>
            </w:tcBorders>
          </w:tcPr>
          <w:p w:rsidR="002570BC" w:rsidRDefault="002570BC">
            <w:pPr>
              <w:pStyle w:val="ConsPlusNormal"/>
              <w:jc w:val="center"/>
            </w:pPr>
            <w:r>
              <w:t>102,5</w:t>
            </w:r>
          </w:p>
        </w:tc>
        <w:tc>
          <w:tcPr>
            <w:tcW w:w="1024" w:type="dxa"/>
            <w:vMerge w:val="restart"/>
            <w:tcBorders>
              <w:top w:val="nil"/>
              <w:bottom w:val="single" w:sz="4" w:space="0" w:color="auto"/>
            </w:tcBorders>
          </w:tcPr>
          <w:p w:rsidR="002570BC" w:rsidRDefault="002570BC">
            <w:pPr>
              <w:pStyle w:val="ConsPlusNormal"/>
              <w:jc w:val="center"/>
            </w:pPr>
            <w:r>
              <w:t>102,3</w:t>
            </w:r>
          </w:p>
        </w:tc>
        <w:tc>
          <w:tcPr>
            <w:tcW w:w="1024" w:type="dxa"/>
            <w:vMerge w:val="restart"/>
            <w:tcBorders>
              <w:top w:val="nil"/>
              <w:bottom w:val="single" w:sz="4" w:space="0" w:color="auto"/>
            </w:tcBorders>
          </w:tcPr>
          <w:p w:rsidR="002570BC" w:rsidRDefault="002570BC">
            <w:pPr>
              <w:pStyle w:val="ConsPlusNormal"/>
              <w:jc w:val="center"/>
            </w:pPr>
            <w:r>
              <w:t>104,8</w:t>
            </w:r>
          </w:p>
        </w:tc>
        <w:tc>
          <w:tcPr>
            <w:tcW w:w="1024" w:type="dxa"/>
            <w:tcBorders>
              <w:top w:val="nil"/>
              <w:bottom w:val="nil"/>
            </w:tcBorders>
          </w:tcPr>
          <w:p w:rsidR="002570BC" w:rsidRDefault="002570BC">
            <w:pPr>
              <w:pStyle w:val="ConsPlusNormal"/>
              <w:jc w:val="center"/>
            </w:pPr>
            <w:r>
              <w:t>105,3</w:t>
            </w:r>
          </w:p>
        </w:tc>
        <w:tc>
          <w:tcPr>
            <w:tcW w:w="1024" w:type="dxa"/>
            <w:tcBorders>
              <w:top w:val="nil"/>
              <w:bottom w:val="nil"/>
            </w:tcBorders>
          </w:tcPr>
          <w:p w:rsidR="002570BC" w:rsidRDefault="002570BC">
            <w:pPr>
              <w:pStyle w:val="ConsPlusNormal"/>
              <w:jc w:val="center"/>
            </w:pPr>
            <w:r>
              <w:t>104,5</w:t>
            </w:r>
          </w:p>
        </w:tc>
        <w:tc>
          <w:tcPr>
            <w:tcW w:w="1024" w:type="dxa"/>
            <w:tcBorders>
              <w:top w:val="nil"/>
              <w:bottom w:val="nil"/>
            </w:tcBorders>
          </w:tcPr>
          <w:p w:rsidR="002570BC" w:rsidRDefault="002570BC">
            <w:pPr>
              <w:pStyle w:val="ConsPlusNormal"/>
              <w:jc w:val="center"/>
            </w:pPr>
            <w:r>
              <w:t>105,2</w:t>
            </w:r>
          </w:p>
        </w:tc>
        <w:tc>
          <w:tcPr>
            <w:tcW w:w="1024" w:type="dxa"/>
            <w:tcBorders>
              <w:top w:val="nil"/>
              <w:bottom w:val="nil"/>
            </w:tcBorders>
          </w:tcPr>
          <w:p w:rsidR="002570BC" w:rsidRDefault="002570BC">
            <w:pPr>
              <w:pStyle w:val="ConsPlusNormal"/>
              <w:jc w:val="center"/>
            </w:pPr>
            <w:r>
              <w:t>104,9</w:t>
            </w:r>
          </w:p>
        </w:tc>
        <w:tc>
          <w:tcPr>
            <w:tcW w:w="1024" w:type="dxa"/>
            <w:tcBorders>
              <w:top w:val="nil"/>
              <w:bottom w:val="nil"/>
            </w:tcBorders>
          </w:tcPr>
          <w:p w:rsidR="002570BC" w:rsidRDefault="002570BC">
            <w:pPr>
              <w:pStyle w:val="ConsPlusNormal"/>
              <w:jc w:val="center"/>
            </w:pPr>
            <w:r>
              <w:t>104,8</w:t>
            </w:r>
          </w:p>
        </w:tc>
        <w:tc>
          <w:tcPr>
            <w:tcW w:w="1024" w:type="dxa"/>
            <w:tcBorders>
              <w:top w:val="nil"/>
              <w:bottom w:val="nil"/>
            </w:tcBorders>
          </w:tcPr>
          <w:p w:rsidR="002570BC" w:rsidRDefault="002570BC">
            <w:pPr>
              <w:pStyle w:val="ConsPlusNormal"/>
              <w:jc w:val="center"/>
            </w:pPr>
            <w:r>
              <w:t>104,7</w:t>
            </w:r>
          </w:p>
        </w:tc>
        <w:tc>
          <w:tcPr>
            <w:tcW w:w="1024" w:type="dxa"/>
            <w:tcBorders>
              <w:top w:val="nil"/>
              <w:bottom w:val="nil"/>
            </w:tcBorders>
          </w:tcPr>
          <w:p w:rsidR="002570BC" w:rsidRDefault="002570BC">
            <w:pPr>
              <w:pStyle w:val="ConsPlusNormal"/>
              <w:jc w:val="center"/>
            </w:pPr>
            <w:r>
              <w:t>104,4</w:t>
            </w:r>
          </w:p>
        </w:tc>
        <w:tc>
          <w:tcPr>
            <w:tcW w:w="1024" w:type="dxa"/>
            <w:tcBorders>
              <w:top w:val="nil"/>
              <w:bottom w:val="nil"/>
            </w:tcBorders>
          </w:tcPr>
          <w:p w:rsidR="002570BC" w:rsidRDefault="002570BC">
            <w:pPr>
              <w:pStyle w:val="ConsPlusNormal"/>
              <w:jc w:val="center"/>
            </w:pPr>
            <w:r>
              <w:t>105,2</w:t>
            </w:r>
          </w:p>
        </w:tc>
        <w:tc>
          <w:tcPr>
            <w:tcW w:w="1024" w:type="dxa"/>
            <w:tcBorders>
              <w:top w:val="nil"/>
              <w:bottom w:val="nil"/>
            </w:tcBorders>
          </w:tcPr>
          <w:p w:rsidR="002570BC" w:rsidRDefault="002570BC">
            <w:pPr>
              <w:pStyle w:val="ConsPlusNormal"/>
              <w:jc w:val="center"/>
            </w:pPr>
            <w:r>
              <w:t>105,2</w:t>
            </w:r>
          </w:p>
        </w:tc>
        <w:tc>
          <w:tcPr>
            <w:tcW w:w="1024" w:type="dxa"/>
            <w:tcBorders>
              <w:top w:val="nil"/>
              <w:bottom w:val="nil"/>
            </w:tcBorders>
          </w:tcPr>
          <w:p w:rsidR="002570BC" w:rsidRDefault="002570BC">
            <w:pPr>
              <w:pStyle w:val="ConsPlusNormal"/>
              <w:jc w:val="center"/>
            </w:pPr>
            <w:r>
              <w:t>104,2</w:t>
            </w:r>
          </w:p>
        </w:tc>
        <w:tc>
          <w:tcPr>
            <w:tcW w:w="1024" w:type="dxa"/>
            <w:tcBorders>
              <w:top w:val="nil"/>
              <w:bottom w:val="nil"/>
            </w:tcBorders>
          </w:tcPr>
          <w:p w:rsidR="002570BC" w:rsidRDefault="002570BC">
            <w:pPr>
              <w:pStyle w:val="ConsPlusNormal"/>
              <w:jc w:val="center"/>
            </w:pPr>
            <w:r>
              <w:t>104,4</w:t>
            </w:r>
          </w:p>
        </w:tc>
        <w:tc>
          <w:tcPr>
            <w:tcW w:w="1024" w:type="dxa"/>
            <w:tcBorders>
              <w:top w:val="nil"/>
              <w:bottom w:val="nil"/>
            </w:tcBorders>
          </w:tcPr>
          <w:p w:rsidR="002570BC" w:rsidRDefault="002570BC">
            <w:pPr>
              <w:pStyle w:val="ConsPlusNormal"/>
              <w:jc w:val="center"/>
            </w:pPr>
            <w:r>
              <w:t>104,0</w:t>
            </w:r>
          </w:p>
        </w:tc>
        <w:tc>
          <w:tcPr>
            <w:tcW w:w="1024" w:type="dxa"/>
            <w:tcBorders>
              <w:top w:val="nil"/>
              <w:bottom w:val="nil"/>
            </w:tcBorders>
          </w:tcPr>
          <w:p w:rsidR="002570BC" w:rsidRDefault="002570BC">
            <w:pPr>
              <w:pStyle w:val="ConsPlusNormal"/>
              <w:jc w:val="center"/>
            </w:pPr>
            <w:r>
              <w:t>103,9</w:t>
            </w:r>
          </w:p>
        </w:tc>
        <w:tc>
          <w:tcPr>
            <w:tcW w:w="1024" w:type="dxa"/>
            <w:tcBorders>
              <w:top w:val="nil"/>
              <w:bottom w:val="nil"/>
            </w:tcBorders>
          </w:tcPr>
          <w:p w:rsidR="002570BC" w:rsidRDefault="002570BC">
            <w:pPr>
              <w:pStyle w:val="ConsPlusNormal"/>
              <w:jc w:val="center"/>
            </w:pPr>
            <w:r>
              <w:t>103,8</w:t>
            </w:r>
          </w:p>
        </w:tc>
        <w:tc>
          <w:tcPr>
            <w:tcW w:w="1024" w:type="dxa"/>
            <w:tcBorders>
              <w:top w:val="nil"/>
              <w:bottom w:val="nil"/>
            </w:tcBorders>
          </w:tcPr>
          <w:p w:rsidR="002570BC" w:rsidRDefault="002570BC">
            <w:pPr>
              <w:pStyle w:val="ConsPlusNormal"/>
              <w:jc w:val="center"/>
            </w:pPr>
            <w:r>
              <w:t>103,9</w:t>
            </w:r>
          </w:p>
        </w:tc>
        <w:tc>
          <w:tcPr>
            <w:tcW w:w="1024" w:type="dxa"/>
            <w:tcBorders>
              <w:top w:val="nil"/>
              <w:bottom w:val="nil"/>
              <w:right w:val="nil"/>
            </w:tcBorders>
          </w:tcPr>
          <w:p w:rsidR="002570BC" w:rsidRDefault="002570BC">
            <w:pPr>
              <w:pStyle w:val="ConsPlusNormal"/>
              <w:jc w:val="center"/>
            </w:pPr>
            <w:r>
              <w:t>103,8</w:t>
            </w:r>
          </w:p>
        </w:tc>
      </w:tr>
      <w:tr w:rsidR="002570BC">
        <w:tc>
          <w:tcPr>
            <w:tcW w:w="2224" w:type="dxa"/>
            <w:vMerge/>
            <w:tcBorders>
              <w:top w:val="nil"/>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nil"/>
              <w:bottom w:val="single" w:sz="4" w:space="0" w:color="auto"/>
            </w:tcBorders>
          </w:tcPr>
          <w:p w:rsidR="002570BC" w:rsidRDefault="002570BC"/>
        </w:tc>
        <w:tc>
          <w:tcPr>
            <w:tcW w:w="1024" w:type="dxa"/>
            <w:vMerge/>
            <w:tcBorders>
              <w:top w:val="nil"/>
              <w:bottom w:val="single" w:sz="4" w:space="0" w:color="auto"/>
            </w:tcBorders>
          </w:tcPr>
          <w:p w:rsidR="002570BC" w:rsidRDefault="002570BC"/>
        </w:tc>
        <w:tc>
          <w:tcPr>
            <w:tcW w:w="1024" w:type="dxa"/>
            <w:vMerge/>
            <w:tcBorders>
              <w:top w:val="nil"/>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104,2</w:t>
            </w:r>
          </w:p>
        </w:tc>
        <w:tc>
          <w:tcPr>
            <w:tcW w:w="1024" w:type="dxa"/>
            <w:tcBorders>
              <w:top w:val="nil"/>
              <w:bottom w:val="single" w:sz="4" w:space="0" w:color="auto"/>
            </w:tcBorders>
          </w:tcPr>
          <w:p w:rsidR="002570BC" w:rsidRDefault="002570BC">
            <w:pPr>
              <w:pStyle w:val="ConsPlusNormal"/>
              <w:jc w:val="center"/>
            </w:pPr>
            <w:r>
              <w:t>103,5</w:t>
            </w:r>
          </w:p>
        </w:tc>
        <w:tc>
          <w:tcPr>
            <w:tcW w:w="1024" w:type="dxa"/>
            <w:tcBorders>
              <w:top w:val="nil"/>
              <w:bottom w:val="single" w:sz="4" w:space="0" w:color="auto"/>
            </w:tcBorders>
          </w:tcPr>
          <w:p w:rsidR="002570BC" w:rsidRDefault="002570BC">
            <w:pPr>
              <w:pStyle w:val="ConsPlusNormal"/>
              <w:jc w:val="center"/>
            </w:pPr>
            <w:r>
              <w:t>104,7</w:t>
            </w:r>
          </w:p>
        </w:tc>
        <w:tc>
          <w:tcPr>
            <w:tcW w:w="1024" w:type="dxa"/>
            <w:tcBorders>
              <w:top w:val="nil"/>
              <w:bottom w:val="single" w:sz="4" w:space="0" w:color="auto"/>
            </w:tcBorders>
          </w:tcPr>
          <w:p w:rsidR="002570BC" w:rsidRDefault="002570BC">
            <w:pPr>
              <w:pStyle w:val="ConsPlusNormal"/>
              <w:jc w:val="center"/>
            </w:pPr>
            <w:r>
              <w:t>104,2</w:t>
            </w:r>
          </w:p>
        </w:tc>
        <w:tc>
          <w:tcPr>
            <w:tcW w:w="1024" w:type="dxa"/>
            <w:tcBorders>
              <w:top w:val="nil"/>
              <w:bottom w:val="single" w:sz="4" w:space="0" w:color="auto"/>
            </w:tcBorders>
          </w:tcPr>
          <w:p w:rsidR="002570BC" w:rsidRDefault="002570BC">
            <w:pPr>
              <w:pStyle w:val="ConsPlusNormal"/>
              <w:jc w:val="center"/>
            </w:pPr>
            <w:r>
              <w:t>103,6</w:t>
            </w:r>
          </w:p>
        </w:tc>
        <w:tc>
          <w:tcPr>
            <w:tcW w:w="1024" w:type="dxa"/>
            <w:tcBorders>
              <w:top w:val="nil"/>
              <w:bottom w:val="single" w:sz="4" w:space="0" w:color="auto"/>
            </w:tcBorders>
          </w:tcPr>
          <w:p w:rsidR="002570BC" w:rsidRDefault="002570BC">
            <w:pPr>
              <w:pStyle w:val="ConsPlusNormal"/>
              <w:jc w:val="center"/>
            </w:pPr>
            <w:r>
              <w:t>103,5</w:t>
            </w:r>
          </w:p>
        </w:tc>
        <w:tc>
          <w:tcPr>
            <w:tcW w:w="1024" w:type="dxa"/>
            <w:tcBorders>
              <w:top w:val="nil"/>
              <w:bottom w:val="single" w:sz="4" w:space="0" w:color="auto"/>
            </w:tcBorders>
          </w:tcPr>
          <w:p w:rsidR="002570BC" w:rsidRDefault="002570BC">
            <w:pPr>
              <w:pStyle w:val="ConsPlusNormal"/>
              <w:jc w:val="center"/>
            </w:pPr>
            <w:r>
              <w:t>103,5</w:t>
            </w:r>
          </w:p>
        </w:tc>
        <w:tc>
          <w:tcPr>
            <w:tcW w:w="1024" w:type="dxa"/>
            <w:tcBorders>
              <w:top w:val="nil"/>
              <w:bottom w:val="single" w:sz="4" w:space="0" w:color="auto"/>
            </w:tcBorders>
          </w:tcPr>
          <w:p w:rsidR="002570BC" w:rsidRDefault="002570BC">
            <w:pPr>
              <w:pStyle w:val="ConsPlusNormal"/>
              <w:jc w:val="center"/>
            </w:pPr>
            <w:r>
              <w:t>103,9</w:t>
            </w:r>
          </w:p>
        </w:tc>
        <w:tc>
          <w:tcPr>
            <w:tcW w:w="1024" w:type="dxa"/>
            <w:tcBorders>
              <w:top w:val="nil"/>
              <w:bottom w:val="single" w:sz="4" w:space="0" w:color="auto"/>
            </w:tcBorders>
          </w:tcPr>
          <w:p w:rsidR="002570BC" w:rsidRDefault="002570BC">
            <w:pPr>
              <w:pStyle w:val="ConsPlusNormal"/>
              <w:jc w:val="center"/>
            </w:pPr>
            <w:r>
              <w:t>104,4</w:t>
            </w:r>
          </w:p>
        </w:tc>
        <w:tc>
          <w:tcPr>
            <w:tcW w:w="1024" w:type="dxa"/>
            <w:tcBorders>
              <w:top w:val="nil"/>
              <w:bottom w:val="single" w:sz="4" w:space="0" w:color="auto"/>
            </w:tcBorders>
          </w:tcPr>
          <w:p w:rsidR="002570BC" w:rsidRDefault="002570BC">
            <w:pPr>
              <w:pStyle w:val="ConsPlusNormal"/>
              <w:jc w:val="center"/>
            </w:pPr>
            <w:r>
              <w:t>103,2</w:t>
            </w:r>
          </w:p>
        </w:tc>
        <w:tc>
          <w:tcPr>
            <w:tcW w:w="1024" w:type="dxa"/>
            <w:tcBorders>
              <w:top w:val="nil"/>
              <w:bottom w:val="single" w:sz="4" w:space="0" w:color="auto"/>
            </w:tcBorders>
          </w:tcPr>
          <w:p w:rsidR="002570BC" w:rsidRDefault="002570BC">
            <w:pPr>
              <w:pStyle w:val="ConsPlusNormal"/>
              <w:jc w:val="center"/>
            </w:pPr>
            <w:r>
              <w:t>103,2</w:t>
            </w:r>
          </w:p>
        </w:tc>
        <w:tc>
          <w:tcPr>
            <w:tcW w:w="1024" w:type="dxa"/>
            <w:tcBorders>
              <w:top w:val="nil"/>
              <w:bottom w:val="single" w:sz="4" w:space="0" w:color="auto"/>
            </w:tcBorders>
          </w:tcPr>
          <w:p w:rsidR="002570BC" w:rsidRDefault="002570BC">
            <w:pPr>
              <w:pStyle w:val="ConsPlusNormal"/>
              <w:jc w:val="center"/>
            </w:pPr>
            <w:r>
              <w:t>103,0</w:t>
            </w:r>
          </w:p>
        </w:tc>
        <w:tc>
          <w:tcPr>
            <w:tcW w:w="1024" w:type="dxa"/>
            <w:tcBorders>
              <w:top w:val="nil"/>
              <w:bottom w:val="single" w:sz="4" w:space="0" w:color="auto"/>
            </w:tcBorders>
          </w:tcPr>
          <w:p w:rsidR="002570BC" w:rsidRDefault="002570BC">
            <w:pPr>
              <w:pStyle w:val="ConsPlusNormal"/>
              <w:jc w:val="center"/>
            </w:pPr>
            <w:r>
              <w:t>102,8</w:t>
            </w:r>
          </w:p>
        </w:tc>
        <w:tc>
          <w:tcPr>
            <w:tcW w:w="1024" w:type="dxa"/>
            <w:tcBorders>
              <w:top w:val="nil"/>
              <w:bottom w:val="single" w:sz="4" w:space="0" w:color="auto"/>
            </w:tcBorders>
          </w:tcPr>
          <w:p w:rsidR="002570BC" w:rsidRDefault="002570BC">
            <w:pPr>
              <w:pStyle w:val="ConsPlusNormal"/>
              <w:jc w:val="center"/>
            </w:pPr>
            <w:r>
              <w:t>102,8</w:t>
            </w:r>
          </w:p>
        </w:tc>
        <w:tc>
          <w:tcPr>
            <w:tcW w:w="1024" w:type="dxa"/>
            <w:tcBorders>
              <w:top w:val="nil"/>
              <w:bottom w:val="single" w:sz="4" w:space="0" w:color="auto"/>
            </w:tcBorders>
          </w:tcPr>
          <w:p w:rsidR="002570BC" w:rsidRDefault="002570BC">
            <w:pPr>
              <w:pStyle w:val="ConsPlusNormal"/>
              <w:jc w:val="center"/>
            </w:pPr>
            <w:r>
              <w:t>102,9</w:t>
            </w:r>
          </w:p>
        </w:tc>
        <w:tc>
          <w:tcPr>
            <w:tcW w:w="1024" w:type="dxa"/>
            <w:tcBorders>
              <w:top w:val="nil"/>
              <w:bottom w:val="single" w:sz="4" w:space="0" w:color="auto"/>
              <w:right w:val="nil"/>
            </w:tcBorders>
          </w:tcPr>
          <w:p w:rsidR="002570BC" w:rsidRDefault="002570BC">
            <w:pPr>
              <w:pStyle w:val="ConsPlusNormal"/>
              <w:jc w:val="center"/>
            </w:pPr>
            <w:r>
              <w:t>102,8</w:t>
            </w:r>
          </w:p>
        </w:tc>
      </w:tr>
      <w:tr w:rsidR="002570BC">
        <w:tblPrEx>
          <w:tblBorders>
            <w:insideH w:val="none" w:sz="0" w:space="0" w:color="auto"/>
          </w:tblBorders>
        </w:tblPrEx>
        <w:tc>
          <w:tcPr>
            <w:tcW w:w="2224" w:type="dxa"/>
            <w:tcBorders>
              <w:top w:val="single" w:sz="4" w:space="0" w:color="auto"/>
              <w:left w:val="nil"/>
              <w:bottom w:val="nil"/>
            </w:tcBorders>
          </w:tcPr>
          <w:p w:rsidR="002570BC" w:rsidRDefault="002570BC">
            <w:pPr>
              <w:pStyle w:val="ConsPlusNormal"/>
              <w:jc w:val="both"/>
            </w:pPr>
            <w:r>
              <w:t>Валовой региональный продукт (в основных ценах соответствующих лет)</w:t>
            </w:r>
          </w:p>
        </w:tc>
        <w:tc>
          <w:tcPr>
            <w:tcW w:w="63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right w:val="nil"/>
            </w:tcBorders>
          </w:tcPr>
          <w:p w:rsidR="002570BC" w:rsidRDefault="002570BC">
            <w:pPr>
              <w:pStyle w:val="ConsPlusNormal"/>
            </w:pPr>
          </w:p>
        </w:tc>
      </w:tr>
      <w:tr w:rsidR="002570BC">
        <w:tblPrEx>
          <w:tblBorders>
            <w:insideH w:val="none" w:sz="0" w:space="0" w:color="auto"/>
          </w:tblBorders>
        </w:tblPrEx>
        <w:tc>
          <w:tcPr>
            <w:tcW w:w="2224" w:type="dxa"/>
            <w:vMerge w:val="restart"/>
            <w:tcBorders>
              <w:top w:val="nil"/>
              <w:left w:val="nil"/>
              <w:bottom w:val="nil"/>
            </w:tcBorders>
          </w:tcPr>
          <w:p w:rsidR="002570BC" w:rsidRDefault="002570BC">
            <w:pPr>
              <w:pStyle w:val="ConsPlusNormal"/>
              <w:jc w:val="both"/>
            </w:pPr>
            <w:r>
              <w:t>млн. рублей</w:t>
            </w:r>
          </w:p>
        </w:tc>
        <w:tc>
          <w:tcPr>
            <w:tcW w:w="634" w:type="dxa"/>
            <w:tcBorders>
              <w:top w:val="nil"/>
              <w:bottom w:val="nil"/>
            </w:tcBorders>
          </w:tcPr>
          <w:p w:rsidR="002570BC" w:rsidRDefault="002570BC">
            <w:pPr>
              <w:pStyle w:val="ConsPlusNormal"/>
              <w:jc w:val="center"/>
            </w:pPr>
            <w:r>
              <w:t>1</w:t>
            </w:r>
          </w:p>
        </w:tc>
        <w:tc>
          <w:tcPr>
            <w:tcW w:w="1024" w:type="dxa"/>
            <w:vMerge w:val="restart"/>
            <w:tcBorders>
              <w:top w:val="nil"/>
              <w:bottom w:val="nil"/>
            </w:tcBorders>
          </w:tcPr>
          <w:p w:rsidR="002570BC" w:rsidRDefault="002570BC">
            <w:pPr>
              <w:pStyle w:val="ConsPlusNormal"/>
              <w:jc w:val="center"/>
            </w:pPr>
            <w:r>
              <w:t>270634,6</w:t>
            </w:r>
          </w:p>
        </w:tc>
        <w:tc>
          <w:tcPr>
            <w:tcW w:w="1024" w:type="dxa"/>
            <w:vMerge w:val="restart"/>
            <w:tcBorders>
              <w:top w:val="nil"/>
              <w:bottom w:val="nil"/>
            </w:tcBorders>
          </w:tcPr>
          <w:p w:rsidR="002570BC" w:rsidRDefault="002570BC">
            <w:pPr>
              <w:pStyle w:val="ConsPlusNormal"/>
              <w:jc w:val="center"/>
            </w:pPr>
            <w:r>
              <w:t xml:space="preserve">282876,5 </w:t>
            </w:r>
            <w:hyperlink w:anchor="P1553" w:history="1">
              <w:r>
                <w:rPr>
                  <w:color w:val="0000FF"/>
                </w:rPr>
                <w:t>&lt;*&gt;</w:t>
              </w:r>
            </w:hyperlink>
          </w:p>
        </w:tc>
        <w:tc>
          <w:tcPr>
            <w:tcW w:w="1024" w:type="dxa"/>
            <w:vMerge w:val="restart"/>
            <w:tcBorders>
              <w:top w:val="nil"/>
              <w:bottom w:val="nil"/>
            </w:tcBorders>
          </w:tcPr>
          <w:p w:rsidR="002570BC" w:rsidRDefault="002570BC">
            <w:pPr>
              <w:pStyle w:val="ConsPlusNormal"/>
              <w:jc w:val="center"/>
            </w:pPr>
            <w:r>
              <w:t>296855,7</w:t>
            </w:r>
          </w:p>
        </w:tc>
        <w:tc>
          <w:tcPr>
            <w:tcW w:w="1024" w:type="dxa"/>
            <w:tcBorders>
              <w:top w:val="nil"/>
              <w:bottom w:val="nil"/>
            </w:tcBorders>
          </w:tcPr>
          <w:p w:rsidR="002570BC" w:rsidRDefault="002570BC">
            <w:pPr>
              <w:pStyle w:val="ConsPlusNormal"/>
              <w:jc w:val="center"/>
            </w:pPr>
            <w:r>
              <w:t>312134,2</w:t>
            </w:r>
          </w:p>
        </w:tc>
        <w:tc>
          <w:tcPr>
            <w:tcW w:w="1024" w:type="dxa"/>
            <w:tcBorders>
              <w:top w:val="nil"/>
              <w:bottom w:val="nil"/>
            </w:tcBorders>
          </w:tcPr>
          <w:p w:rsidR="002570BC" w:rsidRDefault="002570BC">
            <w:pPr>
              <w:pStyle w:val="ConsPlusNormal"/>
              <w:jc w:val="center"/>
            </w:pPr>
            <w:r>
              <w:t>330462,8</w:t>
            </w:r>
          </w:p>
        </w:tc>
        <w:tc>
          <w:tcPr>
            <w:tcW w:w="1024" w:type="dxa"/>
            <w:tcBorders>
              <w:top w:val="nil"/>
              <w:bottom w:val="nil"/>
            </w:tcBorders>
          </w:tcPr>
          <w:p w:rsidR="002570BC" w:rsidRDefault="002570BC">
            <w:pPr>
              <w:pStyle w:val="ConsPlusNormal"/>
              <w:jc w:val="center"/>
            </w:pPr>
            <w:r>
              <w:t>350555</w:t>
            </w:r>
          </w:p>
        </w:tc>
        <w:tc>
          <w:tcPr>
            <w:tcW w:w="1024" w:type="dxa"/>
            <w:tcBorders>
              <w:top w:val="nil"/>
              <w:bottom w:val="nil"/>
            </w:tcBorders>
          </w:tcPr>
          <w:p w:rsidR="002570BC" w:rsidRDefault="002570BC">
            <w:pPr>
              <w:pStyle w:val="ConsPlusNormal"/>
              <w:jc w:val="center"/>
            </w:pPr>
            <w:r>
              <w:t>372233</w:t>
            </w:r>
          </w:p>
        </w:tc>
        <w:tc>
          <w:tcPr>
            <w:tcW w:w="1024" w:type="dxa"/>
            <w:tcBorders>
              <w:top w:val="nil"/>
              <w:bottom w:val="nil"/>
            </w:tcBorders>
          </w:tcPr>
          <w:p w:rsidR="002570BC" w:rsidRDefault="002570BC">
            <w:pPr>
              <w:pStyle w:val="ConsPlusNormal"/>
              <w:jc w:val="center"/>
            </w:pPr>
            <w:r>
              <w:t>395639,2</w:t>
            </w:r>
          </w:p>
        </w:tc>
        <w:tc>
          <w:tcPr>
            <w:tcW w:w="1024" w:type="dxa"/>
            <w:tcBorders>
              <w:top w:val="nil"/>
              <w:bottom w:val="nil"/>
            </w:tcBorders>
          </w:tcPr>
          <w:p w:rsidR="002570BC" w:rsidRDefault="002570BC">
            <w:pPr>
              <w:pStyle w:val="ConsPlusNormal"/>
              <w:jc w:val="center"/>
            </w:pPr>
            <w:r>
              <w:t>420524</w:t>
            </w:r>
          </w:p>
        </w:tc>
        <w:tc>
          <w:tcPr>
            <w:tcW w:w="1024" w:type="dxa"/>
            <w:tcBorders>
              <w:top w:val="nil"/>
              <w:bottom w:val="nil"/>
            </w:tcBorders>
          </w:tcPr>
          <w:p w:rsidR="002570BC" w:rsidRDefault="002570BC">
            <w:pPr>
              <w:pStyle w:val="ConsPlusNormal"/>
              <w:jc w:val="center"/>
            </w:pPr>
            <w:r>
              <w:t>447410,4</w:t>
            </w:r>
          </w:p>
        </w:tc>
        <w:tc>
          <w:tcPr>
            <w:tcW w:w="1024" w:type="dxa"/>
            <w:tcBorders>
              <w:top w:val="nil"/>
              <w:bottom w:val="nil"/>
            </w:tcBorders>
          </w:tcPr>
          <w:p w:rsidR="002570BC" w:rsidRDefault="002570BC">
            <w:pPr>
              <w:pStyle w:val="ConsPlusNormal"/>
              <w:jc w:val="center"/>
            </w:pPr>
            <w:r>
              <w:t>475551,1</w:t>
            </w:r>
          </w:p>
        </w:tc>
        <w:tc>
          <w:tcPr>
            <w:tcW w:w="1024" w:type="dxa"/>
            <w:tcBorders>
              <w:top w:val="nil"/>
              <w:bottom w:val="nil"/>
            </w:tcBorders>
          </w:tcPr>
          <w:p w:rsidR="002570BC" w:rsidRDefault="002570BC">
            <w:pPr>
              <w:pStyle w:val="ConsPlusNormal"/>
              <w:jc w:val="center"/>
            </w:pPr>
            <w:r>
              <w:t>505469,0</w:t>
            </w:r>
          </w:p>
        </w:tc>
        <w:tc>
          <w:tcPr>
            <w:tcW w:w="1024" w:type="dxa"/>
            <w:tcBorders>
              <w:top w:val="nil"/>
              <w:bottom w:val="nil"/>
            </w:tcBorders>
          </w:tcPr>
          <w:p w:rsidR="002570BC" w:rsidRDefault="002570BC">
            <w:pPr>
              <w:pStyle w:val="ConsPlusNormal"/>
              <w:jc w:val="center"/>
            </w:pPr>
            <w:r>
              <w:t>536227</w:t>
            </w:r>
          </w:p>
        </w:tc>
        <w:tc>
          <w:tcPr>
            <w:tcW w:w="1024" w:type="dxa"/>
            <w:tcBorders>
              <w:top w:val="nil"/>
              <w:bottom w:val="nil"/>
            </w:tcBorders>
          </w:tcPr>
          <w:p w:rsidR="002570BC" w:rsidRDefault="002570BC">
            <w:pPr>
              <w:pStyle w:val="ConsPlusNormal"/>
              <w:jc w:val="center"/>
            </w:pPr>
            <w:r>
              <w:t>569413</w:t>
            </w:r>
          </w:p>
        </w:tc>
        <w:tc>
          <w:tcPr>
            <w:tcW w:w="1024" w:type="dxa"/>
            <w:tcBorders>
              <w:top w:val="nil"/>
              <w:bottom w:val="nil"/>
            </w:tcBorders>
          </w:tcPr>
          <w:p w:rsidR="002570BC" w:rsidRDefault="002570BC">
            <w:pPr>
              <w:pStyle w:val="ConsPlusNormal"/>
              <w:jc w:val="center"/>
            </w:pPr>
            <w:r>
              <w:t>604645</w:t>
            </w:r>
          </w:p>
        </w:tc>
        <w:tc>
          <w:tcPr>
            <w:tcW w:w="1024" w:type="dxa"/>
            <w:tcBorders>
              <w:top w:val="nil"/>
              <w:bottom w:val="nil"/>
            </w:tcBorders>
          </w:tcPr>
          <w:p w:rsidR="002570BC" w:rsidRDefault="002570BC">
            <w:pPr>
              <w:pStyle w:val="ConsPlusNormal"/>
              <w:jc w:val="center"/>
            </w:pPr>
            <w:r>
              <w:t>640802</w:t>
            </w:r>
          </w:p>
        </w:tc>
        <w:tc>
          <w:tcPr>
            <w:tcW w:w="1024" w:type="dxa"/>
            <w:tcBorders>
              <w:top w:val="nil"/>
              <w:bottom w:val="nil"/>
            </w:tcBorders>
          </w:tcPr>
          <w:p w:rsidR="002570BC" w:rsidRDefault="002570BC">
            <w:pPr>
              <w:pStyle w:val="ConsPlusNormal"/>
              <w:jc w:val="center"/>
            </w:pPr>
            <w:r>
              <w:t>679785,6</w:t>
            </w:r>
          </w:p>
        </w:tc>
        <w:tc>
          <w:tcPr>
            <w:tcW w:w="1024" w:type="dxa"/>
            <w:tcBorders>
              <w:top w:val="nil"/>
              <w:bottom w:val="nil"/>
            </w:tcBorders>
          </w:tcPr>
          <w:p w:rsidR="002570BC" w:rsidRDefault="002570BC">
            <w:pPr>
              <w:pStyle w:val="ConsPlusNormal"/>
              <w:jc w:val="center"/>
            </w:pPr>
            <w:r>
              <w:t>721167,6</w:t>
            </w:r>
          </w:p>
        </w:tc>
        <w:tc>
          <w:tcPr>
            <w:tcW w:w="1024" w:type="dxa"/>
            <w:tcBorders>
              <w:top w:val="nil"/>
              <w:bottom w:val="nil"/>
              <w:right w:val="nil"/>
            </w:tcBorders>
          </w:tcPr>
          <w:p w:rsidR="002570BC" w:rsidRDefault="002570BC">
            <w:pPr>
              <w:pStyle w:val="ConsPlusNormal"/>
              <w:jc w:val="center"/>
            </w:pPr>
            <w:r>
              <w:t>764329,4</w:t>
            </w:r>
          </w:p>
        </w:tc>
      </w:tr>
      <w:tr w:rsidR="002570BC">
        <w:tblPrEx>
          <w:tblBorders>
            <w:insideH w:val="none" w:sz="0" w:space="0" w:color="auto"/>
          </w:tblBorders>
        </w:tblPrEx>
        <w:tc>
          <w:tcPr>
            <w:tcW w:w="2224" w:type="dxa"/>
            <w:vMerge/>
            <w:tcBorders>
              <w:top w:val="nil"/>
              <w:left w:val="nil"/>
              <w:bottom w:val="nil"/>
            </w:tcBorders>
          </w:tcPr>
          <w:p w:rsidR="002570BC" w:rsidRDefault="002570BC"/>
        </w:tc>
        <w:tc>
          <w:tcPr>
            <w:tcW w:w="634" w:type="dxa"/>
            <w:tcBorders>
              <w:top w:val="nil"/>
              <w:bottom w:val="nil"/>
            </w:tcBorders>
          </w:tcPr>
          <w:p w:rsidR="002570BC" w:rsidRDefault="002570BC">
            <w:pPr>
              <w:pStyle w:val="ConsPlusNormal"/>
              <w:jc w:val="center"/>
            </w:pPr>
            <w:r>
              <w:t>2</w:t>
            </w:r>
          </w:p>
        </w:tc>
        <w:tc>
          <w:tcPr>
            <w:tcW w:w="1024" w:type="dxa"/>
            <w:vMerge/>
            <w:tcBorders>
              <w:top w:val="nil"/>
              <w:bottom w:val="nil"/>
            </w:tcBorders>
          </w:tcPr>
          <w:p w:rsidR="002570BC" w:rsidRDefault="002570BC"/>
        </w:tc>
        <w:tc>
          <w:tcPr>
            <w:tcW w:w="1024" w:type="dxa"/>
            <w:vMerge/>
            <w:tcBorders>
              <w:top w:val="nil"/>
              <w:bottom w:val="nil"/>
            </w:tcBorders>
          </w:tcPr>
          <w:p w:rsidR="002570BC" w:rsidRDefault="002570BC"/>
        </w:tc>
        <w:tc>
          <w:tcPr>
            <w:tcW w:w="1024" w:type="dxa"/>
            <w:vMerge/>
            <w:tcBorders>
              <w:top w:val="nil"/>
              <w:bottom w:val="nil"/>
            </w:tcBorders>
          </w:tcPr>
          <w:p w:rsidR="002570BC" w:rsidRDefault="002570BC"/>
        </w:tc>
        <w:tc>
          <w:tcPr>
            <w:tcW w:w="1024" w:type="dxa"/>
            <w:tcBorders>
              <w:top w:val="nil"/>
              <w:bottom w:val="nil"/>
            </w:tcBorders>
          </w:tcPr>
          <w:p w:rsidR="002570BC" w:rsidRDefault="002570BC">
            <w:pPr>
              <w:pStyle w:val="ConsPlusNormal"/>
              <w:jc w:val="center"/>
            </w:pPr>
            <w:r>
              <w:t>313682,6</w:t>
            </w:r>
          </w:p>
        </w:tc>
        <w:tc>
          <w:tcPr>
            <w:tcW w:w="1024" w:type="dxa"/>
            <w:tcBorders>
              <w:top w:val="nil"/>
              <w:bottom w:val="nil"/>
            </w:tcBorders>
          </w:tcPr>
          <w:p w:rsidR="002570BC" w:rsidRDefault="002570BC">
            <w:pPr>
              <w:pStyle w:val="ConsPlusNormal"/>
              <w:jc w:val="center"/>
            </w:pPr>
            <w:r>
              <w:t>335693,8</w:t>
            </w:r>
          </w:p>
        </w:tc>
        <w:tc>
          <w:tcPr>
            <w:tcW w:w="1024" w:type="dxa"/>
            <w:tcBorders>
              <w:top w:val="nil"/>
              <w:bottom w:val="nil"/>
            </w:tcBorders>
          </w:tcPr>
          <w:p w:rsidR="002570BC" w:rsidRDefault="002570BC">
            <w:pPr>
              <w:pStyle w:val="ConsPlusNormal"/>
              <w:jc w:val="center"/>
            </w:pPr>
            <w:r>
              <w:t>359598</w:t>
            </w:r>
          </w:p>
        </w:tc>
        <w:tc>
          <w:tcPr>
            <w:tcW w:w="1024" w:type="dxa"/>
            <w:tcBorders>
              <w:top w:val="nil"/>
              <w:bottom w:val="nil"/>
            </w:tcBorders>
          </w:tcPr>
          <w:p w:rsidR="002570BC" w:rsidRDefault="002570BC">
            <w:pPr>
              <w:pStyle w:val="ConsPlusNormal"/>
              <w:jc w:val="center"/>
            </w:pPr>
            <w:r>
              <w:t>385207</w:t>
            </w:r>
          </w:p>
        </w:tc>
        <w:tc>
          <w:tcPr>
            <w:tcW w:w="1024" w:type="dxa"/>
            <w:tcBorders>
              <w:top w:val="nil"/>
              <w:bottom w:val="nil"/>
            </w:tcBorders>
          </w:tcPr>
          <w:p w:rsidR="002570BC" w:rsidRDefault="002570BC">
            <w:pPr>
              <w:pStyle w:val="ConsPlusNormal"/>
              <w:jc w:val="center"/>
            </w:pPr>
            <w:r>
              <w:t>412642,2</w:t>
            </w:r>
          </w:p>
        </w:tc>
        <w:tc>
          <w:tcPr>
            <w:tcW w:w="1024" w:type="dxa"/>
            <w:tcBorders>
              <w:top w:val="nil"/>
              <w:bottom w:val="nil"/>
            </w:tcBorders>
          </w:tcPr>
          <w:p w:rsidR="002570BC" w:rsidRDefault="002570BC">
            <w:pPr>
              <w:pStyle w:val="ConsPlusNormal"/>
              <w:jc w:val="center"/>
            </w:pPr>
            <w:r>
              <w:t>441605,5</w:t>
            </w:r>
          </w:p>
        </w:tc>
        <w:tc>
          <w:tcPr>
            <w:tcW w:w="1024" w:type="dxa"/>
            <w:tcBorders>
              <w:top w:val="nil"/>
              <w:bottom w:val="nil"/>
            </w:tcBorders>
          </w:tcPr>
          <w:p w:rsidR="002570BC" w:rsidRDefault="002570BC">
            <w:pPr>
              <w:pStyle w:val="ConsPlusNormal"/>
              <w:jc w:val="center"/>
            </w:pPr>
            <w:r>
              <w:t>473058,9</w:t>
            </w:r>
          </w:p>
        </w:tc>
        <w:tc>
          <w:tcPr>
            <w:tcW w:w="1024" w:type="dxa"/>
            <w:tcBorders>
              <w:top w:val="nil"/>
              <w:bottom w:val="nil"/>
            </w:tcBorders>
          </w:tcPr>
          <w:p w:rsidR="002570BC" w:rsidRDefault="002570BC">
            <w:pPr>
              <w:pStyle w:val="ConsPlusNormal"/>
              <w:jc w:val="center"/>
            </w:pPr>
            <w:r>
              <w:t>506752,5</w:t>
            </w:r>
          </w:p>
        </w:tc>
        <w:tc>
          <w:tcPr>
            <w:tcW w:w="1024" w:type="dxa"/>
            <w:tcBorders>
              <w:top w:val="nil"/>
              <w:bottom w:val="nil"/>
            </w:tcBorders>
          </w:tcPr>
          <w:p w:rsidR="002570BC" w:rsidRDefault="002570BC">
            <w:pPr>
              <w:pStyle w:val="ConsPlusNormal"/>
              <w:jc w:val="center"/>
            </w:pPr>
            <w:r>
              <w:t>542846</w:t>
            </w:r>
          </w:p>
        </w:tc>
        <w:tc>
          <w:tcPr>
            <w:tcW w:w="1024" w:type="dxa"/>
            <w:tcBorders>
              <w:top w:val="nil"/>
              <w:bottom w:val="nil"/>
            </w:tcBorders>
          </w:tcPr>
          <w:p w:rsidR="002570BC" w:rsidRDefault="002570BC">
            <w:pPr>
              <w:pStyle w:val="ConsPlusNormal"/>
              <w:jc w:val="center"/>
            </w:pPr>
            <w:r>
              <w:t>580386</w:t>
            </w:r>
          </w:p>
        </w:tc>
        <w:tc>
          <w:tcPr>
            <w:tcW w:w="1024" w:type="dxa"/>
            <w:tcBorders>
              <w:top w:val="nil"/>
              <w:bottom w:val="nil"/>
            </w:tcBorders>
          </w:tcPr>
          <w:p w:rsidR="002570BC" w:rsidRDefault="002570BC">
            <w:pPr>
              <w:pStyle w:val="ConsPlusNormal"/>
              <w:jc w:val="center"/>
            </w:pPr>
            <w:r>
              <w:t>621725</w:t>
            </w:r>
          </w:p>
        </w:tc>
        <w:tc>
          <w:tcPr>
            <w:tcW w:w="1024" w:type="dxa"/>
            <w:tcBorders>
              <w:top w:val="nil"/>
              <w:bottom w:val="nil"/>
            </w:tcBorders>
          </w:tcPr>
          <w:p w:rsidR="002570BC" w:rsidRDefault="002570BC">
            <w:pPr>
              <w:pStyle w:val="ConsPlusNormal"/>
              <w:jc w:val="center"/>
            </w:pPr>
            <w:r>
              <w:t>665363,3</w:t>
            </w:r>
          </w:p>
        </w:tc>
        <w:tc>
          <w:tcPr>
            <w:tcW w:w="1024" w:type="dxa"/>
            <w:tcBorders>
              <w:top w:val="nil"/>
              <w:bottom w:val="nil"/>
            </w:tcBorders>
          </w:tcPr>
          <w:p w:rsidR="002570BC" w:rsidRDefault="002570BC">
            <w:pPr>
              <w:pStyle w:val="ConsPlusNormal"/>
              <w:jc w:val="center"/>
            </w:pPr>
            <w:r>
              <w:t>710689,2</w:t>
            </w:r>
          </w:p>
        </w:tc>
        <w:tc>
          <w:tcPr>
            <w:tcW w:w="1024" w:type="dxa"/>
            <w:tcBorders>
              <w:top w:val="nil"/>
              <w:bottom w:val="nil"/>
            </w:tcBorders>
          </w:tcPr>
          <w:p w:rsidR="002570BC" w:rsidRDefault="002570BC">
            <w:pPr>
              <w:pStyle w:val="ConsPlusNormal"/>
              <w:jc w:val="center"/>
            </w:pPr>
            <w:r>
              <w:t>759103</w:t>
            </w:r>
          </w:p>
        </w:tc>
        <w:tc>
          <w:tcPr>
            <w:tcW w:w="1024" w:type="dxa"/>
            <w:tcBorders>
              <w:top w:val="nil"/>
              <w:bottom w:val="nil"/>
            </w:tcBorders>
          </w:tcPr>
          <w:p w:rsidR="002570BC" w:rsidRDefault="002570BC">
            <w:pPr>
              <w:pStyle w:val="ConsPlusNormal"/>
              <w:jc w:val="center"/>
            </w:pPr>
            <w:r>
              <w:t>810812,8</w:t>
            </w:r>
          </w:p>
        </w:tc>
        <w:tc>
          <w:tcPr>
            <w:tcW w:w="1024" w:type="dxa"/>
            <w:tcBorders>
              <w:top w:val="nil"/>
              <w:bottom w:val="nil"/>
              <w:right w:val="nil"/>
            </w:tcBorders>
          </w:tcPr>
          <w:p w:rsidR="002570BC" w:rsidRDefault="002570BC">
            <w:pPr>
              <w:pStyle w:val="ConsPlusNormal"/>
              <w:jc w:val="center"/>
            </w:pPr>
            <w:r>
              <w:t>870229,2</w:t>
            </w:r>
          </w:p>
        </w:tc>
      </w:tr>
      <w:tr w:rsidR="002570BC">
        <w:tblPrEx>
          <w:tblBorders>
            <w:insideH w:val="none" w:sz="0" w:space="0" w:color="auto"/>
          </w:tblBorders>
        </w:tblPrEx>
        <w:tc>
          <w:tcPr>
            <w:tcW w:w="2224" w:type="dxa"/>
            <w:vMerge w:val="restart"/>
            <w:tcBorders>
              <w:top w:val="nil"/>
              <w:left w:val="nil"/>
              <w:bottom w:val="single" w:sz="4" w:space="0" w:color="auto"/>
            </w:tcBorders>
          </w:tcPr>
          <w:p w:rsidR="002570BC" w:rsidRDefault="002570BC">
            <w:pPr>
              <w:pStyle w:val="ConsPlusNormal"/>
              <w:jc w:val="both"/>
            </w:pPr>
            <w:r>
              <w:t>процентов к предыдущему году в сопоставимых ценах</w:t>
            </w:r>
          </w:p>
        </w:tc>
        <w:tc>
          <w:tcPr>
            <w:tcW w:w="634" w:type="dxa"/>
            <w:tcBorders>
              <w:top w:val="nil"/>
              <w:bottom w:val="nil"/>
            </w:tcBorders>
          </w:tcPr>
          <w:p w:rsidR="002570BC" w:rsidRDefault="002570BC">
            <w:pPr>
              <w:pStyle w:val="ConsPlusNormal"/>
              <w:jc w:val="center"/>
            </w:pPr>
            <w:r>
              <w:t>1</w:t>
            </w:r>
          </w:p>
        </w:tc>
        <w:tc>
          <w:tcPr>
            <w:tcW w:w="1024" w:type="dxa"/>
            <w:vMerge w:val="restart"/>
            <w:tcBorders>
              <w:top w:val="nil"/>
              <w:bottom w:val="single" w:sz="4" w:space="0" w:color="auto"/>
            </w:tcBorders>
          </w:tcPr>
          <w:p w:rsidR="002570BC" w:rsidRDefault="002570BC">
            <w:pPr>
              <w:pStyle w:val="ConsPlusNormal"/>
              <w:jc w:val="center"/>
            </w:pPr>
            <w:r>
              <w:t>101,0</w:t>
            </w:r>
          </w:p>
        </w:tc>
        <w:tc>
          <w:tcPr>
            <w:tcW w:w="1024" w:type="dxa"/>
            <w:vMerge w:val="restart"/>
            <w:tcBorders>
              <w:top w:val="nil"/>
              <w:bottom w:val="single" w:sz="4" w:space="0" w:color="auto"/>
            </w:tcBorders>
          </w:tcPr>
          <w:p w:rsidR="002570BC" w:rsidRDefault="002570BC">
            <w:pPr>
              <w:pStyle w:val="ConsPlusNormal"/>
              <w:jc w:val="center"/>
            </w:pPr>
            <w:r>
              <w:t xml:space="preserve">100,6 </w:t>
            </w:r>
            <w:hyperlink w:anchor="P1553" w:history="1">
              <w:r>
                <w:rPr>
                  <w:color w:val="0000FF"/>
                </w:rPr>
                <w:t>&lt;*&gt;</w:t>
              </w:r>
            </w:hyperlink>
          </w:p>
        </w:tc>
        <w:tc>
          <w:tcPr>
            <w:tcW w:w="1024" w:type="dxa"/>
            <w:vMerge w:val="restart"/>
            <w:tcBorders>
              <w:top w:val="nil"/>
              <w:bottom w:val="single" w:sz="4" w:space="0" w:color="auto"/>
            </w:tcBorders>
          </w:tcPr>
          <w:p w:rsidR="002570BC" w:rsidRDefault="002570BC">
            <w:pPr>
              <w:pStyle w:val="ConsPlusNormal"/>
              <w:jc w:val="center"/>
            </w:pPr>
            <w:r>
              <w:t>101,1</w:t>
            </w:r>
          </w:p>
        </w:tc>
        <w:tc>
          <w:tcPr>
            <w:tcW w:w="1024" w:type="dxa"/>
            <w:tcBorders>
              <w:top w:val="nil"/>
              <w:bottom w:val="nil"/>
            </w:tcBorders>
          </w:tcPr>
          <w:p w:rsidR="002570BC" w:rsidRDefault="002570BC">
            <w:pPr>
              <w:pStyle w:val="ConsPlusNormal"/>
              <w:jc w:val="center"/>
            </w:pPr>
            <w:r>
              <w:t>101,2</w:t>
            </w:r>
          </w:p>
        </w:tc>
        <w:tc>
          <w:tcPr>
            <w:tcW w:w="1024" w:type="dxa"/>
            <w:tcBorders>
              <w:top w:val="nil"/>
              <w:bottom w:val="nil"/>
            </w:tcBorders>
          </w:tcPr>
          <w:p w:rsidR="002570BC" w:rsidRDefault="002570BC">
            <w:pPr>
              <w:pStyle w:val="ConsPlusNormal"/>
              <w:jc w:val="center"/>
            </w:pPr>
            <w:r>
              <w:t>101,8</w:t>
            </w:r>
          </w:p>
        </w:tc>
        <w:tc>
          <w:tcPr>
            <w:tcW w:w="1024" w:type="dxa"/>
            <w:tcBorders>
              <w:top w:val="nil"/>
              <w:bottom w:val="nil"/>
            </w:tcBorders>
          </w:tcPr>
          <w:p w:rsidR="002570BC" w:rsidRDefault="002570BC">
            <w:pPr>
              <w:pStyle w:val="ConsPlusNormal"/>
              <w:jc w:val="center"/>
            </w:pPr>
            <w:r>
              <w:t>102,0</w:t>
            </w:r>
          </w:p>
        </w:tc>
        <w:tc>
          <w:tcPr>
            <w:tcW w:w="1024" w:type="dxa"/>
            <w:tcBorders>
              <w:top w:val="nil"/>
              <w:bottom w:val="nil"/>
            </w:tcBorders>
          </w:tcPr>
          <w:p w:rsidR="002570BC" w:rsidRDefault="002570BC">
            <w:pPr>
              <w:pStyle w:val="ConsPlusNormal"/>
              <w:jc w:val="center"/>
            </w:pPr>
            <w:r>
              <w:t>102,1</w:t>
            </w:r>
          </w:p>
        </w:tc>
        <w:tc>
          <w:tcPr>
            <w:tcW w:w="1024" w:type="dxa"/>
            <w:tcBorders>
              <w:top w:val="nil"/>
              <w:bottom w:val="nil"/>
            </w:tcBorders>
          </w:tcPr>
          <w:p w:rsidR="002570BC" w:rsidRDefault="002570BC">
            <w:pPr>
              <w:pStyle w:val="ConsPlusNormal"/>
              <w:jc w:val="center"/>
            </w:pPr>
            <w:r>
              <w:t>102,2</w:t>
            </w:r>
          </w:p>
        </w:tc>
        <w:tc>
          <w:tcPr>
            <w:tcW w:w="1024" w:type="dxa"/>
            <w:tcBorders>
              <w:top w:val="nil"/>
              <w:bottom w:val="nil"/>
            </w:tcBorders>
          </w:tcPr>
          <w:p w:rsidR="002570BC" w:rsidRDefault="002570BC">
            <w:pPr>
              <w:pStyle w:val="ConsPlusNormal"/>
              <w:jc w:val="center"/>
            </w:pPr>
            <w:r>
              <w:t>102,3</w:t>
            </w:r>
          </w:p>
        </w:tc>
        <w:tc>
          <w:tcPr>
            <w:tcW w:w="1024" w:type="dxa"/>
            <w:tcBorders>
              <w:top w:val="nil"/>
              <w:bottom w:val="nil"/>
            </w:tcBorders>
          </w:tcPr>
          <w:p w:rsidR="002570BC" w:rsidRDefault="002570BC">
            <w:pPr>
              <w:pStyle w:val="ConsPlusNormal"/>
              <w:jc w:val="center"/>
            </w:pPr>
            <w:r>
              <w:t>102,4</w:t>
            </w:r>
          </w:p>
        </w:tc>
        <w:tc>
          <w:tcPr>
            <w:tcW w:w="1024" w:type="dxa"/>
            <w:tcBorders>
              <w:top w:val="nil"/>
              <w:bottom w:val="nil"/>
            </w:tcBorders>
          </w:tcPr>
          <w:p w:rsidR="002570BC" w:rsidRDefault="002570BC">
            <w:pPr>
              <w:pStyle w:val="ConsPlusNormal"/>
              <w:jc w:val="center"/>
            </w:pPr>
            <w:r>
              <w:t>102,3</w:t>
            </w:r>
          </w:p>
        </w:tc>
        <w:tc>
          <w:tcPr>
            <w:tcW w:w="1024" w:type="dxa"/>
            <w:tcBorders>
              <w:top w:val="nil"/>
              <w:bottom w:val="nil"/>
            </w:tcBorders>
          </w:tcPr>
          <w:p w:rsidR="002570BC" w:rsidRDefault="002570BC">
            <w:pPr>
              <w:pStyle w:val="ConsPlusNormal"/>
              <w:jc w:val="center"/>
            </w:pPr>
            <w:r>
              <w:t>102,4</w:t>
            </w:r>
          </w:p>
        </w:tc>
        <w:tc>
          <w:tcPr>
            <w:tcW w:w="1024" w:type="dxa"/>
            <w:tcBorders>
              <w:top w:val="nil"/>
              <w:bottom w:val="nil"/>
            </w:tcBorders>
          </w:tcPr>
          <w:p w:rsidR="002570BC" w:rsidRDefault="002570BC">
            <w:pPr>
              <w:pStyle w:val="ConsPlusNormal"/>
              <w:jc w:val="center"/>
            </w:pPr>
            <w:r>
              <w:t>102,3</w:t>
            </w:r>
          </w:p>
        </w:tc>
        <w:tc>
          <w:tcPr>
            <w:tcW w:w="1024" w:type="dxa"/>
            <w:tcBorders>
              <w:top w:val="nil"/>
              <w:bottom w:val="nil"/>
            </w:tcBorders>
          </w:tcPr>
          <w:p w:rsidR="002570BC" w:rsidRDefault="002570BC">
            <w:pPr>
              <w:pStyle w:val="ConsPlusNormal"/>
              <w:jc w:val="center"/>
            </w:pPr>
            <w:r>
              <w:t>102,4</w:t>
            </w:r>
          </w:p>
        </w:tc>
        <w:tc>
          <w:tcPr>
            <w:tcW w:w="1024" w:type="dxa"/>
            <w:tcBorders>
              <w:top w:val="nil"/>
              <w:bottom w:val="nil"/>
            </w:tcBorders>
          </w:tcPr>
          <w:p w:rsidR="002570BC" w:rsidRDefault="002570BC">
            <w:pPr>
              <w:pStyle w:val="ConsPlusNormal"/>
              <w:jc w:val="center"/>
            </w:pPr>
            <w:r>
              <w:t>102,3</w:t>
            </w:r>
          </w:p>
        </w:tc>
        <w:tc>
          <w:tcPr>
            <w:tcW w:w="1024" w:type="dxa"/>
            <w:tcBorders>
              <w:top w:val="nil"/>
              <w:bottom w:val="nil"/>
            </w:tcBorders>
          </w:tcPr>
          <w:p w:rsidR="002570BC" w:rsidRDefault="002570BC">
            <w:pPr>
              <w:pStyle w:val="ConsPlusNormal"/>
              <w:jc w:val="center"/>
            </w:pPr>
            <w:r>
              <w:t>102,1</w:t>
            </w:r>
          </w:p>
        </w:tc>
        <w:tc>
          <w:tcPr>
            <w:tcW w:w="1024" w:type="dxa"/>
            <w:tcBorders>
              <w:top w:val="nil"/>
              <w:bottom w:val="nil"/>
            </w:tcBorders>
          </w:tcPr>
          <w:p w:rsidR="002570BC" w:rsidRDefault="002570BC">
            <w:pPr>
              <w:pStyle w:val="ConsPlusNormal"/>
              <w:jc w:val="center"/>
            </w:pPr>
            <w:r>
              <w:t>102,2</w:t>
            </w:r>
          </w:p>
        </w:tc>
        <w:tc>
          <w:tcPr>
            <w:tcW w:w="1024" w:type="dxa"/>
            <w:tcBorders>
              <w:top w:val="nil"/>
              <w:bottom w:val="nil"/>
            </w:tcBorders>
          </w:tcPr>
          <w:p w:rsidR="002570BC" w:rsidRDefault="002570BC">
            <w:pPr>
              <w:pStyle w:val="ConsPlusNormal"/>
              <w:jc w:val="center"/>
            </w:pPr>
            <w:r>
              <w:t>102,5</w:t>
            </w:r>
          </w:p>
        </w:tc>
        <w:tc>
          <w:tcPr>
            <w:tcW w:w="1024" w:type="dxa"/>
            <w:tcBorders>
              <w:top w:val="nil"/>
              <w:bottom w:val="nil"/>
              <w:right w:val="nil"/>
            </w:tcBorders>
          </w:tcPr>
          <w:p w:rsidR="002570BC" w:rsidRDefault="002570BC">
            <w:pPr>
              <w:pStyle w:val="ConsPlusNormal"/>
              <w:jc w:val="center"/>
            </w:pPr>
            <w:r>
              <w:t>102,5</w:t>
            </w:r>
          </w:p>
        </w:tc>
      </w:tr>
      <w:tr w:rsidR="002570BC">
        <w:tc>
          <w:tcPr>
            <w:tcW w:w="2224" w:type="dxa"/>
            <w:vMerge/>
            <w:tcBorders>
              <w:top w:val="nil"/>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nil"/>
              <w:bottom w:val="single" w:sz="4" w:space="0" w:color="auto"/>
            </w:tcBorders>
          </w:tcPr>
          <w:p w:rsidR="002570BC" w:rsidRDefault="002570BC"/>
        </w:tc>
        <w:tc>
          <w:tcPr>
            <w:tcW w:w="1024" w:type="dxa"/>
            <w:vMerge/>
            <w:tcBorders>
              <w:top w:val="nil"/>
              <w:bottom w:val="single" w:sz="4" w:space="0" w:color="auto"/>
            </w:tcBorders>
          </w:tcPr>
          <w:p w:rsidR="002570BC" w:rsidRDefault="002570BC"/>
        </w:tc>
        <w:tc>
          <w:tcPr>
            <w:tcW w:w="1024" w:type="dxa"/>
            <w:vMerge/>
            <w:tcBorders>
              <w:top w:val="nil"/>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101,8</w:t>
            </w:r>
          </w:p>
        </w:tc>
        <w:tc>
          <w:tcPr>
            <w:tcW w:w="1024" w:type="dxa"/>
            <w:tcBorders>
              <w:top w:val="nil"/>
              <w:bottom w:val="single" w:sz="4" w:space="0" w:color="auto"/>
            </w:tcBorders>
          </w:tcPr>
          <w:p w:rsidR="002570BC" w:rsidRDefault="002570BC">
            <w:pPr>
              <w:pStyle w:val="ConsPlusNormal"/>
              <w:jc w:val="center"/>
            </w:pPr>
            <w:r>
              <w:t>103,0</w:t>
            </w:r>
          </w:p>
        </w:tc>
        <w:tc>
          <w:tcPr>
            <w:tcW w:w="1024" w:type="dxa"/>
            <w:tcBorders>
              <w:top w:val="nil"/>
              <w:bottom w:val="single" w:sz="4" w:space="0" w:color="auto"/>
            </w:tcBorders>
          </w:tcPr>
          <w:p w:rsidR="002570BC" w:rsidRDefault="002570BC">
            <w:pPr>
              <w:pStyle w:val="ConsPlusNormal"/>
              <w:jc w:val="center"/>
            </w:pPr>
            <w:r>
              <w:t>103,1</w:t>
            </w:r>
          </w:p>
        </w:tc>
        <w:tc>
          <w:tcPr>
            <w:tcW w:w="1024" w:type="dxa"/>
            <w:tcBorders>
              <w:top w:val="nil"/>
              <w:bottom w:val="single" w:sz="4" w:space="0" w:color="auto"/>
            </w:tcBorders>
          </w:tcPr>
          <w:p w:rsidR="002570BC" w:rsidRDefault="002570BC">
            <w:pPr>
              <w:pStyle w:val="ConsPlusNormal"/>
              <w:jc w:val="center"/>
            </w:pPr>
            <w:r>
              <w:t>103,2</w:t>
            </w:r>
          </w:p>
        </w:tc>
        <w:tc>
          <w:tcPr>
            <w:tcW w:w="1024" w:type="dxa"/>
            <w:tcBorders>
              <w:top w:val="nil"/>
              <w:bottom w:val="single" w:sz="4" w:space="0" w:color="auto"/>
            </w:tcBorders>
          </w:tcPr>
          <w:p w:rsidR="002570BC" w:rsidRDefault="002570BC">
            <w:pPr>
              <w:pStyle w:val="ConsPlusNormal"/>
              <w:jc w:val="center"/>
            </w:pPr>
            <w:r>
              <w:t>103,3</w:t>
            </w:r>
          </w:p>
        </w:tc>
        <w:tc>
          <w:tcPr>
            <w:tcW w:w="1024" w:type="dxa"/>
            <w:tcBorders>
              <w:top w:val="nil"/>
              <w:bottom w:val="single" w:sz="4" w:space="0" w:color="auto"/>
            </w:tcBorders>
          </w:tcPr>
          <w:p w:rsidR="002570BC" w:rsidRDefault="002570BC">
            <w:pPr>
              <w:pStyle w:val="ConsPlusNormal"/>
              <w:jc w:val="center"/>
            </w:pPr>
            <w:r>
              <w:t>103,4</w:t>
            </w:r>
          </w:p>
        </w:tc>
        <w:tc>
          <w:tcPr>
            <w:tcW w:w="1024" w:type="dxa"/>
            <w:tcBorders>
              <w:top w:val="nil"/>
              <w:bottom w:val="single" w:sz="4" w:space="0" w:color="auto"/>
            </w:tcBorders>
          </w:tcPr>
          <w:p w:rsidR="002570BC" w:rsidRDefault="002570BC">
            <w:pPr>
              <w:pStyle w:val="ConsPlusNormal"/>
              <w:jc w:val="center"/>
            </w:pPr>
            <w:r>
              <w:t>103,5</w:t>
            </w:r>
          </w:p>
        </w:tc>
        <w:tc>
          <w:tcPr>
            <w:tcW w:w="1024" w:type="dxa"/>
            <w:tcBorders>
              <w:top w:val="nil"/>
              <w:bottom w:val="single" w:sz="4" w:space="0" w:color="auto"/>
            </w:tcBorders>
          </w:tcPr>
          <w:p w:rsidR="002570BC" w:rsidRDefault="002570BC">
            <w:pPr>
              <w:pStyle w:val="ConsPlusNormal"/>
              <w:jc w:val="center"/>
            </w:pPr>
            <w:r>
              <w:t>103,5</w:t>
            </w:r>
          </w:p>
        </w:tc>
        <w:tc>
          <w:tcPr>
            <w:tcW w:w="1024" w:type="dxa"/>
            <w:tcBorders>
              <w:top w:val="nil"/>
              <w:bottom w:val="single" w:sz="4" w:space="0" w:color="auto"/>
            </w:tcBorders>
          </w:tcPr>
          <w:p w:rsidR="002570BC" w:rsidRDefault="002570BC">
            <w:pPr>
              <w:pStyle w:val="ConsPlusNormal"/>
              <w:jc w:val="center"/>
            </w:pPr>
            <w:r>
              <w:t>103,5</w:t>
            </w:r>
          </w:p>
        </w:tc>
        <w:tc>
          <w:tcPr>
            <w:tcW w:w="1024" w:type="dxa"/>
            <w:tcBorders>
              <w:top w:val="nil"/>
              <w:bottom w:val="single" w:sz="4" w:space="0" w:color="auto"/>
            </w:tcBorders>
          </w:tcPr>
          <w:p w:rsidR="002570BC" w:rsidRDefault="002570BC">
            <w:pPr>
              <w:pStyle w:val="ConsPlusNormal"/>
              <w:jc w:val="center"/>
            </w:pPr>
            <w:r>
              <w:t>103,5</w:t>
            </w:r>
          </w:p>
        </w:tc>
        <w:tc>
          <w:tcPr>
            <w:tcW w:w="1024" w:type="dxa"/>
            <w:tcBorders>
              <w:top w:val="nil"/>
              <w:bottom w:val="single" w:sz="4" w:space="0" w:color="auto"/>
            </w:tcBorders>
          </w:tcPr>
          <w:p w:rsidR="002570BC" w:rsidRDefault="002570BC">
            <w:pPr>
              <w:pStyle w:val="ConsPlusNormal"/>
              <w:jc w:val="center"/>
            </w:pPr>
            <w:r>
              <w:t>103,5</w:t>
            </w:r>
          </w:p>
        </w:tc>
        <w:tc>
          <w:tcPr>
            <w:tcW w:w="1024" w:type="dxa"/>
            <w:tcBorders>
              <w:top w:val="nil"/>
              <w:bottom w:val="single" w:sz="4" w:space="0" w:color="auto"/>
            </w:tcBorders>
          </w:tcPr>
          <w:p w:rsidR="002570BC" w:rsidRDefault="002570BC">
            <w:pPr>
              <w:pStyle w:val="ConsPlusNormal"/>
              <w:jc w:val="center"/>
            </w:pPr>
            <w:r>
              <w:t>103,4</w:t>
            </w:r>
          </w:p>
        </w:tc>
        <w:tc>
          <w:tcPr>
            <w:tcW w:w="1024" w:type="dxa"/>
            <w:tcBorders>
              <w:top w:val="nil"/>
              <w:bottom w:val="single" w:sz="4" w:space="0" w:color="auto"/>
            </w:tcBorders>
          </w:tcPr>
          <w:p w:rsidR="002570BC" w:rsidRDefault="002570BC">
            <w:pPr>
              <w:pStyle w:val="ConsPlusNormal"/>
              <w:jc w:val="center"/>
            </w:pPr>
            <w:r>
              <w:t>103,3</w:t>
            </w:r>
          </w:p>
        </w:tc>
        <w:tc>
          <w:tcPr>
            <w:tcW w:w="1024" w:type="dxa"/>
            <w:tcBorders>
              <w:top w:val="nil"/>
              <w:bottom w:val="single" w:sz="4" w:space="0" w:color="auto"/>
            </w:tcBorders>
          </w:tcPr>
          <w:p w:rsidR="002570BC" w:rsidRDefault="002570BC">
            <w:pPr>
              <w:pStyle w:val="ConsPlusNormal"/>
              <w:jc w:val="center"/>
            </w:pPr>
            <w:r>
              <w:t>103,4</w:t>
            </w:r>
          </w:p>
        </w:tc>
        <w:tc>
          <w:tcPr>
            <w:tcW w:w="1024" w:type="dxa"/>
            <w:tcBorders>
              <w:top w:val="nil"/>
              <w:bottom w:val="single" w:sz="4" w:space="0" w:color="auto"/>
            </w:tcBorders>
          </w:tcPr>
          <w:p w:rsidR="002570BC" w:rsidRDefault="002570BC">
            <w:pPr>
              <w:pStyle w:val="ConsPlusNormal"/>
              <w:jc w:val="center"/>
            </w:pPr>
            <w:r>
              <w:t>103,5</w:t>
            </w:r>
          </w:p>
        </w:tc>
        <w:tc>
          <w:tcPr>
            <w:tcW w:w="1024" w:type="dxa"/>
            <w:tcBorders>
              <w:top w:val="nil"/>
              <w:bottom w:val="single" w:sz="4" w:space="0" w:color="auto"/>
              <w:right w:val="nil"/>
            </w:tcBorders>
          </w:tcPr>
          <w:p w:rsidR="002570BC" w:rsidRDefault="002570BC">
            <w:pPr>
              <w:pStyle w:val="ConsPlusNormal"/>
              <w:jc w:val="center"/>
            </w:pPr>
            <w:r>
              <w:t>104,0</w:t>
            </w:r>
          </w:p>
        </w:tc>
      </w:tr>
      <w:tr w:rsidR="002570BC">
        <w:tc>
          <w:tcPr>
            <w:tcW w:w="2224" w:type="dxa"/>
            <w:vMerge w:val="restart"/>
            <w:tcBorders>
              <w:top w:val="single" w:sz="4" w:space="0" w:color="auto"/>
              <w:left w:val="nil"/>
              <w:bottom w:val="single" w:sz="4" w:space="0" w:color="auto"/>
            </w:tcBorders>
          </w:tcPr>
          <w:p w:rsidR="002570BC" w:rsidRDefault="002570BC">
            <w:pPr>
              <w:pStyle w:val="ConsPlusNormal"/>
              <w:jc w:val="both"/>
            </w:pPr>
            <w:r>
              <w:t>Индекс промышленного производства, процентов к предыдущему году</w:t>
            </w:r>
          </w:p>
        </w:tc>
        <w:tc>
          <w:tcPr>
            <w:tcW w:w="634" w:type="dxa"/>
            <w:tcBorders>
              <w:top w:val="single" w:sz="4" w:space="0" w:color="auto"/>
              <w:bottom w:val="nil"/>
            </w:tcBorders>
          </w:tcPr>
          <w:p w:rsidR="002570BC" w:rsidRDefault="002570BC">
            <w:pPr>
              <w:pStyle w:val="ConsPlusNormal"/>
              <w:jc w:val="center"/>
            </w:pPr>
            <w:r>
              <w:t>1</w:t>
            </w:r>
          </w:p>
        </w:tc>
        <w:tc>
          <w:tcPr>
            <w:tcW w:w="1024" w:type="dxa"/>
            <w:vMerge w:val="restart"/>
            <w:tcBorders>
              <w:top w:val="single" w:sz="4" w:space="0" w:color="auto"/>
              <w:bottom w:val="single" w:sz="4" w:space="0" w:color="auto"/>
            </w:tcBorders>
          </w:tcPr>
          <w:p w:rsidR="002570BC" w:rsidRDefault="002570BC">
            <w:pPr>
              <w:pStyle w:val="ConsPlusNormal"/>
              <w:jc w:val="center"/>
            </w:pPr>
            <w:r>
              <w:t>103,1</w:t>
            </w:r>
          </w:p>
        </w:tc>
        <w:tc>
          <w:tcPr>
            <w:tcW w:w="1024" w:type="dxa"/>
            <w:vMerge w:val="restart"/>
            <w:tcBorders>
              <w:top w:val="single" w:sz="4" w:space="0" w:color="auto"/>
              <w:bottom w:val="single" w:sz="4" w:space="0" w:color="auto"/>
            </w:tcBorders>
          </w:tcPr>
          <w:p w:rsidR="002570BC" w:rsidRDefault="002570BC">
            <w:pPr>
              <w:pStyle w:val="ConsPlusNormal"/>
              <w:jc w:val="center"/>
            </w:pPr>
            <w:r>
              <w:t>100,1</w:t>
            </w:r>
          </w:p>
        </w:tc>
        <w:tc>
          <w:tcPr>
            <w:tcW w:w="1024" w:type="dxa"/>
            <w:vMerge w:val="restart"/>
            <w:tcBorders>
              <w:top w:val="single" w:sz="4" w:space="0" w:color="auto"/>
              <w:bottom w:val="single" w:sz="4" w:space="0" w:color="auto"/>
            </w:tcBorders>
          </w:tcPr>
          <w:p w:rsidR="002570BC" w:rsidRDefault="002570BC">
            <w:pPr>
              <w:pStyle w:val="ConsPlusNormal"/>
              <w:jc w:val="center"/>
            </w:pPr>
            <w:r>
              <w:t>102,0</w:t>
            </w:r>
          </w:p>
        </w:tc>
        <w:tc>
          <w:tcPr>
            <w:tcW w:w="1024" w:type="dxa"/>
            <w:tcBorders>
              <w:top w:val="single" w:sz="4" w:space="0" w:color="auto"/>
              <w:bottom w:val="nil"/>
            </w:tcBorders>
          </w:tcPr>
          <w:p w:rsidR="002570BC" w:rsidRDefault="002570BC">
            <w:pPr>
              <w:pStyle w:val="ConsPlusNormal"/>
              <w:jc w:val="center"/>
            </w:pPr>
            <w:r>
              <w:t>102,5</w:t>
            </w:r>
          </w:p>
        </w:tc>
        <w:tc>
          <w:tcPr>
            <w:tcW w:w="1024" w:type="dxa"/>
            <w:tcBorders>
              <w:top w:val="single" w:sz="4" w:space="0" w:color="auto"/>
              <w:bottom w:val="nil"/>
            </w:tcBorders>
          </w:tcPr>
          <w:p w:rsidR="002570BC" w:rsidRDefault="002570BC">
            <w:pPr>
              <w:pStyle w:val="ConsPlusNormal"/>
              <w:jc w:val="center"/>
            </w:pPr>
            <w:r>
              <w:t>102,8</w:t>
            </w:r>
          </w:p>
        </w:tc>
        <w:tc>
          <w:tcPr>
            <w:tcW w:w="1024" w:type="dxa"/>
            <w:tcBorders>
              <w:top w:val="single" w:sz="4" w:space="0" w:color="auto"/>
              <w:bottom w:val="nil"/>
            </w:tcBorders>
          </w:tcPr>
          <w:p w:rsidR="002570BC" w:rsidRDefault="002570BC">
            <w:pPr>
              <w:pStyle w:val="ConsPlusNormal"/>
              <w:jc w:val="center"/>
            </w:pPr>
            <w:r>
              <w:t>103,0</w:t>
            </w:r>
          </w:p>
        </w:tc>
        <w:tc>
          <w:tcPr>
            <w:tcW w:w="1024" w:type="dxa"/>
            <w:tcBorders>
              <w:top w:val="single" w:sz="4" w:space="0" w:color="auto"/>
              <w:bottom w:val="nil"/>
            </w:tcBorders>
          </w:tcPr>
          <w:p w:rsidR="002570BC" w:rsidRDefault="002570BC">
            <w:pPr>
              <w:pStyle w:val="ConsPlusNormal"/>
              <w:jc w:val="center"/>
            </w:pPr>
            <w:r>
              <w:t>104,0</w:t>
            </w:r>
          </w:p>
        </w:tc>
        <w:tc>
          <w:tcPr>
            <w:tcW w:w="1024" w:type="dxa"/>
            <w:tcBorders>
              <w:top w:val="single" w:sz="4" w:space="0" w:color="auto"/>
              <w:bottom w:val="nil"/>
            </w:tcBorders>
          </w:tcPr>
          <w:p w:rsidR="002570BC" w:rsidRDefault="002570BC">
            <w:pPr>
              <w:pStyle w:val="ConsPlusNormal"/>
              <w:jc w:val="center"/>
            </w:pPr>
            <w:r>
              <w:t>104,2</w:t>
            </w:r>
          </w:p>
        </w:tc>
        <w:tc>
          <w:tcPr>
            <w:tcW w:w="1024" w:type="dxa"/>
            <w:tcBorders>
              <w:top w:val="single" w:sz="4" w:space="0" w:color="auto"/>
              <w:bottom w:val="nil"/>
            </w:tcBorders>
          </w:tcPr>
          <w:p w:rsidR="002570BC" w:rsidRDefault="002570BC">
            <w:pPr>
              <w:pStyle w:val="ConsPlusNormal"/>
              <w:jc w:val="center"/>
            </w:pPr>
            <w:r>
              <w:t>104,2</w:t>
            </w:r>
          </w:p>
        </w:tc>
        <w:tc>
          <w:tcPr>
            <w:tcW w:w="1024" w:type="dxa"/>
            <w:tcBorders>
              <w:top w:val="single" w:sz="4" w:space="0" w:color="auto"/>
              <w:bottom w:val="nil"/>
            </w:tcBorders>
          </w:tcPr>
          <w:p w:rsidR="002570BC" w:rsidRDefault="002570BC">
            <w:pPr>
              <w:pStyle w:val="ConsPlusNormal"/>
              <w:jc w:val="center"/>
            </w:pPr>
            <w:r>
              <w:t>104,1</w:t>
            </w:r>
          </w:p>
        </w:tc>
        <w:tc>
          <w:tcPr>
            <w:tcW w:w="1024" w:type="dxa"/>
            <w:tcBorders>
              <w:top w:val="single" w:sz="4" w:space="0" w:color="auto"/>
              <w:bottom w:val="nil"/>
            </w:tcBorders>
          </w:tcPr>
          <w:p w:rsidR="002570BC" w:rsidRDefault="002570BC">
            <w:pPr>
              <w:pStyle w:val="ConsPlusNormal"/>
              <w:jc w:val="center"/>
            </w:pPr>
            <w:r>
              <w:t>104,0</w:t>
            </w:r>
          </w:p>
        </w:tc>
        <w:tc>
          <w:tcPr>
            <w:tcW w:w="1024" w:type="dxa"/>
            <w:tcBorders>
              <w:top w:val="single" w:sz="4" w:space="0" w:color="auto"/>
              <w:bottom w:val="nil"/>
            </w:tcBorders>
          </w:tcPr>
          <w:p w:rsidR="002570BC" w:rsidRDefault="002570BC">
            <w:pPr>
              <w:pStyle w:val="ConsPlusNormal"/>
              <w:jc w:val="center"/>
            </w:pPr>
            <w:r>
              <w:t>103,9</w:t>
            </w:r>
          </w:p>
        </w:tc>
        <w:tc>
          <w:tcPr>
            <w:tcW w:w="1024" w:type="dxa"/>
            <w:tcBorders>
              <w:top w:val="single" w:sz="4" w:space="0" w:color="auto"/>
              <w:bottom w:val="nil"/>
            </w:tcBorders>
          </w:tcPr>
          <w:p w:rsidR="002570BC" w:rsidRDefault="002570BC">
            <w:pPr>
              <w:pStyle w:val="ConsPlusNormal"/>
              <w:jc w:val="center"/>
            </w:pPr>
            <w:r>
              <w:t>103,8</w:t>
            </w:r>
          </w:p>
        </w:tc>
        <w:tc>
          <w:tcPr>
            <w:tcW w:w="1024" w:type="dxa"/>
            <w:tcBorders>
              <w:top w:val="single" w:sz="4" w:space="0" w:color="auto"/>
              <w:bottom w:val="nil"/>
            </w:tcBorders>
          </w:tcPr>
          <w:p w:rsidR="002570BC" w:rsidRDefault="002570BC">
            <w:pPr>
              <w:pStyle w:val="ConsPlusNormal"/>
              <w:jc w:val="center"/>
            </w:pPr>
            <w:r>
              <w:t>103,8</w:t>
            </w:r>
          </w:p>
        </w:tc>
        <w:tc>
          <w:tcPr>
            <w:tcW w:w="1024" w:type="dxa"/>
            <w:tcBorders>
              <w:top w:val="single" w:sz="4" w:space="0" w:color="auto"/>
              <w:bottom w:val="nil"/>
            </w:tcBorders>
          </w:tcPr>
          <w:p w:rsidR="002570BC" w:rsidRDefault="002570BC">
            <w:pPr>
              <w:pStyle w:val="ConsPlusNormal"/>
              <w:jc w:val="center"/>
            </w:pPr>
            <w:r>
              <w:t>103,8</w:t>
            </w:r>
          </w:p>
        </w:tc>
        <w:tc>
          <w:tcPr>
            <w:tcW w:w="1024" w:type="dxa"/>
            <w:tcBorders>
              <w:top w:val="single" w:sz="4" w:space="0" w:color="auto"/>
              <w:bottom w:val="nil"/>
            </w:tcBorders>
          </w:tcPr>
          <w:p w:rsidR="002570BC" w:rsidRDefault="002570BC">
            <w:pPr>
              <w:pStyle w:val="ConsPlusNormal"/>
              <w:jc w:val="center"/>
            </w:pPr>
            <w:r>
              <w:t>103,8</w:t>
            </w:r>
          </w:p>
        </w:tc>
        <w:tc>
          <w:tcPr>
            <w:tcW w:w="1024" w:type="dxa"/>
            <w:tcBorders>
              <w:top w:val="single" w:sz="4" w:space="0" w:color="auto"/>
              <w:bottom w:val="nil"/>
            </w:tcBorders>
          </w:tcPr>
          <w:p w:rsidR="002570BC" w:rsidRDefault="002570BC">
            <w:pPr>
              <w:pStyle w:val="ConsPlusNormal"/>
              <w:jc w:val="center"/>
            </w:pPr>
            <w:r>
              <w:t>103,8</w:t>
            </w:r>
          </w:p>
        </w:tc>
        <w:tc>
          <w:tcPr>
            <w:tcW w:w="1024" w:type="dxa"/>
            <w:tcBorders>
              <w:top w:val="single" w:sz="4" w:space="0" w:color="auto"/>
              <w:bottom w:val="nil"/>
            </w:tcBorders>
          </w:tcPr>
          <w:p w:rsidR="002570BC" w:rsidRDefault="002570BC">
            <w:pPr>
              <w:pStyle w:val="ConsPlusNormal"/>
              <w:jc w:val="center"/>
            </w:pPr>
            <w:r>
              <w:t>103,7</w:t>
            </w:r>
          </w:p>
        </w:tc>
        <w:tc>
          <w:tcPr>
            <w:tcW w:w="1024" w:type="dxa"/>
            <w:tcBorders>
              <w:top w:val="single" w:sz="4" w:space="0" w:color="auto"/>
              <w:bottom w:val="nil"/>
              <w:right w:val="nil"/>
            </w:tcBorders>
          </w:tcPr>
          <w:p w:rsidR="002570BC" w:rsidRDefault="002570BC">
            <w:pPr>
              <w:pStyle w:val="ConsPlusNormal"/>
              <w:jc w:val="center"/>
            </w:pPr>
            <w:r>
              <w:t>103,7</w:t>
            </w:r>
          </w:p>
        </w:tc>
      </w:tr>
      <w:tr w:rsidR="002570BC">
        <w:tc>
          <w:tcPr>
            <w:tcW w:w="2224" w:type="dxa"/>
            <w:vMerge/>
            <w:tcBorders>
              <w:top w:val="single" w:sz="4" w:space="0" w:color="auto"/>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103,5</w:t>
            </w:r>
          </w:p>
        </w:tc>
        <w:tc>
          <w:tcPr>
            <w:tcW w:w="1024" w:type="dxa"/>
            <w:tcBorders>
              <w:top w:val="nil"/>
              <w:bottom w:val="single" w:sz="4" w:space="0" w:color="auto"/>
            </w:tcBorders>
          </w:tcPr>
          <w:p w:rsidR="002570BC" w:rsidRDefault="002570BC">
            <w:pPr>
              <w:pStyle w:val="ConsPlusNormal"/>
              <w:jc w:val="center"/>
            </w:pPr>
            <w:r>
              <w:t>103,7</w:t>
            </w:r>
          </w:p>
        </w:tc>
        <w:tc>
          <w:tcPr>
            <w:tcW w:w="1024" w:type="dxa"/>
            <w:tcBorders>
              <w:top w:val="nil"/>
              <w:bottom w:val="single" w:sz="4" w:space="0" w:color="auto"/>
            </w:tcBorders>
          </w:tcPr>
          <w:p w:rsidR="002570BC" w:rsidRDefault="002570BC">
            <w:pPr>
              <w:pStyle w:val="ConsPlusNormal"/>
              <w:jc w:val="center"/>
            </w:pPr>
            <w:r>
              <w:t>104,0</w:t>
            </w:r>
          </w:p>
        </w:tc>
        <w:tc>
          <w:tcPr>
            <w:tcW w:w="1024" w:type="dxa"/>
            <w:tcBorders>
              <w:top w:val="nil"/>
              <w:bottom w:val="single" w:sz="4" w:space="0" w:color="auto"/>
            </w:tcBorders>
          </w:tcPr>
          <w:p w:rsidR="002570BC" w:rsidRDefault="002570BC">
            <w:pPr>
              <w:pStyle w:val="ConsPlusNormal"/>
              <w:jc w:val="center"/>
            </w:pPr>
            <w:r>
              <w:t>104,3</w:t>
            </w:r>
          </w:p>
        </w:tc>
        <w:tc>
          <w:tcPr>
            <w:tcW w:w="1024" w:type="dxa"/>
            <w:tcBorders>
              <w:top w:val="nil"/>
              <w:bottom w:val="single" w:sz="4" w:space="0" w:color="auto"/>
            </w:tcBorders>
          </w:tcPr>
          <w:p w:rsidR="002570BC" w:rsidRDefault="002570BC">
            <w:pPr>
              <w:pStyle w:val="ConsPlusNormal"/>
              <w:jc w:val="center"/>
            </w:pPr>
            <w:r>
              <w:t>104,5</w:t>
            </w:r>
          </w:p>
        </w:tc>
        <w:tc>
          <w:tcPr>
            <w:tcW w:w="1024" w:type="dxa"/>
            <w:tcBorders>
              <w:top w:val="nil"/>
              <w:bottom w:val="single" w:sz="4" w:space="0" w:color="auto"/>
            </w:tcBorders>
          </w:tcPr>
          <w:p w:rsidR="002570BC" w:rsidRDefault="002570BC">
            <w:pPr>
              <w:pStyle w:val="ConsPlusNormal"/>
              <w:jc w:val="center"/>
            </w:pPr>
            <w:r>
              <w:t>104,5</w:t>
            </w:r>
          </w:p>
        </w:tc>
        <w:tc>
          <w:tcPr>
            <w:tcW w:w="1024" w:type="dxa"/>
            <w:tcBorders>
              <w:top w:val="nil"/>
              <w:bottom w:val="single" w:sz="4" w:space="0" w:color="auto"/>
            </w:tcBorders>
          </w:tcPr>
          <w:p w:rsidR="002570BC" w:rsidRDefault="002570BC">
            <w:pPr>
              <w:pStyle w:val="ConsPlusNormal"/>
              <w:jc w:val="center"/>
            </w:pPr>
            <w:r>
              <w:t>104,4</w:t>
            </w:r>
          </w:p>
        </w:tc>
        <w:tc>
          <w:tcPr>
            <w:tcW w:w="1024" w:type="dxa"/>
            <w:tcBorders>
              <w:top w:val="nil"/>
              <w:bottom w:val="single" w:sz="4" w:space="0" w:color="auto"/>
            </w:tcBorders>
          </w:tcPr>
          <w:p w:rsidR="002570BC" w:rsidRDefault="002570BC">
            <w:pPr>
              <w:pStyle w:val="ConsPlusNormal"/>
              <w:jc w:val="center"/>
            </w:pPr>
            <w:r>
              <w:t>104,3</w:t>
            </w:r>
          </w:p>
        </w:tc>
        <w:tc>
          <w:tcPr>
            <w:tcW w:w="1024" w:type="dxa"/>
            <w:tcBorders>
              <w:top w:val="nil"/>
              <w:bottom w:val="single" w:sz="4" w:space="0" w:color="auto"/>
            </w:tcBorders>
          </w:tcPr>
          <w:p w:rsidR="002570BC" w:rsidRDefault="002570BC">
            <w:pPr>
              <w:pStyle w:val="ConsPlusNormal"/>
              <w:jc w:val="center"/>
            </w:pPr>
            <w:r>
              <w:t>104,2</w:t>
            </w:r>
          </w:p>
        </w:tc>
        <w:tc>
          <w:tcPr>
            <w:tcW w:w="1024" w:type="dxa"/>
            <w:tcBorders>
              <w:top w:val="nil"/>
              <w:bottom w:val="single" w:sz="4" w:space="0" w:color="auto"/>
            </w:tcBorders>
          </w:tcPr>
          <w:p w:rsidR="002570BC" w:rsidRDefault="002570BC">
            <w:pPr>
              <w:pStyle w:val="ConsPlusNormal"/>
              <w:jc w:val="center"/>
            </w:pPr>
            <w:r>
              <w:t>104,1</w:t>
            </w:r>
          </w:p>
        </w:tc>
        <w:tc>
          <w:tcPr>
            <w:tcW w:w="1024" w:type="dxa"/>
            <w:tcBorders>
              <w:top w:val="nil"/>
              <w:bottom w:val="single" w:sz="4" w:space="0" w:color="auto"/>
            </w:tcBorders>
          </w:tcPr>
          <w:p w:rsidR="002570BC" w:rsidRDefault="002570BC">
            <w:pPr>
              <w:pStyle w:val="ConsPlusNormal"/>
              <w:jc w:val="center"/>
            </w:pPr>
            <w:r>
              <w:t>104,1</w:t>
            </w:r>
          </w:p>
        </w:tc>
        <w:tc>
          <w:tcPr>
            <w:tcW w:w="1024" w:type="dxa"/>
            <w:tcBorders>
              <w:top w:val="nil"/>
              <w:bottom w:val="single" w:sz="4" w:space="0" w:color="auto"/>
            </w:tcBorders>
          </w:tcPr>
          <w:p w:rsidR="002570BC" w:rsidRDefault="002570BC">
            <w:pPr>
              <w:pStyle w:val="ConsPlusNormal"/>
              <w:jc w:val="center"/>
            </w:pPr>
            <w:r>
              <w:t>104,1</w:t>
            </w:r>
          </w:p>
        </w:tc>
        <w:tc>
          <w:tcPr>
            <w:tcW w:w="1024" w:type="dxa"/>
            <w:tcBorders>
              <w:top w:val="nil"/>
              <w:bottom w:val="single" w:sz="4" w:space="0" w:color="auto"/>
            </w:tcBorders>
          </w:tcPr>
          <w:p w:rsidR="002570BC" w:rsidRDefault="002570BC">
            <w:pPr>
              <w:pStyle w:val="ConsPlusNormal"/>
              <w:jc w:val="center"/>
            </w:pPr>
            <w:r>
              <w:t>104,1</w:t>
            </w:r>
          </w:p>
        </w:tc>
        <w:tc>
          <w:tcPr>
            <w:tcW w:w="1024" w:type="dxa"/>
            <w:tcBorders>
              <w:top w:val="nil"/>
              <w:bottom w:val="single" w:sz="4" w:space="0" w:color="auto"/>
            </w:tcBorders>
          </w:tcPr>
          <w:p w:rsidR="002570BC" w:rsidRDefault="002570BC">
            <w:pPr>
              <w:pStyle w:val="ConsPlusNormal"/>
              <w:jc w:val="center"/>
            </w:pPr>
            <w:r>
              <w:t>104,1</w:t>
            </w:r>
          </w:p>
        </w:tc>
        <w:tc>
          <w:tcPr>
            <w:tcW w:w="1024" w:type="dxa"/>
            <w:tcBorders>
              <w:top w:val="nil"/>
              <w:bottom w:val="single" w:sz="4" w:space="0" w:color="auto"/>
            </w:tcBorders>
          </w:tcPr>
          <w:p w:rsidR="002570BC" w:rsidRDefault="002570BC">
            <w:pPr>
              <w:pStyle w:val="ConsPlusNormal"/>
              <w:jc w:val="center"/>
            </w:pPr>
            <w:r>
              <w:t>104,0</w:t>
            </w:r>
          </w:p>
        </w:tc>
        <w:tc>
          <w:tcPr>
            <w:tcW w:w="1024" w:type="dxa"/>
            <w:tcBorders>
              <w:top w:val="nil"/>
              <w:bottom w:val="single" w:sz="4" w:space="0" w:color="auto"/>
              <w:right w:val="nil"/>
            </w:tcBorders>
          </w:tcPr>
          <w:p w:rsidR="002570BC" w:rsidRDefault="002570BC">
            <w:pPr>
              <w:pStyle w:val="ConsPlusNormal"/>
              <w:jc w:val="center"/>
            </w:pPr>
            <w:r>
              <w:t>104,0</w:t>
            </w:r>
          </w:p>
        </w:tc>
      </w:tr>
      <w:tr w:rsidR="002570BC">
        <w:tblPrEx>
          <w:tblBorders>
            <w:insideH w:val="none" w:sz="0" w:space="0" w:color="auto"/>
          </w:tblBorders>
        </w:tblPrEx>
        <w:tc>
          <w:tcPr>
            <w:tcW w:w="2224" w:type="dxa"/>
            <w:tcBorders>
              <w:top w:val="single" w:sz="4" w:space="0" w:color="auto"/>
              <w:left w:val="nil"/>
              <w:bottom w:val="nil"/>
            </w:tcBorders>
          </w:tcPr>
          <w:p w:rsidR="002570BC" w:rsidRDefault="002570BC">
            <w:pPr>
              <w:pStyle w:val="ConsPlusNormal"/>
              <w:jc w:val="both"/>
            </w:pPr>
            <w:r>
              <w:t>Продукция сельского хозяйства во всех категориях хозяйств</w:t>
            </w:r>
          </w:p>
        </w:tc>
        <w:tc>
          <w:tcPr>
            <w:tcW w:w="63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right w:val="nil"/>
            </w:tcBorders>
          </w:tcPr>
          <w:p w:rsidR="002570BC" w:rsidRDefault="002570BC">
            <w:pPr>
              <w:pStyle w:val="ConsPlusNormal"/>
            </w:pPr>
          </w:p>
        </w:tc>
      </w:tr>
      <w:tr w:rsidR="002570BC">
        <w:tblPrEx>
          <w:tblBorders>
            <w:insideH w:val="none" w:sz="0" w:space="0" w:color="auto"/>
          </w:tblBorders>
        </w:tblPrEx>
        <w:tc>
          <w:tcPr>
            <w:tcW w:w="2224" w:type="dxa"/>
            <w:vMerge w:val="restart"/>
            <w:tcBorders>
              <w:top w:val="nil"/>
              <w:left w:val="nil"/>
              <w:bottom w:val="nil"/>
            </w:tcBorders>
          </w:tcPr>
          <w:p w:rsidR="002570BC" w:rsidRDefault="002570BC">
            <w:pPr>
              <w:pStyle w:val="ConsPlusNormal"/>
              <w:jc w:val="both"/>
            </w:pPr>
            <w:r>
              <w:lastRenderedPageBreak/>
              <w:t>млн. рублей</w:t>
            </w:r>
          </w:p>
        </w:tc>
        <w:tc>
          <w:tcPr>
            <w:tcW w:w="634" w:type="dxa"/>
            <w:tcBorders>
              <w:top w:val="nil"/>
              <w:bottom w:val="nil"/>
            </w:tcBorders>
          </w:tcPr>
          <w:p w:rsidR="002570BC" w:rsidRDefault="002570BC">
            <w:pPr>
              <w:pStyle w:val="ConsPlusNormal"/>
              <w:jc w:val="center"/>
            </w:pPr>
            <w:r>
              <w:t>1</w:t>
            </w:r>
          </w:p>
        </w:tc>
        <w:tc>
          <w:tcPr>
            <w:tcW w:w="1024" w:type="dxa"/>
            <w:vMerge w:val="restart"/>
            <w:tcBorders>
              <w:top w:val="nil"/>
              <w:bottom w:val="nil"/>
            </w:tcBorders>
          </w:tcPr>
          <w:p w:rsidR="002570BC" w:rsidRDefault="002570BC">
            <w:pPr>
              <w:pStyle w:val="ConsPlusNormal"/>
              <w:jc w:val="center"/>
            </w:pPr>
            <w:r>
              <w:t>38615,4</w:t>
            </w:r>
          </w:p>
        </w:tc>
        <w:tc>
          <w:tcPr>
            <w:tcW w:w="1024" w:type="dxa"/>
            <w:vMerge w:val="restart"/>
            <w:tcBorders>
              <w:top w:val="nil"/>
              <w:bottom w:val="nil"/>
            </w:tcBorders>
          </w:tcPr>
          <w:p w:rsidR="002570BC" w:rsidRDefault="002570BC">
            <w:pPr>
              <w:pStyle w:val="ConsPlusNormal"/>
              <w:jc w:val="center"/>
            </w:pPr>
            <w:r>
              <w:t>37370,9</w:t>
            </w:r>
          </w:p>
        </w:tc>
        <w:tc>
          <w:tcPr>
            <w:tcW w:w="1024" w:type="dxa"/>
            <w:vMerge w:val="restart"/>
            <w:tcBorders>
              <w:top w:val="nil"/>
              <w:bottom w:val="nil"/>
            </w:tcBorders>
          </w:tcPr>
          <w:p w:rsidR="002570BC" w:rsidRDefault="002570BC">
            <w:pPr>
              <w:pStyle w:val="ConsPlusNormal"/>
              <w:jc w:val="center"/>
            </w:pPr>
            <w:r>
              <w:t>39500,0</w:t>
            </w:r>
          </w:p>
        </w:tc>
        <w:tc>
          <w:tcPr>
            <w:tcW w:w="1024" w:type="dxa"/>
            <w:tcBorders>
              <w:top w:val="nil"/>
              <w:bottom w:val="nil"/>
            </w:tcBorders>
          </w:tcPr>
          <w:p w:rsidR="002570BC" w:rsidRDefault="002570BC">
            <w:pPr>
              <w:pStyle w:val="ConsPlusNormal"/>
              <w:jc w:val="center"/>
            </w:pPr>
            <w:r>
              <w:t>41400,0</w:t>
            </w:r>
          </w:p>
        </w:tc>
        <w:tc>
          <w:tcPr>
            <w:tcW w:w="1024" w:type="dxa"/>
            <w:tcBorders>
              <w:top w:val="nil"/>
              <w:bottom w:val="nil"/>
            </w:tcBorders>
          </w:tcPr>
          <w:p w:rsidR="002570BC" w:rsidRDefault="002570BC">
            <w:pPr>
              <w:pStyle w:val="ConsPlusNormal"/>
              <w:jc w:val="center"/>
            </w:pPr>
            <w:r>
              <w:t>43500,0</w:t>
            </w:r>
          </w:p>
        </w:tc>
        <w:tc>
          <w:tcPr>
            <w:tcW w:w="1024" w:type="dxa"/>
            <w:tcBorders>
              <w:top w:val="nil"/>
              <w:bottom w:val="nil"/>
            </w:tcBorders>
          </w:tcPr>
          <w:p w:rsidR="002570BC" w:rsidRDefault="002570BC">
            <w:pPr>
              <w:pStyle w:val="ConsPlusNormal"/>
              <w:jc w:val="center"/>
            </w:pPr>
            <w:r>
              <w:t>45600,0</w:t>
            </w:r>
          </w:p>
        </w:tc>
        <w:tc>
          <w:tcPr>
            <w:tcW w:w="1024" w:type="dxa"/>
            <w:tcBorders>
              <w:top w:val="nil"/>
              <w:bottom w:val="nil"/>
            </w:tcBorders>
          </w:tcPr>
          <w:p w:rsidR="002570BC" w:rsidRDefault="002570BC">
            <w:pPr>
              <w:pStyle w:val="ConsPlusNormal"/>
              <w:jc w:val="center"/>
            </w:pPr>
            <w:r>
              <w:t>47800,0</w:t>
            </w:r>
          </w:p>
        </w:tc>
        <w:tc>
          <w:tcPr>
            <w:tcW w:w="1024" w:type="dxa"/>
            <w:tcBorders>
              <w:top w:val="nil"/>
              <w:bottom w:val="nil"/>
            </w:tcBorders>
          </w:tcPr>
          <w:p w:rsidR="002570BC" w:rsidRDefault="002570BC">
            <w:pPr>
              <w:pStyle w:val="ConsPlusNormal"/>
              <w:jc w:val="center"/>
            </w:pPr>
            <w:r>
              <w:t>50000,0</w:t>
            </w:r>
          </w:p>
        </w:tc>
        <w:tc>
          <w:tcPr>
            <w:tcW w:w="1024" w:type="dxa"/>
            <w:tcBorders>
              <w:top w:val="nil"/>
              <w:bottom w:val="nil"/>
            </w:tcBorders>
          </w:tcPr>
          <w:p w:rsidR="002570BC" w:rsidRDefault="002570BC">
            <w:pPr>
              <w:pStyle w:val="ConsPlusNormal"/>
              <w:jc w:val="center"/>
            </w:pPr>
            <w:r>
              <w:t>52700,0</w:t>
            </w:r>
          </w:p>
        </w:tc>
        <w:tc>
          <w:tcPr>
            <w:tcW w:w="1024" w:type="dxa"/>
            <w:tcBorders>
              <w:top w:val="nil"/>
              <w:bottom w:val="nil"/>
            </w:tcBorders>
          </w:tcPr>
          <w:p w:rsidR="002570BC" w:rsidRDefault="002570BC">
            <w:pPr>
              <w:pStyle w:val="ConsPlusNormal"/>
              <w:jc w:val="center"/>
            </w:pPr>
            <w:r>
              <w:t>55500,0</w:t>
            </w:r>
          </w:p>
        </w:tc>
        <w:tc>
          <w:tcPr>
            <w:tcW w:w="1024" w:type="dxa"/>
            <w:tcBorders>
              <w:top w:val="nil"/>
              <w:bottom w:val="nil"/>
            </w:tcBorders>
          </w:tcPr>
          <w:p w:rsidR="002570BC" w:rsidRDefault="002570BC">
            <w:pPr>
              <w:pStyle w:val="ConsPlusNormal"/>
              <w:jc w:val="center"/>
            </w:pPr>
            <w:r>
              <w:t>58400,0</w:t>
            </w:r>
          </w:p>
        </w:tc>
        <w:tc>
          <w:tcPr>
            <w:tcW w:w="1024" w:type="dxa"/>
            <w:tcBorders>
              <w:top w:val="nil"/>
              <w:bottom w:val="nil"/>
            </w:tcBorders>
          </w:tcPr>
          <w:p w:rsidR="002570BC" w:rsidRDefault="002570BC">
            <w:pPr>
              <w:pStyle w:val="ConsPlusNormal"/>
              <w:jc w:val="center"/>
            </w:pPr>
            <w:r>
              <w:t>61400,0</w:t>
            </w:r>
          </w:p>
        </w:tc>
        <w:tc>
          <w:tcPr>
            <w:tcW w:w="1024" w:type="dxa"/>
            <w:tcBorders>
              <w:top w:val="nil"/>
              <w:bottom w:val="nil"/>
            </w:tcBorders>
          </w:tcPr>
          <w:p w:rsidR="002570BC" w:rsidRDefault="002570BC">
            <w:pPr>
              <w:pStyle w:val="ConsPlusNormal"/>
              <w:jc w:val="center"/>
            </w:pPr>
            <w:r>
              <w:t>64550,0</w:t>
            </w:r>
          </w:p>
        </w:tc>
        <w:tc>
          <w:tcPr>
            <w:tcW w:w="1024" w:type="dxa"/>
            <w:tcBorders>
              <w:top w:val="nil"/>
              <w:bottom w:val="nil"/>
            </w:tcBorders>
          </w:tcPr>
          <w:p w:rsidR="002570BC" w:rsidRDefault="002570BC">
            <w:pPr>
              <w:pStyle w:val="ConsPlusNormal"/>
              <w:jc w:val="center"/>
            </w:pPr>
            <w:r>
              <w:t>67900,0</w:t>
            </w:r>
          </w:p>
        </w:tc>
        <w:tc>
          <w:tcPr>
            <w:tcW w:w="1024" w:type="dxa"/>
            <w:tcBorders>
              <w:top w:val="nil"/>
              <w:bottom w:val="nil"/>
            </w:tcBorders>
          </w:tcPr>
          <w:p w:rsidR="002570BC" w:rsidRDefault="002570BC">
            <w:pPr>
              <w:pStyle w:val="ConsPlusNormal"/>
              <w:jc w:val="center"/>
            </w:pPr>
            <w:r>
              <w:t>71400,0</w:t>
            </w:r>
          </w:p>
        </w:tc>
        <w:tc>
          <w:tcPr>
            <w:tcW w:w="1024" w:type="dxa"/>
            <w:tcBorders>
              <w:top w:val="nil"/>
              <w:bottom w:val="nil"/>
            </w:tcBorders>
          </w:tcPr>
          <w:p w:rsidR="002570BC" w:rsidRDefault="002570BC">
            <w:pPr>
              <w:pStyle w:val="ConsPlusNormal"/>
              <w:jc w:val="center"/>
            </w:pPr>
            <w:r>
              <w:t>75100,0</w:t>
            </w:r>
          </w:p>
        </w:tc>
        <w:tc>
          <w:tcPr>
            <w:tcW w:w="1024" w:type="dxa"/>
            <w:tcBorders>
              <w:top w:val="nil"/>
              <w:bottom w:val="nil"/>
            </w:tcBorders>
          </w:tcPr>
          <w:p w:rsidR="002570BC" w:rsidRDefault="002570BC">
            <w:pPr>
              <w:pStyle w:val="ConsPlusNormal"/>
              <w:jc w:val="center"/>
            </w:pPr>
            <w:r>
              <w:t>79000,0</w:t>
            </w:r>
          </w:p>
        </w:tc>
        <w:tc>
          <w:tcPr>
            <w:tcW w:w="1024" w:type="dxa"/>
            <w:tcBorders>
              <w:top w:val="nil"/>
              <w:bottom w:val="nil"/>
            </w:tcBorders>
          </w:tcPr>
          <w:p w:rsidR="002570BC" w:rsidRDefault="002570BC">
            <w:pPr>
              <w:pStyle w:val="ConsPlusNormal"/>
              <w:jc w:val="center"/>
            </w:pPr>
            <w:r>
              <w:t>83000,0</w:t>
            </w:r>
          </w:p>
        </w:tc>
        <w:tc>
          <w:tcPr>
            <w:tcW w:w="1024" w:type="dxa"/>
            <w:tcBorders>
              <w:top w:val="nil"/>
              <w:bottom w:val="nil"/>
              <w:right w:val="nil"/>
            </w:tcBorders>
          </w:tcPr>
          <w:p w:rsidR="002570BC" w:rsidRDefault="002570BC">
            <w:pPr>
              <w:pStyle w:val="ConsPlusNormal"/>
              <w:jc w:val="center"/>
            </w:pPr>
            <w:r>
              <w:t>87200,0</w:t>
            </w:r>
          </w:p>
        </w:tc>
      </w:tr>
      <w:tr w:rsidR="002570BC">
        <w:tblPrEx>
          <w:tblBorders>
            <w:insideH w:val="none" w:sz="0" w:space="0" w:color="auto"/>
          </w:tblBorders>
        </w:tblPrEx>
        <w:tc>
          <w:tcPr>
            <w:tcW w:w="2224" w:type="dxa"/>
            <w:vMerge/>
            <w:tcBorders>
              <w:top w:val="nil"/>
              <w:left w:val="nil"/>
              <w:bottom w:val="nil"/>
            </w:tcBorders>
          </w:tcPr>
          <w:p w:rsidR="002570BC" w:rsidRDefault="002570BC"/>
        </w:tc>
        <w:tc>
          <w:tcPr>
            <w:tcW w:w="634" w:type="dxa"/>
            <w:tcBorders>
              <w:top w:val="nil"/>
              <w:bottom w:val="nil"/>
            </w:tcBorders>
          </w:tcPr>
          <w:p w:rsidR="002570BC" w:rsidRDefault="002570BC">
            <w:pPr>
              <w:pStyle w:val="ConsPlusNormal"/>
              <w:jc w:val="center"/>
            </w:pPr>
            <w:r>
              <w:t>2</w:t>
            </w:r>
          </w:p>
        </w:tc>
        <w:tc>
          <w:tcPr>
            <w:tcW w:w="1024" w:type="dxa"/>
            <w:vMerge/>
            <w:tcBorders>
              <w:top w:val="nil"/>
              <w:bottom w:val="nil"/>
            </w:tcBorders>
          </w:tcPr>
          <w:p w:rsidR="002570BC" w:rsidRDefault="002570BC"/>
        </w:tc>
        <w:tc>
          <w:tcPr>
            <w:tcW w:w="1024" w:type="dxa"/>
            <w:vMerge/>
            <w:tcBorders>
              <w:top w:val="nil"/>
              <w:bottom w:val="nil"/>
            </w:tcBorders>
          </w:tcPr>
          <w:p w:rsidR="002570BC" w:rsidRDefault="002570BC"/>
        </w:tc>
        <w:tc>
          <w:tcPr>
            <w:tcW w:w="1024" w:type="dxa"/>
            <w:vMerge/>
            <w:tcBorders>
              <w:top w:val="nil"/>
              <w:bottom w:val="nil"/>
            </w:tcBorders>
          </w:tcPr>
          <w:p w:rsidR="002570BC" w:rsidRDefault="002570BC"/>
        </w:tc>
        <w:tc>
          <w:tcPr>
            <w:tcW w:w="1024" w:type="dxa"/>
            <w:tcBorders>
              <w:top w:val="nil"/>
              <w:bottom w:val="nil"/>
            </w:tcBorders>
          </w:tcPr>
          <w:p w:rsidR="002570BC" w:rsidRDefault="002570BC">
            <w:pPr>
              <w:pStyle w:val="ConsPlusNormal"/>
              <w:jc w:val="center"/>
            </w:pPr>
            <w:r>
              <w:t>41700,0</w:t>
            </w:r>
          </w:p>
        </w:tc>
        <w:tc>
          <w:tcPr>
            <w:tcW w:w="1024" w:type="dxa"/>
            <w:tcBorders>
              <w:top w:val="nil"/>
              <w:bottom w:val="nil"/>
            </w:tcBorders>
          </w:tcPr>
          <w:p w:rsidR="002570BC" w:rsidRDefault="002570BC">
            <w:pPr>
              <w:pStyle w:val="ConsPlusNormal"/>
              <w:jc w:val="center"/>
            </w:pPr>
            <w:r>
              <w:t>44550,0</w:t>
            </w:r>
          </w:p>
        </w:tc>
        <w:tc>
          <w:tcPr>
            <w:tcW w:w="1024" w:type="dxa"/>
            <w:tcBorders>
              <w:top w:val="nil"/>
              <w:bottom w:val="nil"/>
            </w:tcBorders>
          </w:tcPr>
          <w:p w:rsidR="002570BC" w:rsidRDefault="002570BC">
            <w:pPr>
              <w:pStyle w:val="ConsPlusNormal"/>
              <w:jc w:val="center"/>
            </w:pPr>
            <w:r>
              <w:t>47400,0</w:t>
            </w:r>
          </w:p>
        </w:tc>
        <w:tc>
          <w:tcPr>
            <w:tcW w:w="1024" w:type="dxa"/>
            <w:tcBorders>
              <w:top w:val="nil"/>
              <w:bottom w:val="nil"/>
            </w:tcBorders>
          </w:tcPr>
          <w:p w:rsidR="002570BC" w:rsidRDefault="002570BC">
            <w:pPr>
              <w:pStyle w:val="ConsPlusNormal"/>
              <w:jc w:val="center"/>
            </w:pPr>
            <w:r>
              <w:t>50500,0</w:t>
            </w:r>
          </w:p>
        </w:tc>
        <w:tc>
          <w:tcPr>
            <w:tcW w:w="1024" w:type="dxa"/>
            <w:tcBorders>
              <w:top w:val="nil"/>
              <w:bottom w:val="nil"/>
            </w:tcBorders>
          </w:tcPr>
          <w:p w:rsidR="002570BC" w:rsidRDefault="002570BC">
            <w:pPr>
              <w:pStyle w:val="ConsPlusNormal"/>
              <w:jc w:val="center"/>
            </w:pPr>
            <w:r>
              <w:t>53800,0</w:t>
            </w:r>
          </w:p>
        </w:tc>
        <w:tc>
          <w:tcPr>
            <w:tcW w:w="1024" w:type="dxa"/>
            <w:tcBorders>
              <w:top w:val="nil"/>
              <w:bottom w:val="nil"/>
            </w:tcBorders>
          </w:tcPr>
          <w:p w:rsidR="002570BC" w:rsidRDefault="002570BC">
            <w:pPr>
              <w:pStyle w:val="ConsPlusNormal"/>
              <w:jc w:val="center"/>
            </w:pPr>
            <w:r>
              <w:t>57600,0</w:t>
            </w:r>
          </w:p>
        </w:tc>
        <w:tc>
          <w:tcPr>
            <w:tcW w:w="1024" w:type="dxa"/>
            <w:tcBorders>
              <w:top w:val="nil"/>
              <w:bottom w:val="nil"/>
            </w:tcBorders>
          </w:tcPr>
          <w:p w:rsidR="002570BC" w:rsidRDefault="002570BC">
            <w:pPr>
              <w:pStyle w:val="ConsPlusNormal"/>
              <w:jc w:val="center"/>
            </w:pPr>
            <w:r>
              <w:t>61650,0</w:t>
            </w:r>
          </w:p>
        </w:tc>
        <w:tc>
          <w:tcPr>
            <w:tcW w:w="1024" w:type="dxa"/>
            <w:tcBorders>
              <w:top w:val="nil"/>
              <w:bottom w:val="nil"/>
            </w:tcBorders>
          </w:tcPr>
          <w:p w:rsidR="002570BC" w:rsidRDefault="002570BC">
            <w:pPr>
              <w:pStyle w:val="ConsPlusNormal"/>
              <w:jc w:val="center"/>
            </w:pPr>
            <w:r>
              <w:t>66000,0</w:t>
            </w:r>
          </w:p>
        </w:tc>
        <w:tc>
          <w:tcPr>
            <w:tcW w:w="1024" w:type="dxa"/>
            <w:tcBorders>
              <w:top w:val="nil"/>
              <w:bottom w:val="nil"/>
            </w:tcBorders>
          </w:tcPr>
          <w:p w:rsidR="002570BC" w:rsidRDefault="002570BC">
            <w:pPr>
              <w:pStyle w:val="ConsPlusNormal"/>
              <w:jc w:val="center"/>
            </w:pPr>
            <w:r>
              <w:t>70700,0</w:t>
            </w:r>
          </w:p>
        </w:tc>
        <w:tc>
          <w:tcPr>
            <w:tcW w:w="1024" w:type="dxa"/>
            <w:tcBorders>
              <w:top w:val="nil"/>
              <w:bottom w:val="nil"/>
            </w:tcBorders>
          </w:tcPr>
          <w:p w:rsidR="002570BC" w:rsidRDefault="002570BC">
            <w:pPr>
              <w:pStyle w:val="ConsPlusNormal"/>
              <w:jc w:val="center"/>
            </w:pPr>
            <w:r>
              <w:t>75700,0</w:t>
            </w:r>
          </w:p>
        </w:tc>
        <w:tc>
          <w:tcPr>
            <w:tcW w:w="1024" w:type="dxa"/>
            <w:tcBorders>
              <w:top w:val="nil"/>
              <w:bottom w:val="nil"/>
            </w:tcBorders>
          </w:tcPr>
          <w:p w:rsidR="002570BC" w:rsidRDefault="002570BC">
            <w:pPr>
              <w:pStyle w:val="ConsPlusNormal"/>
              <w:jc w:val="center"/>
            </w:pPr>
            <w:r>
              <w:t>81000,0</w:t>
            </w:r>
          </w:p>
        </w:tc>
        <w:tc>
          <w:tcPr>
            <w:tcW w:w="1024" w:type="dxa"/>
            <w:tcBorders>
              <w:top w:val="nil"/>
              <w:bottom w:val="nil"/>
            </w:tcBorders>
          </w:tcPr>
          <w:p w:rsidR="002570BC" w:rsidRDefault="002570BC">
            <w:pPr>
              <w:pStyle w:val="ConsPlusNormal"/>
              <w:jc w:val="center"/>
            </w:pPr>
            <w:r>
              <w:t>86700,0</w:t>
            </w:r>
          </w:p>
        </w:tc>
        <w:tc>
          <w:tcPr>
            <w:tcW w:w="1024" w:type="dxa"/>
            <w:tcBorders>
              <w:top w:val="nil"/>
              <w:bottom w:val="nil"/>
            </w:tcBorders>
          </w:tcPr>
          <w:p w:rsidR="002570BC" w:rsidRDefault="002570BC">
            <w:pPr>
              <w:pStyle w:val="ConsPlusNormal"/>
              <w:jc w:val="center"/>
            </w:pPr>
            <w:r>
              <w:t>92800,0</w:t>
            </w:r>
          </w:p>
        </w:tc>
        <w:tc>
          <w:tcPr>
            <w:tcW w:w="1024" w:type="dxa"/>
            <w:tcBorders>
              <w:top w:val="nil"/>
              <w:bottom w:val="nil"/>
            </w:tcBorders>
          </w:tcPr>
          <w:p w:rsidR="002570BC" w:rsidRDefault="002570BC">
            <w:pPr>
              <w:pStyle w:val="ConsPlusNormal"/>
              <w:jc w:val="center"/>
            </w:pPr>
            <w:r>
              <w:t>99300,0</w:t>
            </w:r>
          </w:p>
        </w:tc>
        <w:tc>
          <w:tcPr>
            <w:tcW w:w="1024" w:type="dxa"/>
            <w:tcBorders>
              <w:top w:val="nil"/>
              <w:bottom w:val="nil"/>
            </w:tcBorders>
          </w:tcPr>
          <w:p w:rsidR="002570BC" w:rsidRDefault="002570BC">
            <w:pPr>
              <w:pStyle w:val="ConsPlusNormal"/>
              <w:jc w:val="center"/>
            </w:pPr>
            <w:r>
              <w:t>106300,0</w:t>
            </w:r>
          </w:p>
        </w:tc>
        <w:tc>
          <w:tcPr>
            <w:tcW w:w="1024" w:type="dxa"/>
            <w:tcBorders>
              <w:top w:val="nil"/>
              <w:bottom w:val="nil"/>
              <w:right w:val="nil"/>
            </w:tcBorders>
          </w:tcPr>
          <w:p w:rsidR="002570BC" w:rsidRDefault="002570BC">
            <w:pPr>
              <w:pStyle w:val="ConsPlusNormal"/>
              <w:jc w:val="center"/>
            </w:pPr>
            <w:r>
              <w:t>113800,0</w:t>
            </w:r>
          </w:p>
        </w:tc>
      </w:tr>
      <w:tr w:rsidR="002570BC">
        <w:tblPrEx>
          <w:tblBorders>
            <w:insideH w:val="none" w:sz="0" w:space="0" w:color="auto"/>
          </w:tblBorders>
        </w:tblPrEx>
        <w:tc>
          <w:tcPr>
            <w:tcW w:w="2224" w:type="dxa"/>
            <w:vMerge w:val="restart"/>
            <w:tcBorders>
              <w:top w:val="nil"/>
              <w:left w:val="nil"/>
              <w:bottom w:val="single" w:sz="4" w:space="0" w:color="auto"/>
            </w:tcBorders>
          </w:tcPr>
          <w:p w:rsidR="002570BC" w:rsidRDefault="002570BC">
            <w:pPr>
              <w:pStyle w:val="ConsPlusNormal"/>
              <w:jc w:val="both"/>
            </w:pPr>
            <w:r>
              <w:t>процентов к предыдущему году в сопоставимых ценах</w:t>
            </w:r>
          </w:p>
        </w:tc>
        <w:tc>
          <w:tcPr>
            <w:tcW w:w="634" w:type="dxa"/>
            <w:tcBorders>
              <w:top w:val="nil"/>
              <w:bottom w:val="nil"/>
            </w:tcBorders>
          </w:tcPr>
          <w:p w:rsidR="002570BC" w:rsidRDefault="002570BC">
            <w:pPr>
              <w:pStyle w:val="ConsPlusNormal"/>
              <w:jc w:val="center"/>
            </w:pPr>
            <w:r>
              <w:t>1</w:t>
            </w:r>
          </w:p>
        </w:tc>
        <w:tc>
          <w:tcPr>
            <w:tcW w:w="1024" w:type="dxa"/>
            <w:vMerge w:val="restart"/>
            <w:tcBorders>
              <w:top w:val="nil"/>
              <w:bottom w:val="single" w:sz="4" w:space="0" w:color="auto"/>
            </w:tcBorders>
          </w:tcPr>
          <w:p w:rsidR="002570BC" w:rsidRDefault="002570BC">
            <w:pPr>
              <w:pStyle w:val="ConsPlusNormal"/>
              <w:jc w:val="center"/>
            </w:pPr>
            <w:r>
              <w:t>100,2</w:t>
            </w:r>
          </w:p>
        </w:tc>
        <w:tc>
          <w:tcPr>
            <w:tcW w:w="1024" w:type="dxa"/>
            <w:vMerge w:val="restart"/>
            <w:tcBorders>
              <w:top w:val="nil"/>
              <w:bottom w:val="single" w:sz="4" w:space="0" w:color="auto"/>
            </w:tcBorders>
          </w:tcPr>
          <w:p w:rsidR="002570BC" w:rsidRDefault="002570BC">
            <w:pPr>
              <w:pStyle w:val="ConsPlusNormal"/>
              <w:jc w:val="center"/>
            </w:pPr>
            <w:r>
              <w:t>101,7</w:t>
            </w:r>
          </w:p>
        </w:tc>
        <w:tc>
          <w:tcPr>
            <w:tcW w:w="1024" w:type="dxa"/>
            <w:vMerge w:val="restart"/>
            <w:tcBorders>
              <w:top w:val="nil"/>
              <w:bottom w:val="single" w:sz="4" w:space="0" w:color="auto"/>
            </w:tcBorders>
          </w:tcPr>
          <w:p w:rsidR="002570BC" w:rsidRDefault="002570BC">
            <w:pPr>
              <w:pStyle w:val="ConsPlusNormal"/>
              <w:jc w:val="center"/>
            </w:pPr>
            <w:r>
              <w:t>101,2</w:t>
            </w:r>
          </w:p>
        </w:tc>
        <w:tc>
          <w:tcPr>
            <w:tcW w:w="1024" w:type="dxa"/>
            <w:tcBorders>
              <w:top w:val="nil"/>
              <w:bottom w:val="nil"/>
            </w:tcBorders>
          </w:tcPr>
          <w:p w:rsidR="002570BC" w:rsidRDefault="002570BC">
            <w:pPr>
              <w:pStyle w:val="ConsPlusNormal"/>
              <w:jc w:val="center"/>
            </w:pPr>
            <w:r>
              <w:t>100,5</w:t>
            </w:r>
          </w:p>
        </w:tc>
        <w:tc>
          <w:tcPr>
            <w:tcW w:w="1024" w:type="dxa"/>
            <w:tcBorders>
              <w:top w:val="nil"/>
              <w:bottom w:val="nil"/>
            </w:tcBorders>
          </w:tcPr>
          <w:p w:rsidR="002570BC" w:rsidRDefault="002570BC">
            <w:pPr>
              <w:pStyle w:val="ConsPlusNormal"/>
              <w:jc w:val="center"/>
            </w:pPr>
            <w:r>
              <w:t>101,0</w:t>
            </w:r>
          </w:p>
        </w:tc>
        <w:tc>
          <w:tcPr>
            <w:tcW w:w="1024" w:type="dxa"/>
            <w:tcBorders>
              <w:top w:val="nil"/>
              <w:bottom w:val="nil"/>
            </w:tcBorders>
          </w:tcPr>
          <w:p w:rsidR="002570BC" w:rsidRDefault="002570BC">
            <w:pPr>
              <w:pStyle w:val="ConsPlusNormal"/>
              <w:jc w:val="center"/>
            </w:pPr>
            <w:r>
              <w:t>101,2</w:t>
            </w:r>
          </w:p>
        </w:tc>
        <w:tc>
          <w:tcPr>
            <w:tcW w:w="1024" w:type="dxa"/>
            <w:tcBorders>
              <w:top w:val="nil"/>
              <w:bottom w:val="nil"/>
            </w:tcBorders>
          </w:tcPr>
          <w:p w:rsidR="002570BC" w:rsidRDefault="002570BC">
            <w:pPr>
              <w:pStyle w:val="ConsPlusNormal"/>
              <w:jc w:val="center"/>
            </w:pPr>
            <w:r>
              <w:t>101,4</w:t>
            </w:r>
          </w:p>
        </w:tc>
        <w:tc>
          <w:tcPr>
            <w:tcW w:w="1024" w:type="dxa"/>
            <w:tcBorders>
              <w:top w:val="nil"/>
              <w:bottom w:val="nil"/>
            </w:tcBorders>
          </w:tcPr>
          <w:p w:rsidR="002570BC" w:rsidRDefault="002570BC">
            <w:pPr>
              <w:pStyle w:val="ConsPlusNormal"/>
              <w:jc w:val="center"/>
            </w:pPr>
            <w:r>
              <w:t>101,6</w:t>
            </w:r>
          </w:p>
        </w:tc>
        <w:tc>
          <w:tcPr>
            <w:tcW w:w="1024" w:type="dxa"/>
            <w:tcBorders>
              <w:top w:val="nil"/>
              <w:bottom w:val="nil"/>
            </w:tcBorders>
          </w:tcPr>
          <w:p w:rsidR="002570BC" w:rsidRDefault="002570BC">
            <w:pPr>
              <w:pStyle w:val="ConsPlusNormal"/>
              <w:jc w:val="center"/>
            </w:pPr>
            <w:r>
              <w:t>100,9</w:t>
            </w:r>
          </w:p>
        </w:tc>
        <w:tc>
          <w:tcPr>
            <w:tcW w:w="1024" w:type="dxa"/>
            <w:tcBorders>
              <w:top w:val="nil"/>
              <w:bottom w:val="nil"/>
            </w:tcBorders>
          </w:tcPr>
          <w:p w:rsidR="002570BC" w:rsidRDefault="002570BC">
            <w:pPr>
              <w:pStyle w:val="ConsPlusNormal"/>
              <w:jc w:val="center"/>
            </w:pPr>
            <w:r>
              <w:t>100,9</w:t>
            </w:r>
          </w:p>
        </w:tc>
        <w:tc>
          <w:tcPr>
            <w:tcW w:w="1024" w:type="dxa"/>
            <w:tcBorders>
              <w:top w:val="nil"/>
              <w:bottom w:val="nil"/>
            </w:tcBorders>
          </w:tcPr>
          <w:p w:rsidR="002570BC" w:rsidRDefault="002570BC">
            <w:pPr>
              <w:pStyle w:val="ConsPlusNormal"/>
              <w:jc w:val="center"/>
            </w:pPr>
            <w:r>
              <w:t>100,9</w:t>
            </w:r>
          </w:p>
        </w:tc>
        <w:tc>
          <w:tcPr>
            <w:tcW w:w="1024" w:type="dxa"/>
            <w:tcBorders>
              <w:top w:val="nil"/>
              <w:bottom w:val="nil"/>
            </w:tcBorders>
          </w:tcPr>
          <w:p w:rsidR="002570BC" w:rsidRDefault="002570BC">
            <w:pPr>
              <w:pStyle w:val="ConsPlusNormal"/>
              <w:jc w:val="center"/>
            </w:pPr>
            <w:r>
              <w:t>100,9</w:t>
            </w:r>
          </w:p>
        </w:tc>
        <w:tc>
          <w:tcPr>
            <w:tcW w:w="1024" w:type="dxa"/>
            <w:tcBorders>
              <w:top w:val="nil"/>
              <w:bottom w:val="nil"/>
            </w:tcBorders>
          </w:tcPr>
          <w:p w:rsidR="002570BC" w:rsidRDefault="002570BC">
            <w:pPr>
              <w:pStyle w:val="ConsPlusNormal"/>
              <w:jc w:val="center"/>
            </w:pPr>
            <w:r>
              <w:t>101,0</w:t>
            </w:r>
          </w:p>
        </w:tc>
        <w:tc>
          <w:tcPr>
            <w:tcW w:w="1024" w:type="dxa"/>
            <w:tcBorders>
              <w:top w:val="nil"/>
              <w:bottom w:val="nil"/>
            </w:tcBorders>
          </w:tcPr>
          <w:p w:rsidR="002570BC" w:rsidRDefault="002570BC">
            <w:pPr>
              <w:pStyle w:val="ConsPlusNormal"/>
              <w:jc w:val="center"/>
            </w:pPr>
            <w:r>
              <w:t>101,1</w:t>
            </w:r>
          </w:p>
        </w:tc>
        <w:tc>
          <w:tcPr>
            <w:tcW w:w="1024" w:type="dxa"/>
            <w:tcBorders>
              <w:top w:val="nil"/>
              <w:bottom w:val="nil"/>
            </w:tcBorders>
          </w:tcPr>
          <w:p w:rsidR="002570BC" w:rsidRDefault="002570BC">
            <w:pPr>
              <w:pStyle w:val="ConsPlusNormal"/>
              <w:jc w:val="center"/>
            </w:pPr>
            <w:r>
              <w:t>101,1</w:t>
            </w:r>
          </w:p>
        </w:tc>
        <w:tc>
          <w:tcPr>
            <w:tcW w:w="1024" w:type="dxa"/>
            <w:tcBorders>
              <w:top w:val="nil"/>
              <w:bottom w:val="nil"/>
            </w:tcBorders>
          </w:tcPr>
          <w:p w:rsidR="002570BC" w:rsidRDefault="002570BC">
            <w:pPr>
              <w:pStyle w:val="ConsPlusNormal"/>
              <w:jc w:val="center"/>
            </w:pPr>
            <w:r>
              <w:t>101,1</w:t>
            </w:r>
          </w:p>
        </w:tc>
        <w:tc>
          <w:tcPr>
            <w:tcW w:w="1024" w:type="dxa"/>
            <w:tcBorders>
              <w:top w:val="nil"/>
              <w:bottom w:val="nil"/>
            </w:tcBorders>
          </w:tcPr>
          <w:p w:rsidR="002570BC" w:rsidRDefault="002570BC">
            <w:pPr>
              <w:pStyle w:val="ConsPlusNormal"/>
              <w:jc w:val="center"/>
            </w:pPr>
            <w:r>
              <w:t>101,2</w:t>
            </w:r>
          </w:p>
        </w:tc>
        <w:tc>
          <w:tcPr>
            <w:tcW w:w="1024" w:type="dxa"/>
            <w:tcBorders>
              <w:top w:val="nil"/>
              <w:bottom w:val="nil"/>
            </w:tcBorders>
          </w:tcPr>
          <w:p w:rsidR="002570BC" w:rsidRDefault="002570BC">
            <w:pPr>
              <w:pStyle w:val="ConsPlusNormal"/>
              <w:jc w:val="center"/>
            </w:pPr>
            <w:r>
              <w:t>101,2</w:t>
            </w:r>
          </w:p>
        </w:tc>
        <w:tc>
          <w:tcPr>
            <w:tcW w:w="1024" w:type="dxa"/>
            <w:tcBorders>
              <w:top w:val="nil"/>
              <w:bottom w:val="nil"/>
              <w:right w:val="nil"/>
            </w:tcBorders>
          </w:tcPr>
          <w:p w:rsidR="002570BC" w:rsidRDefault="002570BC">
            <w:pPr>
              <w:pStyle w:val="ConsPlusNormal"/>
              <w:jc w:val="center"/>
            </w:pPr>
            <w:r>
              <w:t>101,2</w:t>
            </w:r>
          </w:p>
        </w:tc>
      </w:tr>
      <w:tr w:rsidR="002570BC">
        <w:tc>
          <w:tcPr>
            <w:tcW w:w="2224" w:type="dxa"/>
            <w:vMerge/>
            <w:tcBorders>
              <w:top w:val="nil"/>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nil"/>
              <w:bottom w:val="single" w:sz="4" w:space="0" w:color="auto"/>
            </w:tcBorders>
          </w:tcPr>
          <w:p w:rsidR="002570BC" w:rsidRDefault="002570BC"/>
        </w:tc>
        <w:tc>
          <w:tcPr>
            <w:tcW w:w="1024" w:type="dxa"/>
            <w:vMerge/>
            <w:tcBorders>
              <w:top w:val="nil"/>
              <w:bottom w:val="single" w:sz="4" w:space="0" w:color="auto"/>
            </w:tcBorders>
          </w:tcPr>
          <w:p w:rsidR="002570BC" w:rsidRDefault="002570BC"/>
        </w:tc>
        <w:tc>
          <w:tcPr>
            <w:tcW w:w="1024" w:type="dxa"/>
            <w:vMerge/>
            <w:tcBorders>
              <w:top w:val="nil"/>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101,3</w:t>
            </w:r>
          </w:p>
        </w:tc>
        <w:tc>
          <w:tcPr>
            <w:tcW w:w="1024" w:type="dxa"/>
            <w:tcBorders>
              <w:top w:val="nil"/>
              <w:bottom w:val="single" w:sz="4" w:space="0" w:color="auto"/>
            </w:tcBorders>
          </w:tcPr>
          <w:p w:rsidR="002570BC" w:rsidRDefault="002570BC">
            <w:pPr>
              <w:pStyle w:val="ConsPlusNormal"/>
              <w:jc w:val="center"/>
            </w:pPr>
            <w:r>
              <w:t>103,0</w:t>
            </w:r>
          </w:p>
        </w:tc>
        <w:tc>
          <w:tcPr>
            <w:tcW w:w="1024" w:type="dxa"/>
            <w:tcBorders>
              <w:top w:val="nil"/>
              <w:bottom w:val="single" w:sz="4" w:space="0" w:color="auto"/>
            </w:tcBorders>
          </w:tcPr>
          <w:p w:rsidR="002570BC" w:rsidRDefault="002570BC">
            <w:pPr>
              <w:pStyle w:val="ConsPlusNormal"/>
              <w:jc w:val="center"/>
            </w:pPr>
            <w:r>
              <w:t>103,2</w:t>
            </w:r>
          </w:p>
        </w:tc>
        <w:tc>
          <w:tcPr>
            <w:tcW w:w="1024" w:type="dxa"/>
            <w:tcBorders>
              <w:top w:val="nil"/>
              <w:bottom w:val="single" w:sz="4" w:space="0" w:color="auto"/>
            </w:tcBorders>
          </w:tcPr>
          <w:p w:rsidR="002570BC" w:rsidRDefault="002570BC">
            <w:pPr>
              <w:pStyle w:val="ConsPlusNormal"/>
              <w:jc w:val="center"/>
            </w:pPr>
            <w:r>
              <w:t>103,6</w:t>
            </w:r>
          </w:p>
        </w:tc>
        <w:tc>
          <w:tcPr>
            <w:tcW w:w="1024" w:type="dxa"/>
            <w:tcBorders>
              <w:top w:val="nil"/>
              <w:bottom w:val="single" w:sz="4" w:space="0" w:color="auto"/>
            </w:tcBorders>
          </w:tcPr>
          <w:p w:rsidR="002570BC" w:rsidRDefault="002570BC">
            <w:pPr>
              <w:pStyle w:val="ConsPlusNormal"/>
              <w:jc w:val="center"/>
            </w:pPr>
            <w:r>
              <w:t>104,0</w:t>
            </w:r>
          </w:p>
        </w:tc>
        <w:tc>
          <w:tcPr>
            <w:tcW w:w="1024" w:type="dxa"/>
            <w:tcBorders>
              <w:top w:val="nil"/>
              <w:bottom w:val="single" w:sz="4" w:space="0" w:color="auto"/>
            </w:tcBorders>
          </w:tcPr>
          <w:p w:rsidR="002570BC" w:rsidRDefault="002570BC">
            <w:pPr>
              <w:pStyle w:val="ConsPlusNormal"/>
              <w:jc w:val="center"/>
            </w:pPr>
            <w:r>
              <w:t>103,0</w:t>
            </w:r>
          </w:p>
        </w:tc>
        <w:tc>
          <w:tcPr>
            <w:tcW w:w="1024" w:type="dxa"/>
            <w:tcBorders>
              <w:top w:val="nil"/>
              <w:bottom w:val="single" w:sz="4" w:space="0" w:color="auto"/>
            </w:tcBorders>
          </w:tcPr>
          <w:p w:rsidR="002570BC" w:rsidRDefault="002570BC">
            <w:pPr>
              <w:pStyle w:val="ConsPlusNormal"/>
              <w:jc w:val="center"/>
            </w:pPr>
            <w:r>
              <w:t>103,1</w:t>
            </w:r>
          </w:p>
        </w:tc>
        <w:tc>
          <w:tcPr>
            <w:tcW w:w="1024" w:type="dxa"/>
            <w:tcBorders>
              <w:top w:val="nil"/>
              <w:bottom w:val="single" w:sz="4" w:space="0" w:color="auto"/>
            </w:tcBorders>
          </w:tcPr>
          <w:p w:rsidR="002570BC" w:rsidRDefault="002570BC">
            <w:pPr>
              <w:pStyle w:val="ConsPlusNormal"/>
              <w:jc w:val="center"/>
            </w:pPr>
            <w:r>
              <w:t>103,2</w:t>
            </w:r>
          </w:p>
        </w:tc>
        <w:tc>
          <w:tcPr>
            <w:tcW w:w="1024" w:type="dxa"/>
            <w:tcBorders>
              <w:top w:val="nil"/>
              <w:bottom w:val="single" w:sz="4" w:space="0" w:color="auto"/>
            </w:tcBorders>
          </w:tcPr>
          <w:p w:rsidR="002570BC" w:rsidRDefault="002570BC">
            <w:pPr>
              <w:pStyle w:val="ConsPlusNormal"/>
              <w:jc w:val="center"/>
            </w:pPr>
            <w:r>
              <w:t>103,4</w:t>
            </w:r>
          </w:p>
        </w:tc>
        <w:tc>
          <w:tcPr>
            <w:tcW w:w="1024" w:type="dxa"/>
            <w:tcBorders>
              <w:top w:val="nil"/>
              <w:bottom w:val="single" w:sz="4" w:space="0" w:color="auto"/>
            </w:tcBorders>
          </w:tcPr>
          <w:p w:rsidR="002570BC" w:rsidRDefault="002570BC">
            <w:pPr>
              <w:pStyle w:val="ConsPlusNormal"/>
              <w:jc w:val="center"/>
            </w:pPr>
            <w:r>
              <w:t>103,5</w:t>
            </w:r>
          </w:p>
        </w:tc>
        <w:tc>
          <w:tcPr>
            <w:tcW w:w="1024" w:type="dxa"/>
            <w:tcBorders>
              <w:top w:val="nil"/>
              <w:bottom w:val="single" w:sz="4" w:space="0" w:color="auto"/>
            </w:tcBorders>
          </w:tcPr>
          <w:p w:rsidR="002570BC" w:rsidRDefault="002570BC">
            <w:pPr>
              <w:pStyle w:val="ConsPlusNormal"/>
              <w:jc w:val="center"/>
            </w:pPr>
            <w:r>
              <w:t>103,5</w:t>
            </w:r>
          </w:p>
        </w:tc>
        <w:tc>
          <w:tcPr>
            <w:tcW w:w="1024" w:type="dxa"/>
            <w:tcBorders>
              <w:top w:val="nil"/>
              <w:bottom w:val="single" w:sz="4" w:space="0" w:color="auto"/>
            </w:tcBorders>
          </w:tcPr>
          <w:p w:rsidR="002570BC" w:rsidRDefault="002570BC">
            <w:pPr>
              <w:pStyle w:val="ConsPlusNormal"/>
              <w:jc w:val="center"/>
            </w:pPr>
            <w:r>
              <w:t>103,5</w:t>
            </w:r>
          </w:p>
        </w:tc>
        <w:tc>
          <w:tcPr>
            <w:tcW w:w="1024" w:type="dxa"/>
            <w:tcBorders>
              <w:top w:val="nil"/>
              <w:bottom w:val="single" w:sz="4" w:space="0" w:color="auto"/>
            </w:tcBorders>
          </w:tcPr>
          <w:p w:rsidR="002570BC" w:rsidRDefault="002570BC">
            <w:pPr>
              <w:pStyle w:val="ConsPlusNormal"/>
              <w:jc w:val="center"/>
            </w:pPr>
            <w:r>
              <w:t>103,5</w:t>
            </w:r>
          </w:p>
        </w:tc>
        <w:tc>
          <w:tcPr>
            <w:tcW w:w="1024" w:type="dxa"/>
            <w:tcBorders>
              <w:top w:val="nil"/>
              <w:bottom w:val="single" w:sz="4" w:space="0" w:color="auto"/>
            </w:tcBorders>
          </w:tcPr>
          <w:p w:rsidR="002570BC" w:rsidRDefault="002570BC">
            <w:pPr>
              <w:pStyle w:val="ConsPlusNormal"/>
              <w:jc w:val="center"/>
            </w:pPr>
            <w:r>
              <w:t>103,6</w:t>
            </w:r>
          </w:p>
        </w:tc>
        <w:tc>
          <w:tcPr>
            <w:tcW w:w="1024" w:type="dxa"/>
            <w:tcBorders>
              <w:top w:val="nil"/>
              <w:bottom w:val="single" w:sz="4" w:space="0" w:color="auto"/>
            </w:tcBorders>
          </w:tcPr>
          <w:p w:rsidR="002570BC" w:rsidRDefault="002570BC">
            <w:pPr>
              <w:pStyle w:val="ConsPlusNormal"/>
              <w:jc w:val="center"/>
            </w:pPr>
            <w:r>
              <w:t>103,7</w:t>
            </w:r>
          </w:p>
        </w:tc>
        <w:tc>
          <w:tcPr>
            <w:tcW w:w="1024" w:type="dxa"/>
            <w:tcBorders>
              <w:top w:val="nil"/>
              <w:bottom w:val="single" w:sz="4" w:space="0" w:color="auto"/>
              <w:right w:val="nil"/>
            </w:tcBorders>
          </w:tcPr>
          <w:p w:rsidR="002570BC" w:rsidRDefault="002570BC">
            <w:pPr>
              <w:pStyle w:val="ConsPlusNormal"/>
              <w:jc w:val="center"/>
            </w:pPr>
            <w:r>
              <w:t>103,7</w:t>
            </w:r>
          </w:p>
        </w:tc>
      </w:tr>
      <w:tr w:rsidR="002570BC">
        <w:tblPrEx>
          <w:tblBorders>
            <w:insideH w:val="none" w:sz="0" w:space="0" w:color="auto"/>
          </w:tblBorders>
        </w:tblPrEx>
        <w:tc>
          <w:tcPr>
            <w:tcW w:w="2224" w:type="dxa"/>
            <w:tcBorders>
              <w:top w:val="single" w:sz="4" w:space="0" w:color="auto"/>
              <w:left w:val="nil"/>
              <w:bottom w:val="nil"/>
            </w:tcBorders>
          </w:tcPr>
          <w:p w:rsidR="002570BC" w:rsidRDefault="002570BC">
            <w:pPr>
              <w:pStyle w:val="ConsPlusNormal"/>
              <w:jc w:val="both"/>
            </w:pPr>
            <w:r>
              <w:t>Инвестиции в основной капитал по всем источникам финансирования</w:t>
            </w:r>
          </w:p>
        </w:tc>
        <w:tc>
          <w:tcPr>
            <w:tcW w:w="63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right w:val="nil"/>
            </w:tcBorders>
          </w:tcPr>
          <w:p w:rsidR="002570BC" w:rsidRDefault="002570BC">
            <w:pPr>
              <w:pStyle w:val="ConsPlusNormal"/>
            </w:pPr>
          </w:p>
        </w:tc>
      </w:tr>
      <w:tr w:rsidR="002570BC">
        <w:tblPrEx>
          <w:tblBorders>
            <w:insideH w:val="none" w:sz="0" w:space="0" w:color="auto"/>
          </w:tblBorders>
        </w:tblPrEx>
        <w:tc>
          <w:tcPr>
            <w:tcW w:w="2224" w:type="dxa"/>
            <w:vMerge w:val="restart"/>
            <w:tcBorders>
              <w:top w:val="nil"/>
              <w:left w:val="nil"/>
              <w:bottom w:val="nil"/>
            </w:tcBorders>
          </w:tcPr>
          <w:p w:rsidR="002570BC" w:rsidRDefault="002570BC">
            <w:pPr>
              <w:pStyle w:val="ConsPlusNormal"/>
              <w:jc w:val="both"/>
            </w:pPr>
            <w:r>
              <w:t>млн. рублей</w:t>
            </w:r>
          </w:p>
        </w:tc>
        <w:tc>
          <w:tcPr>
            <w:tcW w:w="634" w:type="dxa"/>
            <w:tcBorders>
              <w:top w:val="nil"/>
              <w:bottom w:val="nil"/>
            </w:tcBorders>
          </w:tcPr>
          <w:p w:rsidR="002570BC" w:rsidRDefault="002570BC">
            <w:pPr>
              <w:pStyle w:val="ConsPlusNormal"/>
              <w:jc w:val="center"/>
            </w:pPr>
            <w:r>
              <w:t>1</w:t>
            </w:r>
          </w:p>
        </w:tc>
        <w:tc>
          <w:tcPr>
            <w:tcW w:w="1024" w:type="dxa"/>
            <w:vMerge w:val="restart"/>
            <w:tcBorders>
              <w:top w:val="nil"/>
              <w:bottom w:val="nil"/>
            </w:tcBorders>
          </w:tcPr>
          <w:p w:rsidR="002570BC" w:rsidRDefault="002570BC">
            <w:pPr>
              <w:pStyle w:val="ConsPlusNormal"/>
              <w:jc w:val="center"/>
            </w:pPr>
            <w:r>
              <w:t>52365,5</w:t>
            </w:r>
          </w:p>
        </w:tc>
        <w:tc>
          <w:tcPr>
            <w:tcW w:w="1024" w:type="dxa"/>
            <w:vMerge w:val="restart"/>
            <w:tcBorders>
              <w:top w:val="nil"/>
              <w:bottom w:val="nil"/>
            </w:tcBorders>
          </w:tcPr>
          <w:p w:rsidR="002570BC" w:rsidRDefault="002570BC">
            <w:pPr>
              <w:pStyle w:val="ConsPlusNormal"/>
              <w:jc w:val="center"/>
            </w:pPr>
            <w:r>
              <w:t xml:space="preserve">56433,7 </w:t>
            </w:r>
            <w:hyperlink w:anchor="P1553" w:history="1">
              <w:r>
                <w:rPr>
                  <w:color w:val="0000FF"/>
                </w:rPr>
                <w:t>&lt;*&gt;</w:t>
              </w:r>
            </w:hyperlink>
          </w:p>
        </w:tc>
        <w:tc>
          <w:tcPr>
            <w:tcW w:w="1024" w:type="dxa"/>
            <w:vMerge w:val="restart"/>
            <w:tcBorders>
              <w:top w:val="nil"/>
              <w:bottom w:val="nil"/>
            </w:tcBorders>
          </w:tcPr>
          <w:p w:rsidR="002570BC" w:rsidRDefault="002570BC">
            <w:pPr>
              <w:pStyle w:val="ConsPlusNormal"/>
              <w:jc w:val="center"/>
            </w:pPr>
            <w:r>
              <w:t>60768,9</w:t>
            </w:r>
          </w:p>
        </w:tc>
        <w:tc>
          <w:tcPr>
            <w:tcW w:w="1024" w:type="dxa"/>
            <w:tcBorders>
              <w:top w:val="nil"/>
              <w:bottom w:val="nil"/>
            </w:tcBorders>
          </w:tcPr>
          <w:p w:rsidR="002570BC" w:rsidRDefault="002570BC">
            <w:pPr>
              <w:pStyle w:val="ConsPlusNormal"/>
              <w:jc w:val="center"/>
            </w:pPr>
            <w:r>
              <w:t>64859,2</w:t>
            </w:r>
          </w:p>
        </w:tc>
        <w:tc>
          <w:tcPr>
            <w:tcW w:w="1024" w:type="dxa"/>
            <w:tcBorders>
              <w:top w:val="nil"/>
              <w:bottom w:val="nil"/>
            </w:tcBorders>
          </w:tcPr>
          <w:p w:rsidR="002570BC" w:rsidRDefault="002570BC">
            <w:pPr>
              <w:pStyle w:val="ConsPlusNormal"/>
              <w:jc w:val="center"/>
            </w:pPr>
            <w:r>
              <w:t>71157,1</w:t>
            </w:r>
          </w:p>
        </w:tc>
        <w:tc>
          <w:tcPr>
            <w:tcW w:w="1024" w:type="dxa"/>
            <w:tcBorders>
              <w:top w:val="nil"/>
              <w:bottom w:val="nil"/>
            </w:tcBorders>
          </w:tcPr>
          <w:p w:rsidR="002570BC" w:rsidRDefault="002570BC">
            <w:pPr>
              <w:pStyle w:val="ConsPlusNormal"/>
              <w:jc w:val="center"/>
            </w:pPr>
            <w:r>
              <w:t>77700,7</w:t>
            </w:r>
          </w:p>
        </w:tc>
        <w:tc>
          <w:tcPr>
            <w:tcW w:w="1024" w:type="dxa"/>
            <w:tcBorders>
              <w:top w:val="nil"/>
              <w:bottom w:val="nil"/>
            </w:tcBorders>
          </w:tcPr>
          <w:p w:rsidR="002570BC" w:rsidRDefault="002570BC">
            <w:pPr>
              <w:pStyle w:val="ConsPlusNormal"/>
              <w:jc w:val="center"/>
            </w:pPr>
            <w:r>
              <w:t>84766,7</w:t>
            </w:r>
          </w:p>
        </w:tc>
        <w:tc>
          <w:tcPr>
            <w:tcW w:w="1024" w:type="dxa"/>
            <w:tcBorders>
              <w:top w:val="nil"/>
              <w:bottom w:val="nil"/>
            </w:tcBorders>
          </w:tcPr>
          <w:p w:rsidR="002570BC" w:rsidRDefault="002570BC">
            <w:pPr>
              <w:pStyle w:val="ConsPlusNormal"/>
              <w:jc w:val="center"/>
            </w:pPr>
            <w:r>
              <w:t>92477,1</w:t>
            </w:r>
          </w:p>
        </w:tc>
        <w:tc>
          <w:tcPr>
            <w:tcW w:w="1024" w:type="dxa"/>
            <w:tcBorders>
              <w:top w:val="nil"/>
              <w:bottom w:val="nil"/>
            </w:tcBorders>
          </w:tcPr>
          <w:p w:rsidR="002570BC" w:rsidRDefault="002570BC">
            <w:pPr>
              <w:pStyle w:val="ConsPlusNormal"/>
              <w:jc w:val="center"/>
            </w:pPr>
            <w:r>
              <w:t>100502,8</w:t>
            </w:r>
          </w:p>
        </w:tc>
        <w:tc>
          <w:tcPr>
            <w:tcW w:w="1024" w:type="dxa"/>
            <w:tcBorders>
              <w:top w:val="nil"/>
              <w:bottom w:val="nil"/>
            </w:tcBorders>
          </w:tcPr>
          <w:p w:rsidR="002570BC" w:rsidRDefault="002570BC">
            <w:pPr>
              <w:pStyle w:val="ConsPlusNormal"/>
              <w:jc w:val="center"/>
            </w:pPr>
            <w:r>
              <w:t>108910,4</w:t>
            </w:r>
          </w:p>
        </w:tc>
        <w:tc>
          <w:tcPr>
            <w:tcW w:w="1024" w:type="dxa"/>
            <w:tcBorders>
              <w:top w:val="nil"/>
              <w:bottom w:val="nil"/>
            </w:tcBorders>
          </w:tcPr>
          <w:p w:rsidR="002570BC" w:rsidRDefault="002570BC">
            <w:pPr>
              <w:pStyle w:val="ConsPlusNormal"/>
              <w:jc w:val="center"/>
            </w:pPr>
            <w:r>
              <w:t>117794,8</w:t>
            </w:r>
          </w:p>
        </w:tc>
        <w:tc>
          <w:tcPr>
            <w:tcW w:w="1024" w:type="dxa"/>
            <w:tcBorders>
              <w:top w:val="nil"/>
              <w:bottom w:val="nil"/>
            </w:tcBorders>
          </w:tcPr>
          <w:p w:rsidR="002570BC" w:rsidRDefault="002570BC">
            <w:pPr>
              <w:pStyle w:val="ConsPlusNormal"/>
              <w:jc w:val="center"/>
            </w:pPr>
            <w:r>
              <w:t>127159,0</w:t>
            </w:r>
          </w:p>
        </w:tc>
        <w:tc>
          <w:tcPr>
            <w:tcW w:w="1024" w:type="dxa"/>
            <w:tcBorders>
              <w:top w:val="nil"/>
              <w:bottom w:val="nil"/>
            </w:tcBorders>
          </w:tcPr>
          <w:p w:rsidR="002570BC" w:rsidRDefault="002570BC">
            <w:pPr>
              <w:pStyle w:val="ConsPlusNormal"/>
              <w:jc w:val="center"/>
            </w:pPr>
            <w:r>
              <w:t>137003,6</w:t>
            </w:r>
          </w:p>
        </w:tc>
        <w:tc>
          <w:tcPr>
            <w:tcW w:w="1024" w:type="dxa"/>
            <w:tcBorders>
              <w:top w:val="nil"/>
              <w:bottom w:val="nil"/>
            </w:tcBorders>
          </w:tcPr>
          <w:p w:rsidR="002570BC" w:rsidRDefault="002570BC">
            <w:pPr>
              <w:pStyle w:val="ConsPlusNormal"/>
              <w:jc w:val="center"/>
            </w:pPr>
            <w:r>
              <w:t>147468,7</w:t>
            </w:r>
          </w:p>
        </w:tc>
        <w:tc>
          <w:tcPr>
            <w:tcW w:w="1024" w:type="dxa"/>
            <w:tcBorders>
              <w:top w:val="nil"/>
              <w:bottom w:val="nil"/>
            </w:tcBorders>
          </w:tcPr>
          <w:p w:rsidR="002570BC" w:rsidRDefault="002570BC">
            <w:pPr>
              <w:pStyle w:val="ConsPlusNormal"/>
              <w:jc w:val="center"/>
            </w:pPr>
            <w:r>
              <w:t>158427,4</w:t>
            </w:r>
          </w:p>
        </w:tc>
        <w:tc>
          <w:tcPr>
            <w:tcW w:w="1024" w:type="dxa"/>
            <w:tcBorders>
              <w:top w:val="nil"/>
              <w:bottom w:val="nil"/>
            </w:tcBorders>
          </w:tcPr>
          <w:p w:rsidR="002570BC" w:rsidRDefault="002570BC">
            <w:pPr>
              <w:pStyle w:val="ConsPlusNormal"/>
              <w:jc w:val="center"/>
            </w:pPr>
            <w:r>
              <w:t>169873,5</w:t>
            </w:r>
          </w:p>
        </w:tc>
        <w:tc>
          <w:tcPr>
            <w:tcW w:w="1024" w:type="dxa"/>
            <w:tcBorders>
              <w:top w:val="nil"/>
              <w:bottom w:val="nil"/>
            </w:tcBorders>
          </w:tcPr>
          <w:p w:rsidR="002570BC" w:rsidRDefault="002570BC">
            <w:pPr>
              <w:pStyle w:val="ConsPlusNormal"/>
              <w:jc w:val="center"/>
            </w:pPr>
            <w:r>
              <w:t>181794,8</w:t>
            </w:r>
          </w:p>
        </w:tc>
        <w:tc>
          <w:tcPr>
            <w:tcW w:w="1024" w:type="dxa"/>
            <w:tcBorders>
              <w:top w:val="nil"/>
              <w:bottom w:val="nil"/>
            </w:tcBorders>
          </w:tcPr>
          <w:p w:rsidR="002570BC" w:rsidRDefault="002570BC">
            <w:pPr>
              <w:pStyle w:val="ConsPlusNormal"/>
              <w:jc w:val="center"/>
            </w:pPr>
            <w:r>
              <w:t>194176,9</w:t>
            </w:r>
          </w:p>
        </w:tc>
        <w:tc>
          <w:tcPr>
            <w:tcW w:w="1024" w:type="dxa"/>
            <w:tcBorders>
              <w:top w:val="nil"/>
              <w:bottom w:val="nil"/>
              <w:right w:val="nil"/>
            </w:tcBorders>
          </w:tcPr>
          <w:p w:rsidR="002570BC" w:rsidRDefault="002570BC">
            <w:pPr>
              <w:pStyle w:val="ConsPlusNormal"/>
              <w:jc w:val="center"/>
            </w:pPr>
            <w:r>
              <w:t>207202,3</w:t>
            </w:r>
          </w:p>
        </w:tc>
      </w:tr>
      <w:tr w:rsidR="002570BC">
        <w:tblPrEx>
          <w:tblBorders>
            <w:insideH w:val="none" w:sz="0" w:space="0" w:color="auto"/>
          </w:tblBorders>
        </w:tblPrEx>
        <w:tc>
          <w:tcPr>
            <w:tcW w:w="2224" w:type="dxa"/>
            <w:vMerge/>
            <w:tcBorders>
              <w:top w:val="nil"/>
              <w:left w:val="nil"/>
              <w:bottom w:val="nil"/>
            </w:tcBorders>
          </w:tcPr>
          <w:p w:rsidR="002570BC" w:rsidRDefault="002570BC"/>
        </w:tc>
        <w:tc>
          <w:tcPr>
            <w:tcW w:w="634" w:type="dxa"/>
            <w:tcBorders>
              <w:top w:val="nil"/>
              <w:bottom w:val="nil"/>
            </w:tcBorders>
          </w:tcPr>
          <w:p w:rsidR="002570BC" w:rsidRDefault="002570BC">
            <w:pPr>
              <w:pStyle w:val="ConsPlusNormal"/>
              <w:jc w:val="center"/>
            </w:pPr>
            <w:r>
              <w:t>2</w:t>
            </w:r>
          </w:p>
        </w:tc>
        <w:tc>
          <w:tcPr>
            <w:tcW w:w="1024" w:type="dxa"/>
            <w:vMerge/>
            <w:tcBorders>
              <w:top w:val="nil"/>
              <w:bottom w:val="nil"/>
            </w:tcBorders>
          </w:tcPr>
          <w:p w:rsidR="002570BC" w:rsidRDefault="002570BC"/>
        </w:tc>
        <w:tc>
          <w:tcPr>
            <w:tcW w:w="1024" w:type="dxa"/>
            <w:vMerge/>
            <w:tcBorders>
              <w:top w:val="nil"/>
              <w:bottom w:val="nil"/>
            </w:tcBorders>
          </w:tcPr>
          <w:p w:rsidR="002570BC" w:rsidRDefault="002570BC"/>
        </w:tc>
        <w:tc>
          <w:tcPr>
            <w:tcW w:w="1024" w:type="dxa"/>
            <w:vMerge/>
            <w:tcBorders>
              <w:top w:val="nil"/>
              <w:bottom w:val="nil"/>
            </w:tcBorders>
          </w:tcPr>
          <w:p w:rsidR="002570BC" w:rsidRDefault="002570BC"/>
        </w:tc>
        <w:tc>
          <w:tcPr>
            <w:tcW w:w="1024" w:type="dxa"/>
            <w:tcBorders>
              <w:top w:val="nil"/>
              <w:bottom w:val="nil"/>
            </w:tcBorders>
          </w:tcPr>
          <w:p w:rsidR="002570BC" w:rsidRDefault="002570BC">
            <w:pPr>
              <w:pStyle w:val="ConsPlusNormal"/>
              <w:jc w:val="center"/>
            </w:pPr>
            <w:r>
              <w:t>65574,5</w:t>
            </w:r>
          </w:p>
        </w:tc>
        <w:tc>
          <w:tcPr>
            <w:tcW w:w="1024" w:type="dxa"/>
            <w:tcBorders>
              <w:top w:val="nil"/>
              <w:bottom w:val="nil"/>
            </w:tcBorders>
          </w:tcPr>
          <w:p w:rsidR="002570BC" w:rsidRDefault="002570BC">
            <w:pPr>
              <w:pStyle w:val="ConsPlusNormal"/>
              <w:jc w:val="center"/>
            </w:pPr>
            <w:r>
              <w:t>73401,7</w:t>
            </w:r>
          </w:p>
        </w:tc>
        <w:tc>
          <w:tcPr>
            <w:tcW w:w="1024" w:type="dxa"/>
            <w:tcBorders>
              <w:top w:val="nil"/>
              <w:bottom w:val="nil"/>
            </w:tcBorders>
          </w:tcPr>
          <w:p w:rsidR="002570BC" w:rsidRDefault="002570BC">
            <w:pPr>
              <w:pStyle w:val="ConsPlusNormal"/>
              <w:jc w:val="center"/>
            </w:pPr>
            <w:r>
              <w:t>81464,9</w:t>
            </w:r>
          </w:p>
        </w:tc>
        <w:tc>
          <w:tcPr>
            <w:tcW w:w="1024" w:type="dxa"/>
            <w:tcBorders>
              <w:top w:val="nil"/>
              <w:bottom w:val="nil"/>
            </w:tcBorders>
          </w:tcPr>
          <w:p w:rsidR="002570BC" w:rsidRDefault="002570BC">
            <w:pPr>
              <w:pStyle w:val="ConsPlusNormal"/>
              <w:jc w:val="center"/>
            </w:pPr>
            <w:r>
              <w:t>90413,2</w:t>
            </w:r>
          </w:p>
        </w:tc>
        <w:tc>
          <w:tcPr>
            <w:tcW w:w="1024" w:type="dxa"/>
            <w:tcBorders>
              <w:top w:val="nil"/>
              <w:bottom w:val="nil"/>
            </w:tcBorders>
          </w:tcPr>
          <w:p w:rsidR="002570BC" w:rsidRDefault="002570BC">
            <w:pPr>
              <w:pStyle w:val="ConsPlusNormal"/>
              <w:jc w:val="center"/>
            </w:pPr>
            <w:r>
              <w:t>100247,7</w:t>
            </w:r>
          </w:p>
        </w:tc>
        <w:tc>
          <w:tcPr>
            <w:tcW w:w="1024" w:type="dxa"/>
            <w:tcBorders>
              <w:top w:val="nil"/>
              <w:bottom w:val="nil"/>
            </w:tcBorders>
          </w:tcPr>
          <w:p w:rsidR="002570BC" w:rsidRDefault="002570BC">
            <w:pPr>
              <w:pStyle w:val="ConsPlusNormal"/>
              <w:jc w:val="center"/>
            </w:pPr>
            <w:r>
              <w:t>110206,3</w:t>
            </w:r>
          </w:p>
        </w:tc>
        <w:tc>
          <w:tcPr>
            <w:tcW w:w="1024" w:type="dxa"/>
            <w:tcBorders>
              <w:top w:val="nil"/>
              <w:bottom w:val="nil"/>
            </w:tcBorders>
          </w:tcPr>
          <w:p w:rsidR="002570BC" w:rsidRDefault="002570BC">
            <w:pPr>
              <w:pStyle w:val="ConsPlusNormal"/>
              <w:jc w:val="center"/>
            </w:pPr>
            <w:r>
              <w:t>120808,1</w:t>
            </w:r>
          </w:p>
        </w:tc>
        <w:tc>
          <w:tcPr>
            <w:tcW w:w="1024" w:type="dxa"/>
            <w:tcBorders>
              <w:top w:val="nil"/>
              <w:bottom w:val="nil"/>
            </w:tcBorders>
          </w:tcPr>
          <w:p w:rsidR="002570BC" w:rsidRDefault="002570BC">
            <w:pPr>
              <w:pStyle w:val="ConsPlusNormal"/>
              <w:jc w:val="center"/>
            </w:pPr>
            <w:r>
              <w:t>132177,6</w:t>
            </w:r>
          </w:p>
        </w:tc>
        <w:tc>
          <w:tcPr>
            <w:tcW w:w="1024" w:type="dxa"/>
            <w:tcBorders>
              <w:top w:val="nil"/>
              <w:bottom w:val="nil"/>
            </w:tcBorders>
          </w:tcPr>
          <w:p w:rsidR="002570BC" w:rsidRDefault="002570BC">
            <w:pPr>
              <w:pStyle w:val="ConsPlusNormal"/>
              <w:jc w:val="center"/>
            </w:pPr>
            <w:r>
              <w:t>144340,7</w:t>
            </w:r>
          </w:p>
        </w:tc>
        <w:tc>
          <w:tcPr>
            <w:tcW w:w="1024" w:type="dxa"/>
            <w:tcBorders>
              <w:top w:val="nil"/>
              <w:bottom w:val="nil"/>
            </w:tcBorders>
          </w:tcPr>
          <w:p w:rsidR="002570BC" w:rsidRDefault="002570BC">
            <w:pPr>
              <w:pStyle w:val="ConsPlusNormal"/>
              <w:jc w:val="center"/>
            </w:pPr>
            <w:r>
              <w:t>157170,6</w:t>
            </w:r>
          </w:p>
        </w:tc>
        <w:tc>
          <w:tcPr>
            <w:tcW w:w="1024" w:type="dxa"/>
            <w:tcBorders>
              <w:top w:val="nil"/>
              <w:bottom w:val="nil"/>
            </w:tcBorders>
          </w:tcPr>
          <w:p w:rsidR="002570BC" w:rsidRDefault="002570BC">
            <w:pPr>
              <w:pStyle w:val="ConsPlusNormal"/>
              <w:jc w:val="center"/>
            </w:pPr>
            <w:r>
              <w:t>170976,5</w:t>
            </w:r>
          </w:p>
        </w:tc>
        <w:tc>
          <w:tcPr>
            <w:tcW w:w="1024" w:type="dxa"/>
            <w:tcBorders>
              <w:top w:val="nil"/>
              <w:bottom w:val="nil"/>
            </w:tcBorders>
          </w:tcPr>
          <w:p w:rsidR="002570BC" w:rsidRDefault="002570BC">
            <w:pPr>
              <w:pStyle w:val="ConsPlusNormal"/>
              <w:jc w:val="center"/>
            </w:pPr>
            <w:r>
              <w:t>185459,9</w:t>
            </w:r>
          </w:p>
        </w:tc>
        <w:tc>
          <w:tcPr>
            <w:tcW w:w="1024" w:type="dxa"/>
            <w:tcBorders>
              <w:top w:val="nil"/>
              <w:bottom w:val="nil"/>
            </w:tcBorders>
          </w:tcPr>
          <w:p w:rsidR="002570BC" w:rsidRDefault="002570BC">
            <w:pPr>
              <w:pStyle w:val="ConsPlusNormal"/>
              <w:jc w:val="center"/>
            </w:pPr>
            <w:r>
              <w:t>200784,1</w:t>
            </w:r>
          </w:p>
        </w:tc>
        <w:tc>
          <w:tcPr>
            <w:tcW w:w="1024" w:type="dxa"/>
            <w:tcBorders>
              <w:top w:val="nil"/>
              <w:bottom w:val="nil"/>
            </w:tcBorders>
          </w:tcPr>
          <w:p w:rsidR="002570BC" w:rsidRDefault="002570BC">
            <w:pPr>
              <w:pStyle w:val="ConsPlusNormal"/>
              <w:jc w:val="center"/>
            </w:pPr>
            <w:r>
              <w:t>216539,6</w:t>
            </w:r>
          </w:p>
        </w:tc>
        <w:tc>
          <w:tcPr>
            <w:tcW w:w="1024" w:type="dxa"/>
            <w:tcBorders>
              <w:top w:val="nil"/>
              <w:bottom w:val="nil"/>
            </w:tcBorders>
          </w:tcPr>
          <w:p w:rsidR="002570BC" w:rsidRDefault="002570BC">
            <w:pPr>
              <w:pStyle w:val="ConsPlusNormal"/>
              <w:jc w:val="center"/>
            </w:pPr>
            <w:r>
              <w:t>232858,0</w:t>
            </w:r>
          </w:p>
        </w:tc>
        <w:tc>
          <w:tcPr>
            <w:tcW w:w="1024" w:type="dxa"/>
            <w:tcBorders>
              <w:top w:val="nil"/>
              <w:bottom w:val="nil"/>
              <w:right w:val="nil"/>
            </w:tcBorders>
          </w:tcPr>
          <w:p w:rsidR="002570BC" w:rsidRDefault="002570BC">
            <w:pPr>
              <w:pStyle w:val="ConsPlusNormal"/>
              <w:jc w:val="center"/>
            </w:pPr>
            <w:r>
              <w:t>250406,2</w:t>
            </w:r>
          </w:p>
        </w:tc>
      </w:tr>
      <w:tr w:rsidR="002570BC">
        <w:tblPrEx>
          <w:tblBorders>
            <w:insideH w:val="none" w:sz="0" w:space="0" w:color="auto"/>
          </w:tblBorders>
        </w:tblPrEx>
        <w:tc>
          <w:tcPr>
            <w:tcW w:w="2224" w:type="dxa"/>
            <w:vMerge w:val="restart"/>
            <w:tcBorders>
              <w:top w:val="nil"/>
              <w:left w:val="nil"/>
              <w:bottom w:val="single" w:sz="4" w:space="0" w:color="auto"/>
            </w:tcBorders>
          </w:tcPr>
          <w:p w:rsidR="002570BC" w:rsidRDefault="002570BC">
            <w:pPr>
              <w:pStyle w:val="ConsPlusNormal"/>
              <w:jc w:val="both"/>
            </w:pPr>
            <w:r>
              <w:t>процентов к предыдущему году в сопоставимых ценах</w:t>
            </w:r>
          </w:p>
        </w:tc>
        <w:tc>
          <w:tcPr>
            <w:tcW w:w="634" w:type="dxa"/>
            <w:tcBorders>
              <w:top w:val="nil"/>
              <w:bottom w:val="nil"/>
            </w:tcBorders>
          </w:tcPr>
          <w:p w:rsidR="002570BC" w:rsidRDefault="002570BC">
            <w:pPr>
              <w:pStyle w:val="ConsPlusNormal"/>
              <w:jc w:val="center"/>
            </w:pPr>
            <w:r>
              <w:t>1</w:t>
            </w:r>
          </w:p>
        </w:tc>
        <w:tc>
          <w:tcPr>
            <w:tcW w:w="1024" w:type="dxa"/>
            <w:vMerge w:val="restart"/>
            <w:tcBorders>
              <w:top w:val="nil"/>
              <w:bottom w:val="single" w:sz="4" w:space="0" w:color="auto"/>
            </w:tcBorders>
          </w:tcPr>
          <w:p w:rsidR="002570BC" w:rsidRDefault="002570BC">
            <w:pPr>
              <w:pStyle w:val="ConsPlusNormal"/>
              <w:jc w:val="center"/>
            </w:pPr>
            <w:r>
              <w:t>102,3</w:t>
            </w:r>
          </w:p>
        </w:tc>
        <w:tc>
          <w:tcPr>
            <w:tcW w:w="1024" w:type="dxa"/>
            <w:vMerge w:val="restart"/>
            <w:tcBorders>
              <w:top w:val="nil"/>
              <w:bottom w:val="single" w:sz="4" w:space="0" w:color="auto"/>
            </w:tcBorders>
          </w:tcPr>
          <w:p w:rsidR="002570BC" w:rsidRDefault="002570BC">
            <w:pPr>
              <w:pStyle w:val="ConsPlusNormal"/>
              <w:jc w:val="center"/>
            </w:pPr>
            <w:r>
              <w:t xml:space="preserve">99,7 </w:t>
            </w:r>
            <w:hyperlink w:anchor="P1553" w:history="1">
              <w:r>
                <w:rPr>
                  <w:color w:val="0000FF"/>
                </w:rPr>
                <w:t>&lt;*&gt;</w:t>
              </w:r>
            </w:hyperlink>
          </w:p>
        </w:tc>
        <w:tc>
          <w:tcPr>
            <w:tcW w:w="1024" w:type="dxa"/>
            <w:vMerge w:val="restart"/>
            <w:tcBorders>
              <w:top w:val="nil"/>
              <w:bottom w:val="single" w:sz="4" w:space="0" w:color="auto"/>
            </w:tcBorders>
          </w:tcPr>
          <w:p w:rsidR="002570BC" w:rsidRDefault="002570BC">
            <w:pPr>
              <w:pStyle w:val="ConsPlusNormal"/>
              <w:jc w:val="center"/>
            </w:pPr>
            <w:r>
              <w:t>101,3</w:t>
            </w:r>
          </w:p>
        </w:tc>
        <w:tc>
          <w:tcPr>
            <w:tcW w:w="1024" w:type="dxa"/>
            <w:tcBorders>
              <w:top w:val="nil"/>
              <w:bottom w:val="nil"/>
            </w:tcBorders>
          </w:tcPr>
          <w:p w:rsidR="002570BC" w:rsidRDefault="002570BC">
            <w:pPr>
              <w:pStyle w:val="ConsPlusNormal"/>
              <w:jc w:val="center"/>
            </w:pPr>
            <w:r>
              <w:t>100,5</w:t>
            </w:r>
          </w:p>
        </w:tc>
        <w:tc>
          <w:tcPr>
            <w:tcW w:w="1024" w:type="dxa"/>
            <w:tcBorders>
              <w:top w:val="nil"/>
              <w:bottom w:val="nil"/>
            </w:tcBorders>
          </w:tcPr>
          <w:p w:rsidR="002570BC" w:rsidRDefault="002570BC">
            <w:pPr>
              <w:pStyle w:val="ConsPlusNormal"/>
              <w:jc w:val="center"/>
            </w:pPr>
            <w:r>
              <w:t>103,5</w:t>
            </w:r>
          </w:p>
        </w:tc>
        <w:tc>
          <w:tcPr>
            <w:tcW w:w="1024" w:type="dxa"/>
            <w:tcBorders>
              <w:top w:val="nil"/>
              <w:bottom w:val="nil"/>
            </w:tcBorders>
          </w:tcPr>
          <w:p w:rsidR="002570BC" w:rsidRDefault="002570BC">
            <w:pPr>
              <w:pStyle w:val="ConsPlusNormal"/>
              <w:jc w:val="center"/>
            </w:pPr>
            <w:r>
              <w:t>103,7</w:t>
            </w:r>
          </w:p>
        </w:tc>
        <w:tc>
          <w:tcPr>
            <w:tcW w:w="1024" w:type="dxa"/>
            <w:tcBorders>
              <w:top w:val="nil"/>
              <w:bottom w:val="nil"/>
            </w:tcBorders>
          </w:tcPr>
          <w:p w:rsidR="002570BC" w:rsidRDefault="002570BC">
            <w:pPr>
              <w:pStyle w:val="ConsPlusNormal"/>
              <w:jc w:val="center"/>
            </w:pPr>
            <w:r>
              <w:t>103,8</w:t>
            </w:r>
          </w:p>
        </w:tc>
        <w:tc>
          <w:tcPr>
            <w:tcW w:w="1024" w:type="dxa"/>
            <w:tcBorders>
              <w:top w:val="nil"/>
              <w:bottom w:val="nil"/>
            </w:tcBorders>
          </w:tcPr>
          <w:p w:rsidR="002570BC" w:rsidRDefault="002570BC">
            <w:pPr>
              <w:pStyle w:val="ConsPlusNormal"/>
              <w:jc w:val="center"/>
            </w:pPr>
            <w:r>
              <w:t>104,0</w:t>
            </w:r>
          </w:p>
        </w:tc>
        <w:tc>
          <w:tcPr>
            <w:tcW w:w="1024" w:type="dxa"/>
            <w:tcBorders>
              <w:top w:val="nil"/>
              <w:bottom w:val="nil"/>
            </w:tcBorders>
          </w:tcPr>
          <w:p w:rsidR="002570BC" w:rsidRDefault="002570BC">
            <w:pPr>
              <w:pStyle w:val="ConsPlusNormal"/>
              <w:jc w:val="center"/>
            </w:pPr>
            <w:r>
              <w:t>103,8</w:t>
            </w:r>
          </w:p>
        </w:tc>
        <w:tc>
          <w:tcPr>
            <w:tcW w:w="1024" w:type="dxa"/>
            <w:tcBorders>
              <w:top w:val="nil"/>
              <w:bottom w:val="nil"/>
            </w:tcBorders>
          </w:tcPr>
          <w:p w:rsidR="002570BC" w:rsidRDefault="002570BC">
            <w:pPr>
              <w:pStyle w:val="ConsPlusNormal"/>
              <w:jc w:val="center"/>
            </w:pPr>
            <w:r>
              <w:t>103,6</w:t>
            </w:r>
          </w:p>
        </w:tc>
        <w:tc>
          <w:tcPr>
            <w:tcW w:w="1024" w:type="dxa"/>
            <w:tcBorders>
              <w:top w:val="nil"/>
              <w:bottom w:val="nil"/>
            </w:tcBorders>
          </w:tcPr>
          <w:p w:rsidR="002570BC" w:rsidRDefault="002570BC">
            <w:pPr>
              <w:pStyle w:val="ConsPlusNormal"/>
              <w:jc w:val="center"/>
            </w:pPr>
            <w:r>
              <w:t>103,5</w:t>
            </w:r>
          </w:p>
        </w:tc>
        <w:tc>
          <w:tcPr>
            <w:tcW w:w="1024" w:type="dxa"/>
            <w:tcBorders>
              <w:top w:val="nil"/>
              <w:bottom w:val="nil"/>
            </w:tcBorders>
          </w:tcPr>
          <w:p w:rsidR="002570BC" w:rsidRDefault="002570BC">
            <w:pPr>
              <w:pStyle w:val="ConsPlusNormal"/>
              <w:jc w:val="center"/>
            </w:pPr>
            <w:r>
              <w:t>103,4</w:t>
            </w:r>
          </w:p>
        </w:tc>
        <w:tc>
          <w:tcPr>
            <w:tcW w:w="1024" w:type="dxa"/>
            <w:tcBorders>
              <w:top w:val="nil"/>
              <w:bottom w:val="nil"/>
            </w:tcBorders>
          </w:tcPr>
          <w:p w:rsidR="002570BC" w:rsidRDefault="002570BC">
            <w:pPr>
              <w:pStyle w:val="ConsPlusNormal"/>
              <w:jc w:val="center"/>
            </w:pPr>
            <w:r>
              <w:t>103,3</w:t>
            </w:r>
          </w:p>
        </w:tc>
        <w:tc>
          <w:tcPr>
            <w:tcW w:w="1024" w:type="dxa"/>
            <w:tcBorders>
              <w:top w:val="nil"/>
              <w:bottom w:val="nil"/>
            </w:tcBorders>
          </w:tcPr>
          <w:p w:rsidR="002570BC" w:rsidRDefault="002570BC">
            <w:pPr>
              <w:pStyle w:val="ConsPlusNormal"/>
              <w:jc w:val="center"/>
            </w:pPr>
            <w:r>
              <w:t>103,3</w:t>
            </w:r>
          </w:p>
        </w:tc>
        <w:tc>
          <w:tcPr>
            <w:tcW w:w="1024" w:type="dxa"/>
            <w:tcBorders>
              <w:top w:val="nil"/>
              <w:bottom w:val="nil"/>
            </w:tcBorders>
          </w:tcPr>
          <w:p w:rsidR="002570BC" w:rsidRDefault="002570BC">
            <w:pPr>
              <w:pStyle w:val="ConsPlusNormal"/>
              <w:jc w:val="center"/>
            </w:pPr>
            <w:r>
              <w:t>103,2</w:t>
            </w:r>
          </w:p>
        </w:tc>
        <w:tc>
          <w:tcPr>
            <w:tcW w:w="1024" w:type="dxa"/>
            <w:tcBorders>
              <w:top w:val="nil"/>
              <w:bottom w:val="nil"/>
            </w:tcBorders>
          </w:tcPr>
          <w:p w:rsidR="002570BC" w:rsidRDefault="002570BC">
            <w:pPr>
              <w:pStyle w:val="ConsPlusNormal"/>
              <w:jc w:val="center"/>
            </w:pPr>
            <w:r>
              <w:t>103,2</w:t>
            </w:r>
          </w:p>
        </w:tc>
        <w:tc>
          <w:tcPr>
            <w:tcW w:w="1024" w:type="dxa"/>
            <w:tcBorders>
              <w:top w:val="nil"/>
              <w:bottom w:val="nil"/>
            </w:tcBorders>
          </w:tcPr>
          <w:p w:rsidR="002570BC" w:rsidRDefault="002570BC">
            <w:pPr>
              <w:pStyle w:val="ConsPlusNormal"/>
              <w:jc w:val="center"/>
            </w:pPr>
            <w:r>
              <w:t>103,1</w:t>
            </w:r>
          </w:p>
        </w:tc>
        <w:tc>
          <w:tcPr>
            <w:tcW w:w="1024" w:type="dxa"/>
            <w:tcBorders>
              <w:top w:val="nil"/>
              <w:bottom w:val="nil"/>
            </w:tcBorders>
          </w:tcPr>
          <w:p w:rsidR="002570BC" w:rsidRDefault="002570BC">
            <w:pPr>
              <w:pStyle w:val="ConsPlusNormal"/>
              <w:jc w:val="center"/>
            </w:pPr>
            <w:r>
              <w:t>103,0</w:t>
            </w:r>
          </w:p>
        </w:tc>
        <w:tc>
          <w:tcPr>
            <w:tcW w:w="1024" w:type="dxa"/>
            <w:tcBorders>
              <w:top w:val="nil"/>
              <w:bottom w:val="nil"/>
              <w:right w:val="nil"/>
            </w:tcBorders>
          </w:tcPr>
          <w:p w:rsidR="002570BC" w:rsidRDefault="002570BC">
            <w:pPr>
              <w:pStyle w:val="ConsPlusNormal"/>
              <w:jc w:val="center"/>
            </w:pPr>
            <w:r>
              <w:t>103,0</w:t>
            </w:r>
          </w:p>
        </w:tc>
      </w:tr>
      <w:tr w:rsidR="002570BC">
        <w:tc>
          <w:tcPr>
            <w:tcW w:w="2224" w:type="dxa"/>
            <w:vMerge/>
            <w:tcBorders>
              <w:top w:val="nil"/>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nil"/>
              <w:bottom w:val="single" w:sz="4" w:space="0" w:color="auto"/>
            </w:tcBorders>
          </w:tcPr>
          <w:p w:rsidR="002570BC" w:rsidRDefault="002570BC"/>
        </w:tc>
        <w:tc>
          <w:tcPr>
            <w:tcW w:w="1024" w:type="dxa"/>
            <w:vMerge/>
            <w:tcBorders>
              <w:top w:val="nil"/>
              <w:bottom w:val="single" w:sz="4" w:space="0" w:color="auto"/>
            </w:tcBorders>
          </w:tcPr>
          <w:p w:rsidR="002570BC" w:rsidRDefault="002570BC"/>
        </w:tc>
        <w:tc>
          <w:tcPr>
            <w:tcW w:w="1024" w:type="dxa"/>
            <w:vMerge/>
            <w:tcBorders>
              <w:top w:val="nil"/>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101,8</w:t>
            </w:r>
          </w:p>
        </w:tc>
        <w:tc>
          <w:tcPr>
            <w:tcW w:w="1024" w:type="dxa"/>
            <w:tcBorders>
              <w:top w:val="nil"/>
              <w:bottom w:val="single" w:sz="4" w:space="0" w:color="auto"/>
            </w:tcBorders>
          </w:tcPr>
          <w:p w:rsidR="002570BC" w:rsidRDefault="002570BC">
            <w:pPr>
              <w:pStyle w:val="ConsPlusNormal"/>
              <w:jc w:val="center"/>
            </w:pPr>
            <w:r>
              <w:t>105,8</w:t>
            </w:r>
          </w:p>
        </w:tc>
        <w:tc>
          <w:tcPr>
            <w:tcW w:w="1024" w:type="dxa"/>
            <w:tcBorders>
              <w:top w:val="nil"/>
              <w:bottom w:val="single" w:sz="4" w:space="0" w:color="auto"/>
            </w:tcBorders>
          </w:tcPr>
          <w:p w:rsidR="002570BC" w:rsidRDefault="002570BC">
            <w:pPr>
              <w:pStyle w:val="ConsPlusNormal"/>
              <w:jc w:val="center"/>
            </w:pPr>
            <w:r>
              <w:t>105,7</w:t>
            </w:r>
          </w:p>
        </w:tc>
        <w:tc>
          <w:tcPr>
            <w:tcW w:w="1024" w:type="dxa"/>
            <w:tcBorders>
              <w:top w:val="nil"/>
              <w:bottom w:val="single" w:sz="4" w:space="0" w:color="auto"/>
            </w:tcBorders>
          </w:tcPr>
          <w:p w:rsidR="002570BC" w:rsidRDefault="002570BC">
            <w:pPr>
              <w:pStyle w:val="ConsPlusNormal"/>
              <w:jc w:val="center"/>
            </w:pPr>
            <w:r>
              <w:t>105,8</w:t>
            </w:r>
          </w:p>
        </w:tc>
        <w:tc>
          <w:tcPr>
            <w:tcW w:w="1024" w:type="dxa"/>
            <w:tcBorders>
              <w:top w:val="nil"/>
              <w:bottom w:val="single" w:sz="4" w:space="0" w:color="auto"/>
            </w:tcBorders>
          </w:tcPr>
          <w:p w:rsidR="002570BC" w:rsidRDefault="002570BC">
            <w:pPr>
              <w:pStyle w:val="ConsPlusNormal"/>
              <w:jc w:val="center"/>
            </w:pPr>
            <w:r>
              <w:t>105,9</w:t>
            </w:r>
          </w:p>
        </w:tc>
        <w:tc>
          <w:tcPr>
            <w:tcW w:w="1024" w:type="dxa"/>
            <w:tcBorders>
              <w:top w:val="nil"/>
              <w:bottom w:val="single" w:sz="4" w:space="0" w:color="auto"/>
            </w:tcBorders>
          </w:tcPr>
          <w:p w:rsidR="002570BC" w:rsidRDefault="002570BC">
            <w:pPr>
              <w:pStyle w:val="ConsPlusNormal"/>
              <w:jc w:val="center"/>
            </w:pPr>
            <w:r>
              <w:t>105,2</w:t>
            </w:r>
          </w:p>
        </w:tc>
        <w:tc>
          <w:tcPr>
            <w:tcW w:w="1024" w:type="dxa"/>
            <w:tcBorders>
              <w:top w:val="nil"/>
              <w:bottom w:val="single" w:sz="4" w:space="0" w:color="auto"/>
            </w:tcBorders>
          </w:tcPr>
          <w:p w:rsidR="002570BC" w:rsidRDefault="002570BC">
            <w:pPr>
              <w:pStyle w:val="ConsPlusNormal"/>
              <w:jc w:val="center"/>
            </w:pPr>
            <w:r>
              <w:t>105,0</w:t>
            </w:r>
          </w:p>
        </w:tc>
        <w:tc>
          <w:tcPr>
            <w:tcW w:w="1024" w:type="dxa"/>
            <w:tcBorders>
              <w:top w:val="nil"/>
              <w:bottom w:val="single" w:sz="4" w:space="0" w:color="auto"/>
            </w:tcBorders>
          </w:tcPr>
          <w:p w:rsidR="002570BC" w:rsidRDefault="002570BC">
            <w:pPr>
              <w:pStyle w:val="ConsPlusNormal"/>
              <w:jc w:val="center"/>
            </w:pPr>
            <w:r>
              <w:t>104,8</w:t>
            </w:r>
          </w:p>
        </w:tc>
        <w:tc>
          <w:tcPr>
            <w:tcW w:w="1024" w:type="dxa"/>
            <w:tcBorders>
              <w:top w:val="nil"/>
              <w:bottom w:val="single" w:sz="4" w:space="0" w:color="auto"/>
            </w:tcBorders>
          </w:tcPr>
          <w:p w:rsidR="002570BC" w:rsidRDefault="002570BC">
            <w:pPr>
              <w:pStyle w:val="ConsPlusNormal"/>
              <w:jc w:val="center"/>
            </w:pPr>
            <w:r>
              <w:t>104,7</w:t>
            </w:r>
          </w:p>
        </w:tc>
        <w:tc>
          <w:tcPr>
            <w:tcW w:w="1024" w:type="dxa"/>
            <w:tcBorders>
              <w:top w:val="nil"/>
              <w:bottom w:val="single" w:sz="4" w:space="0" w:color="auto"/>
            </w:tcBorders>
          </w:tcPr>
          <w:p w:rsidR="002570BC" w:rsidRDefault="002570BC">
            <w:pPr>
              <w:pStyle w:val="ConsPlusNormal"/>
              <w:jc w:val="center"/>
            </w:pPr>
            <w:r>
              <w:t>104,6</w:t>
            </w:r>
          </w:p>
        </w:tc>
        <w:tc>
          <w:tcPr>
            <w:tcW w:w="1024" w:type="dxa"/>
            <w:tcBorders>
              <w:top w:val="nil"/>
              <w:bottom w:val="single" w:sz="4" w:space="0" w:color="auto"/>
            </w:tcBorders>
          </w:tcPr>
          <w:p w:rsidR="002570BC" w:rsidRDefault="002570BC">
            <w:pPr>
              <w:pStyle w:val="ConsPlusNormal"/>
              <w:jc w:val="center"/>
            </w:pPr>
            <w:r>
              <w:t>104,6</w:t>
            </w:r>
          </w:p>
        </w:tc>
        <w:tc>
          <w:tcPr>
            <w:tcW w:w="1024" w:type="dxa"/>
            <w:tcBorders>
              <w:top w:val="nil"/>
              <w:bottom w:val="single" w:sz="4" w:space="0" w:color="auto"/>
            </w:tcBorders>
          </w:tcPr>
          <w:p w:rsidR="002570BC" w:rsidRDefault="002570BC">
            <w:pPr>
              <w:pStyle w:val="ConsPlusNormal"/>
              <w:jc w:val="center"/>
            </w:pPr>
            <w:r>
              <w:t>104,5</w:t>
            </w:r>
          </w:p>
        </w:tc>
        <w:tc>
          <w:tcPr>
            <w:tcW w:w="1024" w:type="dxa"/>
            <w:tcBorders>
              <w:top w:val="nil"/>
              <w:bottom w:val="single" w:sz="4" w:space="0" w:color="auto"/>
            </w:tcBorders>
          </w:tcPr>
          <w:p w:rsidR="002570BC" w:rsidRDefault="002570BC">
            <w:pPr>
              <w:pStyle w:val="ConsPlusNormal"/>
              <w:jc w:val="center"/>
            </w:pPr>
            <w:r>
              <w:t>104,4</w:t>
            </w:r>
          </w:p>
        </w:tc>
        <w:tc>
          <w:tcPr>
            <w:tcW w:w="1024" w:type="dxa"/>
            <w:tcBorders>
              <w:top w:val="nil"/>
              <w:bottom w:val="single" w:sz="4" w:space="0" w:color="auto"/>
            </w:tcBorders>
          </w:tcPr>
          <w:p w:rsidR="002570BC" w:rsidRDefault="002570BC">
            <w:pPr>
              <w:pStyle w:val="ConsPlusNormal"/>
              <w:jc w:val="center"/>
            </w:pPr>
            <w:r>
              <w:t>104,2</w:t>
            </w:r>
          </w:p>
        </w:tc>
        <w:tc>
          <w:tcPr>
            <w:tcW w:w="1024" w:type="dxa"/>
            <w:tcBorders>
              <w:top w:val="nil"/>
              <w:bottom w:val="single" w:sz="4" w:space="0" w:color="auto"/>
            </w:tcBorders>
          </w:tcPr>
          <w:p w:rsidR="002570BC" w:rsidRDefault="002570BC">
            <w:pPr>
              <w:pStyle w:val="ConsPlusNormal"/>
              <w:jc w:val="center"/>
            </w:pPr>
            <w:r>
              <w:t>104,0</w:t>
            </w:r>
          </w:p>
        </w:tc>
        <w:tc>
          <w:tcPr>
            <w:tcW w:w="1024" w:type="dxa"/>
            <w:tcBorders>
              <w:top w:val="nil"/>
              <w:bottom w:val="single" w:sz="4" w:space="0" w:color="auto"/>
              <w:right w:val="nil"/>
            </w:tcBorders>
          </w:tcPr>
          <w:p w:rsidR="002570BC" w:rsidRDefault="002570BC">
            <w:pPr>
              <w:pStyle w:val="ConsPlusNormal"/>
              <w:jc w:val="center"/>
            </w:pPr>
            <w:r>
              <w:t>104,0</w:t>
            </w:r>
          </w:p>
        </w:tc>
      </w:tr>
      <w:tr w:rsidR="002570BC">
        <w:tblPrEx>
          <w:tblBorders>
            <w:insideH w:val="none" w:sz="0" w:space="0" w:color="auto"/>
          </w:tblBorders>
        </w:tblPrEx>
        <w:tc>
          <w:tcPr>
            <w:tcW w:w="2224" w:type="dxa"/>
            <w:tcBorders>
              <w:top w:val="single" w:sz="4" w:space="0" w:color="auto"/>
              <w:left w:val="nil"/>
              <w:bottom w:val="nil"/>
            </w:tcBorders>
          </w:tcPr>
          <w:p w:rsidR="002570BC" w:rsidRDefault="002570BC">
            <w:pPr>
              <w:pStyle w:val="ConsPlusNormal"/>
              <w:jc w:val="both"/>
            </w:pPr>
            <w:r>
              <w:t>Объем выполненных работ по виду деятельности "Строительство"</w:t>
            </w:r>
          </w:p>
        </w:tc>
        <w:tc>
          <w:tcPr>
            <w:tcW w:w="63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right w:val="nil"/>
            </w:tcBorders>
          </w:tcPr>
          <w:p w:rsidR="002570BC" w:rsidRDefault="002570BC">
            <w:pPr>
              <w:pStyle w:val="ConsPlusNormal"/>
            </w:pPr>
          </w:p>
        </w:tc>
      </w:tr>
      <w:tr w:rsidR="002570BC">
        <w:tblPrEx>
          <w:tblBorders>
            <w:insideH w:val="none" w:sz="0" w:space="0" w:color="auto"/>
          </w:tblBorders>
        </w:tblPrEx>
        <w:tc>
          <w:tcPr>
            <w:tcW w:w="2224" w:type="dxa"/>
            <w:vMerge w:val="restart"/>
            <w:tcBorders>
              <w:top w:val="nil"/>
              <w:left w:val="nil"/>
              <w:bottom w:val="nil"/>
            </w:tcBorders>
          </w:tcPr>
          <w:p w:rsidR="002570BC" w:rsidRDefault="002570BC">
            <w:pPr>
              <w:pStyle w:val="ConsPlusNormal"/>
              <w:jc w:val="both"/>
            </w:pPr>
            <w:r>
              <w:t>млн. рублей</w:t>
            </w:r>
          </w:p>
        </w:tc>
        <w:tc>
          <w:tcPr>
            <w:tcW w:w="634" w:type="dxa"/>
            <w:tcBorders>
              <w:top w:val="nil"/>
              <w:bottom w:val="nil"/>
            </w:tcBorders>
          </w:tcPr>
          <w:p w:rsidR="002570BC" w:rsidRDefault="002570BC">
            <w:pPr>
              <w:pStyle w:val="ConsPlusNormal"/>
              <w:jc w:val="center"/>
            </w:pPr>
            <w:r>
              <w:t>1</w:t>
            </w:r>
          </w:p>
        </w:tc>
        <w:tc>
          <w:tcPr>
            <w:tcW w:w="1024" w:type="dxa"/>
            <w:vMerge w:val="restart"/>
            <w:tcBorders>
              <w:top w:val="nil"/>
              <w:bottom w:val="nil"/>
            </w:tcBorders>
          </w:tcPr>
          <w:p w:rsidR="002570BC" w:rsidRDefault="002570BC">
            <w:pPr>
              <w:pStyle w:val="ConsPlusNormal"/>
              <w:jc w:val="center"/>
            </w:pPr>
            <w:r>
              <w:t>33865,2</w:t>
            </w:r>
          </w:p>
        </w:tc>
        <w:tc>
          <w:tcPr>
            <w:tcW w:w="1024" w:type="dxa"/>
            <w:vMerge w:val="restart"/>
            <w:tcBorders>
              <w:top w:val="nil"/>
              <w:bottom w:val="nil"/>
            </w:tcBorders>
          </w:tcPr>
          <w:p w:rsidR="002570BC" w:rsidRDefault="002570BC">
            <w:pPr>
              <w:pStyle w:val="ConsPlusNormal"/>
              <w:jc w:val="center"/>
            </w:pPr>
            <w:r>
              <w:t>46542,7</w:t>
            </w:r>
          </w:p>
        </w:tc>
        <w:tc>
          <w:tcPr>
            <w:tcW w:w="1024" w:type="dxa"/>
            <w:vMerge w:val="restart"/>
            <w:tcBorders>
              <w:top w:val="nil"/>
              <w:bottom w:val="nil"/>
            </w:tcBorders>
          </w:tcPr>
          <w:p w:rsidR="002570BC" w:rsidRDefault="002570BC">
            <w:pPr>
              <w:pStyle w:val="ConsPlusNormal"/>
              <w:jc w:val="center"/>
            </w:pPr>
            <w:r>
              <w:t>53040,0</w:t>
            </w:r>
          </w:p>
        </w:tc>
        <w:tc>
          <w:tcPr>
            <w:tcW w:w="1024" w:type="dxa"/>
            <w:tcBorders>
              <w:top w:val="nil"/>
              <w:bottom w:val="nil"/>
            </w:tcBorders>
          </w:tcPr>
          <w:p w:rsidR="002570BC" w:rsidRDefault="002570BC">
            <w:pPr>
              <w:pStyle w:val="ConsPlusNormal"/>
              <w:jc w:val="center"/>
            </w:pPr>
            <w:r>
              <w:t>56800,0</w:t>
            </w:r>
          </w:p>
        </w:tc>
        <w:tc>
          <w:tcPr>
            <w:tcW w:w="1024" w:type="dxa"/>
            <w:tcBorders>
              <w:top w:val="nil"/>
              <w:bottom w:val="nil"/>
            </w:tcBorders>
          </w:tcPr>
          <w:p w:rsidR="002570BC" w:rsidRDefault="002570BC">
            <w:pPr>
              <w:pStyle w:val="ConsPlusNormal"/>
              <w:jc w:val="center"/>
            </w:pPr>
            <w:r>
              <w:t>59800,0</w:t>
            </w:r>
          </w:p>
        </w:tc>
        <w:tc>
          <w:tcPr>
            <w:tcW w:w="1024" w:type="dxa"/>
            <w:tcBorders>
              <w:top w:val="nil"/>
              <w:bottom w:val="nil"/>
            </w:tcBorders>
          </w:tcPr>
          <w:p w:rsidR="002570BC" w:rsidRDefault="002570BC">
            <w:pPr>
              <w:pStyle w:val="ConsPlusNormal"/>
              <w:jc w:val="center"/>
            </w:pPr>
            <w:r>
              <w:t>63000,0</w:t>
            </w:r>
          </w:p>
        </w:tc>
        <w:tc>
          <w:tcPr>
            <w:tcW w:w="1024" w:type="dxa"/>
            <w:tcBorders>
              <w:top w:val="nil"/>
              <w:bottom w:val="nil"/>
            </w:tcBorders>
          </w:tcPr>
          <w:p w:rsidR="002570BC" w:rsidRDefault="002570BC">
            <w:pPr>
              <w:pStyle w:val="ConsPlusNormal"/>
              <w:jc w:val="center"/>
            </w:pPr>
            <w:r>
              <w:t>66100,0</w:t>
            </w:r>
          </w:p>
        </w:tc>
        <w:tc>
          <w:tcPr>
            <w:tcW w:w="1024" w:type="dxa"/>
            <w:tcBorders>
              <w:top w:val="nil"/>
              <w:bottom w:val="nil"/>
            </w:tcBorders>
          </w:tcPr>
          <w:p w:rsidR="002570BC" w:rsidRDefault="002570BC">
            <w:pPr>
              <w:pStyle w:val="ConsPlusNormal"/>
              <w:jc w:val="center"/>
            </w:pPr>
            <w:r>
              <w:t>69000,0</w:t>
            </w:r>
          </w:p>
        </w:tc>
        <w:tc>
          <w:tcPr>
            <w:tcW w:w="1024" w:type="dxa"/>
            <w:tcBorders>
              <w:top w:val="nil"/>
              <w:bottom w:val="nil"/>
            </w:tcBorders>
          </w:tcPr>
          <w:p w:rsidR="002570BC" w:rsidRDefault="002570BC">
            <w:pPr>
              <w:pStyle w:val="ConsPlusNormal"/>
              <w:jc w:val="center"/>
            </w:pPr>
            <w:r>
              <w:t>71200,0</w:t>
            </w:r>
          </w:p>
        </w:tc>
        <w:tc>
          <w:tcPr>
            <w:tcW w:w="1024" w:type="dxa"/>
            <w:tcBorders>
              <w:top w:val="nil"/>
              <w:bottom w:val="nil"/>
            </w:tcBorders>
          </w:tcPr>
          <w:p w:rsidR="002570BC" w:rsidRDefault="002570BC">
            <w:pPr>
              <w:pStyle w:val="ConsPlusNormal"/>
              <w:jc w:val="center"/>
            </w:pPr>
            <w:r>
              <w:t>73500,0</w:t>
            </w:r>
          </w:p>
        </w:tc>
        <w:tc>
          <w:tcPr>
            <w:tcW w:w="1024" w:type="dxa"/>
            <w:tcBorders>
              <w:top w:val="nil"/>
              <w:bottom w:val="nil"/>
            </w:tcBorders>
          </w:tcPr>
          <w:p w:rsidR="002570BC" w:rsidRDefault="002570BC">
            <w:pPr>
              <w:pStyle w:val="ConsPlusNormal"/>
              <w:jc w:val="center"/>
            </w:pPr>
            <w:r>
              <w:t>75600,0</w:t>
            </w:r>
          </w:p>
        </w:tc>
        <w:tc>
          <w:tcPr>
            <w:tcW w:w="1024" w:type="dxa"/>
            <w:tcBorders>
              <w:top w:val="nil"/>
              <w:bottom w:val="nil"/>
            </w:tcBorders>
          </w:tcPr>
          <w:p w:rsidR="002570BC" w:rsidRDefault="002570BC">
            <w:pPr>
              <w:pStyle w:val="ConsPlusNormal"/>
              <w:jc w:val="center"/>
            </w:pPr>
            <w:r>
              <w:t>78000,0</w:t>
            </w:r>
          </w:p>
        </w:tc>
        <w:tc>
          <w:tcPr>
            <w:tcW w:w="1024" w:type="dxa"/>
            <w:tcBorders>
              <w:top w:val="nil"/>
              <w:bottom w:val="nil"/>
            </w:tcBorders>
          </w:tcPr>
          <w:p w:rsidR="002570BC" w:rsidRDefault="002570BC">
            <w:pPr>
              <w:pStyle w:val="ConsPlusNormal"/>
              <w:jc w:val="center"/>
            </w:pPr>
            <w:r>
              <w:t>80200,0</w:t>
            </w:r>
          </w:p>
        </w:tc>
        <w:tc>
          <w:tcPr>
            <w:tcW w:w="1024" w:type="dxa"/>
            <w:tcBorders>
              <w:top w:val="nil"/>
              <w:bottom w:val="nil"/>
            </w:tcBorders>
          </w:tcPr>
          <w:p w:rsidR="002570BC" w:rsidRDefault="002570BC">
            <w:pPr>
              <w:pStyle w:val="ConsPlusNormal"/>
              <w:jc w:val="center"/>
            </w:pPr>
            <w:r>
              <w:t>82800,0</w:t>
            </w:r>
          </w:p>
        </w:tc>
        <w:tc>
          <w:tcPr>
            <w:tcW w:w="1024" w:type="dxa"/>
            <w:tcBorders>
              <w:top w:val="nil"/>
              <w:bottom w:val="nil"/>
            </w:tcBorders>
          </w:tcPr>
          <w:p w:rsidR="002570BC" w:rsidRDefault="002570BC">
            <w:pPr>
              <w:pStyle w:val="ConsPlusNormal"/>
              <w:jc w:val="center"/>
            </w:pPr>
            <w:r>
              <w:t>85100,0</w:t>
            </w:r>
          </w:p>
        </w:tc>
        <w:tc>
          <w:tcPr>
            <w:tcW w:w="1024" w:type="dxa"/>
            <w:tcBorders>
              <w:top w:val="nil"/>
              <w:bottom w:val="nil"/>
            </w:tcBorders>
          </w:tcPr>
          <w:p w:rsidR="002570BC" w:rsidRDefault="002570BC">
            <w:pPr>
              <w:pStyle w:val="ConsPlusNormal"/>
              <w:jc w:val="center"/>
            </w:pPr>
            <w:r>
              <w:t>87900,0</w:t>
            </w:r>
          </w:p>
        </w:tc>
        <w:tc>
          <w:tcPr>
            <w:tcW w:w="1024" w:type="dxa"/>
            <w:tcBorders>
              <w:top w:val="nil"/>
              <w:bottom w:val="nil"/>
            </w:tcBorders>
          </w:tcPr>
          <w:p w:rsidR="002570BC" w:rsidRDefault="002570BC">
            <w:pPr>
              <w:pStyle w:val="ConsPlusNormal"/>
              <w:jc w:val="center"/>
            </w:pPr>
            <w:r>
              <w:t>90100,0</w:t>
            </w:r>
          </w:p>
        </w:tc>
        <w:tc>
          <w:tcPr>
            <w:tcW w:w="1024" w:type="dxa"/>
            <w:tcBorders>
              <w:top w:val="nil"/>
              <w:bottom w:val="nil"/>
            </w:tcBorders>
          </w:tcPr>
          <w:p w:rsidR="002570BC" w:rsidRDefault="002570BC">
            <w:pPr>
              <w:pStyle w:val="ConsPlusNormal"/>
              <w:jc w:val="center"/>
            </w:pPr>
            <w:r>
              <w:t>92600,0</w:t>
            </w:r>
          </w:p>
        </w:tc>
        <w:tc>
          <w:tcPr>
            <w:tcW w:w="1024" w:type="dxa"/>
            <w:tcBorders>
              <w:top w:val="nil"/>
              <w:bottom w:val="nil"/>
              <w:right w:val="nil"/>
            </w:tcBorders>
          </w:tcPr>
          <w:p w:rsidR="002570BC" w:rsidRDefault="002570BC">
            <w:pPr>
              <w:pStyle w:val="ConsPlusNormal"/>
              <w:jc w:val="center"/>
            </w:pPr>
            <w:r>
              <w:t>95010,0</w:t>
            </w:r>
          </w:p>
        </w:tc>
      </w:tr>
      <w:tr w:rsidR="002570BC">
        <w:tblPrEx>
          <w:tblBorders>
            <w:insideH w:val="none" w:sz="0" w:space="0" w:color="auto"/>
          </w:tblBorders>
        </w:tblPrEx>
        <w:tc>
          <w:tcPr>
            <w:tcW w:w="2224" w:type="dxa"/>
            <w:vMerge/>
            <w:tcBorders>
              <w:top w:val="nil"/>
              <w:left w:val="nil"/>
              <w:bottom w:val="nil"/>
            </w:tcBorders>
          </w:tcPr>
          <w:p w:rsidR="002570BC" w:rsidRDefault="002570BC"/>
        </w:tc>
        <w:tc>
          <w:tcPr>
            <w:tcW w:w="634" w:type="dxa"/>
            <w:tcBorders>
              <w:top w:val="nil"/>
              <w:bottom w:val="nil"/>
            </w:tcBorders>
          </w:tcPr>
          <w:p w:rsidR="002570BC" w:rsidRDefault="002570BC">
            <w:pPr>
              <w:pStyle w:val="ConsPlusNormal"/>
              <w:jc w:val="center"/>
            </w:pPr>
            <w:r>
              <w:t>2</w:t>
            </w:r>
          </w:p>
        </w:tc>
        <w:tc>
          <w:tcPr>
            <w:tcW w:w="1024" w:type="dxa"/>
            <w:vMerge/>
            <w:tcBorders>
              <w:top w:val="nil"/>
              <w:bottom w:val="nil"/>
            </w:tcBorders>
          </w:tcPr>
          <w:p w:rsidR="002570BC" w:rsidRDefault="002570BC"/>
        </w:tc>
        <w:tc>
          <w:tcPr>
            <w:tcW w:w="1024" w:type="dxa"/>
            <w:vMerge/>
            <w:tcBorders>
              <w:top w:val="nil"/>
              <w:bottom w:val="nil"/>
            </w:tcBorders>
          </w:tcPr>
          <w:p w:rsidR="002570BC" w:rsidRDefault="002570BC"/>
        </w:tc>
        <w:tc>
          <w:tcPr>
            <w:tcW w:w="1024" w:type="dxa"/>
            <w:vMerge/>
            <w:tcBorders>
              <w:top w:val="nil"/>
              <w:bottom w:val="nil"/>
            </w:tcBorders>
          </w:tcPr>
          <w:p w:rsidR="002570BC" w:rsidRDefault="002570BC"/>
        </w:tc>
        <w:tc>
          <w:tcPr>
            <w:tcW w:w="1024" w:type="dxa"/>
            <w:tcBorders>
              <w:top w:val="nil"/>
              <w:bottom w:val="nil"/>
            </w:tcBorders>
          </w:tcPr>
          <w:p w:rsidR="002570BC" w:rsidRDefault="002570BC">
            <w:pPr>
              <w:pStyle w:val="ConsPlusNormal"/>
              <w:jc w:val="center"/>
            </w:pPr>
            <w:r>
              <w:t>57130,0</w:t>
            </w:r>
          </w:p>
        </w:tc>
        <w:tc>
          <w:tcPr>
            <w:tcW w:w="1024" w:type="dxa"/>
            <w:tcBorders>
              <w:top w:val="nil"/>
              <w:bottom w:val="nil"/>
            </w:tcBorders>
          </w:tcPr>
          <w:p w:rsidR="002570BC" w:rsidRDefault="002570BC">
            <w:pPr>
              <w:pStyle w:val="ConsPlusNormal"/>
              <w:jc w:val="center"/>
            </w:pPr>
            <w:r>
              <w:t>60800,0</w:t>
            </w:r>
          </w:p>
        </w:tc>
        <w:tc>
          <w:tcPr>
            <w:tcW w:w="1024" w:type="dxa"/>
            <w:tcBorders>
              <w:top w:val="nil"/>
              <w:bottom w:val="nil"/>
            </w:tcBorders>
          </w:tcPr>
          <w:p w:rsidR="002570BC" w:rsidRDefault="002570BC">
            <w:pPr>
              <w:pStyle w:val="ConsPlusNormal"/>
              <w:jc w:val="center"/>
            </w:pPr>
            <w:r>
              <w:t>64800,0</w:t>
            </w:r>
          </w:p>
        </w:tc>
        <w:tc>
          <w:tcPr>
            <w:tcW w:w="1024" w:type="dxa"/>
            <w:tcBorders>
              <w:top w:val="nil"/>
              <w:bottom w:val="nil"/>
            </w:tcBorders>
          </w:tcPr>
          <w:p w:rsidR="002570BC" w:rsidRDefault="002570BC">
            <w:pPr>
              <w:pStyle w:val="ConsPlusNormal"/>
              <w:jc w:val="center"/>
            </w:pPr>
            <w:r>
              <w:t>68100,0</w:t>
            </w:r>
          </w:p>
        </w:tc>
        <w:tc>
          <w:tcPr>
            <w:tcW w:w="1024" w:type="dxa"/>
            <w:tcBorders>
              <w:top w:val="nil"/>
              <w:bottom w:val="nil"/>
            </w:tcBorders>
          </w:tcPr>
          <w:p w:rsidR="002570BC" w:rsidRDefault="002570BC">
            <w:pPr>
              <w:pStyle w:val="ConsPlusNormal"/>
              <w:jc w:val="center"/>
            </w:pPr>
            <w:r>
              <w:t>71500,0</w:t>
            </w:r>
          </w:p>
        </w:tc>
        <w:tc>
          <w:tcPr>
            <w:tcW w:w="1024" w:type="dxa"/>
            <w:tcBorders>
              <w:top w:val="nil"/>
              <w:bottom w:val="nil"/>
            </w:tcBorders>
          </w:tcPr>
          <w:p w:rsidR="002570BC" w:rsidRDefault="002570BC">
            <w:pPr>
              <w:pStyle w:val="ConsPlusNormal"/>
              <w:jc w:val="center"/>
            </w:pPr>
            <w:r>
              <w:t>73900,0</w:t>
            </w:r>
          </w:p>
        </w:tc>
        <w:tc>
          <w:tcPr>
            <w:tcW w:w="1024" w:type="dxa"/>
            <w:tcBorders>
              <w:top w:val="nil"/>
              <w:bottom w:val="nil"/>
            </w:tcBorders>
          </w:tcPr>
          <w:p w:rsidR="002570BC" w:rsidRDefault="002570BC">
            <w:pPr>
              <w:pStyle w:val="ConsPlusNormal"/>
              <w:jc w:val="center"/>
            </w:pPr>
            <w:r>
              <w:t>76200,0</w:t>
            </w:r>
          </w:p>
        </w:tc>
        <w:tc>
          <w:tcPr>
            <w:tcW w:w="1024" w:type="dxa"/>
            <w:tcBorders>
              <w:top w:val="nil"/>
              <w:bottom w:val="nil"/>
            </w:tcBorders>
          </w:tcPr>
          <w:p w:rsidR="002570BC" w:rsidRDefault="002570BC">
            <w:pPr>
              <w:pStyle w:val="ConsPlusNormal"/>
              <w:jc w:val="center"/>
            </w:pPr>
            <w:r>
              <w:t>78700,0</w:t>
            </w:r>
          </w:p>
        </w:tc>
        <w:tc>
          <w:tcPr>
            <w:tcW w:w="1024" w:type="dxa"/>
            <w:tcBorders>
              <w:top w:val="nil"/>
              <w:bottom w:val="nil"/>
            </w:tcBorders>
          </w:tcPr>
          <w:p w:rsidR="002570BC" w:rsidRDefault="002570BC">
            <w:pPr>
              <w:pStyle w:val="ConsPlusNormal"/>
              <w:jc w:val="center"/>
            </w:pPr>
            <w:r>
              <w:t>81200,0</w:t>
            </w:r>
          </w:p>
        </w:tc>
        <w:tc>
          <w:tcPr>
            <w:tcW w:w="1024" w:type="dxa"/>
            <w:tcBorders>
              <w:top w:val="nil"/>
              <w:bottom w:val="nil"/>
            </w:tcBorders>
          </w:tcPr>
          <w:p w:rsidR="002570BC" w:rsidRDefault="002570BC">
            <w:pPr>
              <w:pStyle w:val="ConsPlusNormal"/>
              <w:jc w:val="center"/>
            </w:pPr>
            <w:r>
              <w:t>83500,0</w:t>
            </w:r>
          </w:p>
        </w:tc>
        <w:tc>
          <w:tcPr>
            <w:tcW w:w="1024" w:type="dxa"/>
            <w:tcBorders>
              <w:top w:val="nil"/>
              <w:bottom w:val="nil"/>
            </w:tcBorders>
          </w:tcPr>
          <w:p w:rsidR="002570BC" w:rsidRDefault="002570BC">
            <w:pPr>
              <w:pStyle w:val="ConsPlusNormal"/>
              <w:jc w:val="center"/>
            </w:pPr>
            <w:r>
              <w:t>86200,0</w:t>
            </w:r>
          </w:p>
        </w:tc>
        <w:tc>
          <w:tcPr>
            <w:tcW w:w="1024" w:type="dxa"/>
            <w:tcBorders>
              <w:top w:val="nil"/>
              <w:bottom w:val="nil"/>
            </w:tcBorders>
          </w:tcPr>
          <w:p w:rsidR="002570BC" w:rsidRDefault="002570BC">
            <w:pPr>
              <w:pStyle w:val="ConsPlusNormal"/>
              <w:jc w:val="center"/>
            </w:pPr>
            <w:r>
              <w:t>88700,0</w:t>
            </w:r>
          </w:p>
        </w:tc>
        <w:tc>
          <w:tcPr>
            <w:tcW w:w="1024" w:type="dxa"/>
            <w:tcBorders>
              <w:top w:val="nil"/>
              <w:bottom w:val="nil"/>
            </w:tcBorders>
          </w:tcPr>
          <w:p w:rsidR="002570BC" w:rsidRDefault="002570BC">
            <w:pPr>
              <w:pStyle w:val="ConsPlusNormal"/>
              <w:jc w:val="center"/>
            </w:pPr>
            <w:r>
              <w:t>91700,0</w:t>
            </w:r>
          </w:p>
        </w:tc>
        <w:tc>
          <w:tcPr>
            <w:tcW w:w="1024" w:type="dxa"/>
            <w:tcBorders>
              <w:top w:val="nil"/>
              <w:bottom w:val="nil"/>
            </w:tcBorders>
          </w:tcPr>
          <w:p w:rsidR="002570BC" w:rsidRDefault="002570BC">
            <w:pPr>
              <w:pStyle w:val="ConsPlusNormal"/>
              <w:jc w:val="center"/>
            </w:pPr>
            <w:r>
              <w:t>94080,0</w:t>
            </w:r>
          </w:p>
        </w:tc>
        <w:tc>
          <w:tcPr>
            <w:tcW w:w="1024" w:type="dxa"/>
            <w:tcBorders>
              <w:top w:val="nil"/>
              <w:bottom w:val="nil"/>
            </w:tcBorders>
          </w:tcPr>
          <w:p w:rsidR="002570BC" w:rsidRDefault="002570BC">
            <w:pPr>
              <w:pStyle w:val="ConsPlusNormal"/>
              <w:jc w:val="center"/>
            </w:pPr>
            <w:r>
              <w:t>97800,0</w:t>
            </w:r>
          </w:p>
        </w:tc>
        <w:tc>
          <w:tcPr>
            <w:tcW w:w="1024" w:type="dxa"/>
            <w:tcBorders>
              <w:top w:val="nil"/>
              <w:bottom w:val="nil"/>
              <w:right w:val="nil"/>
            </w:tcBorders>
          </w:tcPr>
          <w:p w:rsidR="002570BC" w:rsidRDefault="002570BC">
            <w:pPr>
              <w:pStyle w:val="ConsPlusNormal"/>
              <w:jc w:val="center"/>
            </w:pPr>
            <w:r>
              <w:t>100400,0</w:t>
            </w:r>
          </w:p>
        </w:tc>
      </w:tr>
      <w:tr w:rsidR="002570BC">
        <w:tblPrEx>
          <w:tblBorders>
            <w:insideH w:val="none" w:sz="0" w:space="0" w:color="auto"/>
          </w:tblBorders>
        </w:tblPrEx>
        <w:tc>
          <w:tcPr>
            <w:tcW w:w="2224" w:type="dxa"/>
            <w:vMerge w:val="restart"/>
            <w:tcBorders>
              <w:top w:val="nil"/>
              <w:left w:val="nil"/>
              <w:bottom w:val="single" w:sz="4" w:space="0" w:color="auto"/>
            </w:tcBorders>
          </w:tcPr>
          <w:p w:rsidR="002570BC" w:rsidRDefault="002570BC">
            <w:pPr>
              <w:pStyle w:val="ConsPlusNormal"/>
              <w:jc w:val="both"/>
            </w:pPr>
            <w:r>
              <w:t>процентов к предыдущему году в сопоставимых ценах</w:t>
            </w:r>
          </w:p>
        </w:tc>
        <w:tc>
          <w:tcPr>
            <w:tcW w:w="634" w:type="dxa"/>
            <w:tcBorders>
              <w:top w:val="nil"/>
              <w:bottom w:val="nil"/>
            </w:tcBorders>
          </w:tcPr>
          <w:p w:rsidR="002570BC" w:rsidRDefault="002570BC">
            <w:pPr>
              <w:pStyle w:val="ConsPlusNormal"/>
              <w:jc w:val="center"/>
            </w:pPr>
            <w:r>
              <w:t>1</w:t>
            </w:r>
          </w:p>
        </w:tc>
        <w:tc>
          <w:tcPr>
            <w:tcW w:w="1024" w:type="dxa"/>
            <w:vMerge w:val="restart"/>
            <w:tcBorders>
              <w:top w:val="nil"/>
              <w:bottom w:val="single" w:sz="4" w:space="0" w:color="auto"/>
            </w:tcBorders>
          </w:tcPr>
          <w:p w:rsidR="002570BC" w:rsidRDefault="002570BC">
            <w:pPr>
              <w:pStyle w:val="ConsPlusNormal"/>
              <w:jc w:val="center"/>
            </w:pPr>
            <w:r>
              <w:t>89,2</w:t>
            </w:r>
          </w:p>
        </w:tc>
        <w:tc>
          <w:tcPr>
            <w:tcW w:w="1024" w:type="dxa"/>
            <w:vMerge w:val="restart"/>
            <w:tcBorders>
              <w:top w:val="nil"/>
              <w:bottom w:val="single" w:sz="4" w:space="0" w:color="auto"/>
            </w:tcBorders>
          </w:tcPr>
          <w:p w:rsidR="002570BC" w:rsidRDefault="002570BC">
            <w:pPr>
              <w:pStyle w:val="ConsPlusNormal"/>
              <w:jc w:val="center"/>
            </w:pPr>
            <w:r>
              <w:t>124,7</w:t>
            </w:r>
          </w:p>
        </w:tc>
        <w:tc>
          <w:tcPr>
            <w:tcW w:w="1024" w:type="dxa"/>
            <w:vMerge w:val="restart"/>
            <w:tcBorders>
              <w:top w:val="nil"/>
              <w:bottom w:val="single" w:sz="4" w:space="0" w:color="auto"/>
            </w:tcBorders>
          </w:tcPr>
          <w:p w:rsidR="002570BC" w:rsidRDefault="002570BC">
            <w:pPr>
              <w:pStyle w:val="ConsPlusNormal"/>
              <w:jc w:val="center"/>
            </w:pPr>
            <w:r>
              <w:t>107,0</w:t>
            </w:r>
          </w:p>
        </w:tc>
        <w:tc>
          <w:tcPr>
            <w:tcW w:w="1024" w:type="dxa"/>
            <w:tcBorders>
              <w:top w:val="nil"/>
              <w:bottom w:val="nil"/>
            </w:tcBorders>
          </w:tcPr>
          <w:p w:rsidR="002570BC" w:rsidRDefault="002570BC">
            <w:pPr>
              <w:pStyle w:val="ConsPlusNormal"/>
              <w:jc w:val="center"/>
            </w:pPr>
            <w:r>
              <w:t>101,2</w:t>
            </w:r>
          </w:p>
        </w:tc>
        <w:tc>
          <w:tcPr>
            <w:tcW w:w="1024" w:type="dxa"/>
            <w:tcBorders>
              <w:top w:val="nil"/>
              <w:bottom w:val="nil"/>
            </w:tcBorders>
          </w:tcPr>
          <w:p w:rsidR="002570BC" w:rsidRDefault="002570BC">
            <w:pPr>
              <w:pStyle w:val="ConsPlusNormal"/>
              <w:jc w:val="center"/>
            </w:pPr>
            <w:r>
              <w:t>101,2</w:t>
            </w:r>
          </w:p>
        </w:tc>
        <w:tc>
          <w:tcPr>
            <w:tcW w:w="1024" w:type="dxa"/>
            <w:tcBorders>
              <w:top w:val="nil"/>
              <w:bottom w:val="nil"/>
            </w:tcBorders>
          </w:tcPr>
          <w:p w:rsidR="002570BC" w:rsidRDefault="002570BC">
            <w:pPr>
              <w:pStyle w:val="ConsPlusNormal"/>
              <w:jc w:val="center"/>
            </w:pPr>
            <w:r>
              <w:t>101,1</w:t>
            </w:r>
          </w:p>
        </w:tc>
        <w:tc>
          <w:tcPr>
            <w:tcW w:w="1024" w:type="dxa"/>
            <w:tcBorders>
              <w:top w:val="nil"/>
              <w:bottom w:val="nil"/>
            </w:tcBorders>
          </w:tcPr>
          <w:p w:rsidR="002570BC" w:rsidRDefault="002570BC">
            <w:pPr>
              <w:pStyle w:val="ConsPlusNormal"/>
              <w:jc w:val="center"/>
            </w:pPr>
            <w:r>
              <w:t>101,1</w:t>
            </w:r>
          </w:p>
        </w:tc>
        <w:tc>
          <w:tcPr>
            <w:tcW w:w="1024" w:type="dxa"/>
            <w:tcBorders>
              <w:top w:val="nil"/>
              <w:bottom w:val="nil"/>
            </w:tcBorders>
          </w:tcPr>
          <w:p w:rsidR="002570BC" w:rsidRDefault="002570BC">
            <w:pPr>
              <w:pStyle w:val="ConsPlusNormal"/>
              <w:jc w:val="center"/>
            </w:pPr>
            <w:r>
              <w:t>101,3</w:t>
            </w:r>
          </w:p>
        </w:tc>
        <w:tc>
          <w:tcPr>
            <w:tcW w:w="1024" w:type="dxa"/>
            <w:tcBorders>
              <w:top w:val="nil"/>
              <w:bottom w:val="nil"/>
            </w:tcBorders>
          </w:tcPr>
          <w:p w:rsidR="002570BC" w:rsidRDefault="002570BC">
            <w:pPr>
              <w:pStyle w:val="ConsPlusNormal"/>
              <w:jc w:val="center"/>
            </w:pPr>
            <w:r>
              <w:t>100,3</w:t>
            </w:r>
          </w:p>
        </w:tc>
        <w:tc>
          <w:tcPr>
            <w:tcW w:w="1024" w:type="dxa"/>
            <w:tcBorders>
              <w:top w:val="nil"/>
              <w:bottom w:val="nil"/>
            </w:tcBorders>
          </w:tcPr>
          <w:p w:rsidR="002570BC" w:rsidRDefault="002570BC">
            <w:pPr>
              <w:pStyle w:val="ConsPlusNormal"/>
              <w:jc w:val="center"/>
            </w:pPr>
            <w:r>
              <w:t>100,4</w:t>
            </w:r>
          </w:p>
        </w:tc>
        <w:tc>
          <w:tcPr>
            <w:tcW w:w="1024" w:type="dxa"/>
            <w:tcBorders>
              <w:top w:val="nil"/>
              <w:bottom w:val="nil"/>
            </w:tcBorders>
          </w:tcPr>
          <w:p w:rsidR="002570BC" w:rsidRDefault="002570BC">
            <w:pPr>
              <w:pStyle w:val="ConsPlusNormal"/>
              <w:jc w:val="center"/>
            </w:pPr>
            <w:r>
              <w:t>100,2</w:t>
            </w:r>
          </w:p>
        </w:tc>
        <w:tc>
          <w:tcPr>
            <w:tcW w:w="1024" w:type="dxa"/>
            <w:tcBorders>
              <w:top w:val="nil"/>
              <w:bottom w:val="nil"/>
            </w:tcBorders>
          </w:tcPr>
          <w:p w:rsidR="002570BC" w:rsidRDefault="002570BC">
            <w:pPr>
              <w:pStyle w:val="ConsPlusNormal"/>
              <w:jc w:val="center"/>
            </w:pPr>
            <w:r>
              <w:t>100,6</w:t>
            </w:r>
          </w:p>
        </w:tc>
        <w:tc>
          <w:tcPr>
            <w:tcW w:w="1024" w:type="dxa"/>
            <w:tcBorders>
              <w:top w:val="nil"/>
              <w:bottom w:val="nil"/>
            </w:tcBorders>
          </w:tcPr>
          <w:p w:rsidR="002570BC" w:rsidRDefault="002570BC">
            <w:pPr>
              <w:pStyle w:val="ConsPlusNormal"/>
              <w:jc w:val="center"/>
            </w:pPr>
            <w:r>
              <w:t>100,3</w:t>
            </w:r>
          </w:p>
        </w:tc>
        <w:tc>
          <w:tcPr>
            <w:tcW w:w="1024" w:type="dxa"/>
            <w:tcBorders>
              <w:top w:val="nil"/>
              <w:bottom w:val="nil"/>
            </w:tcBorders>
          </w:tcPr>
          <w:p w:rsidR="002570BC" w:rsidRDefault="002570BC">
            <w:pPr>
              <w:pStyle w:val="ConsPlusNormal"/>
              <w:jc w:val="center"/>
            </w:pPr>
            <w:r>
              <w:t>100,6</w:t>
            </w:r>
          </w:p>
        </w:tc>
        <w:tc>
          <w:tcPr>
            <w:tcW w:w="1024" w:type="dxa"/>
            <w:tcBorders>
              <w:top w:val="nil"/>
              <w:bottom w:val="nil"/>
            </w:tcBorders>
          </w:tcPr>
          <w:p w:rsidR="002570BC" w:rsidRDefault="002570BC">
            <w:pPr>
              <w:pStyle w:val="ConsPlusNormal"/>
              <w:jc w:val="center"/>
            </w:pPr>
            <w:r>
              <w:t>100,3</w:t>
            </w:r>
          </w:p>
        </w:tc>
        <w:tc>
          <w:tcPr>
            <w:tcW w:w="1024" w:type="dxa"/>
            <w:tcBorders>
              <w:top w:val="nil"/>
              <w:bottom w:val="nil"/>
            </w:tcBorders>
          </w:tcPr>
          <w:p w:rsidR="002570BC" w:rsidRDefault="002570BC">
            <w:pPr>
              <w:pStyle w:val="ConsPlusNormal"/>
              <w:jc w:val="center"/>
            </w:pPr>
            <w:r>
              <w:t>100,7</w:t>
            </w:r>
          </w:p>
        </w:tc>
        <w:tc>
          <w:tcPr>
            <w:tcW w:w="1024" w:type="dxa"/>
            <w:tcBorders>
              <w:top w:val="nil"/>
              <w:bottom w:val="nil"/>
            </w:tcBorders>
          </w:tcPr>
          <w:p w:rsidR="002570BC" w:rsidRDefault="002570BC">
            <w:pPr>
              <w:pStyle w:val="ConsPlusNormal"/>
              <w:jc w:val="center"/>
            </w:pPr>
            <w:r>
              <w:t>100,1</w:t>
            </w:r>
          </w:p>
        </w:tc>
        <w:tc>
          <w:tcPr>
            <w:tcW w:w="1024" w:type="dxa"/>
            <w:tcBorders>
              <w:top w:val="nil"/>
              <w:bottom w:val="nil"/>
            </w:tcBorders>
          </w:tcPr>
          <w:p w:rsidR="002570BC" w:rsidRDefault="002570BC">
            <w:pPr>
              <w:pStyle w:val="ConsPlusNormal"/>
              <w:jc w:val="center"/>
            </w:pPr>
            <w:r>
              <w:t>100,5</w:t>
            </w:r>
          </w:p>
        </w:tc>
        <w:tc>
          <w:tcPr>
            <w:tcW w:w="1024" w:type="dxa"/>
            <w:tcBorders>
              <w:top w:val="nil"/>
              <w:bottom w:val="nil"/>
              <w:right w:val="nil"/>
            </w:tcBorders>
          </w:tcPr>
          <w:p w:rsidR="002570BC" w:rsidRDefault="002570BC">
            <w:pPr>
              <w:pStyle w:val="ConsPlusNormal"/>
              <w:jc w:val="center"/>
            </w:pPr>
            <w:r>
              <w:t>100,5</w:t>
            </w:r>
          </w:p>
        </w:tc>
      </w:tr>
      <w:tr w:rsidR="002570BC">
        <w:tc>
          <w:tcPr>
            <w:tcW w:w="2224" w:type="dxa"/>
            <w:vMerge/>
            <w:tcBorders>
              <w:top w:val="nil"/>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nil"/>
              <w:bottom w:val="single" w:sz="4" w:space="0" w:color="auto"/>
            </w:tcBorders>
          </w:tcPr>
          <w:p w:rsidR="002570BC" w:rsidRDefault="002570BC"/>
        </w:tc>
        <w:tc>
          <w:tcPr>
            <w:tcW w:w="1024" w:type="dxa"/>
            <w:vMerge/>
            <w:tcBorders>
              <w:top w:val="nil"/>
              <w:bottom w:val="single" w:sz="4" w:space="0" w:color="auto"/>
            </w:tcBorders>
          </w:tcPr>
          <w:p w:rsidR="002570BC" w:rsidRDefault="002570BC"/>
        </w:tc>
        <w:tc>
          <w:tcPr>
            <w:tcW w:w="1024" w:type="dxa"/>
            <w:vMerge/>
            <w:tcBorders>
              <w:top w:val="nil"/>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102,4</w:t>
            </w:r>
          </w:p>
        </w:tc>
        <w:tc>
          <w:tcPr>
            <w:tcW w:w="1024" w:type="dxa"/>
            <w:tcBorders>
              <w:top w:val="nil"/>
              <w:bottom w:val="single" w:sz="4" w:space="0" w:color="auto"/>
            </w:tcBorders>
          </w:tcPr>
          <w:p w:rsidR="002570BC" w:rsidRDefault="002570BC">
            <w:pPr>
              <w:pStyle w:val="ConsPlusNormal"/>
              <w:jc w:val="center"/>
            </w:pPr>
            <w:r>
              <w:t>102,4</w:t>
            </w:r>
          </w:p>
        </w:tc>
        <w:tc>
          <w:tcPr>
            <w:tcW w:w="1024" w:type="dxa"/>
            <w:tcBorders>
              <w:top w:val="nil"/>
              <w:bottom w:val="single" w:sz="4" w:space="0" w:color="auto"/>
            </w:tcBorders>
          </w:tcPr>
          <w:p w:rsidR="002570BC" w:rsidRDefault="002570BC">
            <w:pPr>
              <w:pStyle w:val="ConsPlusNormal"/>
              <w:jc w:val="center"/>
            </w:pPr>
            <w:r>
              <w:t>102,5</w:t>
            </w:r>
          </w:p>
        </w:tc>
        <w:tc>
          <w:tcPr>
            <w:tcW w:w="1024" w:type="dxa"/>
            <w:tcBorders>
              <w:top w:val="nil"/>
              <w:bottom w:val="single" w:sz="4" w:space="0" w:color="auto"/>
            </w:tcBorders>
          </w:tcPr>
          <w:p w:rsidR="002570BC" w:rsidRDefault="002570BC">
            <w:pPr>
              <w:pStyle w:val="ConsPlusNormal"/>
              <w:jc w:val="center"/>
            </w:pPr>
            <w:r>
              <w:t>102,0</w:t>
            </w:r>
          </w:p>
        </w:tc>
        <w:tc>
          <w:tcPr>
            <w:tcW w:w="1024" w:type="dxa"/>
            <w:tcBorders>
              <w:top w:val="nil"/>
              <w:bottom w:val="single" w:sz="4" w:space="0" w:color="auto"/>
            </w:tcBorders>
          </w:tcPr>
          <w:p w:rsidR="002570BC" w:rsidRDefault="002570BC">
            <w:pPr>
              <w:pStyle w:val="ConsPlusNormal"/>
              <w:jc w:val="center"/>
            </w:pPr>
            <w:r>
              <w:t>102,3</w:t>
            </w:r>
          </w:p>
        </w:tc>
        <w:tc>
          <w:tcPr>
            <w:tcW w:w="1024" w:type="dxa"/>
            <w:tcBorders>
              <w:top w:val="nil"/>
              <w:bottom w:val="single" w:sz="4" w:space="0" w:color="auto"/>
            </w:tcBorders>
          </w:tcPr>
          <w:p w:rsidR="002570BC" w:rsidRDefault="002570BC">
            <w:pPr>
              <w:pStyle w:val="ConsPlusNormal"/>
              <w:jc w:val="center"/>
            </w:pPr>
            <w:r>
              <w:t>100,6</w:t>
            </w:r>
          </w:p>
        </w:tc>
        <w:tc>
          <w:tcPr>
            <w:tcW w:w="1024" w:type="dxa"/>
            <w:tcBorders>
              <w:top w:val="nil"/>
              <w:bottom w:val="single" w:sz="4" w:space="0" w:color="auto"/>
            </w:tcBorders>
          </w:tcPr>
          <w:p w:rsidR="002570BC" w:rsidRDefault="002570BC">
            <w:pPr>
              <w:pStyle w:val="ConsPlusNormal"/>
              <w:jc w:val="center"/>
            </w:pPr>
            <w:r>
              <w:t>100,5</w:t>
            </w:r>
          </w:p>
        </w:tc>
        <w:tc>
          <w:tcPr>
            <w:tcW w:w="1024" w:type="dxa"/>
            <w:tcBorders>
              <w:top w:val="nil"/>
              <w:bottom w:val="single" w:sz="4" w:space="0" w:color="auto"/>
            </w:tcBorders>
          </w:tcPr>
          <w:p w:rsidR="002570BC" w:rsidRDefault="002570BC">
            <w:pPr>
              <w:pStyle w:val="ConsPlusNormal"/>
              <w:jc w:val="center"/>
            </w:pPr>
            <w:r>
              <w:t>100,7</w:t>
            </w:r>
          </w:p>
        </w:tc>
        <w:tc>
          <w:tcPr>
            <w:tcW w:w="1024" w:type="dxa"/>
            <w:tcBorders>
              <w:top w:val="nil"/>
              <w:bottom w:val="single" w:sz="4" w:space="0" w:color="auto"/>
            </w:tcBorders>
          </w:tcPr>
          <w:p w:rsidR="002570BC" w:rsidRDefault="002570BC">
            <w:pPr>
              <w:pStyle w:val="ConsPlusNormal"/>
              <w:jc w:val="center"/>
            </w:pPr>
            <w:r>
              <w:t>100,7</w:t>
            </w:r>
          </w:p>
        </w:tc>
        <w:tc>
          <w:tcPr>
            <w:tcW w:w="1024" w:type="dxa"/>
            <w:tcBorders>
              <w:top w:val="nil"/>
              <w:bottom w:val="single" w:sz="4" w:space="0" w:color="auto"/>
            </w:tcBorders>
          </w:tcPr>
          <w:p w:rsidR="002570BC" w:rsidRDefault="002570BC">
            <w:pPr>
              <w:pStyle w:val="ConsPlusNormal"/>
              <w:jc w:val="center"/>
            </w:pPr>
            <w:r>
              <w:t>100,5</w:t>
            </w:r>
          </w:p>
        </w:tc>
        <w:tc>
          <w:tcPr>
            <w:tcW w:w="1024" w:type="dxa"/>
            <w:tcBorders>
              <w:top w:val="nil"/>
              <w:bottom w:val="single" w:sz="4" w:space="0" w:color="auto"/>
            </w:tcBorders>
          </w:tcPr>
          <w:p w:rsidR="002570BC" w:rsidRDefault="002570BC">
            <w:pPr>
              <w:pStyle w:val="ConsPlusNormal"/>
              <w:jc w:val="center"/>
            </w:pPr>
            <w:r>
              <w:t>101,0</w:t>
            </w:r>
          </w:p>
        </w:tc>
        <w:tc>
          <w:tcPr>
            <w:tcW w:w="1024" w:type="dxa"/>
            <w:tcBorders>
              <w:top w:val="nil"/>
              <w:bottom w:val="single" w:sz="4" w:space="0" w:color="auto"/>
            </w:tcBorders>
          </w:tcPr>
          <w:p w:rsidR="002570BC" w:rsidRDefault="002570BC">
            <w:pPr>
              <w:pStyle w:val="ConsPlusNormal"/>
              <w:jc w:val="center"/>
            </w:pPr>
            <w:r>
              <w:t>100,5</w:t>
            </w:r>
          </w:p>
        </w:tc>
        <w:tc>
          <w:tcPr>
            <w:tcW w:w="1024" w:type="dxa"/>
            <w:tcBorders>
              <w:top w:val="nil"/>
              <w:bottom w:val="single" w:sz="4" w:space="0" w:color="auto"/>
            </w:tcBorders>
          </w:tcPr>
          <w:p w:rsidR="002570BC" w:rsidRDefault="002570BC">
            <w:pPr>
              <w:pStyle w:val="ConsPlusNormal"/>
              <w:jc w:val="center"/>
            </w:pPr>
            <w:r>
              <w:t>101,0</w:t>
            </w:r>
          </w:p>
        </w:tc>
        <w:tc>
          <w:tcPr>
            <w:tcW w:w="1024" w:type="dxa"/>
            <w:tcBorders>
              <w:top w:val="nil"/>
              <w:bottom w:val="single" w:sz="4" w:space="0" w:color="auto"/>
            </w:tcBorders>
          </w:tcPr>
          <w:p w:rsidR="002570BC" w:rsidRDefault="002570BC">
            <w:pPr>
              <w:pStyle w:val="ConsPlusNormal"/>
              <w:jc w:val="center"/>
            </w:pPr>
            <w:r>
              <w:t>100,3</w:t>
            </w:r>
          </w:p>
        </w:tc>
        <w:tc>
          <w:tcPr>
            <w:tcW w:w="1024" w:type="dxa"/>
            <w:tcBorders>
              <w:top w:val="nil"/>
              <w:bottom w:val="single" w:sz="4" w:space="0" w:color="auto"/>
            </w:tcBorders>
          </w:tcPr>
          <w:p w:rsidR="002570BC" w:rsidRDefault="002570BC">
            <w:pPr>
              <w:pStyle w:val="ConsPlusNormal"/>
              <w:jc w:val="center"/>
            </w:pPr>
            <w:r>
              <w:t>101,8</w:t>
            </w:r>
          </w:p>
        </w:tc>
        <w:tc>
          <w:tcPr>
            <w:tcW w:w="1024" w:type="dxa"/>
            <w:tcBorders>
              <w:top w:val="nil"/>
              <w:bottom w:val="single" w:sz="4" w:space="0" w:color="auto"/>
              <w:right w:val="nil"/>
            </w:tcBorders>
          </w:tcPr>
          <w:p w:rsidR="002570BC" w:rsidRDefault="002570BC">
            <w:pPr>
              <w:pStyle w:val="ConsPlusNormal"/>
              <w:jc w:val="center"/>
            </w:pPr>
            <w:r>
              <w:t>100,6</w:t>
            </w:r>
          </w:p>
        </w:tc>
      </w:tr>
      <w:tr w:rsidR="002570BC">
        <w:tblPrEx>
          <w:tblBorders>
            <w:insideH w:val="none" w:sz="0" w:space="0" w:color="auto"/>
          </w:tblBorders>
        </w:tblPrEx>
        <w:tc>
          <w:tcPr>
            <w:tcW w:w="2224" w:type="dxa"/>
            <w:tcBorders>
              <w:top w:val="single" w:sz="4" w:space="0" w:color="auto"/>
              <w:left w:val="nil"/>
              <w:bottom w:val="nil"/>
            </w:tcBorders>
          </w:tcPr>
          <w:p w:rsidR="002570BC" w:rsidRDefault="002570BC">
            <w:pPr>
              <w:pStyle w:val="ConsPlusNormal"/>
              <w:jc w:val="both"/>
            </w:pPr>
            <w:r>
              <w:t>Ввод в действие жилых домов,</w:t>
            </w:r>
          </w:p>
        </w:tc>
        <w:tc>
          <w:tcPr>
            <w:tcW w:w="63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right w:val="nil"/>
            </w:tcBorders>
          </w:tcPr>
          <w:p w:rsidR="002570BC" w:rsidRDefault="002570BC">
            <w:pPr>
              <w:pStyle w:val="ConsPlusNormal"/>
            </w:pPr>
          </w:p>
        </w:tc>
      </w:tr>
      <w:tr w:rsidR="002570BC">
        <w:tblPrEx>
          <w:tblBorders>
            <w:insideH w:val="none" w:sz="0" w:space="0" w:color="auto"/>
          </w:tblBorders>
        </w:tblPrEx>
        <w:tc>
          <w:tcPr>
            <w:tcW w:w="2224" w:type="dxa"/>
            <w:vMerge w:val="restart"/>
            <w:tcBorders>
              <w:top w:val="nil"/>
              <w:left w:val="nil"/>
              <w:bottom w:val="nil"/>
            </w:tcBorders>
          </w:tcPr>
          <w:p w:rsidR="002570BC" w:rsidRDefault="002570BC">
            <w:pPr>
              <w:pStyle w:val="ConsPlusNormal"/>
              <w:jc w:val="both"/>
            </w:pPr>
            <w:r>
              <w:lastRenderedPageBreak/>
              <w:t>тыс. кв. метров общей площади</w:t>
            </w:r>
          </w:p>
        </w:tc>
        <w:tc>
          <w:tcPr>
            <w:tcW w:w="634" w:type="dxa"/>
            <w:tcBorders>
              <w:top w:val="nil"/>
              <w:bottom w:val="nil"/>
            </w:tcBorders>
          </w:tcPr>
          <w:p w:rsidR="002570BC" w:rsidRDefault="002570BC">
            <w:pPr>
              <w:pStyle w:val="ConsPlusNormal"/>
              <w:jc w:val="center"/>
            </w:pPr>
            <w:r>
              <w:t>1</w:t>
            </w:r>
          </w:p>
        </w:tc>
        <w:tc>
          <w:tcPr>
            <w:tcW w:w="1024" w:type="dxa"/>
            <w:vMerge w:val="restart"/>
            <w:tcBorders>
              <w:top w:val="nil"/>
              <w:bottom w:val="nil"/>
            </w:tcBorders>
          </w:tcPr>
          <w:p w:rsidR="002570BC" w:rsidRDefault="002570BC">
            <w:pPr>
              <w:pStyle w:val="ConsPlusNormal"/>
              <w:jc w:val="center"/>
            </w:pPr>
            <w:r>
              <w:t>605,0</w:t>
            </w:r>
          </w:p>
        </w:tc>
        <w:tc>
          <w:tcPr>
            <w:tcW w:w="1024" w:type="dxa"/>
            <w:vMerge w:val="restart"/>
            <w:tcBorders>
              <w:top w:val="nil"/>
              <w:bottom w:val="nil"/>
            </w:tcBorders>
          </w:tcPr>
          <w:p w:rsidR="002570BC" w:rsidRDefault="002570BC">
            <w:pPr>
              <w:pStyle w:val="ConsPlusNormal"/>
              <w:jc w:val="center"/>
            </w:pPr>
            <w:r>
              <w:t>597,5</w:t>
            </w:r>
          </w:p>
        </w:tc>
        <w:tc>
          <w:tcPr>
            <w:tcW w:w="1024" w:type="dxa"/>
            <w:vMerge w:val="restart"/>
            <w:tcBorders>
              <w:top w:val="nil"/>
              <w:bottom w:val="nil"/>
            </w:tcBorders>
          </w:tcPr>
          <w:p w:rsidR="002570BC" w:rsidRDefault="002570BC">
            <w:pPr>
              <w:pStyle w:val="ConsPlusNormal"/>
              <w:jc w:val="center"/>
            </w:pPr>
            <w:r>
              <w:t>672,0</w:t>
            </w:r>
          </w:p>
        </w:tc>
        <w:tc>
          <w:tcPr>
            <w:tcW w:w="1024" w:type="dxa"/>
            <w:tcBorders>
              <w:top w:val="nil"/>
              <w:bottom w:val="nil"/>
            </w:tcBorders>
          </w:tcPr>
          <w:p w:rsidR="002570BC" w:rsidRDefault="002570BC">
            <w:pPr>
              <w:pStyle w:val="ConsPlusNormal"/>
              <w:jc w:val="center"/>
            </w:pPr>
            <w:r>
              <w:t>650,0</w:t>
            </w:r>
          </w:p>
        </w:tc>
        <w:tc>
          <w:tcPr>
            <w:tcW w:w="1024" w:type="dxa"/>
            <w:tcBorders>
              <w:top w:val="nil"/>
              <w:bottom w:val="nil"/>
            </w:tcBorders>
          </w:tcPr>
          <w:p w:rsidR="002570BC" w:rsidRDefault="002570BC">
            <w:pPr>
              <w:pStyle w:val="ConsPlusNormal"/>
              <w:jc w:val="center"/>
            </w:pPr>
            <w:r>
              <w:t>620,0</w:t>
            </w:r>
          </w:p>
        </w:tc>
        <w:tc>
          <w:tcPr>
            <w:tcW w:w="1024" w:type="dxa"/>
            <w:tcBorders>
              <w:top w:val="nil"/>
              <w:bottom w:val="nil"/>
            </w:tcBorders>
          </w:tcPr>
          <w:p w:rsidR="002570BC" w:rsidRDefault="002570BC">
            <w:pPr>
              <w:pStyle w:val="ConsPlusNormal"/>
              <w:jc w:val="center"/>
            </w:pPr>
            <w:r>
              <w:t>680,0</w:t>
            </w:r>
          </w:p>
        </w:tc>
        <w:tc>
          <w:tcPr>
            <w:tcW w:w="1024" w:type="dxa"/>
            <w:tcBorders>
              <w:top w:val="nil"/>
              <w:bottom w:val="nil"/>
            </w:tcBorders>
          </w:tcPr>
          <w:p w:rsidR="002570BC" w:rsidRDefault="002570BC">
            <w:pPr>
              <w:pStyle w:val="ConsPlusNormal"/>
              <w:jc w:val="center"/>
            </w:pPr>
            <w:r>
              <w:t>700,0</w:t>
            </w:r>
          </w:p>
        </w:tc>
        <w:tc>
          <w:tcPr>
            <w:tcW w:w="1024" w:type="dxa"/>
            <w:tcBorders>
              <w:top w:val="nil"/>
              <w:bottom w:val="nil"/>
            </w:tcBorders>
          </w:tcPr>
          <w:p w:rsidR="002570BC" w:rsidRDefault="002570BC">
            <w:pPr>
              <w:pStyle w:val="ConsPlusNormal"/>
              <w:jc w:val="center"/>
            </w:pPr>
            <w:r>
              <w:t>730,0</w:t>
            </w:r>
          </w:p>
        </w:tc>
        <w:tc>
          <w:tcPr>
            <w:tcW w:w="1024" w:type="dxa"/>
            <w:tcBorders>
              <w:top w:val="nil"/>
              <w:bottom w:val="nil"/>
            </w:tcBorders>
          </w:tcPr>
          <w:p w:rsidR="002570BC" w:rsidRDefault="002570BC">
            <w:pPr>
              <w:pStyle w:val="ConsPlusNormal"/>
              <w:jc w:val="center"/>
            </w:pPr>
            <w:r>
              <w:t>740,0</w:t>
            </w:r>
          </w:p>
        </w:tc>
        <w:tc>
          <w:tcPr>
            <w:tcW w:w="1024" w:type="dxa"/>
            <w:tcBorders>
              <w:top w:val="nil"/>
              <w:bottom w:val="nil"/>
            </w:tcBorders>
          </w:tcPr>
          <w:p w:rsidR="002570BC" w:rsidRDefault="002570BC">
            <w:pPr>
              <w:pStyle w:val="ConsPlusNormal"/>
              <w:jc w:val="center"/>
            </w:pPr>
            <w:r>
              <w:t>770,0</w:t>
            </w:r>
          </w:p>
        </w:tc>
        <w:tc>
          <w:tcPr>
            <w:tcW w:w="1024" w:type="dxa"/>
            <w:tcBorders>
              <w:top w:val="nil"/>
              <w:bottom w:val="nil"/>
            </w:tcBorders>
          </w:tcPr>
          <w:p w:rsidR="002570BC" w:rsidRDefault="002570BC">
            <w:pPr>
              <w:pStyle w:val="ConsPlusNormal"/>
              <w:jc w:val="center"/>
            </w:pPr>
            <w:r>
              <w:t>800,0</w:t>
            </w:r>
          </w:p>
        </w:tc>
        <w:tc>
          <w:tcPr>
            <w:tcW w:w="1024" w:type="dxa"/>
            <w:tcBorders>
              <w:top w:val="nil"/>
              <w:bottom w:val="nil"/>
            </w:tcBorders>
          </w:tcPr>
          <w:p w:rsidR="002570BC" w:rsidRDefault="002570BC">
            <w:pPr>
              <w:pStyle w:val="ConsPlusNormal"/>
              <w:jc w:val="center"/>
            </w:pPr>
            <w:r>
              <w:t>820,0</w:t>
            </w:r>
          </w:p>
        </w:tc>
        <w:tc>
          <w:tcPr>
            <w:tcW w:w="1024" w:type="dxa"/>
            <w:tcBorders>
              <w:top w:val="nil"/>
              <w:bottom w:val="nil"/>
            </w:tcBorders>
          </w:tcPr>
          <w:p w:rsidR="002570BC" w:rsidRDefault="002570BC">
            <w:pPr>
              <w:pStyle w:val="ConsPlusNormal"/>
              <w:jc w:val="center"/>
            </w:pPr>
            <w:r>
              <w:t>835,0</w:t>
            </w:r>
          </w:p>
        </w:tc>
        <w:tc>
          <w:tcPr>
            <w:tcW w:w="1024" w:type="dxa"/>
            <w:tcBorders>
              <w:top w:val="nil"/>
              <w:bottom w:val="nil"/>
            </w:tcBorders>
          </w:tcPr>
          <w:p w:rsidR="002570BC" w:rsidRDefault="002570BC">
            <w:pPr>
              <w:pStyle w:val="ConsPlusNormal"/>
              <w:jc w:val="center"/>
            </w:pPr>
            <w:r>
              <w:t>860,0</w:t>
            </w:r>
          </w:p>
        </w:tc>
        <w:tc>
          <w:tcPr>
            <w:tcW w:w="1024" w:type="dxa"/>
            <w:tcBorders>
              <w:top w:val="nil"/>
              <w:bottom w:val="nil"/>
            </w:tcBorders>
          </w:tcPr>
          <w:p w:rsidR="002570BC" w:rsidRDefault="002570BC">
            <w:pPr>
              <w:pStyle w:val="ConsPlusNormal"/>
              <w:jc w:val="center"/>
            </w:pPr>
            <w:r>
              <w:t>861,0</w:t>
            </w:r>
          </w:p>
        </w:tc>
        <w:tc>
          <w:tcPr>
            <w:tcW w:w="1024" w:type="dxa"/>
            <w:tcBorders>
              <w:top w:val="nil"/>
              <w:bottom w:val="nil"/>
            </w:tcBorders>
          </w:tcPr>
          <w:p w:rsidR="002570BC" w:rsidRDefault="002570BC">
            <w:pPr>
              <w:pStyle w:val="ConsPlusNormal"/>
              <w:jc w:val="center"/>
            </w:pPr>
            <w:r>
              <w:t>862,5</w:t>
            </w:r>
          </w:p>
        </w:tc>
        <w:tc>
          <w:tcPr>
            <w:tcW w:w="1024" w:type="dxa"/>
            <w:tcBorders>
              <w:top w:val="nil"/>
              <w:bottom w:val="nil"/>
            </w:tcBorders>
          </w:tcPr>
          <w:p w:rsidR="002570BC" w:rsidRDefault="002570BC">
            <w:pPr>
              <w:pStyle w:val="ConsPlusNormal"/>
              <w:jc w:val="center"/>
            </w:pPr>
            <w:r>
              <w:t>863,0</w:t>
            </w:r>
          </w:p>
        </w:tc>
        <w:tc>
          <w:tcPr>
            <w:tcW w:w="1024" w:type="dxa"/>
            <w:tcBorders>
              <w:top w:val="nil"/>
              <w:bottom w:val="nil"/>
            </w:tcBorders>
          </w:tcPr>
          <w:p w:rsidR="002570BC" w:rsidRDefault="002570BC">
            <w:pPr>
              <w:pStyle w:val="ConsPlusNormal"/>
              <w:jc w:val="center"/>
            </w:pPr>
            <w:r>
              <w:t>863,0</w:t>
            </w:r>
          </w:p>
        </w:tc>
        <w:tc>
          <w:tcPr>
            <w:tcW w:w="1024" w:type="dxa"/>
            <w:tcBorders>
              <w:top w:val="nil"/>
              <w:bottom w:val="nil"/>
              <w:right w:val="nil"/>
            </w:tcBorders>
          </w:tcPr>
          <w:p w:rsidR="002570BC" w:rsidRDefault="002570BC">
            <w:pPr>
              <w:pStyle w:val="ConsPlusNormal"/>
              <w:jc w:val="center"/>
            </w:pPr>
            <w:r>
              <w:t>864,0</w:t>
            </w:r>
          </w:p>
        </w:tc>
      </w:tr>
      <w:tr w:rsidR="002570BC">
        <w:tblPrEx>
          <w:tblBorders>
            <w:insideH w:val="none" w:sz="0" w:space="0" w:color="auto"/>
          </w:tblBorders>
        </w:tblPrEx>
        <w:tc>
          <w:tcPr>
            <w:tcW w:w="2224" w:type="dxa"/>
            <w:vMerge/>
            <w:tcBorders>
              <w:top w:val="nil"/>
              <w:left w:val="nil"/>
              <w:bottom w:val="nil"/>
            </w:tcBorders>
          </w:tcPr>
          <w:p w:rsidR="002570BC" w:rsidRDefault="002570BC"/>
        </w:tc>
        <w:tc>
          <w:tcPr>
            <w:tcW w:w="634" w:type="dxa"/>
            <w:tcBorders>
              <w:top w:val="nil"/>
              <w:bottom w:val="nil"/>
            </w:tcBorders>
          </w:tcPr>
          <w:p w:rsidR="002570BC" w:rsidRDefault="002570BC">
            <w:pPr>
              <w:pStyle w:val="ConsPlusNormal"/>
              <w:jc w:val="center"/>
            </w:pPr>
            <w:r>
              <w:t>2</w:t>
            </w:r>
          </w:p>
        </w:tc>
        <w:tc>
          <w:tcPr>
            <w:tcW w:w="1024" w:type="dxa"/>
            <w:vMerge/>
            <w:tcBorders>
              <w:top w:val="nil"/>
              <w:bottom w:val="nil"/>
            </w:tcBorders>
          </w:tcPr>
          <w:p w:rsidR="002570BC" w:rsidRDefault="002570BC"/>
        </w:tc>
        <w:tc>
          <w:tcPr>
            <w:tcW w:w="1024" w:type="dxa"/>
            <w:vMerge/>
            <w:tcBorders>
              <w:top w:val="nil"/>
              <w:bottom w:val="nil"/>
            </w:tcBorders>
          </w:tcPr>
          <w:p w:rsidR="002570BC" w:rsidRDefault="002570BC"/>
        </w:tc>
        <w:tc>
          <w:tcPr>
            <w:tcW w:w="1024" w:type="dxa"/>
            <w:vMerge/>
            <w:tcBorders>
              <w:top w:val="nil"/>
              <w:bottom w:val="nil"/>
            </w:tcBorders>
          </w:tcPr>
          <w:p w:rsidR="002570BC" w:rsidRDefault="002570BC"/>
        </w:tc>
        <w:tc>
          <w:tcPr>
            <w:tcW w:w="1024" w:type="dxa"/>
            <w:tcBorders>
              <w:top w:val="nil"/>
              <w:bottom w:val="nil"/>
            </w:tcBorders>
          </w:tcPr>
          <w:p w:rsidR="002570BC" w:rsidRDefault="002570BC">
            <w:pPr>
              <w:pStyle w:val="ConsPlusNormal"/>
              <w:jc w:val="center"/>
            </w:pPr>
            <w:r>
              <w:t>748,0</w:t>
            </w:r>
          </w:p>
        </w:tc>
        <w:tc>
          <w:tcPr>
            <w:tcW w:w="1024" w:type="dxa"/>
            <w:tcBorders>
              <w:top w:val="nil"/>
              <w:bottom w:val="nil"/>
            </w:tcBorders>
          </w:tcPr>
          <w:p w:rsidR="002570BC" w:rsidRDefault="002570BC">
            <w:pPr>
              <w:pStyle w:val="ConsPlusNormal"/>
              <w:jc w:val="center"/>
            </w:pPr>
            <w:r>
              <w:t>718,0</w:t>
            </w:r>
          </w:p>
        </w:tc>
        <w:tc>
          <w:tcPr>
            <w:tcW w:w="1024" w:type="dxa"/>
            <w:tcBorders>
              <w:top w:val="nil"/>
              <w:bottom w:val="nil"/>
            </w:tcBorders>
          </w:tcPr>
          <w:p w:rsidR="002570BC" w:rsidRDefault="002570BC">
            <w:pPr>
              <w:pStyle w:val="ConsPlusNormal"/>
              <w:jc w:val="center"/>
            </w:pPr>
            <w:r>
              <w:t>794,0</w:t>
            </w:r>
          </w:p>
        </w:tc>
        <w:tc>
          <w:tcPr>
            <w:tcW w:w="1024" w:type="dxa"/>
            <w:tcBorders>
              <w:top w:val="nil"/>
              <w:bottom w:val="nil"/>
            </w:tcBorders>
          </w:tcPr>
          <w:p w:rsidR="002570BC" w:rsidRDefault="002570BC">
            <w:pPr>
              <w:pStyle w:val="ConsPlusNormal"/>
              <w:jc w:val="center"/>
            </w:pPr>
            <w:r>
              <w:t>855,0</w:t>
            </w:r>
          </w:p>
        </w:tc>
        <w:tc>
          <w:tcPr>
            <w:tcW w:w="1024" w:type="dxa"/>
            <w:tcBorders>
              <w:top w:val="nil"/>
              <w:bottom w:val="nil"/>
            </w:tcBorders>
          </w:tcPr>
          <w:p w:rsidR="002570BC" w:rsidRDefault="002570BC">
            <w:pPr>
              <w:pStyle w:val="ConsPlusNormal"/>
              <w:jc w:val="center"/>
            </w:pPr>
            <w:r>
              <w:t>916,0</w:t>
            </w:r>
          </w:p>
        </w:tc>
        <w:tc>
          <w:tcPr>
            <w:tcW w:w="1024" w:type="dxa"/>
            <w:tcBorders>
              <w:top w:val="nil"/>
              <w:bottom w:val="nil"/>
            </w:tcBorders>
          </w:tcPr>
          <w:p w:rsidR="002570BC" w:rsidRDefault="002570BC">
            <w:pPr>
              <w:pStyle w:val="ConsPlusNormal"/>
              <w:jc w:val="center"/>
            </w:pPr>
            <w:r>
              <w:t>920,0</w:t>
            </w:r>
          </w:p>
        </w:tc>
        <w:tc>
          <w:tcPr>
            <w:tcW w:w="1024" w:type="dxa"/>
            <w:tcBorders>
              <w:top w:val="nil"/>
              <w:bottom w:val="nil"/>
            </w:tcBorders>
          </w:tcPr>
          <w:p w:rsidR="002570BC" w:rsidRDefault="002570BC">
            <w:pPr>
              <w:pStyle w:val="ConsPlusNormal"/>
              <w:jc w:val="center"/>
            </w:pPr>
            <w:r>
              <w:t>935,0</w:t>
            </w:r>
          </w:p>
        </w:tc>
        <w:tc>
          <w:tcPr>
            <w:tcW w:w="1024" w:type="dxa"/>
            <w:tcBorders>
              <w:top w:val="nil"/>
              <w:bottom w:val="nil"/>
            </w:tcBorders>
          </w:tcPr>
          <w:p w:rsidR="002570BC" w:rsidRDefault="002570BC">
            <w:pPr>
              <w:pStyle w:val="ConsPlusNormal"/>
              <w:jc w:val="center"/>
            </w:pPr>
            <w:r>
              <w:t>950,0</w:t>
            </w:r>
          </w:p>
        </w:tc>
        <w:tc>
          <w:tcPr>
            <w:tcW w:w="1024" w:type="dxa"/>
            <w:tcBorders>
              <w:top w:val="nil"/>
              <w:bottom w:val="nil"/>
            </w:tcBorders>
          </w:tcPr>
          <w:p w:rsidR="002570BC" w:rsidRDefault="002570BC">
            <w:pPr>
              <w:pStyle w:val="ConsPlusNormal"/>
              <w:jc w:val="center"/>
            </w:pPr>
            <w:r>
              <w:t>965,0</w:t>
            </w:r>
          </w:p>
        </w:tc>
        <w:tc>
          <w:tcPr>
            <w:tcW w:w="1024" w:type="dxa"/>
            <w:tcBorders>
              <w:top w:val="nil"/>
              <w:bottom w:val="nil"/>
            </w:tcBorders>
          </w:tcPr>
          <w:p w:rsidR="002570BC" w:rsidRDefault="002570BC">
            <w:pPr>
              <w:pStyle w:val="ConsPlusNormal"/>
              <w:jc w:val="center"/>
            </w:pPr>
            <w:r>
              <w:t>980,0</w:t>
            </w:r>
          </w:p>
        </w:tc>
        <w:tc>
          <w:tcPr>
            <w:tcW w:w="1024" w:type="dxa"/>
            <w:tcBorders>
              <w:top w:val="nil"/>
              <w:bottom w:val="nil"/>
            </w:tcBorders>
          </w:tcPr>
          <w:p w:rsidR="002570BC" w:rsidRDefault="002570BC">
            <w:pPr>
              <w:pStyle w:val="ConsPlusNormal"/>
              <w:jc w:val="center"/>
            </w:pPr>
            <w:r>
              <w:t>1000,0</w:t>
            </w:r>
          </w:p>
        </w:tc>
        <w:tc>
          <w:tcPr>
            <w:tcW w:w="1024" w:type="dxa"/>
            <w:tcBorders>
              <w:top w:val="nil"/>
              <w:bottom w:val="nil"/>
            </w:tcBorders>
          </w:tcPr>
          <w:p w:rsidR="002570BC" w:rsidRDefault="002570BC">
            <w:pPr>
              <w:pStyle w:val="ConsPlusNormal"/>
              <w:jc w:val="center"/>
            </w:pPr>
            <w:r>
              <w:t>1003,0</w:t>
            </w:r>
          </w:p>
        </w:tc>
        <w:tc>
          <w:tcPr>
            <w:tcW w:w="1024" w:type="dxa"/>
            <w:tcBorders>
              <w:top w:val="nil"/>
              <w:bottom w:val="nil"/>
            </w:tcBorders>
          </w:tcPr>
          <w:p w:rsidR="002570BC" w:rsidRDefault="002570BC">
            <w:pPr>
              <w:pStyle w:val="ConsPlusNormal"/>
              <w:jc w:val="center"/>
            </w:pPr>
            <w:r>
              <w:t>1006,0</w:t>
            </w:r>
          </w:p>
        </w:tc>
        <w:tc>
          <w:tcPr>
            <w:tcW w:w="1024" w:type="dxa"/>
            <w:tcBorders>
              <w:top w:val="nil"/>
              <w:bottom w:val="nil"/>
            </w:tcBorders>
          </w:tcPr>
          <w:p w:rsidR="002570BC" w:rsidRDefault="002570BC">
            <w:pPr>
              <w:pStyle w:val="ConsPlusNormal"/>
              <w:jc w:val="center"/>
            </w:pPr>
            <w:r>
              <w:t>1008,0</w:t>
            </w:r>
          </w:p>
        </w:tc>
        <w:tc>
          <w:tcPr>
            <w:tcW w:w="1024" w:type="dxa"/>
            <w:tcBorders>
              <w:top w:val="nil"/>
              <w:bottom w:val="nil"/>
            </w:tcBorders>
          </w:tcPr>
          <w:p w:rsidR="002570BC" w:rsidRDefault="002570BC">
            <w:pPr>
              <w:pStyle w:val="ConsPlusNormal"/>
              <w:jc w:val="center"/>
            </w:pPr>
            <w:r>
              <w:t>1009,0</w:t>
            </w:r>
          </w:p>
        </w:tc>
        <w:tc>
          <w:tcPr>
            <w:tcW w:w="1024" w:type="dxa"/>
            <w:tcBorders>
              <w:top w:val="nil"/>
              <w:bottom w:val="nil"/>
              <w:right w:val="nil"/>
            </w:tcBorders>
          </w:tcPr>
          <w:p w:rsidR="002570BC" w:rsidRDefault="002570BC">
            <w:pPr>
              <w:pStyle w:val="ConsPlusNormal"/>
              <w:jc w:val="center"/>
            </w:pPr>
            <w:r>
              <w:t>1010,0</w:t>
            </w:r>
          </w:p>
        </w:tc>
      </w:tr>
      <w:tr w:rsidR="002570BC">
        <w:tblPrEx>
          <w:tblBorders>
            <w:insideH w:val="none" w:sz="0" w:space="0" w:color="auto"/>
          </w:tblBorders>
        </w:tblPrEx>
        <w:tc>
          <w:tcPr>
            <w:tcW w:w="2224" w:type="dxa"/>
            <w:vMerge w:val="restart"/>
            <w:tcBorders>
              <w:top w:val="nil"/>
              <w:left w:val="nil"/>
              <w:bottom w:val="single" w:sz="4" w:space="0" w:color="auto"/>
            </w:tcBorders>
          </w:tcPr>
          <w:p w:rsidR="002570BC" w:rsidRDefault="002570BC">
            <w:pPr>
              <w:pStyle w:val="ConsPlusNormal"/>
              <w:jc w:val="both"/>
            </w:pPr>
            <w:r>
              <w:t>темп роста, процентов к предыдущему году</w:t>
            </w:r>
          </w:p>
        </w:tc>
        <w:tc>
          <w:tcPr>
            <w:tcW w:w="634" w:type="dxa"/>
            <w:tcBorders>
              <w:top w:val="nil"/>
              <w:bottom w:val="nil"/>
            </w:tcBorders>
          </w:tcPr>
          <w:p w:rsidR="002570BC" w:rsidRDefault="002570BC">
            <w:pPr>
              <w:pStyle w:val="ConsPlusNormal"/>
              <w:jc w:val="center"/>
            </w:pPr>
            <w:r>
              <w:t>1</w:t>
            </w:r>
          </w:p>
        </w:tc>
        <w:tc>
          <w:tcPr>
            <w:tcW w:w="1024" w:type="dxa"/>
            <w:vMerge w:val="restart"/>
            <w:tcBorders>
              <w:top w:val="nil"/>
              <w:bottom w:val="single" w:sz="4" w:space="0" w:color="auto"/>
            </w:tcBorders>
          </w:tcPr>
          <w:p w:rsidR="002570BC" w:rsidRDefault="002570BC">
            <w:pPr>
              <w:pStyle w:val="ConsPlusNormal"/>
              <w:jc w:val="center"/>
            </w:pPr>
            <w:r>
              <w:t>96,1</w:t>
            </w:r>
          </w:p>
        </w:tc>
        <w:tc>
          <w:tcPr>
            <w:tcW w:w="1024" w:type="dxa"/>
            <w:vMerge w:val="restart"/>
            <w:tcBorders>
              <w:top w:val="nil"/>
              <w:bottom w:val="single" w:sz="4" w:space="0" w:color="auto"/>
            </w:tcBorders>
          </w:tcPr>
          <w:p w:rsidR="002570BC" w:rsidRDefault="002570BC">
            <w:pPr>
              <w:pStyle w:val="ConsPlusNormal"/>
              <w:jc w:val="center"/>
            </w:pPr>
            <w:r>
              <w:t>98,7</w:t>
            </w:r>
          </w:p>
        </w:tc>
        <w:tc>
          <w:tcPr>
            <w:tcW w:w="1024" w:type="dxa"/>
            <w:vMerge w:val="restart"/>
            <w:tcBorders>
              <w:top w:val="nil"/>
              <w:bottom w:val="single" w:sz="4" w:space="0" w:color="auto"/>
            </w:tcBorders>
          </w:tcPr>
          <w:p w:rsidR="002570BC" w:rsidRDefault="002570BC">
            <w:pPr>
              <w:pStyle w:val="ConsPlusNormal"/>
              <w:jc w:val="center"/>
            </w:pPr>
            <w:r>
              <w:t>112,5</w:t>
            </w:r>
          </w:p>
        </w:tc>
        <w:tc>
          <w:tcPr>
            <w:tcW w:w="1024" w:type="dxa"/>
            <w:tcBorders>
              <w:top w:val="nil"/>
              <w:bottom w:val="nil"/>
            </w:tcBorders>
          </w:tcPr>
          <w:p w:rsidR="002570BC" w:rsidRDefault="002570BC">
            <w:pPr>
              <w:pStyle w:val="ConsPlusNormal"/>
              <w:jc w:val="center"/>
            </w:pPr>
            <w:r>
              <w:t>96,7</w:t>
            </w:r>
          </w:p>
        </w:tc>
        <w:tc>
          <w:tcPr>
            <w:tcW w:w="1024" w:type="dxa"/>
            <w:tcBorders>
              <w:top w:val="nil"/>
              <w:bottom w:val="nil"/>
            </w:tcBorders>
          </w:tcPr>
          <w:p w:rsidR="002570BC" w:rsidRDefault="002570BC">
            <w:pPr>
              <w:pStyle w:val="ConsPlusNormal"/>
              <w:jc w:val="center"/>
            </w:pPr>
            <w:r>
              <w:t>95,4</w:t>
            </w:r>
          </w:p>
        </w:tc>
        <w:tc>
          <w:tcPr>
            <w:tcW w:w="1024" w:type="dxa"/>
            <w:tcBorders>
              <w:top w:val="nil"/>
              <w:bottom w:val="nil"/>
            </w:tcBorders>
          </w:tcPr>
          <w:p w:rsidR="002570BC" w:rsidRDefault="002570BC">
            <w:pPr>
              <w:pStyle w:val="ConsPlusNormal"/>
              <w:jc w:val="center"/>
            </w:pPr>
            <w:r>
              <w:t>109,7</w:t>
            </w:r>
          </w:p>
        </w:tc>
        <w:tc>
          <w:tcPr>
            <w:tcW w:w="1024" w:type="dxa"/>
            <w:tcBorders>
              <w:top w:val="nil"/>
              <w:bottom w:val="nil"/>
            </w:tcBorders>
          </w:tcPr>
          <w:p w:rsidR="002570BC" w:rsidRDefault="002570BC">
            <w:pPr>
              <w:pStyle w:val="ConsPlusNormal"/>
              <w:jc w:val="center"/>
            </w:pPr>
            <w:r>
              <w:t>102,9</w:t>
            </w:r>
          </w:p>
        </w:tc>
        <w:tc>
          <w:tcPr>
            <w:tcW w:w="1024" w:type="dxa"/>
            <w:tcBorders>
              <w:top w:val="nil"/>
              <w:bottom w:val="nil"/>
            </w:tcBorders>
          </w:tcPr>
          <w:p w:rsidR="002570BC" w:rsidRDefault="002570BC">
            <w:pPr>
              <w:pStyle w:val="ConsPlusNormal"/>
              <w:jc w:val="center"/>
            </w:pPr>
            <w:r>
              <w:t>104,3</w:t>
            </w:r>
          </w:p>
        </w:tc>
        <w:tc>
          <w:tcPr>
            <w:tcW w:w="1024" w:type="dxa"/>
            <w:tcBorders>
              <w:top w:val="nil"/>
              <w:bottom w:val="nil"/>
            </w:tcBorders>
          </w:tcPr>
          <w:p w:rsidR="002570BC" w:rsidRDefault="002570BC">
            <w:pPr>
              <w:pStyle w:val="ConsPlusNormal"/>
              <w:jc w:val="center"/>
            </w:pPr>
            <w:r>
              <w:t>101,4</w:t>
            </w:r>
          </w:p>
        </w:tc>
        <w:tc>
          <w:tcPr>
            <w:tcW w:w="1024" w:type="dxa"/>
            <w:tcBorders>
              <w:top w:val="nil"/>
              <w:bottom w:val="nil"/>
            </w:tcBorders>
          </w:tcPr>
          <w:p w:rsidR="002570BC" w:rsidRDefault="002570BC">
            <w:pPr>
              <w:pStyle w:val="ConsPlusNormal"/>
              <w:jc w:val="center"/>
            </w:pPr>
            <w:r>
              <w:t>104,1</w:t>
            </w:r>
          </w:p>
        </w:tc>
        <w:tc>
          <w:tcPr>
            <w:tcW w:w="1024" w:type="dxa"/>
            <w:tcBorders>
              <w:top w:val="nil"/>
              <w:bottom w:val="nil"/>
            </w:tcBorders>
          </w:tcPr>
          <w:p w:rsidR="002570BC" w:rsidRDefault="002570BC">
            <w:pPr>
              <w:pStyle w:val="ConsPlusNormal"/>
              <w:jc w:val="center"/>
            </w:pPr>
            <w:r>
              <w:t>103,9</w:t>
            </w:r>
          </w:p>
        </w:tc>
        <w:tc>
          <w:tcPr>
            <w:tcW w:w="1024" w:type="dxa"/>
            <w:tcBorders>
              <w:top w:val="nil"/>
              <w:bottom w:val="nil"/>
            </w:tcBorders>
          </w:tcPr>
          <w:p w:rsidR="002570BC" w:rsidRDefault="002570BC">
            <w:pPr>
              <w:pStyle w:val="ConsPlusNormal"/>
              <w:jc w:val="center"/>
            </w:pPr>
            <w:r>
              <w:t>102,5</w:t>
            </w:r>
          </w:p>
        </w:tc>
        <w:tc>
          <w:tcPr>
            <w:tcW w:w="1024" w:type="dxa"/>
            <w:tcBorders>
              <w:top w:val="nil"/>
              <w:bottom w:val="nil"/>
            </w:tcBorders>
          </w:tcPr>
          <w:p w:rsidR="002570BC" w:rsidRDefault="002570BC">
            <w:pPr>
              <w:pStyle w:val="ConsPlusNormal"/>
              <w:jc w:val="center"/>
            </w:pPr>
            <w:r>
              <w:t>101,8</w:t>
            </w:r>
          </w:p>
        </w:tc>
        <w:tc>
          <w:tcPr>
            <w:tcW w:w="1024" w:type="dxa"/>
            <w:tcBorders>
              <w:top w:val="nil"/>
              <w:bottom w:val="nil"/>
            </w:tcBorders>
          </w:tcPr>
          <w:p w:rsidR="002570BC" w:rsidRDefault="002570BC">
            <w:pPr>
              <w:pStyle w:val="ConsPlusNormal"/>
              <w:jc w:val="center"/>
            </w:pPr>
            <w:r>
              <w:t>103,0</w:t>
            </w:r>
          </w:p>
        </w:tc>
        <w:tc>
          <w:tcPr>
            <w:tcW w:w="1024" w:type="dxa"/>
            <w:tcBorders>
              <w:top w:val="nil"/>
              <w:bottom w:val="nil"/>
            </w:tcBorders>
          </w:tcPr>
          <w:p w:rsidR="002570BC" w:rsidRDefault="002570BC">
            <w:pPr>
              <w:pStyle w:val="ConsPlusNormal"/>
              <w:jc w:val="center"/>
            </w:pPr>
            <w:r>
              <w:t>100,1</w:t>
            </w:r>
          </w:p>
        </w:tc>
        <w:tc>
          <w:tcPr>
            <w:tcW w:w="1024" w:type="dxa"/>
            <w:tcBorders>
              <w:top w:val="nil"/>
              <w:bottom w:val="nil"/>
            </w:tcBorders>
          </w:tcPr>
          <w:p w:rsidR="002570BC" w:rsidRDefault="002570BC">
            <w:pPr>
              <w:pStyle w:val="ConsPlusNormal"/>
              <w:jc w:val="center"/>
            </w:pPr>
            <w:r>
              <w:t>100,2</w:t>
            </w:r>
          </w:p>
        </w:tc>
        <w:tc>
          <w:tcPr>
            <w:tcW w:w="1024" w:type="dxa"/>
            <w:tcBorders>
              <w:top w:val="nil"/>
              <w:bottom w:val="nil"/>
            </w:tcBorders>
          </w:tcPr>
          <w:p w:rsidR="002570BC" w:rsidRDefault="002570BC">
            <w:pPr>
              <w:pStyle w:val="ConsPlusNormal"/>
              <w:jc w:val="center"/>
            </w:pPr>
            <w:r>
              <w:t>100,1</w:t>
            </w:r>
          </w:p>
        </w:tc>
        <w:tc>
          <w:tcPr>
            <w:tcW w:w="1024" w:type="dxa"/>
            <w:tcBorders>
              <w:top w:val="nil"/>
              <w:bottom w:val="nil"/>
            </w:tcBorders>
          </w:tcPr>
          <w:p w:rsidR="002570BC" w:rsidRDefault="002570BC">
            <w:pPr>
              <w:pStyle w:val="ConsPlusNormal"/>
              <w:jc w:val="center"/>
            </w:pPr>
            <w:r>
              <w:t>100,0</w:t>
            </w:r>
          </w:p>
        </w:tc>
        <w:tc>
          <w:tcPr>
            <w:tcW w:w="1024" w:type="dxa"/>
            <w:tcBorders>
              <w:top w:val="nil"/>
              <w:bottom w:val="nil"/>
              <w:right w:val="nil"/>
            </w:tcBorders>
          </w:tcPr>
          <w:p w:rsidR="002570BC" w:rsidRDefault="002570BC">
            <w:pPr>
              <w:pStyle w:val="ConsPlusNormal"/>
              <w:jc w:val="center"/>
            </w:pPr>
            <w:r>
              <w:t>100,1</w:t>
            </w:r>
          </w:p>
        </w:tc>
      </w:tr>
      <w:tr w:rsidR="002570BC">
        <w:tc>
          <w:tcPr>
            <w:tcW w:w="2224" w:type="dxa"/>
            <w:vMerge/>
            <w:tcBorders>
              <w:top w:val="nil"/>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nil"/>
              <w:bottom w:val="single" w:sz="4" w:space="0" w:color="auto"/>
            </w:tcBorders>
          </w:tcPr>
          <w:p w:rsidR="002570BC" w:rsidRDefault="002570BC"/>
        </w:tc>
        <w:tc>
          <w:tcPr>
            <w:tcW w:w="1024" w:type="dxa"/>
            <w:vMerge/>
            <w:tcBorders>
              <w:top w:val="nil"/>
              <w:bottom w:val="single" w:sz="4" w:space="0" w:color="auto"/>
            </w:tcBorders>
          </w:tcPr>
          <w:p w:rsidR="002570BC" w:rsidRDefault="002570BC"/>
        </w:tc>
        <w:tc>
          <w:tcPr>
            <w:tcW w:w="1024" w:type="dxa"/>
            <w:vMerge/>
            <w:tcBorders>
              <w:top w:val="nil"/>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111,3</w:t>
            </w:r>
          </w:p>
        </w:tc>
        <w:tc>
          <w:tcPr>
            <w:tcW w:w="1024" w:type="dxa"/>
            <w:tcBorders>
              <w:top w:val="nil"/>
              <w:bottom w:val="single" w:sz="4" w:space="0" w:color="auto"/>
            </w:tcBorders>
          </w:tcPr>
          <w:p w:rsidR="002570BC" w:rsidRDefault="002570BC">
            <w:pPr>
              <w:pStyle w:val="ConsPlusNormal"/>
              <w:jc w:val="center"/>
            </w:pPr>
            <w:r>
              <w:t>96,0</w:t>
            </w:r>
          </w:p>
        </w:tc>
        <w:tc>
          <w:tcPr>
            <w:tcW w:w="1024" w:type="dxa"/>
            <w:tcBorders>
              <w:top w:val="nil"/>
              <w:bottom w:val="single" w:sz="4" w:space="0" w:color="auto"/>
            </w:tcBorders>
          </w:tcPr>
          <w:p w:rsidR="002570BC" w:rsidRDefault="002570BC">
            <w:pPr>
              <w:pStyle w:val="ConsPlusNormal"/>
              <w:jc w:val="center"/>
            </w:pPr>
            <w:r>
              <w:t>110,6</w:t>
            </w:r>
          </w:p>
        </w:tc>
        <w:tc>
          <w:tcPr>
            <w:tcW w:w="1024" w:type="dxa"/>
            <w:tcBorders>
              <w:top w:val="nil"/>
              <w:bottom w:val="single" w:sz="4" w:space="0" w:color="auto"/>
            </w:tcBorders>
          </w:tcPr>
          <w:p w:rsidR="002570BC" w:rsidRDefault="002570BC">
            <w:pPr>
              <w:pStyle w:val="ConsPlusNormal"/>
              <w:jc w:val="center"/>
            </w:pPr>
            <w:r>
              <w:t>107,7</w:t>
            </w:r>
          </w:p>
        </w:tc>
        <w:tc>
          <w:tcPr>
            <w:tcW w:w="1024" w:type="dxa"/>
            <w:tcBorders>
              <w:top w:val="nil"/>
              <w:bottom w:val="single" w:sz="4" w:space="0" w:color="auto"/>
            </w:tcBorders>
          </w:tcPr>
          <w:p w:rsidR="002570BC" w:rsidRDefault="002570BC">
            <w:pPr>
              <w:pStyle w:val="ConsPlusNormal"/>
              <w:jc w:val="center"/>
            </w:pPr>
            <w:r>
              <w:t>107,1</w:t>
            </w:r>
          </w:p>
        </w:tc>
        <w:tc>
          <w:tcPr>
            <w:tcW w:w="1024" w:type="dxa"/>
            <w:tcBorders>
              <w:top w:val="nil"/>
              <w:bottom w:val="single" w:sz="4" w:space="0" w:color="auto"/>
            </w:tcBorders>
          </w:tcPr>
          <w:p w:rsidR="002570BC" w:rsidRDefault="002570BC">
            <w:pPr>
              <w:pStyle w:val="ConsPlusNormal"/>
              <w:jc w:val="center"/>
            </w:pPr>
            <w:r>
              <w:t>100,4</w:t>
            </w:r>
          </w:p>
        </w:tc>
        <w:tc>
          <w:tcPr>
            <w:tcW w:w="1024" w:type="dxa"/>
            <w:tcBorders>
              <w:top w:val="nil"/>
              <w:bottom w:val="single" w:sz="4" w:space="0" w:color="auto"/>
            </w:tcBorders>
          </w:tcPr>
          <w:p w:rsidR="002570BC" w:rsidRDefault="002570BC">
            <w:pPr>
              <w:pStyle w:val="ConsPlusNormal"/>
              <w:jc w:val="center"/>
            </w:pPr>
            <w:r>
              <w:t>101,6</w:t>
            </w:r>
          </w:p>
        </w:tc>
        <w:tc>
          <w:tcPr>
            <w:tcW w:w="1024" w:type="dxa"/>
            <w:tcBorders>
              <w:top w:val="nil"/>
              <w:bottom w:val="single" w:sz="4" w:space="0" w:color="auto"/>
            </w:tcBorders>
          </w:tcPr>
          <w:p w:rsidR="002570BC" w:rsidRDefault="002570BC">
            <w:pPr>
              <w:pStyle w:val="ConsPlusNormal"/>
              <w:jc w:val="center"/>
            </w:pPr>
            <w:r>
              <w:t>101,6</w:t>
            </w:r>
          </w:p>
        </w:tc>
        <w:tc>
          <w:tcPr>
            <w:tcW w:w="1024" w:type="dxa"/>
            <w:tcBorders>
              <w:top w:val="nil"/>
              <w:bottom w:val="single" w:sz="4" w:space="0" w:color="auto"/>
            </w:tcBorders>
          </w:tcPr>
          <w:p w:rsidR="002570BC" w:rsidRDefault="002570BC">
            <w:pPr>
              <w:pStyle w:val="ConsPlusNormal"/>
              <w:jc w:val="center"/>
            </w:pPr>
            <w:r>
              <w:t>101,6</w:t>
            </w:r>
          </w:p>
        </w:tc>
        <w:tc>
          <w:tcPr>
            <w:tcW w:w="1024" w:type="dxa"/>
            <w:tcBorders>
              <w:top w:val="nil"/>
              <w:bottom w:val="single" w:sz="4" w:space="0" w:color="auto"/>
            </w:tcBorders>
          </w:tcPr>
          <w:p w:rsidR="002570BC" w:rsidRDefault="002570BC">
            <w:pPr>
              <w:pStyle w:val="ConsPlusNormal"/>
              <w:jc w:val="center"/>
            </w:pPr>
            <w:r>
              <w:t>101,6</w:t>
            </w:r>
          </w:p>
        </w:tc>
        <w:tc>
          <w:tcPr>
            <w:tcW w:w="1024" w:type="dxa"/>
            <w:tcBorders>
              <w:top w:val="nil"/>
              <w:bottom w:val="single" w:sz="4" w:space="0" w:color="auto"/>
            </w:tcBorders>
          </w:tcPr>
          <w:p w:rsidR="002570BC" w:rsidRDefault="002570BC">
            <w:pPr>
              <w:pStyle w:val="ConsPlusNormal"/>
              <w:jc w:val="center"/>
            </w:pPr>
            <w:r>
              <w:t>102,0</w:t>
            </w:r>
          </w:p>
        </w:tc>
        <w:tc>
          <w:tcPr>
            <w:tcW w:w="1024" w:type="dxa"/>
            <w:tcBorders>
              <w:top w:val="nil"/>
              <w:bottom w:val="single" w:sz="4" w:space="0" w:color="auto"/>
            </w:tcBorders>
          </w:tcPr>
          <w:p w:rsidR="002570BC" w:rsidRDefault="002570BC">
            <w:pPr>
              <w:pStyle w:val="ConsPlusNormal"/>
              <w:jc w:val="center"/>
            </w:pPr>
            <w:r>
              <w:t>100,3</w:t>
            </w:r>
          </w:p>
        </w:tc>
        <w:tc>
          <w:tcPr>
            <w:tcW w:w="1024" w:type="dxa"/>
            <w:tcBorders>
              <w:top w:val="nil"/>
              <w:bottom w:val="single" w:sz="4" w:space="0" w:color="auto"/>
            </w:tcBorders>
          </w:tcPr>
          <w:p w:rsidR="002570BC" w:rsidRDefault="002570BC">
            <w:pPr>
              <w:pStyle w:val="ConsPlusNormal"/>
              <w:jc w:val="center"/>
            </w:pPr>
            <w:r>
              <w:t>100,3</w:t>
            </w:r>
          </w:p>
        </w:tc>
        <w:tc>
          <w:tcPr>
            <w:tcW w:w="1024" w:type="dxa"/>
            <w:tcBorders>
              <w:top w:val="nil"/>
              <w:bottom w:val="single" w:sz="4" w:space="0" w:color="auto"/>
            </w:tcBorders>
          </w:tcPr>
          <w:p w:rsidR="002570BC" w:rsidRDefault="002570BC">
            <w:pPr>
              <w:pStyle w:val="ConsPlusNormal"/>
              <w:jc w:val="center"/>
            </w:pPr>
            <w:r>
              <w:t>100,2</w:t>
            </w:r>
          </w:p>
        </w:tc>
        <w:tc>
          <w:tcPr>
            <w:tcW w:w="1024" w:type="dxa"/>
            <w:tcBorders>
              <w:top w:val="nil"/>
              <w:bottom w:val="single" w:sz="4" w:space="0" w:color="auto"/>
            </w:tcBorders>
          </w:tcPr>
          <w:p w:rsidR="002570BC" w:rsidRDefault="002570BC">
            <w:pPr>
              <w:pStyle w:val="ConsPlusNormal"/>
              <w:jc w:val="center"/>
            </w:pPr>
            <w:r>
              <w:t>100,1</w:t>
            </w:r>
          </w:p>
        </w:tc>
        <w:tc>
          <w:tcPr>
            <w:tcW w:w="1024" w:type="dxa"/>
            <w:tcBorders>
              <w:top w:val="nil"/>
              <w:bottom w:val="single" w:sz="4" w:space="0" w:color="auto"/>
              <w:right w:val="nil"/>
            </w:tcBorders>
          </w:tcPr>
          <w:p w:rsidR="002570BC" w:rsidRDefault="002570BC">
            <w:pPr>
              <w:pStyle w:val="ConsPlusNormal"/>
              <w:jc w:val="center"/>
            </w:pPr>
            <w:r>
              <w:t>100,1</w:t>
            </w:r>
          </w:p>
        </w:tc>
      </w:tr>
      <w:tr w:rsidR="002570BC">
        <w:tblPrEx>
          <w:tblBorders>
            <w:insideH w:val="none" w:sz="0" w:space="0" w:color="auto"/>
          </w:tblBorders>
        </w:tblPrEx>
        <w:tc>
          <w:tcPr>
            <w:tcW w:w="2224" w:type="dxa"/>
            <w:tcBorders>
              <w:top w:val="single" w:sz="4" w:space="0" w:color="auto"/>
              <w:left w:val="nil"/>
              <w:bottom w:val="nil"/>
            </w:tcBorders>
          </w:tcPr>
          <w:p w:rsidR="002570BC" w:rsidRDefault="002570BC">
            <w:pPr>
              <w:pStyle w:val="ConsPlusNormal"/>
              <w:jc w:val="both"/>
            </w:pPr>
            <w:r>
              <w:t>Оборот розничной торговли</w:t>
            </w:r>
          </w:p>
        </w:tc>
        <w:tc>
          <w:tcPr>
            <w:tcW w:w="63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right w:val="nil"/>
            </w:tcBorders>
          </w:tcPr>
          <w:p w:rsidR="002570BC" w:rsidRDefault="002570BC">
            <w:pPr>
              <w:pStyle w:val="ConsPlusNormal"/>
            </w:pPr>
          </w:p>
        </w:tc>
      </w:tr>
      <w:tr w:rsidR="002570BC">
        <w:tblPrEx>
          <w:tblBorders>
            <w:insideH w:val="none" w:sz="0" w:space="0" w:color="auto"/>
          </w:tblBorders>
        </w:tblPrEx>
        <w:tc>
          <w:tcPr>
            <w:tcW w:w="2224" w:type="dxa"/>
            <w:vMerge w:val="restart"/>
            <w:tcBorders>
              <w:top w:val="nil"/>
              <w:left w:val="nil"/>
              <w:bottom w:val="nil"/>
            </w:tcBorders>
          </w:tcPr>
          <w:p w:rsidR="002570BC" w:rsidRDefault="002570BC">
            <w:pPr>
              <w:pStyle w:val="ConsPlusNormal"/>
              <w:jc w:val="both"/>
            </w:pPr>
            <w:r>
              <w:t>млн. рублей</w:t>
            </w:r>
          </w:p>
        </w:tc>
        <w:tc>
          <w:tcPr>
            <w:tcW w:w="634" w:type="dxa"/>
            <w:tcBorders>
              <w:top w:val="nil"/>
              <w:bottom w:val="nil"/>
            </w:tcBorders>
          </w:tcPr>
          <w:p w:rsidR="002570BC" w:rsidRDefault="002570BC">
            <w:pPr>
              <w:pStyle w:val="ConsPlusNormal"/>
              <w:jc w:val="center"/>
            </w:pPr>
            <w:r>
              <w:t>1</w:t>
            </w:r>
          </w:p>
        </w:tc>
        <w:tc>
          <w:tcPr>
            <w:tcW w:w="1024" w:type="dxa"/>
            <w:vMerge w:val="restart"/>
            <w:tcBorders>
              <w:top w:val="nil"/>
              <w:bottom w:val="nil"/>
            </w:tcBorders>
          </w:tcPr>
          <w:p w:rsidR="002570BC" w:rsidRDefault="002570BC">
            <w:pPr>
              <w:pStyle w:val="ConsPlusNormal"/>
              <w:jc w:val="center"/>
            </w:pPr>
            <w:r>
              <w:t>142187,0</w:t>
            </w:r>
          </w:p>
        </w:tc>
        <w:tc>
          <w:tcPr>
            <w:tcW w:w="1024" w:type="dxa"/>
            <w:vMerge w:val="restart"/>
            <w:tcBorders>
              <w:top w:val="nil"/>
              <w:bottom w:val="nil"/>
            </w:tcBorders>
          </w:tcPr>
          <w:p w:rsidR="002570BC" w:rsidRDefault="002570BC">
            <w:pPr>
              <w:pStyle w:val="ConsPlusNormal"/>
              <w:jc w:val="center"/>
            </w:pPr>
            <w:r>
              <w:t>152769,0</w:t>
            </w:r>
          </w:p>
        </w:tc>
        <w:tc>
          <w:tcPr>
            <w:tcW w:w="1024" w:type="dxa"/>
            <w:vMerge w:val="restart"/>
            <w:tcBorders>
              <w:top w:val="nil"/>
              <w:bottom w:val="nil"/>
            </w:tcBorders>
          </w:tcPr>
          <w:p w:rsidR="002570BC" w:rsidRDefault="002570BC">
            <w:pPr>
              <w:pStyle w:val="ConsPlusNormal"/>
              <w:jc w:val="center"/>
            </w:pPr>
            <w:r>
              <w:t>163801,7</w:t>
            </w:r>
          </w:p>
        </w:tc>
        <w:tc>
          <w:tcPr>
            <w:tcW w:w="1024" w:type="dxa"/>
            <w:tcBorders>
              <w:top w:val="nil"/>
              <w:bottom w:val="nil"/>
            </w:tcBorders>
          </w:tcPr>
          <w:p w:rsidR="002570BC" w:rsidRDefault="002570BC">
            <w:pPr>
              <w:pStyle w:val="ConsPlusNormal"/>
              <w:jc w:val="center"/>
            </w:pPr>
            <w:r>
              <w:t>173936,7</w:t>
            </w:r>
          </w:p>
        </w:tc>
        <w:tc>
          <w:tcPr>
            <w:tcW w:w="1024" w:type="dxa"/>
            <w:tcBorders>
              <w:top w:val="nil"/>
              <w:bottom w:val="nil"/>
            </w:tcBorders>
          </w:tcPr>
          <w:p w:rsidR="002570BC" w:rsidRDefault="002570BC">
            <w:pPr>
              <w:pStyle w:val="ConsPlusNormal"/>
              <w:jc w:val="center"/>
            </w:pPr>
            <w:r>
              <w:t>184515,4</w:t>
            </w:r>
          </w:p>
        </w:tc>
        <w:tc>
          <w:tcPr>
            <w:tcW w:w="1024" w:type="dxa"/>
            <w:tcBorders>
              <w:top w:val="nil"/>
              <w:bottom w:val="nil"/>
            </w:tcBorders>
          </w:tcPr>
          <w:p w:rsidR="002570BC" w:rsidRDefault="002570BC">
            <w:pPr>
              <w:pStyle w:val="ConsPlusNormal"/>
              <w:jc w:val="center"/>
            </w:pPr>
            <w:r>
              <w:t>196693,4</w:t>
            </w:r>
          </w:p>
        </w:tc>
        <w:tc>
          <w:tcPr>
            <w:tcW w:w="1024" w:type="dxa"/>
            <w:tcBorders>
              <w:top w:val="nil"/>
              <w:bottom w:val="nil"/>
            </w:tcBorders>
          </w:tcPr>
          <w:p w:rsidR="002570BC" w:rsidRDefault="002570BC">
            <w:pPr>
              <w:pStyle w:val="ConsPlusNormal"/>
              <w:jc w:val="center"/>
            </w:pPr>
            <w:r>
              <w:t>210286,3</w:t>
            </w:r>
          </w:p>
        </w:tc>
        <w:tc>
          <w:tcPr>
            <w:tcW w:w="1024" w:type="dxa"/>
            <w:tcBorders>
              <w:top w:val="nil"/>
              <w:bottom w:val="nil"/>
            </w:tcBorders>
          </w:tcPr>
          <w:p w:rsidR="002570BC" w:rsidRDefault="002570BC">
            <w:pPr>
              <w:pStyle w:val="ConsPlusNormal"/>
              <w:jc w:val="center"/>
            </w:pPr>
            <w:r>
              <w:t>224821,3</w:t>
            </w:r>
          </w:p>
        </w:tc>
        <w:tc>
          <w:tcPr>
            <w:tcW w:w="1024" w:type="dxa"/>
            <w:tcBorders>
              <w:top w:val="nil"/>
              <w:bottom w:val="nil"/>
            </w:tcBorders>
          </w:tcPr>
          <w:p w:rsidR="002570BC" w:rsidRDefault="002570BC">
            <w:pPr>
              <w:pStyle w:val="ConsPlusNormal"/>
              <w:jc w:val="center"/>
            </w:pPr>
            <w:r>
              <w:t>240597,0</w:t>
            </w:r>
          </w:p>
        </w:tc>
        <w:tc>
          <w:tcPr>
            <w:tcW w:w="1024" w:type="dxa"/>
            <w:tcBorders>
              <w:top w:val="nil"/>
              <w:bottom w:val="nil"/>
            </w:tcBorders>
          </w:tcPr>
          <w:p w:rsidR="002570BC" w:rsidRDefault="002570BC">
            <w:pPr>
              <w:pStyle w:val="ConsPlusNormal"/>
              <w:jc w:val="center"/>
            </w:pPr>
            <w:r>
              <w:t>257481,6</w:t>
            </w:r>
          </w:p>
        </w:tc>
        <w:tc>
          <w:tcPr>
            <w:tcW w:w="1024" w:type="dxa"/>
            <w:tcBorders>
              <w:top w:val="nil"/>
              <w:bottom w:val="nil"/>
            </w:tcBorders>
          </w:tcPr>
          <w:p w:rsidR="002570BC" w:rsidRDefault="002570BC">
            <w:pPr>
              <w:pStyle w:val="ConsPlusNormal"/>
              <w:jc w:val="center"/>
            </w:pPr>
            <w:r>
              <w:t>275552,7</w:t>
            </w:r>
          </w:p>
        </w:tc>
        <w:tc>
          <w:tcPr>
            <w:tcW w:w="1024" w:type="dxa"/>
            <w:tcBorders>
              <w:top w:val="nil"/>
              <w:bottom w:val="nil"/>
            </w:tcBorders>
          </w:tcPr>
          <w:p w:rsidR="002570BC" w:rsidRDefault="002570BC">
            <w:pPr>
              <w:pStyle w:val="ConsPlusNormal"/>
              <w:jc w:val="center"/>
            </w:pPr>
            <w:r>
              <w:t>289754,7</w:t>
            </w:r>
          </w:p>
        </w:tc>
        <w:tc>
          <w:tcPr>
            <w:tcW w:w="1024" w:type="dxa"/>
            <w:tcBorders>
              <w:top w:val="nil"/>
              <w:bottom w:val="nil"/>
            </w:tcBorders>
          </w:tcPr>
          <w:p w:rsidR="002570BC" w:rsidRDefault="002570BC">
            <w:pPr>
              <w:pStyle w:val="ConsPlusNormal"/>
              <w:jc w:val="center"/>
            </w:pPr>
            <w:r>
              <w:t>305894,0</w:t>
            </w:r>
          </w:p>
        </w:tc>
        <w:tc>
          <w:tcPr>
            <w:tcW w:w="1024" w:type="dxa"/>
            <w:tcBorders>
              <w:top w:val="nil"/>
              <w:bottom w:val="nil"/>
            </w:tcBorders>
          </w:tcPr>
          <w:p w:rsidR="002570BC" w:rsidRDefault="002570BC">
            <w:pPr>
              <w:pStyle w:val="ConsPlusNormal"/>
              <w:jc w:val="center"/>
            </w:pPr>
            <w:r>
              <w:t>322936,6</w:t>
            </w:r>
          </w:p>
        </w:tc>
        <w:tc>
          <w:tcPr>
            <w:tcW w:w="1024" w:type="dxa"/>
            <w:tcBorders>
              <w:top w:val="nil"/>
              <w:bottom w:val="nil"/>
            </w:tcBorders>
          </w:tcPr>
          <w:p w:rsidR="002570BC" w:rsidRDefault="002570BC">
            <w:pPr>
              <w:pStyle w:val="ConsPlusNormal"/>
              <w:jc w:val="center"/>
            </w:pPr>
            <w:r>
              <w:t>340932,6</w:t>
            </w:r>
          </w:p>
        </w:tc>
        <w:tc>
          <w:tcPr>
            <w:tcW w:w="1024" w:type="dxa"/>
            <w:tcBorders>
              <w:top w:val="nil"/>
              <w:bottom w:val="nil"/>
            </w:tcBorders>
          </w:tcPr>
          <w:p w:rsidR="002570BC" w:rsidRDefault="002570BC">
            <w:pPr>
              <w:pStyle w:val="ConsPlusNormal"/>
              <w:jc w:val="center"/>
            </w:pPr>
            <w:r>
              <w:t>360990,3</w:t>
            </w:r>
          </w:p>
        </w:tc>
        <w:tc>
          <w:tcPr>
            <w:tcW w:w="1024" w:type="dxa"/>
            <w:tcBorders>
              <w:top w:val="nil"/>
              <w:bottom w:val="nil"/>
            </w:tcBorders>
          </w:tcPr>
          <w:p w:rsidR="002570BC" w:rsidRDefault="002570BC">
            <w:pPr>
              <w:pStyle w:val="ConsPlusNormal"/>
              <w:jc w:val="center"/>
            </w:pPr>
            <w:r>
              <w:t>382229,9</w:t>
            </w:r>
          </w:p>
        </w:tc>
        <w:tc>
          <w:tcPr>
            <w:tcW w:w="1024" w:type="dxa"/>
            <w:tcBorders>
              <w:top w:val="nil"/>
              <w:bottom w:val="nil"/>
            </w:tcBorders>
          </w:tcPr>
          <w:p w:rsidR="002570BC" w:rsidRDefault="002570BC">
            <w:pPr>
              <w:pStyle w:val="ConsPlusNormal"/>
              <w:jc w:val="center"/>
            </w:pPr>
            <w:r>
              <w:t>407476,2</w:t>
            </w:r>
          </w:p>
        </w:tc>
        <w:tc>
          <w:tcPr>
            <w:tcW w:w="1024" w:type="dxa"/>
            <w:tcBorders>
              <w:top w:val="nil"/>
              <w:bottom w:val="nil"/>
              <w:right w:val="nil"/>
            </w:tcBorders>
          </w:tcPr>
          <w:p w:rsidR="002570BC" w:rsidRDefault="002570BC">
            <w:pPr>
              <w:pStyle w:val="ConsPlusNormal"/>
              <w:jc w:val="center"/>
            </w:pPr>
            <w:r>
              <w:t>437322,6</w:t>
            </w:r>
          </w:p>
        </w:tc>
      </w:tr>
      <w:tr w:rsidR="002570BC">
        <w:tblPrEx>
          <w:tblBorders>
            <w:insideH w:val="none" w:sz="0" w:space="0" w:color="auto"/>
          </w:tblBorders>
        </w:tblPrEx>
        <w:tc>
          <w:tcPr>
            <w:tcW w:w="2224" w:type="dxa"/>
            <w:vMerge/>
            <w:tcBorders>
              <w:top w:val="nil"/>
              <w:left w:val="nil"/>
              <w:bottom w:val="nil"/>
            </w:tcBorders>
          </w:tcPr>
          <w:p w:rsidR="002570BC" w:rsidRDefault="002570BC"/>
        </w:tc>
        <w:tc>
          <w:tcPr>
            <w:tcW w:w="634" w:type="dxa"/>
            <w:tcBorders>
              <w:top w:val="nil"/>
              <w:bottom w:val="nil"/>
            </w:tcBorders>
          </w:tcPr>
          <w:p w:rsidR="002570BC" w:rsidRDefault="002570BC">
            <w:pPr>
              <w:pStyle w:val="ConsPlusNormal"/>
              <w:jc w:val="center"/>
            </w:pPr>
            <w:r>
              <w:t>2</w:t>
            </w:r>
          </w:p>
        </w:tc>
        <w:tc>
          <w:tcPr>
            <w:tcW w:w="1024" w:type="dxa"/>
            <w:vMerge/>
            <w:tcBorders>
              <w:top w:val="nil"/>
              <w:bottom w:val="nil"/>
            </w:tcBorders>
          </w:tcPr>
          <w:p w:rsidR="002570BC" w:rsidRDefault="002570BC"/>
        </w:tc>
        <w:tc>
          <w:tcPr>
            <w:tcW w:w="1024" w:type="dxa"/>
            <w:vMerge/>
            <w:tcBorders>
              <w:top w:val="nil"/>
              <w:bottom w:val="nil"/>
            </w:tcBorders>
          </w:tcPr>
          <w:p w:rsidR="002570BC" w:rsidRDefault="002570BC"/>
        </w:tc>
        <w:tc>
          <w:tcPr>
            <w:tcW w:w="1024" w:type="dxa"/>
            <w:vMerge/>
            <w:tcBorders>
              <w:top w:val="nil"/>
              <w:bottom w:val="nil"/>
            </w:tcBorders>
          </w:tcPr>
          <w:p w:rsidR="002570BC" w:rsidRDefault="002570BC"/>
        </w:tc>
        <w:tc>
          <w:tcPr>
            <w:tcW w:w="1024" w:type="dxa"/>
            <w:tcBorders>
              <w:top w:val="nil"/>
              <w:bottom w:val="nil"/>
            </w:tcBorders>
          </w:tcPr>
          <w:p w:rsidR="002570BC" w:rsidRDefault="002570BC">
            <w:pPr>
              <w:pStyle w:val="ConsPlusNormal"/>
              <w:jc w:val="center"/>
            </w:pPr>
            <w:r>
              <w:t>174452,1</w:t>
            </w:r>
          </w:p>
        </w:tc>
        <w:tc>
          <w:tcPr>
            <w:tcW w:w="1024" w:type="dxa"/>
            <w:tcBorders>
              <w:top w:val="nil"/>
              <w:bottom w:val="nil"/>
            </w:tcBorders>
          </w:tcPr>
          <w:p w:rsidR="002570BC" w:rsidRDefault="002570BC">
            <w:pPr>
              <w:pStyle w:val="ConsPlusNormal"/>
              <w:jc w:val="center"/>
            </w:pPr>
            <w:r>
              <w:t>186694,8</w:t>
            </w:r>
          </w:p>
        </w:tc>
        <w:tc>
          <w:tcPr>
            <w:tcW w:w="1024" w:type="dxa"/>
            <w:tcBorders>
              <w:top w:val="nil"/>
              <w:bottom w:val="nil"/>
            </w:tcBorders>
          </w:tcPr>
          <w:p w:rsidR="002570BC" w:rsidRDefault="002570BC">
            <w:pPr>
              <w:pStyle w:val="ConsPlusNormal"/>
              <w:jc w:val="center"/>
            </w:pPr>
            <w:r>
              <w:t>200183,1</w:t>
            </w:r>
          </w:p>
        </w:tc>
        <w:tc>
          <w:tcPr>
            <w:tcW w:w="1024" w:type="dxa"/>
            <w:tcBorders>
              <w:top w:val="nil"/>
              <w:bottom w:val="nil"/>
            </w:tcBorders>
          </w:tcPr>
          <w:p w:rsidR="002570BC" w:rsidRDefault="002570BC">
            <w:pPr>
              <w:pStyle w:val="ConsPlusNormal"/>
              <w:jc w:val="center"/>
            </w:pPr>
            <w:r>
              <w:t>214021,9</w:t>
            </w:r>
          </w:p>
        </w:tc>
        <w:tc>
          <w:tcPr>
            <w:tcW w:w="1024" w:type="dxa"/>
            <w:tcBorders>
              <w:top w:val="nil"/>
              <w:bottom w:val="nil"/>
            </w:tcBorders>
          </w:tcPr>
          <w:p w:rsidR="002570BC" w:rsidRDefault="002570BC">
            <w:pPr>
              <w:pStyle w:val="ConsPlusNormal"/>
              <w:jc w:val="center"/>
            </w:pPr>
            <w:r>
              <w:t>229039,9</w:t>
            </w:r>
          </w:p>
        </w:tc>
        <w:tc>
          <w:tcPr>
            <w:tcW w:w="1024" w:type="dxa"/>
            <w:tcBorders>
              <w:top w:val="nil"/>
              <w:bottom w:val="nil"/>
            </w:tcBorders>
          </w:tcPr>
          <w:p w:rsidR="002570BC" w:rsidRDefault="002570BC">
            <w:pPr>
              <w:pStyle w:val="ConsPlusNormal"/>
              <w:jc w:val="center"/>
            </w:pPr>
            <w:r>
              <w:t>245826,6</w:t>
            </w:r>
          </w:p>
        </w:tc>
        <w:tc>
          <w:tcPr>
            <w:tcW w:w="1024" w:type="dxa"/>
            <w:tcBorders>
              <w:top w:val="nil"/>
              <w:bottom w:val="nil"/>
            </w:tcBorders>
          </w:tcPr>
          <w:p w:rsidR="002570BC" w:rsidRDefault="002570BC">
            <w:pPr>
              <w:pStyle w:val="ConsPlusNormal"/>
              <w:jc w:val="center"/>
            </w:pPr>
            <w:r>
              <w:t>263844,5</w:t>
            </w:r>
          </w:p>
        </w:tc>
        <w:tc>
          <w:tcPr>
            <w:tcW w:w="1024" w:type="dxa"/>
            <w:tcBorders>
              <w:top w:val="nil"/>
              <w:bottom w:val="nil"/>
            </w:tcBorders>
          </w:tcPr>
          <w:p w:rsidR="002570BC" w:rsidRDefault="002570BC">
            <w:pPr>
              <w:pStyle w:val="ConsPlusNormal"/>
              <w:jc w:val="center"/>
            </w:pPr>
            <w:r>
              <w:t>283183,2</w:t>
            </w:r>
          </w:p>
        </w:tc>
        <w:tc>
          <w:tcPr>
            <w:tcW w:w="1024" w:type="dxa"/>
            <w:tcBorders>
              <w:top w:val="nil"/>
              <w:bottom w:val="nil"/>
            </w:tcBorders>
          </w:tcPr>
          <w:p w:rsidR="002570BC" w:rsidRDefault="002570BC">
            <w:pPr>
              <w:pStyle w:val="ConsPlusNormal"/>
              <w:jc w:val="center"/>
            </w:pPr>
            <w:r>
              <w:t>302473,7</w:t>
            </w:r>
          </w:p>
        </w:tc>
        <w:tc>
          <w:tcPr>
            <w:tcW w:w="1024" w:type="dxa"/>
            <w:tcBorders>
              <w:top w:val="nil"/>
              <w:bottom w:val="nil"/>
            </w:tcBorders>
          </w:tcPr>
          <w:p w:rsidR="002570BC" w:rsidRDefault="002570BC">
            <w:pPr>
              <w:pStyle w:val="ConsPlusNormal"/>
              <w:jc w:val="center"/>
            </w:pPr>
            <w:r>
              <w:t>322140,5</w:t>
            </w:r>
          </w:p>
        </w:tc>
        <w:tc>
          <w:tcPr>
            <w:tcW w:w="1024" w:type="dxa"/>
            <w:tcBorders>
              <w:top w:val="nil"/>
              <w:bottom w:val="nil"/>
            </w:tcBorders>
          </w:tcPr>
          <w:p w:rsidR="002570BC" w:rsidRDefault="002570BC">
            <w:pPr>
              <w:pStyle w:val="ConsPlusNormal"/>
              <w:jc w:val="center"/>
            </w:pPr>
            <w:r>
              <w:t>343087,1</w:t>
            </w:r>
          </w:p>
        </w:tc>
        <w:tc>
          <w:tcPr>
            <w:tcW w:w="1024" w:type="dxa"/>
            <w:tcBorders>
              <w:top w:val="nil"/>
              <w:bottom w:val="nil"/>
            </w:tcBorders>
          </w:tcPr>
          <w:p w:rsidR="002570BC" w:rsidRDefault="002570BC">
            <w:pPr>
              <w:pStyle w:val="ConsPlusNormal"/>
              <w:jc w:val="center"/>
            </w:pPr>
            <w:r>
              <w:t>365041,9</w:t>
            </w:r>
          </w:p>
        </w:tc>
        <w:tc>
          <w:tcPr>
            <w:tcW w:w="1024" w:type="dxa"/>
            <w:tcBorders>
              <w:top w:val="nil"/>
              <w:bottom w:val="nil"/>
            </w:tcBorders>
          </w:tcPr>
          <w:p w:rsidR="002570BC" w:rsidRDefault="002570BC">
            <w:pPr>
              <w:pStyle w:val="ConsPlusNormal"/>
              <w:jc w:val="center"/>
            </w:pPr>
            <w:r>
              <w:t>388778,0</w:t>
            </w:r>
          </w:p>
        </w:tc>
        <w:tc>
          <w:tcPr>
            <w:tcW w:w="1024" w:type="dxa"/>
            <w:tcBorders>
              <w:top w:val="nil"/>
              <w:bottom w:val="nil"/>
            </w:tcBorders>
          </w:tcPr>
          <w:p w:rsidR="002570BC" w:rsidRDefault="002570BC">
            <w:pPr>
              <w:pStyle w:val="ConsPlusNormal"/>
              <w:jc w:val="center"/>
            </w:pPr>
            <w:r>
              <w:t>412855,0</w:t>
            </w:r>
          </w:p>
        </w:tc>
        <w:tc>
          <w:tcPr>
            <w:tcW w:w="1024" w:type="dxa"/>
            <w:tcBorders>
              <w:top w:val="nil"/>
              <w:bottom w:val="nil"/>
            </w:tcBorders>
          </w:tcPr>
          <w:p w:rsidR="002570BC" w:rsidRDefault="002570BC">
            <w:pPr>
              <w:pStyle w:val="ConsPlusNormal"/>
              <w:jc w:val="center"/>
            </w:pPr>
            <w:r>
              <w:t>443945,1</w:t>
            </w:r>
          </w:p>
        </w:tc>
        <w:tc>
          <w:tcPr>
            <w:tcW w:w="1024" w:type="dxa"/>
            <w:tcBorders>
              <w:top w:val="nil"/>
              <w:bottom w:val="nil"/>
              <w:right w:val="nil"/>
            </w:tcBorders>
          </w:tcPr>
          <w:p w:rsidR="002570BC" w:rsidRDefault="002570BC">
            <w:pPr>
              <w:pStyle w:val="ConsPlusNormal"/>
              <w:jc w:val="center"/>
            </w:pPr>
            <w:r>
              <w:t>483301,7</w:t>
            </w:r>
          </w:p>
        </w:tc>
      </w:tr>
      <w:tr w:rsidR="002570BC">
        <w:tblPrEx>
          <w:tblBorders>
            <w:insideH w:val="none" w:sz="0" w:space="0" w:color="auto"/>
          </w:tblBorders>
        </w:tblPrEx>
        <w:tc>
          <w:tcPr>
            <w:tcW w:w="2224" w:type="dxa"/>
            <w:vMerge w:val="restart"/>
            <w:tcBorders>
              <w:top w:val="nil"/>
              <w:left w:val="nil"/>
              <w:bottom w:val="single" w:sz="4" w:space="0" w:color="auto"/>
            </w:tcBorders>
          </w:tcPr>
          <w:p w:rsidR="002570BC" w:rsidRDefault="002570BC">
            <w:pPr>
              <w:pStyle w:val="ConsPlusNormal"/>
              <w:jc w:val="both"/>
            </w:pPr>
            <w:r>
              <w:t>процентов к предыдущему году в сопоставимых ценах</w:t>
            </w:r>
          </w:p>
        </w:tc>
        <w:tc>
          <w:tcPr>
            <w:tcW w:w="634" w:type="dxa"/>
            <w:tcBorders>
              <w:top w:val="nil"/>
              <w:bottom w:val="nil"/>
            </w:tcBorders>
          </w:tcPr>
          <w:p w:rsidR="002570BC" w:rsidRDefault="002570BC">
            <w:pPr>
              <w:pStyle w:val="ConsPlusNormal"/>
              <w:jc w:val="center"/>
            </w:pPr>
            <w:r>
              <w:t>1</w:t>
            </w:r>
          </w:p>
        </w:tc>
        <w:tc>
          <w:tcPr>
            <w:tcW w:w="1024" w:type="dxa"/>
            <w:vMerge w:val="restart"/>
            <w:tcBorders>
              <w:top w:val="nil"/>
              <w:bottom w:val="single" w:sz="4" w:space="0" w:color="auto"/>
            </w:tcBorders>
          </w:tcPr>
          <w:p w:rsidR="002570BC" w:rsidRDefault="002570BC">
            <w:pPr>
              <w:pStyle w:val="ConsPlusNormal"/>
              <w:jc w:val="center"/>
            </w:pPr>
            <w:r>
              <w:t>101,5</w:t>
            </w:r>
          </w:p>
        </w:tc>
        <w:tc>
          <w:tcPr>
            <w:tcW w:w="1024" w:type="dxa"/>
            <w:vMerge w:val="restart"/>
            <w:tcBorders>
              <w:top w:val="nil"/>
              <w:bottom w:val="single" w:sz="4" w:space="0" w:color="auto"/>
            </w:tcBorders>
          </w:tcPr>
          <w:p w:rsidR="002570BC" w:rsidRDefault="002570BC">
            <w:pPr>
              <w:pStyle w:val="ConsPlusNormal"/>
              <w:jc w:val="center"/>
            </w:pPr>
            <w:r>
              <w:t>105,6</w:t>
            </w:r>
          </w:p>
        </w:tc>
        <w:tc>
          <w:tcPr>
            <w:tcW w:w="1024" w:type="dxa"/>
            <w:vMerge w:val="restart"/>
            <w:tcBorders>
              <w:top w:val="nil"/>
              <w:bottom w:val="single" w:sz="4" w:space="0" w:color="auto"/>
            </w:tcBorders>
          </w:tcPr>
          <w:p w:rsidR="002570BC" w:rsidRDefault="002570BC">
            <w:pPr>
              <w:pStyle w:val="ConsPlusNormal"/>
              <w:jc w:val="center"/>
            </w:pPr>
            <w:r>
              <w:t>102,9</w:t>
            </w:r>
          </w:p>
        </w:tc>
        <w:tc>
          <w:tcPr>
            <w:tcW w:w="1024" w:type="dxa"/>
            <w:tcBorders>
              <w:top w:val="nil"/>
              <w:bottom w:val="nil"/>
            </w:tcBorders>
          </w:tcPr>
          <w:p w:rsidR="002570BC" w:rsidRDefault="002570BC">
            <w:pPr>
              <w:pStyle w:val="ConsPlusNormal"/>
              <w:jc w:val="center"/>
            </w:pPr>
            <w:r>
              <w:t>102,3</w:t>
            </w:r>
          </w:p>
        </w:tc>
        <w:tc>
          <w:tcPr>
            <w:tcW w:w="1024" w:type="dxa"/>
            <w:tcBorders>
              <w:top w:val="nil"/>
              <w:bottom w:val="nil"/>
            </w:tcBorders>
          </w:tcPr>
          <w:p w:rsidR="002570BC" w:rsidRDefault="002570BC">
            <w:pPr>
              <w:pStyle w:val="ConsPlusNormal"/>
              <w:jc w:val="center"/>
            </w:pPr>
            <w:r>
              <w:t>102,1</w:t>
            </w:r>
          </w:p>
        </w:tc>
        <w:tc>
          <w:tcPr>
            <w:tcW w:w="1024" w:type="dxa"/>
            <w:tcBorders>
              <w:top w:val="nil"/>
              <w:bottom w:val="nil"/>
            </w:tcBorders>
          </w:tcPr>
          <w:p w:rsidR="002570BC" w:rsidRDefault="002570BC">
            <w:pPr>
              <w:pStyle w:val="ConsPlusNormal"/>
              <w:jc w:val="center"/>
            </w:pPr>
            <w:r>
              <w:t>102,5</w:t>
            </w:r>
          </w:p>
        </w:tc>
        <w:tc>
          <w:tcPr>
            <w:tcW w:w="1024" w:type="dxa"/>
            <w:tcBorders>
              <w:top w:val="nil"/>
              <w:bottom w:val="nil"/>
            </w:tcBorders>
          </w:tcPr>
          <w:p w:rsidR="002570BC" w:rsidRDefault="002570BC">
            <w:pPr>
              <w:pStyle w:val="ConsPlusNormal"/>
              <w:jc w:val="center"/>
            </w:pPr>
            <w:r>
              <w:t>102,7</w:t>
            </w:r>
          </w:p>
        </w:tc>
        <w:tc>
          <w:tcPr>
            <w:tcW w:w="1024" w:type="dxa"/>
            <w:tcBorders>
              <w:top w:val="nil"/>
              <w:bottom w:val="nil"/>
            </w:tcBorders>
          </w:tcPr>
          <w:p w:rsidR="002570BC" w:rsidRDefault="002570BC">
            <w:pPr>
              <w:pStyle w:val="ConsPlusNormal"/>
              <w:jc w:val="center"/>
            </w:pPr>
            <w:r>
              <w:t>102,8</w:t>
            </w:r>
          </w:p>
        </w:tc>
        <w:tc>
          <w:tcPr>
            <w:tcW w:w="1024" w:type="dxa"/>
            <w:tcBorders>
              <w:top w:val="nil"/>
              <w:bottom w:val="nil"/>
            </w:tcBorders>
          </w:tcPr>
          <w:p w:rsidR="002570BC" w:rsidRDefault="002570BC">
            <w:pPr>
              <w:pStyle w:val="ConsPlusNormal"/>
              <w:jc w:val="center"/>
            </w:pPr>
            <w:r>
              <w:t>103,0</w:t>
            </w:r>
          </w:p>
        </w:tc>
        <w:tc>
          <w:tcPr>
            <w:tcW w:w="1024" w:type="dxa"/>
            <w:tcBorders>
              <w:top w:val="nil"/>
              <w:bottom w:val="nil"/>
            </w:tcBorders>
          </w:tcPr>
          <w:p w:rsidR="002570BC" w:rsidRDefault="002570BC">
            <w:pPr>
              <w:pStyle w:val="ConsPlusNormal"/>
              <w:jc w:val="center"/>
            </w:pPr>
            <w:r>
              <w:t>103,1</w:t>
            </w:r>
          </w:p>
        </w:tc>
        <w:tc>
          <w:tcPr>
            <w:tcW w:w="1024" w:type="dxa"/>
            <w:tcBorders>
              <w:top w:val="nil"/>
              <w:bottom w:val="nil"/>
            </w:tcBorders>
          </w:tcPr>
          <w:p w:rsidR="002570BC" w:rsidRDefault="002570BC">
            <w:pPr>
              <w:pStyle w:val="ConsPlusNormal"/>
              <w:jc w:val="center"/>
            </w:pPr>
            <w:r>
              <w:t>103,2</w:t>
            </w:r>
          </w:p>
        </w:tc>
        <w:tc>
          <w:tcPr>
            <w:tcW w:w="1024" w:type="dxa"/>
            <w:tcBorders>
              <w:top w:val="nil"/>
              <w:bottom w:val="nil"/>
            </w:tcBorders>
          </w:tcPr>
          <w:p w:rsidR="002570BC" w:rsidRDefault="002570BC">
            <w:pPr>
              <w:pStyle w:val="ConsPlusNormal"/>
              <w:jc w:val="center"/>
            </w:pPr>
            <w:r>
              <w:t>101,5</w:t>
            </w:r>
          </w:p>
        </w:tc>
        <w:tc>
          <w:tcPr>
            <w:tcW w:w="1024" w:type="dxa"/>
            <w:tcBorders>
              <w:top w:val="nil"/>
              <w:bottom w:val="nil"/>
            </w:tcBorders>
          </w:tcPr>
          <w:p w:rsidR="002570BC" w:rsidRDefault="002570BC">
            <w:pPr>
              <w:pStyle w:val="ConsPlusNormal"/>
              <w:jc w:val="center"/>
            </w:pPr>
            <w:r>
              <w:t>102,0</w:t>
            </w:r>
          </w:p>
        </w:tc>
        <w:tc>
          <w:tcPr>
            <w:tcW w:w="1024" w:type="dxa"/>
            <w:tcBorders>
              <w:top w:val="nil"/>
              <w:bottom w:val="nil"/>
            </w:tcBorders>
          </w:tcPr>
          <w:p w:rsidR="002570BC" w:rsidRDefault="002570BC">
            <w:pPr>
              <w:pStyle w:val="ConsPlusNormal"/>
              <w:jc w:val="center"/>
            </w:pPr>
            <w:r>
              <w:t>102,1</w:t>
            </w:r>
          </w:p>
        </w:tc>
        <w:tc>
          <w:tcPr>
            <w:tcW w:w="1024" w:type="dxa"/>
            <w:tcBorders>
              <w:top w:val="nil"/>
              <w:bottom w:val="nil"/>
            </w:tcBorders>
          </w:tcPr>
          <w:p w:rsidR="002570BC" w:rsidRDefault="002570BC">
            <w:pPr>
              <w:pStyle w:val="ConsPlusNormal"/>
              <w:jc w:val="center"/>
            </w:pPr>
            <w:r>
              <w:t>102,2</w:t>
            </w:r>
          </w:p>
        </w:tc>
        <w:tc>
          <w:tcPr>
            <w:tcW w:w="1024" w:type="dxa"/>
            <w:tcBorders>
              <w:top w:val="nil"/>
              <w:bottom w:val="nil"/>
            </w:tcBorders>
          </w:tcPr>
          <w:p w:rsidR="002570BC" w:rsidRDefault="002570BC">
            <w:pPr>
              <w:pStyle w:val="ConsPlusNormal"/>
              <w:jc w:val="center"/>
            </w:pPr>
            <w:r>
              <w:t>102,6</w:t>
            </w:r>
          </w:p>
        </w:tc>
        <w:tc>
          <w:tcPr>
            <w:tcW w:w="1024" w:type="dxa"/>
            <w:tcBorders>
              <w:top w:val="nil"/>
              <w:bottom w:val="nil"/>
            </w:tcBorders>
          </w:tcPr>
          <w:p w:rsidR="002570BC" w:rsidRDefault="002570BC">
            <w:pPr>
              <w:pStyle w:val="ConsPlusNormal"/>
              <w:jc w:val="center"/>
            </w:pPr>
            <w:r>
              <w:t>102,7</w:t>
            </w:r>
          </w:p>
        </w:tc>
        <w:tc>
          <w:tcPr>
            <w:tcW w:w="1024" w:type="dxa"/>
            <w:tcBorders>
              <w:top w:val="nil"/>
              <w:bottom w:val="nil"/>
            </w:tcBorders>
          </w:tcPr>
          <w:p w:rsidR="002570BC" w:rsidRDefault="002570BC">
            <w:pPr>
              <w:pStyle w:val="ConsPlusNormal"/>
              <w:jc w:val="center"/>
            </w:pPr>
            <w:r>
              <w:t>103,5</w:t>
            </w:r>
          </w:p>
        </w:tc>
        <w:tc>
          <w:tcPr>
            <w:tcW w:w="1024" w:type="dxa"/>
            <w:tcBorders>
              <w:top w:val="nil"/>
              <w:bottom w:val="nil"/>
              <w:right w:val="nil"/>
            </w:tcBorders>
          </w:tcPr>
          <w:p w:rsidR="002570BC" w:rsidRDefault="002570BC">
            <w:pPr>
              <w:pStyle w:val="ConsPlusNormal"/>
              <w:jc w:val="center"/>
            </w:pPr>
            <w:r>
              <w:t>104,3</w:t>
            </w:r>
          </w:p>
        </w:tc>
      </w:tr>
      <w:tr w:rsidR="002570BC">
        <w:tc>
          <w:tcPr>
            <w:tcW w:w="2224" w:type="dxa"/>
            <w:vMerge/>
            <w:tcBorders>
              <w:top w:val="nil"/>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nil"/>
              <w:bottom w:val="single" w:sz="4" w:space="0" w:color="auto"/>
            </w:tcBorders>
          </w:tcPr>
          <w:p w:rsidR="002570BC" w:rsidRDefault="002570BC"/>
        </w:tc>
        <w:tc>
          <w:tcPr>
            <w:tcW w:w="1024" w:type="dxa"/>
            <w:vMerge/>
            <w:tcBorders>
              <w:top w:val="nil"/>
              <w:bottom w:val="single" w:sz="4" w:space="0" w:color="auto"/>
            </w:tcBorders>
          </w:tcPr>
          <w:p w:rsidR="002570BC" w:rsidRDefault="002570BC"/>
        </w:tc>
        <w:tc>
          <w:tcPr>
            <w:tcW w:w="1024" w:type="dxa"/>
            <w:vMerge/>
            <w:tcBorders>
              <w:top w:val="nil"/>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103,0</w:t>
            </w:r>
          </w:p>
        </w:tc>
        <w:tc>
          <w:tcPr>
            <w:tcW w:w="1024" w:type="dxa"/>
            <w:tcBorders>
              <w:top w:val="nil"/>
              <w:bottom w:val="single" w:sz="4" w:space="0" w:color="auto"/>
            </w:tcBorders>
          </w:tcPr>
          <w:p w:rsidR="002570BC" w:rsidRDefault="002570BC">
            <w:pPr>
              <w:pStyle w:val="ConsPlusNormal"/>
              <w:jc w:val="center"/>
            </w:pPr>
            <w:r>
              <w:t>103,1</w:t>
            </w:r>
          </w:p>
        </w:tc>
        <w:tc>
          <w:tcPr>
            <w:tcW w:w="1024" w:type="dxa"/>
            <w:tcBorders>
              <w:top w:val="nil"/>
              <w:bottom w:val="single" w:sz="4" w:space="0" w:color="auto"/>
            </w:tcBorders>
          </w:tcPr>
          <w:p w:rsidR="002570BC" w:rsidRDefault="002570BC">
            <w:pPr>
              <w:pStyle w:val="ConsPlusNormal"/>
              <w:jc w:val="center"/>
            </w:pPr>
            <w:r>
              <w:t>103,2</w:t>
            </w:r>
          </w:p>
        </w:tc>
        <w:tc>
          <w:tcPr>
            <w:tcW w:w="1024" w:type="dxa"/>
            <w:tcBorders>
              <w:top w:val="nil"/>
              <w:bottom w:val="single" w:sz="4" w:space="0" w:color="auto"/>
            </w:tcBorders>
          </w:tcPr>
          <w:p w:rsidR="002570BC" w:rsidRDefault="002570BC">
            <w:pPr>
              <w:pStyle w:val="ConsPlusNormal"/>
              <w:jc w:val="center"/>
            </w:pPr>
            <w:r>
              <w:t>102,9</w:t>
            </w:r>
          </w:p>
        </w:tc>
        <w:tc>
          <w:tcPr>
            <w:tcW w:w="1024" w:type="dxa"/>
            <w:tcBorders>
              <w:top w:val="nil"/>
              <w:bottom w:val="single" w:sz="4" w:space="0" w:color="auto"/>
            </w:tcBorders>
          </w:tcPr>
          <w:p w:rsidR="002570BC" w:rsidRDefault="002570BC">
            <w:pPr>
              <w:pStyle w:val="ConsPlusNormal"/>
              <w:jc w:val="center"/>
            </w:pPr>
            <w:r>
              <w:t>103,0</w:t>
            </w:r>
          </w:p>
        </w:tc>
        <w:tc>
          <w:tcPr>
            <w:tcW w:w="1024" w:type="dxa"/>
            <w:tcBorders>
              <w:top w:val="nil"/>
              <w:bottom w:val="single" w:sz="4" w:space="0" w:color="auto"/>
            </w:tcBorders>
          </w:tcPr>
          <w:p w:rsidR="002570BC" w:rsidRDefault="002570BC">
            <w:pPr>
              <w:pStyle w:val="ConsPlusNormal"/>
              <w:jc w:val="center"/>
            </w:pPr>
            <w:r>
              <w:t>103,4</w:t>
            </w:r>
          </w:p>
        </w:tc>
        <w:tc>
          <w:tcPr>
            <w:tcW w:w="1024" w:type="dxa"/>
            <w:tcBorders>
              <w:top w:val="nil"/>
              <w:bottom w:val="single" w:sz="4" w:space="0" w:color="auto"/>
            </w:tcBorders>
          </w:tcPr>
          <w:p w:rsidR="002570BC" w:rsidRDefault="002570BC">
            <w:pPr>
              <w:pStyle w:val="ConsPlusNormal"/>
              <w:jc w:val="center"/>
            </w:pPr>
            <w:r>
              <w:t>103,5</w:t>
            </w:r>
          </w:p>
        </w:tc>
        <w:tc>
          <w:tcPr>
            <w:tcW w:w="1024" w:type="dxa"/>
            <w:tcBorders>
              <w:top w:val="nil"/>
              <w:bottom w:val="single" w:sz="4" w:space="0" w:color="auto"/>
            </w:tcBorders>
          </w:tcPr>
          <w:p w:rsidR="002570BC" w:rsidRDefault="002570BC">
            <w:pPr>
              <w:pStyle w:val="ConsPlusNormal"/>
              <w:jc w:val="center"/>
            </w:pPr>
            <w:r>
              <w:t>103,6</w:t>
            </w:r>
          </w:p>
        </w:tc>
        <w:tc>
          <w:tcPr>
            <w:tcW w:w="1024" w:type="dxa"/>
            <w:tcBorders>
              <w:top w:val="nil"/>
              <w:bottom w:val="single" w:sz="4" w:space="0" w:color="auto"/>
            </w:tcBorders>
          </w:tcPr>
          <w:p w:rsidR="002570BC" w:rsidRDefault="002570BC">
            <w:pPr>
              <w:pStyle w:val="ConsPlusNormal"/>
              <w:jc w:val="center"/>
            </w:pPr>
            <w:r>
              <w:t>103,2</w:t>
            </w:r>
          </w:p>
        </w:tc>
        <w:tc>
          <w:tcPr>
            <w:tcW w:w="1024" w:type="dxa"/>
            <w:tcBorders>
              <w:top w:val="nil"/>
              <w:bottom w:val="single" w:sz="4" w:space="0" w:color="auto"/>
            </w:tcBorders>
          </w:tcPr>
          <w:p w:rsidR="002570BC" w:rsidRDefault="002570BC">
            <w:pPr>
              <w:pStyle w:val="ConsPlusNormal"/>
              <w:jc w:val="center"/>
            </w:pPr>
            <w:r>
              <w:t>103,0</w:t>
            </w:r>
          </w:p>
        </w:tc>
        <w:tc>
          <w:tcPr>
            <w:tcW w:w="1024" w:type="dxa"/>
            <w:tcBorders>
              <w:top w:val="nil"/>
              <w:bottom w:val="single" w:sz="4" w:space="0" w:color="auto"/>
            </w:tcBorders>
          </w:tcPr>
          <w:p w:rsidR="002570BC" w:rsidRDefault="002570BC">
            <w:pPr>
              <w:pStyle w:val="ConsPlusNormal"/>
              <w:jc w:val="center"/>
            </w:pPr>
            <w:r>
              <w:t>103,1</w:t>
            </w:r>
          </w:p>
        </w:tc>
        <w:tc>
          <w:tcPr>
            <w:tcW w:w="1024" w:type="dxa"/>
            <w:tcBorders>
              <w:top w:val="nil"/>
              <w:bottom w:val="single" w:sz="4" w:space="0" w:color="auto"/>
            </w:tcBorders>
          </w:tcPr>
          <w:p w:rsidR="002570BC" w:rsidRDefault="002570BC">
            <w:pPr>
              <w:pStyle w:val="ConsPlusNormal"/>
              <w:jc w:val="center"/>
            </w:pPr>
            <w:r>
              <w:t>103,1</w:t>
            </w:r>
          </w:p>
        </w:tc>
        <w:tc>
          <w:tcPr>
            <w:tcW w:w="1024" w:type="dxa"/>
            <w:tcBorders>
              <w:top w:val="nil"/>
              <w:bottom w:val="single" w:sz="4" w:space="0" w:color="auto"/>
            </w:tcBorders>
          </w:tcPr>
          <w:p w:rsidR="002570BC" w:rsidRDefault="002570BC">
            <w:pPr>
              <w:pStyle w:val="ConsPlusNormal"/>
              <w:jc w:val="center"/>
            </w:pPr>
            <w:r>
              <w:t>103,3</w:t>
            </w:r>
          </w:p>
        </w:tc>
        <w:tc>
          <w:tcPr>
            <w:tcW w:w="1024" w:type="dxa"/>
            <w:tcBorders>
              <w:top w:val="nil"/>
              <w:bottom w:val="single" w:sz="4" w:space="0" w:color="auto"/>
            </w:tcBorders>
          </w:tcPr>
          <w:p w:rsidR="002570BC" w:rsidRDefault="002570BC">
            <w:pPr>
              <w:pStyle w:val="ConsPlusNormal"/>
              <w:jc w:val="center"/>
            </w:pPr>
            <w:r>
              <w:t>103,1</w:t>
            </w:r>
          </w:p>
        </w:tc>
        <w:tc>
          <w:tcPr>
            <w:tcW w:w="1024" w:type="dxa"/>
            <w:tcBorders>
              <w:top w:val="nil"/>
              <w:bottom w:val="single" w:sz="4" w:space="0" w:color="auto"/>
            </w:tcBorders>
          </w:tcPr>
          <w:p w:rsidR="002570BC" w:rsidRDefault="002570BC">
            <w:pPr>
              <w:pStyle w:val="ConsPlusNormal"/>
              <w:jc w:val="center"/>
            </w:pPr>
            <w:r>
              <w:t>104,5</w:t>
            </w:r>
          </w:p>
        </w:tc>
        <w:tc>
          <w:tcPr>
            <w:tcW w:w="1024" w:type="dxa"/>
            <w:tcBorders>
              <w:top w:val="nil"/>
              <w:bottom w:val="single" w:sz="4" w:space="0" w:color="auto"/>
              <w:right w:val="nil"/>
            </w:tcBorders>
          </w:tcPr>
          <w:p w:rsidR="002570BC" w:rsidRDefault="002570BC">
            <w:pPr>
              <w:pStyle w:val="ConsPlusNormal"/>
              <w:jc w:val="center"/>
            </w:pPr>
            <w:r>
              <w:t>105,9</w:t>
            </w:r>
          </w:p>
        </w:tc>
      </w:tr>
      <w:tr w:rsidR="002570BC">
        <w:tblPrEx>
          <w:tblBorders>
            <w:insideH w:val="none" w:sz="0" w:space="0" w:color="auto"/>
          </w:tblBorders>
        </w:tblPrEx>
        <w:tc>
          <w:tcPr>
            <w:tcW w:w="2224" w:type="dxa"/>
            <w:tcBorders>
              <w:top w:val="single" w:sz="4" w:space="0" w:color="auto"/>
              <w:left w:val="nil"/>
              <w:bottom w:val="nil"/>
            </w:tcBorders>
          </w:tcPr>
          <w:p w:rsidR="002570BC" w:rsidRDefault="002570BC">
            <w:pPr>
              <w:pStyle w:val="ConsPlusNormal"/>
              <w:jc w:val="both"/>
            </w:pPr>
            <w:r>
              <w:t>Платные услуги населению</w:t>
            </w:r>
          </w:p>
        </w:tc>
        <w:tc>
          <w:tcPr>
            <w:tcW w:w="63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tcBorders>
          </w:tcPr>
          <w:p w:rsidR="002570BC" w:rsidRDefault="002570BC">
            <w:pPr>
              <w:pStyle w:val="ConsPlusNormal"/>
            </w:pPr>
          </w:p>
        </w:tc>
        <w:tc>
          <w:tcPr>
            <w:tcW w:w="1024" w:type="dxa"/>
            <w:tcBorders>
              <w:top w:val="single" w:sz="4" w:space="0" w:color="auto"/>
              <w:bottom w:val="nil"/>
              <w:right w:val="nil"/>
            </w:tcBorders>
          </w:tcPr>
          <w:p w:rsidR="002570BC" w:rsidRDefault="002570BC">
            <w:pPr>
              <w:pStyle w:val="ConsPlusNormal"/>
            </w:pPr>
          </w:p>
        </w:tc>
      </w:tr>
      <w:tr w:rsidR="002570BC">
        <w:tblPrEx>
          <w:tblBorders>
            <w:insideH w:val="none" w:sz="0" w:space="0" w:color="auto"/>
          </w:tblBorders>
        </w:tblPrEx>
        <w:tc>
          <w:tcPr>
            <w:tcW w:w="2224" w:type="dxa"/>
            <w:vMerge w:val="restart"/>
            <w:tcBorders>
              <w:top w:val="nil"/>
              <w:left w:val="nil"/>
              <w:bottom w:val="nil"/>
            </w:tcBorders>
          </w:tcPr>
          <w:p w:rsidR="002570BC" w:rsidRDefault="002570BC">
            <w:pPr>
              <w:pStyle w:val="ConsPlusNormal"/>
              <w:jc w:val="both"/>
            </w:pPr>
            <w:r>
              <w:t>млн. рублей</w:t>
            </w:r>
          </w:p>
        </w:tc>
        <w:tc>
          <w:tcPr>
            <w:tcW w:w="634" w:type="dxa"/>
            <w:tcBorders>
              <w:top w:val="nil"/>
              <w:bottom w:val="nil"/>
            </w:tcBorders>
          </w:tcPr>
          <w:p w:rsidR="002570BC" w:rsidRDefault="002570BC">
            <w:pPr>
              <w:pStyle w:val="ConsPlusNormal"/>
              <w:jc w:val="center"/>
            </w:pPr>
            <w:r>
              <w:t>1</w:t>
            </w:r>
          </w:p>
        </w:tc>
        <w:tc>
          <w:tcPr>
            <w:tcW w:w="1024" w:type="dxa"/>
            <w:vMerge w:val="restart"/>
            <w:tcBorders>
              <w:top w:val="nil"/>
              <w:bottom w:val="nil"/>
            </w:tcBorders>
          </w:tcPr>
          <w:p w:rsidR="002570BC" w:rsidRDefault="002570BC">
            <w:pPr>
              <w:pStyle w:val="ConsPlusNormal"/>
              <w:jc w:val="center"/>
            </w:pPr>
            <w:r>
              <w:t>48212,6</w:t>
            </w:r>
          </w:p>
        </w:tc>
        <w:tc>
          <w:tcPr>
            <w:tcW w:w="1024" w:type="dxa"/>
            <w:vMerge w:val="restart"/>
            <w:tcBorders>
              <w:top w:val="nil"/>
              <w:bottom w:val="nil"/>
            </w:tcBorders>
          </w:tcPr>
          <w:p w:rsidR="002570BC" w:rsidRDefault="002570BC">
            <w:pPr>
              <w:pStyle w:val="ConsPlusNormal"/>
              <w:jc w:val="center"/>
            </w:pPr>
            <w:r>
              <w:t>50791,2</w:t>
            </w:r>
          </w:p>
        </w:tc>
        <w:tc>
          <w:tcPr>
            <w:tcW w:w="1024" w:type="dxa"/>
            <w:vMerge w:val="restart"/>
            <w:tcBorders>
              <w:top w:val="nil"/>
              <w:bottom w:val="nil"/>
            </w:tcBorders>
          </w:tcPr>
          <w:p w:rsidR="002570BC" w:rsidRDefault="002570BC">
            <w:pPr>
              <w:pStyle w:val="ConsPlusNormal"/>
              <w:jc w:val="center"/>
            </w:pPr>
            <w:r>
              <w:t>54373,9</w:t>
            </w:r>
          </w:p>
        </w:tc>
        <w:tc>
          <w:tcPr>
            <w:tcW w:w="1024" w:type="dxa"/>
            <w:tcBorders>
              <w:top w:val="nil"/>
              <w:bottom w:val="nil"/>
            </w:tcBorders>
          </w:tcPr>
          <w:p w:rsidR="002570BC" w:rsidRDefault="002570BC">
            <w:pPr>
              <w:pStyle w:val="ConsPlusNormal"/>
              <w:jc w:val="center"/>
            </w:pPr>
            <w:r>
              <w:t>57783,4</w:t>
            </w:r>
          </w:p>
        </w:tc>
        <w:tc>
          <w:tcPr>
            <w:tcW w:w="1024" w:type="dxa"/>
            <w:tcBorders>
              <w:top w:val="nil"/>
              <w:bottom w:val="nil"/>
            </w:tcBorders>
          </w:tcPr>
          <w:p w:rsidR="002570BC" w:rsidRDefault="002570BC">
            <w:pPr>
              <w:pStyle w:val="ConsPlusNormal"/>
              <w:jc w:val="center"/>
            </w:pPr>
            <w:r>
              <w:t>61291,1</w:t>
            </w:r>
          </w:p>
        </w:tc>
        <w:tc>
          <w:tcPr>
            <w:tcW w:w="1024" w:type="dxa"/>
            <w:tcBorders>
              <w:top w:val="nil"/>
              <w:bottom w:val="nil"/>
            </w:tcBorders>
          </w:tcPr>
          <w:p w:rsidR="002570BC" w:rsidRDefault="002570BC">
            <w:pPr>
              <w:pStyle w:val="ConsPlusNormal"/>
              <w:jc w:val="center"/>
            </w:pPr>
            <w:r>
              <w:t>65205,1</w:t>
            </w:r>
          </w:p>
        </w:tc>
        <w:tc>
          <w:tcPr>
            <w:tcW w:w="1024" w:type="dxa"/>
            <w:tcBorders>
              <w:top w:val="nil"/>
              <w:bottom w:val="nil"/>
            </w:tcBorders>
          </w:tcPr>
          <w:p w:rsidR="002570BC" w:rsidRDefault="002570BC">
            <w:pPr>
              <w:pStyle w:val="ConsPlusNormal"/>
              <w:jc w:val="center"/>
            </w:pPr>
            <w:r>
              <w:t>69438,5</w:t>
            </w:r>
          </w:p>
        </w:tc>
        <w:tc>
          <w:tcPr>
            <w:tcW w:w="1024" w:type="dxa"/>
            <w:tcBorders>
              <w:top w:val="nil"/>
              <w:bottom w:val="nil"/>
            </w:tcBorders>
          </w:tcPr>
          <w:p w:rsidR="002570BC" w:rsidRDefault="002570BC">
            <w:pPr>
              <w:pStyle w:val="ConsPlusNormal"/>
              <w:jc w:val="center"/>
            </w:pPr>
            <w:r>
              <w:t>74092,6</w:t>
            </w:r>
          </w:p>
        </w:tc>
        <w:tc>
          <w:tcPr>
            <w:tcW w:w="1024" w:type="dxa"/>
            <w:tcBorders>
              <w:top w:val="nil"/>
              <w:bottom w:val="nil"/>
            </w:tcBorders>
          </w:tcPr>
          <w:p w:rsidR="002570BC" w:rsidRDefault="002570BC">
            <w:pPr>
              <w:pStyle w:val="ConsPlusNormal"/>
              <w:jc w:val="center"/>
            </w:pPr>
            <w:r>
              <w:t>79059,8</w:t>
            </w:r>
          </w:p>
        </w:tc>
        <w:tc>
          <w:tcPr>
            <w:tcW w:w="1024" w:type="dxa"/>
            <w:tcBorders>
              <w:top w:val="nil"/>
              <w:bottom w:val="nil"/>
            </w:tcBorders>
          </w:tcPr>
          <w:p w:rsidR="002570BC" w:rsidRDefault="002570BC">
            <w:pPr>
              <w:pStyle w:val="ConsPlusNormal"/>
              <w:jc w:val="center"/>
            </w:pPr>
            <w:r>
              <w:t>84361,0</w:t>
            </w:r>
          </w:p>
        </w:tc>
        <w:tc>
          <w:tcPr>
            <w:tcW w:w="1024" w:type="dxa"/>
            <w:tcBorders>
              <w:top w:val="nil"/>
              <w:bottom w:val="nil"/>
            </w:tcBorders>
          </w:tcPr>
          <w:p w:rsidR="002570BC" w:rsidRDefault="002570BC">
            <w:pPr>
              <w:pStyle w:val="ConsPlusNormal"/>
              <w:jc w:val="center"/>
            </w:pPr>
            <w:r>
              <w:t>90018,6</w:t>
            </w:r>
          </w:p>
        </w:tc>
        <w:tc>
          <w:tcPr>
            <w:tcW w:w="1024" w:type="dxa"/>
            <w:tcBorders>
              <w:top w:val="nil"/>
              <w:bottom w:val="nil"/>
            </w:tcBorders>
          </w:tcPr>
          <w:p w:rsidR="002570BC" w:rsidRDefault="002570BC">
            <w:pPr>
              <w:pStyle w:val="ConsPlusNormal"/>
              <w:jc w:val="center"/>
            </w:pPr>
            <w:r>
              <w:t>96056,4</w:t>
            </w:r>
          </w:p>
        </w:tc>
        <w:tc>
          <w:tcPr>
            <w:tcW w:w="1024" w:type="dxa"/>
            <w:tcBorders>
              <w:top w:val="nil"/>
              <w:bottom w:val="nil"/>
            </w:tcBorders>
          </w:tcPr>
          <w:p w:rsidR="002570BC" w:rsidRDefault="002570BC">
            <w:pPr>
              <w:pStyle w:val="ConsPlusNormal"/>
              <w:jc w:val="center"/>
            </w:pPr>
            <w:r>
              <w:t>102499,9</w:t>
            </w:r>
          </w:p>
        </w:tc>
        <w:tc>
          <w:tcPr>
            <w:tcW w:w="1024" w:type="dxa"/>
            <w:tcBorders>
              <w:top w:val="nil"/>
              <w:bottom w:val="nil"/>
            </w:tcBorders>
          </w:tcPr>
          <w:p w:rsidR="002570BC" w:rsidRDefault="002570BC">
            <w:pPr>
              <w:pStyle w:val="ConsPlusNormal"/>
              <w:jc w:val="center"/>
            </w:pPr>
            <w:r>
              <w:t>109376,1</w:t>
            </w:r>
          </w:p>
        </w:tc>
        <w:tc>
          <w:tcPr>
            <w:tcW w:w="1024" w:type="dxa"/>
            <w:tcBorders>
              <w:top w:val="nil"/>
              <w:bottom w:val="nil"/>
            </w:tcBorders>
          </w:tcPr>
          <w:p w:rsidR="002570BC" w:rsidRDefault="002570BC">
            <w:pPr>
              <w:pStyle w:val="ConsPlusNormal"/>
              <w:jc w:val="center"/>
            </w:pPr>
            <w:r>
              <w:t>116713,9</w:t>
            </w:r>
          </w:p>
        </w:tc>
        <w:tc>
          <w:tcPr>
            <w:tcW w:w="1024" w:type="dxa"/>
            <w:tcBorders>
              <w:top w:val="nil"/>
              <w:bottom w:val="nil"/>
            </w:tcBorders>
          </w:tcPr>
          <w:p w:rsidR="002570BC" w:rsidRDefault="002570BC">
            <w:pPr>
              <w:pStyle w:val="ConsPlusNormal"/>
              <w:jc w:val="center"/>
            </w:pPr>
            <w:r>
              <w:t>124423,6</w:t>
            </w:r>
          </w:p>
        </w:tc>
        <w:tc>
          <w:tcPr>
            <w:tcW w:w="1024" w:type="dxa"/>
            <w:tcBorders>
              <w:top w:val="nil"/>
              <w:bottom w:val="nil"/>
            </w:tcBorders>
          </w:tcPr>
          <w:p w:rsidR="002570BC" w:rsidRDefault="002570BC">
            <w:pPr>
              <w:pStyle w:val="ConsPlusNormal"/>
              <w:jc w:val="center"/>
            </w:pPr>
            <w:r>
              <w:t>132642,5</w:t>
            </w:r>
          </w:p>
        </w:tc>
        <w:tc>
          <w:tcPr>
            <w:tcW w:w="1024" w:type="dxa"/>
            <w:tcBorders>
              <w:top w:val="nil"/>
              <w:bottom w:val="nil"/>
            </w:tcBorders>
          </w:tcPr>
          <w:p w:rsidR="002570BC" w:rsidRDefault="002570BC">
            <w:pPr>
              <w:pStyle w:val="ConsPlusNormal"/>
              <w:jc w:val="center"/>
            </w:pPr>
            <w:r>
              <w:t>141404,1</w:t>
            </w:r>
          </w:p>
        </w:tc>
        <w:tc>
          <w:tcPr>
            <w:tcW w:w="1024" w:type="dxa"/>
            <w:tcBorders>
              <w:top w:val="nil"/>
              <w:bottom w:val="nil"/>
              <w:right w:val="nil"/>
            </w:tcBorders>
          </w:tcPr>
          <w:p w:rsidR="002570BC" w:rsidRDefault="002570BC">
            <w:pPr>
              <w:pStyle w:val="ConsPlusNormal"/>
              <w:jc w:val="center"/>
            </w:pPr>
            <w:r>
              <w:t>151180,7</w:t>
            </w:r>
          </w:p>
        </w:tc>
      </w:tr>
      <w:tr w:rsidR="002570BC">
        <w:tblPrEx>
          <w:tblBorders>
            <w:insideH w:val="none" w:sz="0" w:space="0" w:color="auto"/>
          </w:tblBorders>
        </w:tblPrEx>
        <w:tc>
          <w:tcPr>
            <w:tcW w:w="2224" w:type="dxa"/>
            <w:vMerge/>
            <w:tcBorders>
              <w:top w:val="nil"/>
              <w:left w:val="nil"/>
              <w:bottom w:val="nil"/>
            </w:tcBorders>
          </w:tcPr>
          <w:p w:rsidR="002570BC" w:rsidRDefault="002570BC"/>
        </w:tc>
        <w:tc>
          <w:tcPr>
            <w:tcW w:w="634" w:type="dxa"/>
            <w:tcBorders>
              <w:top w:val="nil"/>
              <w:bottom w:val="nil"/>
            </w:tcBorders>
          </w:tcPr>
          <w:p w:rsidR="002570BC" w:rsidRDefault="002570BC">
            <w:pPr>
              <w:pStyle w:val="ConsPlusNormal"/>
              <w:jc w:val="center"/>
            </w:pPr>
            <w:r>
              <w:t>2</w:t>
            </w:r>
          </w:p>
        </w:tc>
        <w:tc>
          <w:tcPr>
            <w:tcW w:w="1024" w:type="dxa"/>
            <w:vMerge/>
            <w:tcBorders>
              <w:top w:val="nil"/>
              <w:bottom w:val="nil"/>
            </w:tcBorders>
          </w:tcPr>
          <w:p w:rsidR="002570BC" w:rsidRDefault="002570BC"/>
        </w:tc>
        <w:tc>
          <w:tcPr>
            <w:tcW w:w="1024" w:type="dxa"/>
            <w:vMerge/>
            <w:tcBorders>
              <w:top w:val="nil"/>
              <w:bottom w:val="nil"/>
            </w:tcBorders>
          </w:tcPr>
          <w:p w:rsidR="002570BC" w:rsidRDefault="002570BC"/>
        </w:tc>
        <w:tc>
          <w:tcPr>
            <w:tcW w:w="1024" w:type="dxa"/>
            <w:vMerge/>
            <w:tcBorders>
              <w:top w:val="nil"/>
              <w:bottom w:val="nil"/>
            </w:tcBorders>
          </w:tcPr>
          <w:p w:rsidR="002570BC" w:rsidRDefault="002570BC"/>
        </w:tc>
        <w:tc>
          <w:tcPr>
            <w:tcW w:w="1024" w:type="dxa"/>
            <w:tcBorders>
              <w:top w:val="nil"/>
              <w:bottom w:val="nil"/>
            </w:tcBorders>
          </w:tcPr>
          <w:p w:rsidR="002570BC" w:rsidRDefault="002570BC">
            <w:pPr>
              <w:pStyle w:val="ConsPlusNormal"/>
              <w:jc w:val="center"/>
            </w:pPr>
            <w:r>
              <w:t>57679,8</w:t>
            </w:r>
          </w:p>
        </w:tc>
        <w:tc>
          <w:tcPr>
            <w:tcW w:w="1024" w:type="dxa"/>
            <w:tcBorders>
              <w:top w:val="nil"/>
              <w:bottom w:val="nil"/>
            </w:tcBorders>
          </w:tcPr>
          <w:p w:rsidR="002570BC" w:rsidRDefault="002570BC">
            <w:pPr>
              <w:pStyle w:val="ConsPlusNormal"/>
              <w:jc w:val="center"/>
            </w:pPr>
            <w:r>
              <w:t>61483,6</w:t>
            </w:r>
          </w:p>
        </w:tc>
        <w:tc>
          <w:tcPr>
            <w:tcW w:w="1024" w:type="dxa"/>
            <w:tcBorders>
              <w:top w:val="nil"/>
              <w:bottom w:val="nil"/>
            </w:tcBorders>
          </w:tcPr>
          <w:p w:rsidR="002570BC" w:rsidRDefault="002570BC">
            <w:pPr>
              <w:pStyle w:val="ConsPlusNormal"/>
              <w:jc w:val="center"/>
            </w:pPr>
            <w:r>
              <w:t>65539,4</w:t>
            </w:r>
          </w:p>
        </w:tc>
        <w:tc>
          <w:tcPr>
            <w:tcW w:w="1024" w:type="dxa"/>
            <w:tcBorders>
              <w:top w:val="nil"/>
              <w:bottom w:val="nil"/>
            </w:tcBorders>
          </w:tcPr>
          <w:p w:rsidR="002570BC" w:rsidRDefault="002570BC">
            <w:pPr>
              <w:pStyle w:val="ConsPlusNormal"/>
              <w:jc w:val="center"/>
            </w:pPr>
            <w:r>
              <w:t>69932,2</w:t>
            </w:r>
          </w:p>
        </w:tc>
        <w:tc>
          <w:tcPr>
            <w:tcW w:w="1024" w:type="dxa"/>
            <w:tcBorders>
              <w:top w:val="nil"/>
              <w:bottom w:val="nil"/>
            </w:tcBorders>
          </w:tcPr>
          <w:p w:rsidR="002570BC" w:rsidRDefault="002570BC">
            <w:pPr>
              <w:pStyle w:val="ConsPlusNormal"/>
              <w:jc w:val="center"/>
            </w:pPr>
            <w:r>
              <w:t>74693,2</w:t>
            </w:r>
          </w:p>
        </w:tc>
        <w:tc>
          <w:tcPr>
            <w:tcW w:w="1024" w:type="dxa"/>
            <w:tcBorders>
              <w:top w:val="nil"/>
              <w:bottom w:val="nil"/>
            </w:tcBorders>
          </w:tcPr>
          <w:p w:rsidR="002570BC" w:rsidRDefault="002570BC">
            <w:pPr>
              <w:pStyle w:val="ConsPlusNormal"/>
              <w:jc w:val="center"/>
            </w:pPr>
            <w:r>
              <w:t>79779,2</w:t>
            </w:r>
          </w:p>
        </w:tc>
        <w:tc>
          <w:tcPr>
            <w:tcW w:w="1024" w:type="dxa"/>
            <w:tcBorders>
              <w:top w:val="nil"/>
              <w:bottom w:val="nil"/>
            </w:tcBorders>
          </w:tcPr>
          <w:p w:rsidR="002570BC" w:rsidRDefault="002570BC">
            <w:pPr>
              <w:pStyle w:val="ConsPlusNormal"/>
              <w:jc w:val="center"/>
            </w:pPr>
            <w:r>
              <w:t>85377,9</w:t>
            </w:r>
          </w:p>
        </w:tc>
        <w:tc>
          <w:tcPr>
            <w:tcW w:w="1024" w:type="dxa"/>
            <w:tcBorders>
              <w:top w:val="nil"/>
              <w:bottom w:val="nil"/>
            </w:tcBorders>
          </w:tcPr>
          <w:p w:rsidR="002570BC" w:rsidRDefault="002570BC">
            <w:pPr>
              <w:pStyle w:val="ConsPlusNormal"/>
              <w:jc w:val="center"/>
            </w:pPr>
            <w:r>
              <w:t>91281,6</w:t>
            </w:r>
          </w:p>
        </w:tc>
        <w:tc>
          <w:tcPr>
            <w:tcW w:w="1024" w:type="dxa"/>
            <w:tcBorders>
              <w:top w:val="nil"/>
              <w:bottom w:val="nil"/>
            </w:tcBorders>
          </w:tcPr>
          <w:p w:rsidR="002570BC" w:rsidRDefault="002570BC">
            <w:pPr>
              <w:pStyle w:val="ConsPlusNormal"/>
              <w:jc w:val="center"/>
            </w:pPr>
            <w:r>
              <w:t>97593,9</w:t>
            </w:r>
          </w:p>
        </w:tc>
        <w:tc>
          <w:tcPr>
            <w:tcW w:w="1024" w:type="dxa"/>
            <w:tcBorders>
              <w:top w:val="nil"/>
              <w:bottom w:val="nil"/>
            </w:tcBorders>
          </w:tcPr>
          <w:p w:rsidR="002570BC" w:rsidRDefault="002570BC">
            <w:pPr>
              <w:pStyle w:val="ConsPlusNormal"/>
              <w:jc w:val="center"/>
            </w:pPr>
            <w:r>
              <w:t>104242,0</w:t>
            </w:r>
          </w:p>
        </w:tc>
        <w:tc>
          <w:tcPr>
            <w:tcW w:w="1024" w:type="dxa"/>
            <w:tcBorders>
              <w:top w:val="nil"/>
              <w:bottom w:val="nil"/>
            </w:tcBorders>
          </w:tcPr>
          <w:p w:rsidR="002570BC" w:rsidRDefault="002570BC">
            <w:pPr>
              <w:pStyle w:val="ConsPlusNormal"/>
              <w:jc w:val="center"/>
            </w:pPr>
            <w:r>
              <w:t>111343,1</w:t>
            </w:r>
          </w:p>
        </w:tc>
        <w:tc>
          <w:tcPr>
            <w:tcW w:w="1024" w:type="dxa"/>
            <w:tcBorders>
              <w:top w:val="nil"/>
              <w:bottom w:val="nil"/>
            </w:tcBorders>
          </w:tcPr>
          <w:p w:rsidR="002570BC" w:rsidRDefault="002570BC">
            <w:pPr>
              <w:pStyle w:val="ConsPlusNormal"/>
              <w:jc w:val="center"/>
            </w:pPr>
            <w:r>
              <w:t>118813,0</w:t>
            </w:r>
          </w:p>
        </w:tc>
        <w:tc>
          <w:tcPr>
            <w:tcW w:w="1024" w:type="dxa"/>
            <w:tcBorders>
              <w:top w:val="nil"/>
              <w:bottom w:val="nil"/>
            </w:tcBorders>
          </w:tcPr>
          <w:p w:rsidR="002570BC" w:rsidRDefault="002570BC">
            <w:pPr>
              <w:pStyle w:val="ConsPlusNormal"/>
              <w:jc w:val="center"/>
            </w:pPr>
            <w:r>
              <w:t>126783,9</w:t>
            </w:r>
          </w:p>
        </w:tc>
        <w:tc>
          <w:tcPr>
            <w:tcW w:w="1024" w:type="dxa"/>
            <w:tcBorders>
              <w:top w:val="nil"/>
              <w:bottom w:val="nil"/>
            </w:tcBorders>
          </w:tcPr>
          <w:p w:rsidR="002570BC" w:rsidRDefault="002570BC">
            <w:pPr>
              <w:pStyle w:val="ConsPlusNormal"/>
              <w:jc w:val="center"/>
            </w:pPr>
            <w:r>
              <w:t>135289,2</w:t>
            </w:r>
          </w:p>
        </w:tc>
        <w:tc>
          <w:tcPr>
            <w:tcW w:w="1024" w:type="dxa"/>
            <w:tcBorders>
              <w:top w:val="nil"/>
              <w:bottom w:val="nil"/>
            </w:tcBorders>
          </w:tcPr>
          <w:p w:rsidR="002570BC" w:rsidRDefault="002570BC">
            <w:pPr>
              <w:pStyle w:val="ConsPlusNormal"/>
              <w:jc w:val="center"/>
            </w:pPr>
            <w:r>
              <w:t>144364,5</w:t>
            </w:r>
          </w:p>
        </w:tc>
        <w:tc>
          <w:tcPr>
            <w:tcW w:w="1024" w:type="dxa"/>
            <w:tcBorders>
              <w:top w:val="nil"/>
              <w:bottom w:val="nil"/>
              <w:right w:val="nil"/>
            </w:tcBorders>
          </w:tcPr>
          <w:p w:rsidR="002570BC" w:rsidRDefault="002570BC">
            <w:pPr>
              <w:pStyle w:val="ConsPlusNormal"/>
              <w:jc w:val="center"/>
            </w:pPr>
            <w:r>
              <w:t>155235,8</w:t>
            </w:r>
          </w:p>
        </w:tc>
      </w:tr>
      <w:tr w:rsidR="002570BC">
        <w:tblPrEx>
          <w:tblBorders>
            <w:insideH w:val="none" w:sz="0" w:space="0" w:color="auto"/>
          </w:tblBorders>
        </w:tblPrEx>
        <w:tc>
          <w:tcPr>
            <w:tcW w:w="2224" w:type="dxa"/>
            <w:vMerge w:val="restart"/>
            <w:tcBorders>
              <w:top w:val="nil"/>
              <w:left w:val="nil"/>
              <w:bottom w:val="single" w:sz="4" w:space="0" w:color="auto"/>
            </w:tcBorders>
          </w:tcPr>
          <w:p w:rsidR="002570BC" w:rsidRDefault="002570BC">
            <w:pPr>
              <w:pStyle w:val="ConsPlusNormal"/>
              <w:jc w:val="both"/>
            </w:pPr>
            <w:r>
              <w:t>процентов к предыдущему году в сопоставимых ценах</w:t>
            </w:r>
          </w:p>
        </w:tc>
        <w:tc>
          <w:tcPr>
            <w:tcW w:w="634" w:type="dxa"/>
            <w:tcBorders>
              <w:top w:val="nil"/>
              <w:bottom w:val="nil"/>
            </w:tcBorders>
          </w:tcPr>
          <w:p w:rsidR="002570BC" w:rsidRDefault="002570BC">
            <w:pPr>
              <w:pStyle w:val="ConsPlusNormal"/>
              <w:jc w:val="center"/>
            </w:pPr>
            <w:r>
              <w:t>1</w:t>
            </w:r>
          </w:p>
        </w:tc>
        <w:tc>
          <w:tcPr>
            <w:tcW w:w="1024" w:type="dxa"/>
            <w:vMerge w:val="restart"/>
            <w:tcBorders>
              <w:top w:val="nil"/>
              <w:bottom w:val="nil"/>
            </w:tcBorders>
          </w:tcPr>
          <w:p w:rsidR="002570BC" w:rsidRDefault="002570BC">
            <w:pPr>
              <w:pStyle w:val="ConsPlusNormal"/>
              <w:jc w:val="center"/>
            </w:pPr>
            <w:r>
              <w:t>101,7</w:t>
            </w:r>
          </w:p>
        </w:tc>
        <w:tc>
          <w:tcPr>
            <w:tcW w:w="1024" w:type="dxa"/>
            <w:vMerge w:val="restart"/>
            <w:tcBorders>
              <w:top w:val="nil"/>
              <w:bottom w:val="nil"/>
            </w:tcBorders>
          </w:tcPr>
          <w:p w:rsidR="002570BC" w:rsidRDefault="002570BC">
            <w:pPr>
              <w:pStyle w:val="ConsPlusNormal"/>
              <w:jc w:val="center"/>
            </w:pPr>
            <w:r>
              <w:t>100,4</w:t>
            </w:r>
          </w:p>
        </w:tc>
        <w:tc>
          <w:tcPr>
            <w:tcW w:w="1024" w:type="dxa"/>
            <w:vMerge w:val="restart"/>
            <w:tcBorders>
              <w:top w:val="nil"/>
              <w:bottom w:val="nil"/>
            </w:tcBorders>
          </w:tcPr>
          <w:p w:rsidR="002570BC" w:rsidRDefault="002570BC">
            <w:pPr>
              <w:pStyle w:val="ConsPlusNormal"/>
              <w:jc w:val="center"/>
            </w:pPr>
            <w:r>
              <w:t>101,8</w:t>
            </w:r>
          </w:p>
        </w:tc>
        <w:tc>
          <w:tcPr>
            <w:tcW w:w="1024" w:type="dxa"/>
            <w:tcBorders>
              <w:top w:val="nil"/>
              <w:bottom w:val="nil"/>
            </w:tcBorders>
          </w:tcPr>
          <w:p w:rsidR="002570BC" w:rsidRDefault="002570BC">
            <w:pPr>
              <w:pStyle w:val="ConsPlusNormal"/>
              <w:jc w:val="center"/>
            </w:pPr>
            <w:r>
              <w:t>101,5</w:t>
            </w:r>
          </w:p>
        </w:tc>
        <w:tc>
          <w:tcPr>
            <w:tcW w:w="1024" w:type="dxa"/>
            <w:tcBorders>
              <w:top w:val="nil"/>
              <w:bottom w:val="nil"/>
            </w:tcBorders>
          </w:tcPr>
          <w:p w:rsidR="002570BC" w:rsidRDefault="002570BC">
            <w:pPr>
              <w:pStyle w:val="ConsPlusNormal"/>
              <w:jc w:val="center"/>
            </w:pPr>
            <w:r>
              <w:t>101,6</w:t>
            </w:r>
          </w:p>
        </w:tc>
        <w:tc>
          <w:tcPr>
            <w:tcW w:w="1024" w:type="dxa"/>
            <w:tcBorders>
              <w:top w:val="nil"/>
              <w:bottom w:val="nil"/>
            </w:tcBorders>
          </w:tcPr>
          <w:p w:rsidR="002570BC" w:rsidRDefault="002570BC">
            <w:pPr>
              <w:pStyle w:val="ConsPlusNormal"/>
              <w:jc w:val="center"/>
            </w:pPr>
            <w:r>
              <w:t>102,0</w:t>
            </w:r>
          </w:p>
        </w:tc>
        <w:tc>
          <w:tcPr>
            <w:tcW w:w="1024" w:type="dxa"/>
            <w:tcBorders>
              <w:top w:val="nil"/>
              <w:bottom w:val="nil"/>
            </w:tcBorders>
          </w:tcPr>
          <w:p w:rsidR="002570BC" w:rsidRDefault="002570BC">
            <w:pPr>
              <w:pStyle w:val="ConsPlusNormal"/>
              <w:jc w:val="center"/>
            </w:pPr>
            <w:r>
              <w:t>102,2</w:t>
            </w:r>
          </w:p>
        </w:tc>
        <w:tc>
          <w:tcPr>
            <w:tcW w:w="1024" w:type="dxa"/>
            <w:tcBorders>
              <w:top w:val="nil"/>
              <w:bottom w:val="nil"/>
            </w:tcBorders>
          </w:tcPr>
          <w:p w:rsidR="002570BC" w:rsidRDefault="002570BC">
            <w:pPr>
              <w:pStyle w:val="ConsPlusNormal"/>
              <w:jc w:val="center"/>
            </w:pPr>
            <w:r>
              <w:t>102,5</w:t>
            </w:r>
          </w:p>
        </w:tc>
        <w:tc>
          <w:tcPr>
            <w:tcW w:w="1024" w:type="dxa"/>
            <w:tcBorders>
              <w:top w:val="nil"/>
              <w:bottom w:val="nil"/>
            </w:tcBorders>
          </w:tcPr>
          <w:p w:rsidR="002570BC" w:rsidRDefault="002570BC">
            <w:pPr>
              <w:pStyle w:val="ConsPlusNormal"/>
              <w:jc w:val="center"/>
            </w:pPr>
            <w:r>
              <w:t>102,6</w:t>
            </w:r>
          </w:p>
        </w:tc>
        <w:tc>
          <w:tcPr>
            <w:tcW w:w="1024" w:type="dxa"/>
            <w:tcBorders>
              <w:top w:val="nil"/>
              <w:bottom w:val="nil"/>
            </w:tcBorders>
          </w:tcPr>
          <w:p w:rsidR="002570BC" w:rsidRDefault="002570BC">
            <w:pPr>
              <w:pStyle w:val="ConsPlusNormal"/>
              <w:jc w:val="center"/>
            </w:pPr>
            <w:r>
              <w:t>102,7</w:t>
            </w:r>
          </w:p>
        </w:tc>
        <w:tc>
          <w:tcPr>
            <w:tcW w:w="1024" w:type="dxa"/>
            <w:tcBorders>
              <w:top w:val="nil"/>
              <w:bottom w:val="nil"/>
            </w:tcBorders>
          </w:tcPr>
          <w:p w:rsidR="002570BC" w:rsidRDefault="002570BC">
            <w:pPr>
              <w:pStyle w:val="ConsPlusNormal"/>
              <w:jc w:val="center"/>
            </w:pPr>
            <w:r>
              <w:t>102,8</w:t>
            </w:r>
          </w:p>
        </w:tc>
        <w:tc>
          <w:tcPr>
            <w:tcW w:w="1024" w:type="dxa"/>
            <w:tcBorders>
              <w:top w:val="nil"/>
              <w:bottom w:val="nil"/>
            </w:tcBorders>
          </w:tcPr>
          <w:p w:rsidR="002570BC" w:rsidRDefault="002570BC">
            <w:pPr>
              <w:pStyle w:val="ConsPlusNormal"/>
              <w:jc w:val="center"/>
            </w:pPr>
            <w:r>
              <w:t>102,9</w:t>
            </w:r>
          </w:p>
        </w:tc>
        <w:tc>
          <w:tcPr>
            <w:tcW w:w="1024" w:type="dxa"/>
            <w:tcBorders>
              <w:top w:val="nil"/>
              <w:bottom w:val="nil"/>
            </w:tcBorders>
          </w:tcPr>
          <w:p w:rsidR="002570BC" w:rsidRDefault="002570BC">
            <w:pPr>
              <w:pStyle w:val="ConsPlusNormal"/>
              <w:jc w:val="center"/>
            </w:pPr>
            <w:r>
              <w:t>103,0</w:t>
            </w:r>
          </w:p>
        </w:tc>
        <w:tc>
          <w:tcPr>
            <w:tcW w:w="1024" w:type="dxa"/>
            <w:tcBorders>
              <w:top w:val="nil"/>
              <w:bottom w:val="nil"/>
            </w:tcBorders>
          </w:tcPr>
          <w:p w:rsidR="002570BC" w:rsidRDefault="002570BC">
            <w:pPr>
              <w:pStyle w:val="ConsPlusNormal"/>
              <w:jc w:val="center"/>
            </w:pPr>
            <w:r>
              <w:t>103,1</w:t>
            </w:r>
          </w:p>
        </w:tc>
        <w:tc>
          <w:tcPr>
            <w:tcW w:w="1024" w:type="dxa"/>
            <w:tcBorders>
              <w:top w:val="nil"/>
              <w:bottom w:val="nil"/>
            </w:tcBorders>
          </w:tcPr>
          <w:p w:rsidR="002570BC" w:rsidRDefault="002570BC">
            <w:pPr>
              <w:pStyle w:val="ConsPlusNormal"/>
              <w:jc w:val="center"/>
            </w:pPr>
            <w:r>
              <w:t>103,2</w:t>
            </w:r>
          </w:p>
        </w:tc>
        <w:tc>
          <w:tcPr>
            <w:tcW w:w="1024" w:type="dxa"/>
            <w:tcBorders>
              <w:top w:val="nil"/>
              <w:bottom w:val="nil"/>
            </w:tcBorders>
          </w:tcPr>
          <w:p w:rsidR="002570BC" w:rsidRDefault="002570BC">
            <w:pPr>
              <w:pStyle w:val="ConsPlusNormal"/>
              <w:jc w:val="center"/>
            </w:pPr>
            <w:r>
              <w:t>103,2</w:t>
            </w:r>
          </w:p>
        </w:tc>
        <w:tc>
          <w:tcPr>
            <w:tcW w:w="1024" w:type="dxa"/>
            <w:tcBorders>
              <w:top w:val="nil"/>
              <w:bottom w:val="nil"/>
            </w:tcBorders>
          </w:tcPr>
          <w:p w:rsidR="002570BC" w:rsidRDefault="002570BC">
            <w:pPr>
              <w:pStyle w:val="ConsPlusNormal"/>
              <w:jc w:val="center"/>
            </w:pPr>
            <w:r>
              <w:t>103,3</w:t>
            </w:r>
          </w:p>
        </w:tc>
        <w:tc>
          <w:tcPr>
            <w:tcW w:w="1024" w:type="dxa"/>
            <w:tcBorders>
              <w:top w:val="nil"/>
              <w:bottom w:val="nil"/>
            </w:tcBorders>
          </w:tcPr>
          <w:p w:rsidR="002570BC" w:rsidRDefault="002570BC">
            <w:pPr>
              <w:pStyle w:val="ConsPlusNormal"/>
              <w:jc w:val="center"/>
            </w:pPr>
            <w:r>
              <w:t>103,4</w:t>
            </w:r>
          </w:p>
        </w:tc>
        <w:tc>
          <w:tcPr>
            <w:tcW w:w="1024" w:type="dxa"/>
            <w:tcBorders>
              <w:top w:val="nil"/>
              <w:bottom w:val="nil"/>
              <w:right w:val="nil"/>
            </w:tcBorders>
          </w:tcPr>
          <w:p w:rsidR="002570BC" w:rsidRDefault="002570BC">
            <w:pPr>
              <w:pStyle w:val="ConsPlusNormal"/>
              <w:jc w:val="center"/>
            </w:pPr>
            <w:r>
              <w:t>103,8</w:t>
            </w:r>
          </w:p>
        </w:tc>
      </w:tr>
      <w:tr w:rsidR="002570BC">
        <w:tblPrEx>
          <w:tblBorders>
            <w:insideH w:val="none" w:sz="0" w:space="0" w:color="auto"/>
          </w:tblBorders>
        </w:tblPrEx>
        <w:tc>
          <w:tcPr>
            <w:tcW w:w="2224" w:type="dxa"/>
            <w:vMerge/>
            <w:tcBorders>
              <w:top w:val="nil"/>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nil"/>
              <w:bottom w:val="nil"/>
            </w:tcBorders>
          </w:tcPr>
          <w:p w:rsidR="002570BC" w:rsidRDefault="002570BC"/>
        </w:tc>
        <w:tc>
          <w:tcPr>
            <w:tcW w:w="1024" w:type="dxa"/>
            <w:vMerge/>
            <w:tcBorders>
              <w:top w:val="nil"/>
              <w:bottom w:val="nil"/>
            </w:tcBorders>
          </w:tcPr>
          <w:p w:rsidR="002570BC" w:rsidRDefault="002570BC"/>
        </w:tc>
        <w:tc>
          <w:tcPr>
            <w:tcW w:w="1024" w:type="dxa"/>
            <w:vMerge/>
            <w:tcBorders>
              <w:top w:val="nil"/>
              <w:bottom w:val="nil"/>
            </w:tcBorders>
          </w:tcPr>
          <w:p w:rsidR="002570BC" w:rsidRDefault="002570BC"/>
        </w:tc>
        <w:tc>
          <w:tcPr>
            <w:tcW w:w="1024" w:type="dxa"/>
            <w:tcBorders>
              <w:top w:val="nil"/>
              <w:bottom w:val="single" w:sz="4" w:space="0" w:color="auto"/>
            </w:tcBorders>
          </w:tcPr>
          <w:p w:rsidR="002570BC" w:rsidRDefault="002570BC">
            <w:pPr>
              <w:pStyle w:val="ConsPlusNormal"/>
              <w:jc w:val="center"/>
            </w:pPr>
            <w:r>
              <w:t>102,0</w:t>
            </w:r>
          </w:p>
        </w:tc>
        <w:tc>
          <w:tcPr>
            <w:tcW w:w="1024" w:type="dxa"/>
            <w:tcBorders>
              <w:top w:val="nil"/>
              <w:bottom w:val="single" w:sz="4" w:space="0" w:color="auto"/>
            </w:tcBorders>
          </w:tcPr>
          <w:p w:rsidR="002570BC" w:rsidRDefault="002570BC">
            <w:pPr>
              <w:pStyle w:val="ConsPlusNormal"/>
              <w:jc w:val="center"/>
            </w:pPr>
            <w:r>
              <w:t>102,2</w:t>
            </w:r>
          </w:p>
        </w:tc>
        <w:tc>
          <w:tcPr>
            <w:tcW w:w="1024" w:type="dxa"/>
            <w:tcBorders>
              <w:top w:val="nil"/>
              <w:bottom w:val="single" w:sz="4" w:space="0" w:color="auto"/>
            </w:tcBorders>
          </w:tcPr>
          <w:p w:rsidR="002570BC" w:rsidRDefault="002570BC">
            <w:pPr>
              <w:pStyle w:val="ConsPlusNormal"/>
              <w:jc w:val="center"/>
            </w:pPr>
            <w:r>
              <w:t>102,3</w:t>
            </w:r>
          </w:p>
        </w:tc>
        <w:tc>
          <w:tcPr>
            <w:tcW w:w="1024" w:type="dxa"/>
            <w:tcBorders>
              <w:top w:val="nil"/>
              <w:bottom w:val="single" w:sz="4" w:space="0" w:color="auto"/>
            </w:tcBorders>
          </w:tcPr>
          <w:p w:rsidR="002570BC" w:rsidRDefault="002570BC">
            <w:pPr>
              <w:pStyle w:val="ConsPlusNormal"/>
              <w:jc w:val="center"/>
            </w:pPr>
            <w:r>
              <w:t>102,5</w:t>
            </w:r>
          </w:p>
        </w:tc>
        <w:tc>
          <w:tcPr>
            <w:tcW w:w="1024" w:type="dxa"/>
            <w:tcBorders>
              <w:top w:val="nil"/>
              <w:bottom w:val="single" w:sz="4" w:space="0" w:color="auto"/>
            </w:tcBorders>
          </w:tcPr>
          <w:p w:rsidR="002570BC" w:rsidRDefault="002570BC">
            <w:pPr>
              <w:pStyle w:val="ConsPlusNormal"/>
              <w:jc w:val="center"/>
            </w:pPr>
            <w:r>
              <w:t>102,7</w:t>
            </w:r>
          </w:p>
        </w:tc>
        <w:tc>
          <w:tcPr>
            <w:tcW w:w="1024" w:type="dxa"/>
            <w:tcBorders>
              <w:top w:val="nil"/>
              <w:bottom w:val="single" w:sz="4" w:space="0" w:color="auto"/>
            </w:tcBorders>
          </w:tcPr>
          <w:p w:rsidR="002570BC" w:rsidRDefault="002570BC">
            <w:pPr>
              <w:pStyle w:val="ConsPlusNormal"/>
              <w:jc w:val="center"/>
            </w:pPr>
            <w:r>
              <w:t>102,8</w:t>
            </w:r>
          </w:p>
        </w:tc>
        <w:tc>
          <w:tcPr>
            <w:tcW w:w="1024" w:type="dxa"/>
            <w:tcBorders>
              <w:top w:val="nil"/>
              <w:bottom w:val="single" w:sz="4" w:space="0" w:color="auto"/>
            </w:tcBorders>
          </w:tcPr>
          <w:p w:rsidR="002570BC" w:rsidRDefault="002570BC">
            <w:pPr>
              <w:pStyle w:val="ConsPlusNormal"/>
              <w:jc w:val="center"/>
            </w:pPr>
            <w:r>
              <w:t>103,1</w:t>
            </w:r>
          </w:p>
        </w:tc>
        <w:tc>
          <w:tcPr>
            <w:tcW w:w="1024" w:type="dxa"/>
            <w:tcBorders>
              <w:top w:val="nil"/>
              <w:bottom w:val="single" w:sz="4" w:space="0" w:color="auto"/>
            </w:tcBorders>
          </w:tcPr>
          <w:p w:rsidR="002570BC" w:rsidRDefault="002570BC">
            <w:pPr>
              <w:pStyle w:val="ConsPlusNormal"/>
              <w:jc w:val="center"/>
            </w:pPr>
            <w:r>
              <w:t>103,1</w:t>
            </w:r>
          </w:p>
        </w:tc>
        <w:tc>
          <w:tcPr>
            <w:tcW w:w="1024" w:type="dxa"/>
            <w:tcBorders>
              <w:top w:val="nil"/>
              <w:bottom w:val="single" w:sz="4" w:space="0" w:color="auto"/>
            </w:tcBorders>
          </w:tcPr>
          <w:p w:rsidR="002570BC" w:rsidRDefault="002570BC">
            <w:pPr>
              <w:pStyle w:val="ConsPlusNormal"/>
              <w:jc w:val="center"/>
            </w:pPr>
            <w:r>
              <w:t>103,2</w:t>
            </w:r>
          </w:p>
        </w:tc>
        <w:tc>
          <w:tcPr>
            <w:tcW w:w="1024" w:type="dxa"/>
            <w:tcBorders>
              <w:top w:val="nil"/>
              <w:bottom w:val="single" w:sz="4" w:space="0" w:color="auto"/>
            </w:tcBorders>
          </w:tcPr>
          <w:p w:rsidR="002570BC" w:rsidRDefault="002570BC">
            <w:pPr>
              <w:pStyle w:val="ConsPlusNormal"/>
              <w:jc w:val="center"/>
            </w:pPr>
            <w:r>
              <w:t>103,2</w:t>
            </w:r>
          </w:p>
        </w:tc>
        <w:tc>
          <w:tcPr>
            <w:tcW w:w="1024" w:type="dxa"/>
            <w:tcBorders>
              <w:top w:val="nil"/>
              <w:bottom w:val="single" w:sz="4" w:space="0" w:color="auto"/>
            </w:tcBorders>
          </w:tcPr>
          <w:p w:rsidR="002570BC" w:rsidRDefault="002570BC">
            <w:pPr>
              <w:pStyle w:val="ConsPlusNormal"/>
              <w:jc w:val="center"/>
            </w:pPr>
            <w:r>
              <w:t>103,3</w:t>
            </w:r>
          </w:p>
        </w:tc>
        <w:tc>
          <w:tcPr>
            <w:tcW w:w="1024" w:type="dxa"/>
            <w:tcBorders>
              <w:top w:val="nil"/>
              <w:bottom w:val="single" w:sz="4" w:space="0" w:color="auto"/>
            </w:tcBorders>
          </w:tcPr>
          <w:p w:rsidR="002570BC" w:rsidRDefault="002570BC">
            <w:pPr>
              <w:pStyle w:val="ConsPlusNormal"/>
              <w:jc w:val="center"/>
            </w:pPr>
            <w:r>
              <w:t>103,3</w:t>
            </w:r>
          </w:p>
        </w:tc>
        <w:tc>
          <w:tcPr>
            <w:tcW w:w="1024" w:type="dxa"/>
            <w:tcBorders>
              <w:top w:val="nil"/>
              <w:bottom w:val="single" w:sz="4" w:space="0" w:color="auto"/>
            </w:tcBorders>
          </w:tcPr>
          <w:p w:rsidR="002570BC" w:rsidRDefault="002570BC">
            <w:pPr>
              <w:pStyle w:val="ConsPlusNormal"/>
              <w:jc w:val="center"/>
            </w:pPr>
            <w:r>
              <w:t>103,4</w:t>
            </w:r>
          </w:p>
        </w:tc>
        <w:tc>
          <w:tcPr>
            <w:tcW w:w="1024" w:type="dxa"/>
            <w:tcBorders>
              <w:top w:val="nil"/>
              <w:bottom w:val="single" w:sz="4" w:space="0" w:color="auto"/>
            </w:tcBorders>
          </w:tcPr>
          <w:p w:rsidR="002570BC" w:rsidRDefault="002570BC">
            <w:pPr>
              <w:pStyle w:val="ConsPlusNormal"/>
              <w:jc w:val="center"/>
            </w:pPr>
            <w:r>
              <w:t>103,5</w:t>
            </w:r>
          </w:p>
        </w:tc>
        <w:tc>
          <w:tcPr>
            <w:tcW w:w="1024" w:type="dxa"/>
            <w:tcBorders>
              <w:top w:val="nil"/>
              <w:bottom w:val="single" w:sz="4" w:space="0" w:color="auto"/>
            </w:tcBorders>
          </w:tcPr>
          <w:p w:rsidR="002570BC" w:rsidRDefault="002570BC">
            <w:pPr>
              <w:pStyle w:val="ConsPlusNormal"/>
              <w:jc w:val="center"/>
            </w:pPr>
            <w:r>
              <w:t>103,6</w:t>
            </w:r>
          </w:p>
        </w:tc>
        <w:tc>
          <w:tcPr>
            <w:tcW w:w="1024" w:type="dxa"/>
            <w:tcBorders>
              <w:top w:val="nil"/>
              <w:bottom w:val="single" w:sz="4" w:space="0" w:color="auto"/>
              <w:right w:val="nil"/>
            </w:tcBorders>
          </w:tcPr>
          <w:p w:rsidR="002570BC" w:rsidRDefault="002570BC">
            <w:pPr>
              <w:pStyle w:val="ConsPlusNormal"/>
              <w:jc w:val="center"/>
            </w:pPr>
            <w:r>
              <w:t>104,5</w:t>
            </w:r>
          </w:p>
        </w:tc>
      </w:tr>
      <w:tr w:rsidR="002570BC">
        <w:tblPrEx>
          <w:tblBorders>
            <w:insideH w:val="none" w:sz="0" w:space="0" w:color="auto"/>
          </w:tblBorders>
        </w:tblPrEx>
        <w:tc>
          <w:tcPr>
            <w:tcW w:w="2224" w:type="dxa"/>
            <w:vMerge w:val="restart"/>
            <w:tcBorders>
              <w:top w:val="single" w:sz="4" w:space="0" w:color="auto"/>
              <w:left w:val="nil"/>
              <w:bottom w:val="single" w:sz="4" w:space="0" w:color="auto"/>
            </w:tcBorders>
          </w:tcPr>
          <w:p w:rsidR="002570BC" w:rsidRDefault="002570BC">
            <w:pPr>
              <w:pStyle w:val="ConsPlusNormal"/>
              <w:jc w:val="both"/>
            </w:pPr>
            <w:r>
              <w:t>Численность рабочей силы (в возрасте 15 - 72 лет), тыс. человек</w:t>
            </w:r>
          </w:p>
        </w:tc>
        <w:tc>
          <w:tcPr>
            <w:tcW w:w="634" w:type="dxa"/>
            <w:tcBorders>
              <w:top w:val="single" w:sz="4" w:space="0" w:color="auto"/>
              <w:bottom w:val="nil"/>
            </w:tcBorders>
          </w:tcPr>
          <w:p w:rsidR="002570BC" w:rsidRDefault="002570BC">
            <w:pPr>
              <w:pStyle w:val="ConsPlusNormal"/>
              <w:jc w:val="center"/>
            </w:pPr>
            <w:r>
              <w:t>1</w:t>
            </w:r>
          </w:p>
        </w:tc>
        <w:tc>
          <w:tcPr>
            <w:tcW w:w="1024" w:type="dxa"/>
            <w:vMerge w:val="restart"/>
            <w:tcBorders>
              <w:top w:val="nil"/>
              <w:bottom w:val="single" w:sz="4" w:space="0" w:color="auto"/>
            </w:tcBorders>
          </w:tcPr>
          <w:p w:rsidR="002570BC" w:rsidRDefault="002570BC">
            <w:pPr>
              <w:pStyle w:val="ConsPlusNormal"/>
              <w:jc w:val="center"/>
            </w:pPr>
            <w:r>
              <w:t>625,9</w:t>
            </w:r>
          </w:p>
        </w:tc>
        <w:tc>
          <w:tcPr>
            <w:tcW w:w="1024" w:type="dxa"/>
            <w:vMerge w:val="restart"/>
            <w:tcBorders>
              <w:top w:val="nil"/>
              <w:bottom w:val="single" w:sz="4" w:space="0" w:color="auto"/>
            </w:tcBorders>
          </w:tcPr>
          <w:p w:rsidR="002570BC" w:rsidRDefault="002570BC">
            <w:pPr>
              <w:pStyle w:val="ConsPlusNormal"/>
              <w:jc w:val="center"/>
            </w:pPr>
            <w:r>
              <w:t>618,5</w:t>
            </w:r>
          </w:p>
        </w:tc>
        <w:tc>
          <w:tcPr>
            <w:tcW w:w="1024" w:type="dxa"/>
            <w:vMerge w:val="restart"/>
            <w:tcBorders>
              <w:top w:val="nil"/>
              <w:bottom w:val="single" w:sz="4" w:space="0" w:color="auto"/>
            </w:tcBorders>
          </w:tcPr>
          <w:p w:rsidR="002570BC" w:rsidRDefault="002570BC">
            <w:pPr>
              <w:pStyle w:val="ConsPlusNormal"/>
              <w:jc w:val="center"/>
            </w:pPr>
            <w:r>
              <w:t>615,6</w:t>
            </w:r>
          </w:p>
        </w:tc>
        <w:tc>
          <w:tcPr>
            <w:tcW w:w="1024" w:type="dxa"/>
            <w:tcBorders>
              <w:top w:val="single" w:sz="4" w:space="0" w:color="auto"/>
              <w:bottom w:val="nil"/>
            </w:tcBorders>
          </w:tcPr>
          <w:p w:rsidR="002570BC" w:rsidRDefault="002570BC">
            <w:pPr>
              <w:pStyle w:val="ConsPlusNormal"/>
              <w:jc w:val="center"/>
            </w:pPr>
            <w:r>
              <w:t>607,7</w:t>
            </w:r>
          </w:p>
        </w:tc>
        <w:tc>
          <w:tcPr>
            <w:tcW w:w="1024" w:type="dxa"/>
            <w:tcBorders>
              <w:top w:val="single" w:sz="4" w:space="0" w:color="auto"/>
              <w:bottom w:val="nil"/>
            </w:tcBorders>
          </w:tcPr>
          <w:p w:rsidR="002570BC" w:rsidRDefault="002570BC">
            <w:pPr>
              <w:pStyle w:val="ConsPlusNormal"/>
              <w:jc w:val="center"/>
            </w:pPr>
            <w:r>
              <w:t>603,9</w:t>
            </w:r>
          </w:p>
        </w:tc>
        <w:tc>
          <w:tcPr>
            <w:tcW w:w="1024" w:type="dxa"/>
            <w:tcBorders>
              <w:top w:val="single" w:sz="4" w:space="0" w:color="auto"/>
              <w:bottom w:val="nil"/>
            </w:tcBorders>
          </w:tcPr>
          <w:p w:rsidR="002570BC" w:rsidRDefault="002570BC">
            <w:pPr>
              <w:pStyle w:val="ConsPlusNormal"/>
              <w:jc w:val="center"/>
            </w:pPr>
            <w:r>
              <w:t>596,5</w:t>
            </w:r>
          </w:p>
        </w:tc>
        <w:tc>
          <w:tcPr>
            <w:tcW w:w="1024" w:type="dxa"/>
            <w:tcBorders>
              <w:top w:val="single" w:sz="4" w:space="0" w:color="auto"/>
              <w:bottom w:val="nil"/>
            </w:tcBorders>
          </w:tcPr>
          <w:p w:rsidR="002570BC" w:rsidRDefault="002570BC">
            <w:pPr>
              <w:pStyle w:val="ConsPlusNormal"/>
              <w:jc w:val="center"/>
            </w:pPr>
            <w:r>
              <w:t>592,4</w:t>
            </w:r>
          </w:p>
        </w:tc>
        <w:tc>
          <w:tcPr>
            <w:tcW w:w="1024" w:type="dxa"/>
            <w:tcBorders>
              <w:top w:val="single" w:sz="4" w:space="0" w:color="auto"/>
              <w:bottom w:val="nil"/>
            </w:tcBorders>
          </w:tcPr>
          <w:p w:rsidR="002570BC" w:rsidRDefault="002570BC">
            <w:pPr>
              <w:pStyle w:val="ConsPlusNormal"/>
              <w:jc w:val="center"/>
            </w:pPr>
            <w:r>
              <w:t>590,2</w:t>
            </w:r>
          </w:p>
        </w:tc>
        <w:tc>
          <w:tcPr>
            <w:tcW w:w="1024" w:type="dxa"/>
            <w:tcBorders>
              <w:top w:val="single" w:sz="4" w:space="0" w:color="auto"/>
              <w:bottom w:val="nil"/>
            </w:tcBorders>
          </w:tcPr>
          <w:p w:rsidR="002570BC" w:rsidRDefault="002570BC">
            <w:pPr>
              <w:pStyle w:val="ConsPlusNormal"/>
              <w:jc w:val="center"/>
            </w:pPr>
            <w:r>
              <w:t>584,7</w:t>
            </w:r>
          </w:p>
        </w:tc>
        <w:tc>
          <w:tcPr>
            <w:tcW w:w="1024" w:type="dxa"/>
            <w:tcBorders>
              <w:top w:val="single" w:sz="4" w:space="0" w:color="auto"/>
              <w:bottom w:val="nil"/>
            </w:tcBorders>
          </w:tcPr>
          <w:p w:rsidR="002570BC" w:rsidRDefault="002570BC">
            <w:pPr>
              <w:pStyle w:val="ConsPlusNormal"/>
              <w:jc w:val="center"/>
            </w:pPr>
            <w:r>
              <w:t>581,2</w:t>
            </w:r>
          </w:p>
        </w:tc>
        <w:tc>
          <w:tcPr>
            <w:tcW w:w="1024" w:type="dxa"/>
            <w:tcBorders>
              <w:top w:val="single" w:sz="4" w:space="0" w:color="auto"/>
              <w:bottom w:val="nil"/>
            </w:tcBorders>
          </w:tcPr>
          <w:p w:rsidR="002570BC" w:rsidRDefault="002570BC">
            <w:pPr>
              <w:pStyle w:val="ConsPlusNormal"/>
              <w:jc w:val="center"/>
            </w:pPr>
            <w:r>
              <w:t>577,7</w:t>
            </w:r>
          </w:p>
        </w:tc>
        <w:tc>
          <w:tcPr>
            <w:tcW w:w="1024" w:type="dxa"/>
            <w:tcBorders>
              <w:top w:val="single" w:sz="4" w:space="0" w:color="auto"/>
              <w:bottom w:val="nil"/>
            </w:tcBorders>
          </w:tcPr>
          <w:p w:rsidR="002570BC" w:rsidRDefault="002570BC">
            <w:pPr>
              <w:pStyle w:val="ConsPlusNormal"/>
              <w:jc w:val="center"/>
            </w:pPr>
            <w:r>
              <w:t>574,2</w:t>
            </w:r>
          </w:p>
        </w:tc>
        <w:tc>
          <w:tcPr>
            <w:tcW w:w="1024" w:type="dxa"/>
            <w:tcBorders>
              <w:top w:val="single" w:sz="4" w:space="0" w:color="auto"/>
              <w:bottom w:val="nil"/>
            </w:tcBorders>
          </w:tcPr>
          <w:p w:rsidR="002570BC" w:rsidRDefault="002570BC">
            <w:pPr>
              <w:pStyle w:val="ConsPlusNormal"/>
              <w:jc w:val="center"/>
            </w:pPr>
            <w:r>
              <w:t>570,8</w:t>
            </w:r>
          </w:p>
        </w:tc>
        <w:tc>
          <w:tcPr>
            <w:tcW w:w="1024" w:type="dxa"/>
            <w:tcBorders>
              <w:top w:val="single" w:sz="4" w:space="0" w:color="auto"/>
              <w:bottom w:val="nil"/>
            </w:tcBorders>
          </w:tcPr>
          <w:p w:rsidR="002570BC" w:rsidRDefault="002570BC">
            <w:pPr>
              <w:pStyle w:val="ConsPlusNormal"/>
              <w:jc w:val="center"/>
            </w:pPr>
            <w:r>
              <w:t>567,4</w:t>
            </w:r>
          </w:p>
        </w:tc>
        <w:tc>
          <w:tcPr>
            <w:tcW w:w="1024" w:type="dxa"/>
            <w:tcBorders>
              <w:top w:val="single" w:sz="4" w:space="0" w:color="auto"/>
              <w:bottom w:val="nil"/>
            </w:tcBorders>
          </w:tcPr>
          <w:p w:rsidR="002570BC" w:rsidRDefault="002570BC">
            <w:pPr>
              <w:pStyle w:val="ConsPlusNormal"/>
              <w:jc w:val="center"/>
            </w:pPr>
            <w:r>
              <w:t>563,9</w:t>
            </w:r>
          </w:p>
        </w:tc>
        <w:tc>
          <w:tcPr>
            <w:tcW w:w="1024" w:type="dxa"/>
            <w:tcBorders>
              <w:top w:val="single" w:sz="4" w:space="0" w:color="auto"/>
              <w:bottom w:val="nil"/>
            </w:tcBorders>
          </w:tcPr>
          <w:p w:rsidR="002570BC" w:rsidRDefault="002570BC">
            <w:pPr>
              <w:pStyle w:val="ConsPlusNormal"/>
              <w:jc w:val="center"/>
            </w:pPr>
            <w:r>
              <w:t>560,6</w:t>
            </w:r>
          </w:p>
        </w:tc>
        <w:tc>
          <w:tcPr>
            <w:tcW w:w="1024" w:type="dxa"/>
            <w:tcBorders>
              <w:top w:val="single" w:sz="4" w:space="0" w:color="auto"/>
              <w:bottom w:val="nil"/>
            </w:tcBorders>
          </w:tcPr>
          <w:p w:rsidR="002570BC" w:rsidRDefault="002570BC">
            <w:pPr>
              <w:pStyle w:val="ConsPlusNormal"/>
              <w:jc w:val="center"/>
            </w:pPr>
            <w:r>
              <w:t>557,2</w:t>
            </w:r>
          </w:p>
        </w:tc>
        <w:tc>
          <w:tcPr>
            <w:tcW w:w="1024" w:type="dxa"/>
            <w:tcBorders>
              <w:top w:val="single" w:sz="4" w:space="0" w:color="auto"/>
              <w:bottom w:val="nil"/>
            </w:tcBorders>
          </w:tcPr>
          <w:p w:rsidR="002570BC" w:rsidRDefault="002570BC">
            <w:pPr>
              <w:pStyle w:val="ConsPlusNormal"/>
              <w:jc w:val="center"/>
            </w:pPr>
            <w:r>
              <w:t>553,9</w:t>
            </w:r>
          </w:p>
        </w:tc>
        <w:tc>
          <w:tcPr>
            <w:tcW w:w="1024" w:type="dxa"/>
            <w:tcBorders>
              <w:top w:val="single" w:sz="4" w:space="0" w:color="auto"/>
              <w:bottom w:val="nil"/>
              <w:right w:val="nil"/>
            </w:tcBorders>
          </w:tcPr>
          <w:p w:rsidR="002570BC" w:rsidRDefault="002570BC">
            <w:pPr>
              <w:pStyle w:val="ConsPlusNormal"/>
              <w:jc w:val="center"/>
            </w:pPr>
            <w:r>
              <w:t>550,5</w:t>
            </w:r>
          </w:p>
        </w:tc>
      </w:tr>
      <w:tr w:rsidR="002570BC">
        <w:tc>
          <w:tcPr>
            <w:tcW w:w="2224" w:type="dxa"/>
            <w:vMerge/>
            <w:tcBorders>
              <w:top w:val="single" w:sz="4" w:space="0" w:color="auto"/>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nil"/>
              <w:bottom w:val="single" w:sz="4" w:space="0" w:color="auto"/>
            </w:tcBorders>
          </w:tcPr>
          <w:p w:rsidR="002570BC" w:rsidRDefault="002570BC"/>
        </w:tc>
        <w:tc>
          <w:tcPr>
            <w:tcW w:w="1024" w:type="dxa"/>
            <w:vMerge/>
            <w:tcBorders>
              <w:top w:val="nil"/>
              <w:bottom w:val="single" w:sz="4" w:space="0" w:color="auto"/>
            </w:tcBorders>
          </w:tcPr>
          <w:p w:rsidR="002570BC" w:rsidRDefault="002570BC"/>
        </w:tc>
        <w:tc>
          <w:tcPr>
            <w:tcW w:w="1024" w:type="dxa"/>
            <w:vMerge/>
            <w:tcBorders>
              <w:top w:val="nil"/>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613,9</w:t>
            </w:r>
          </w:p>
        </w:tc>
        <w:tc>
          <w:tcPr>
            <w:tcW w:w="1024" w:type="dxa"/>
            <w:tcBorders>
              <w:top w:val="nil"/>
              <w:bottom w:val="single" w:sz="4" w:space="0" w:color="auto"/>
            </w:tcBorders>
          </w:tcPr>
          <w:p w:rsidR="002570BC" w:rsidRDefault="002570BC">
            <w:pPr>
              <w:pStyle w:val="ConsPlusNormal"/>
              <w:jc w:val="center"/>
            </w:pPr>
            <w:r>
              <w:t>610,1</w:t>
            </w:r>
          </w:p>
        </w:tc>
        <w:tc>
          <w:tcPr>
            <w:tcW w:w="1024" w:type="dxa"/>
            <w:tcBorders>
              <w:top w:val="nil"/>
              <w:bottom w:val="single" w:sz="4" w:space="0" w:color="auto"/>
            </w:tcBorders>
          </w:tcPr>
          <w:p w:rsidR="002570BC" w:rsidRDefault="002570BC">
            <w:pPr>
              <w:pStyle w:val="ConsPlusNormal"/>
              <w:jc w:val="center"/>
            </w:pPr>
            <w:r>
              <w:t>608,4</w:t>
            </w:r>
          </w:p>
        </w:tc>
        <w:tc>
          <w:tcPr>
            <w:tcW w:w="1024" w:type="dxa"/>
            <w:tcBorders>
              <w:top w:val="nil"/>
              <w:bottom w:val="single" w:sz="4" w:space="0" w:color="auto"/>
            </w:tcBorders>
          </w:tcPr>
          <w:p w:rsidR="002570BC" w:rsidRDefault="002570BC">
            <w:pPr>
              <w:pStyle w:val="ConsPlusNormal"/>
              <w:jc w:val="center"/>
            </w:pPr>
            <w:r>
              <w:t>604,6</w:t>
            </w:r>
          </w:p>
        </w:tc>
        <w:tc>
          <w:tcPr>
            <w:tcW w:w="1024" w:type="dxa"/>
            <w:tcBorders>
              <w:top w:val="nil"/>
              <w:bottom w:val="single" w:sz="4" w:space="0" w:color="auto"/>
            </w:tcBorders>
          </w:tcPr>
          <w:p w:rsidR="002570BC" w:rsidRDefault="002570BC">
            <w:pPr>
              <w:pStyle w:val="ConsPlusNormal"/>
              <w:jc w:val="center"/>
            </w:pPr>
            <w:r>
              <w:t>602,9</w:t>
            </w:r>
          </w:p>
        </w:tc>
        <w:tc>
          <w:tcPr>
            <w:tcW w:w="1024" w:type="dxa"/>
            <w:tcBorders>
              <w:top w:val="nil"/>
              <w:bottom w:val="single" w:sz="4" w:space="0" w:color="auto"/>
            </w:tcBorders>
          </w:tcPr>
          <w:p w:rsidR="002570BC" w:rsidRDefault="002570BC">
            <w:pPr>
              <w:pStyle w:val="ConsPlusNormal"/>
              <w:jc w:val="center"/>
            </w:pPr>
            <w:r>
              <w:t>599,3</w:t>
            </w:r>
          </w:p>
        </w:tc>
        <w:tc>
          <w:tcPr>
            <w:tcW w:w="1024" w:type="dxa"/>
            <w:tcBorders>
              <w:top w:val="nil"/>
              <w:bottom w:val="single" w:sz="4" w:space="0" w:color="auto"/>
            </w:tcBorders>
          </w:tcPr>
          <w:p w:rsidR="002570BC" w:rsidRDefault="002570BC">
            <w:pPr>
              <w:pStyle w:val="ConsPlusNormal"/>
              <w:jc w:val="center"/>
            </w:pPr>
            <w:r>
              <w:t>595,7</w:t>
            </w:r>
          </w:p>
        </w:tc>
        <w:tc>
          <w:tcPr>
            <w:tcW w:w="1024" w:type="dxa"/>
            <w:tcBorders>
              <w:top w:val="nil"/>
              <w:bottom w:val="single" w:sz="4" w:space="0" w:color="auto"/>
            </w:tcBorders>
          </w:tcPr>
          <w:p w:rsidR="002570BC" w:rsidRDefault="002570BC">
            <w:pPr>
              <w:pStyle w:val="ConsPlusNormal"/>
              <w:jc w:val="center"/>
            </w:pPr>
            <w:r>
              <w:t>592,1</w:t>
            </w:r>
          </w:p>
        </w:tc>
        <w:tc>
          <w:tcPr>
            <w:tcW w:w="1024" w:type="dxa"/>
            <w:tcBorders>
              <w:top w:val="nil"/>
              <w:bottom w:val="single" w:sz="4" w:space="0" w:color="auto"/>
            </w:tcBorders>
          </w:tcPr>
          <w:p w:rsidR="002570BC" w:rsidRDefault="002570BC">
            <w:pPr>
              <w:pStyle w:val="ConsPlusNormal"/>
              <w:jc w:val="center"/>
            </w:pPr>
            <w:r>
              <w:t>588,6</w:t>
            </w:r>
          </w:p>
        </w:tc>
        <w:tc>
          <w:tcPr>
            <w:tcW w:w="1024" w:type="dxa"/>
            <w:tcBorders>
              <w:top w:val="nil"/>
              <w:bottom w:val="single" w:sz="4" w:space="0" w:color="auto"/>
            </w:tcBorders>
          </w:tcPr>
          <w:p w:rsidR="002570BC" w:rsidRDefault="002570BC">
            <w:pPr>
              <w:pStyle w:val="ConsPlusNormal"/>
              <w:jc w:val="center"/>
            </w:pPr>
            <w:r>
              <w:t>585,0</w:t>
            </w:r>
          </w:p>
        </w:tc>
        <w:tc>
          <w:tcPr>
            <w:tcW w:w="1024" w:type="dxa"/>
            <w:tcBorders>
              <w:top w:val="nil"/>
              <w:bottom w:val="single" w:sz="4" w:space="0" w:color="auto"/>
            </w:tcBorders>
          </w:tcPr>
          <w:p w:rsidR="002570BC" w:rsidRDefault="002570BC">
            <w:pPr>
              <w:pStyle w:val="ConsPlusNormal"/>
              <w:jc w:val="center"/>
            </w:pPr>
            <w:r>
              <w:t>581,5</w:t>
            </w:r>
          </w:p>
        </w:tc>
        <w:tc>
          <w:tcPr>
            <w:tcW w:w="1024" w:type="dxa"/>
            <w:tcBorders>
              <w:top w:val="nil"/>
              <w:bottom w:val="single" w:sz="4" w:space="0" w:color="auto"/>
            </w:tcBorders>
          </w:tcPr>
          <w:p w:rsidR="002570BC" w:rsidRDefault="002570BC">
            <w:pPr>
              <w:pStyle w:val="ConsPlusNormal"/>
              <w:jc w:val="center"/>
            </w:pPr>
            <w:r>
              <w:t>578,0</w:t>
            </w:r>
          </w:p>
        </w:tc>
        <w:tc>
          <w:tcPr>
            <w:tcW w:w="1024" w:type="dxa"/>
            <w:tcBorders>
              <w:top w:val="nil"/>
              <w:bottom w:val="single" w:sz="4" w:space="0" w:color="auto"/>
            </w:tcBorders>
          </w:tcPr>
          <w:p w:rsidR="002570BC" w:rsidRDefault="002570BC">
            <w:pPr>
              <w:pStyle w:val="ConsPlusNormal"/>
              <w:jc w:val="center"/>
            </w:pPr>
            <w:r>
              <w:t>574,6</w:t>
            </w:r>
          </w:p>
        </w:tc>
        <w:tc>
          <w:tcPr>
            <w:tcW w:w="1024" w:type="dxa"/>
            <w:tcBorders>
              <w:top w:val="nil"/>
              <w:bottom w:val="single" w:sz="4" w:space="0" w:color="auto"/>
            </w:tcBorders>
          </w:tcPr>
          <w:p w:rsidR="002570BC" w:rsidRDefault="002570BC">
            <w:pPr>
              <w:pStyle w:val="ConsPlusNormal"/>
              <w:jc w:val="center"/>
            </w:pPr>
            <w:r>
              <w:t>571,1</w:t>
            </w:r>
          </w:p>
        </w:tc>
        <w:tc>
          <w:tcPr>
            <w:tcW w:w="1024" w:type="dxa"/>
            <w:tcBorders>
              <w:top w:val="nil"/>
              <w:bottom w:val="single" w:sz="4" w:space="0" w:color="auto"/>
            </w:tcBorders>
          </w:tcPr>
          <w:p w:rsidR="002570BC" w:rsidRDefault="002570BC">
            <w:pPr>
              <w:pStyle w:val="ConsPlusNormal"/>
              <w:jc w:val="center"/>
            </w:pPr>
            <w:r>
              <w:t>567,7</w:t>
            </w:r>
          </w:p>
        </w:tc>
        <w:tc>
          <w:tcPr>
            <w:tcW w:w="1024" w:type="dxa"/>
            <w:tcBorders>
              <w:top w:val="nil"/>
              <w:bottom w:val="single" w:sz="4" w:space="0" w:color="auto"/>
              <w:right w:val="nil"/>
            </w:tcBorders>
          </w:tcPr>
          <w:p w:rsidR="002570BC" w:rsidRDefault="002570BC">
            <w:pPr>
              <w:pStyle w:val="ConsPlusNormal"/>
              <w:jc w:val="center"/>
            </w:pPr>
            <w:r>
              <w:t>564,3</w:t>
            </w:r>
          </w:p>
        </w:tc>
      </w:tr>
      <w:tr w:rsidR="002570BC">
        <w:tc>
          <w:tcPr>
            <w:tcW w:w="2224" w:type="dxa"/>
            <w:vMerge w:val="restart"/>
            <w:tcBorders>
              <w:top w:val="single" w:sz="4" w:space="0" w:color="auto"/>
              <w:left w:val="nil"/>
              <w:bottom w:val="single" w:sz="4" w:space="0" w:color="auto"/>
            </w:tcBorders>
          </w:tcPr>
          <w:p w:rsidR="002570BC" w:rsidRDefault="002570BC">
            <w:pPr>
              <w:pStyle w:val="ConsPlusNormal"/>
              <w:jc w:val="both"/>
            </w:pPr>
            <w:r>
              <w:t xml:space="preserve">Среднегодовая </w:t>
            </w:r>
            <w:r>
              <w:lastRenderedPageBreak/>
              <w:t>численность занятых в экономике (по данным баланса трудовых ресурсов), тыс. человек</w:t>
            </w:r>
          </w:p>
        </w:tc>
        <w:tc>
          <w:tcPr>
            <w:tcW w:w="634" w:type="dxa"/>
            <w:tcBorders>
              <w:top w:val="single" w:sz="4" w:space="0" w:color="auto"/>
              <w:bottom w:val="nil"/>
            </w:tcBorders>
          </w:tcPr>
          <w:p w:rsidR="002570BC" w:rsidRDefault="002570BC">
            <w:pPr>
              <w:pStyle w:val="ConsPlusNormal"/>
              <w:jc w:val="center"/>
            </w:pPr>
            <w:r>
              <w:lastRenderedPageBreak/>
              <w:t>1</w:t>
            </w:r>
          </w:p>
        </w:tc>
        <w:tc>
          <w:tcPr>
            <w:tcW w:w="1024" w:type="dxa"/>
            <w:vMerge w:val="restart"/>
            <w:tcBorders>
              <w:top w:val="single" w:sz="4" w:space="0" w:color="auto"/>
              <w:bottom w:val="single" w:sz="4" w:space="0" w:color="auto"/>
            </w:tcBorders>
          </w:tcPr>
          <w:p w:rsidR="002570BC" w:rsidRDefault="002570BC">
            <w:pPr>
              <w:pStyle w:val="ConsPlusNormal"/>
              <w:jc w:val="center"/>
            </w:pPr>
            <w:r>
              <w:t>528,0</w:t>
            </w:r>
          </w:p>
        </w:tc>
        <w:tc>
          <w:tcPr>
            <w:tcW w:w="1024" w:type="dxa"/>
            <w:vMerge w:val="restart"/>
            <w:tcBorders>
              <w:top w:val="single" w:sz="4" w:space="0" w:color="auto"/>
              <w:bottom w:val="single" w:sz="4" w:space="0" w:color="auto"/>
            </w:tcBorders>
          </w:tcPr>
          <w:p w:rsidR="002570BC" w:rsidRDefault="002570BC">
            <w:pPr>
              <w:pStyle w:val="ConsPlusNormal"/>
              <w:jc w:val="center"/>
            </w:pPr>
            <w:r>
              <w:t>516,8</w:t>
            </w:r>
          </w:p>
        </w:tc>
        <w:tc>
          <w:tcPr>
            <w:tcW w:w="1024" w:type="dxa"/>
            <w:vMerge w:val="restart"/>
            <w:tcBorders>
              <w:top w:val="single" w:sz="4" w:space="0" w:color="auto"/>
              <w:bottom w:val="single" w:sz="4" w:space="0" w:color="auto"/>
            </w:tcBorders>
          </w:tcPr>
          <w:p w:rsidR="002570BC" w:rsidRDefault="002570BC">
            <w:pPr>
              <w:pStyle w:val="ConsPlusNormal"/>
              <w:jc w:val="center"/>
            </w:pPr>
            <w:r>
              <w:t>515,3</w:t>
            </w:r>
          </w:p>
        </w:tc>
        <w:tc>
          <w:tcPr>
            <w:tcW w:w="1024" w:type="dxa"/>
            <w:tcBorders>
              <w:top w:val="single" w:sz="4" w:space="0" w:color="auto"/>
              <w:bottom w:val="nil"/>
            </w:tcBorders>
          </w:tcPr>
          <w:p w:rsidR="002570BC" w:rsidRDefault="002570BC">
            <w:pPr>
              <w:pStyle w:val="ConsPlusNormal"/>
              <w:jc w:val="center"/>
            </w:pPr>
            <w:r>
              <w:t>513,2</w:t>
            </w:r>
          </w:p>
        </w:tc>
        <w:tc>
          <w:tcPr>
            <w:tcW w:w="1024" w:type="dxa"/>
            <w:tcBorders>
              <w:top w:val="single" w:sz="4" w:space="0" w:color="auto"/>
              <w:bottom w:val="nil"/>
            </w:tcBorders>
          </w:tcPr>
          <w:p w:rsidR="002570BC" w:rsidRDefault="002570BC">
            <w:pPr>
              <w:pStyle w:val="ConsPlusNormal"/>
              <w:jc w:val="center"/>
            </w:pPr>
            <w:r>
              <w:t>511,1</w:t>
            </w:r>
          </w:p>
        </w:tc>
        <w:tc>
          <w:tcPr>
            <w:tcW w:w="1024" w:type="dxa"/>
            <w:tcBorders>
              <w:top w:val="single" w:sz="4" w:space="0" w:color="auto"/>
              <w:bottom w:val="nil"/>
            </w:tcBorders>
          </w:tcPr>
          <w:p w:rsidR="002570BC" w:rsidRDefault="002570BC">
            <w:pPr>
              <w:pStyle w:val="ConsPlusNormal"/>
              <w:jc w:val="center"/>
            </w:pPr>
            <w:r>
              <w:t>510,1</w:t>
            </w:r>
          </w:p>
        </w:tc>
        <w:tc>
          <w:tcPr>
            <w:tcW w:w="1024" w:type="dxa"/>
            <w:tcBorders>
              <w:top w:val="single" w:sz="4" w:space="0" w:color="auto"/>
              <w:bottom w:val="nil"/>
            </w:tcBorders>
          </w:tcPr>
          <w:p w:rsidR="002570BC" w:rsidRDefault="002570BC">
            <w:pPr>
              <w:pStyle w:val="ConsPlusNormal"/>
              <w:jc w:val="center"/>
            </w:pPr>
            <w:r>
              <w:t>509,1</w:t>
            </w:r>
          </w:p>
        </w:tc>
        <w:tc>
          <w:tcPr>
            <w:tcW w:w="1024" w:type="dxa"/>
            <w:tcBorders>
              <w:top w:val="single" w:sz="4" w:space="0" w:color="auto"/>
              <w:bottom w:val="nil"/>
            </w:tcBorders>
          </w:tcPr>
          <w:p w:rsidR="002570BC" w:rsidRDefault="002570BC">
            <w:pPr>
              <w:pStyle w:val="ConsPlusNormal"/>
              <w:jc w:val="center"/>
            </w:pPr>
            <w:r>
              <w:t>508,1</w:t>
            </w:r>
          </w:p>
        </w:tc>
        <w:tc>
          <w:tcPr>
            <w:tcW w:w="1024" w:type="dxa"/>
            <w:tcBorders>
              <w:top w:val="single" w:sz="4" w:space="0" w:color="auto"/>
              <w:bottom w:val="nil"/>
            </w:tcBorders>
          </w:tcPr>
          <w:p w:rsidR="002570BC" w:rsidRDefault="002570BC">
            <w:pPr>
              <w:pStyle w:val="ConsPlusNormal"/>
              <w:jc w:val="center"/>
            </w:pPr>
            <w:r>
              <w:t>507,1</w:t>
            </w:r>
          </w:p>
        </w:tc>
        <w:tc>
          <w:tcPr>
            <w:tcW w:w="1024" w:type="dxa"/>
            <w:tcBorders>
              <w:top w:val="single" w:sz="4" w:space="0" w:color="auto"/>
              <w:bottom w:val="nil"/>
            </w:tcBorders>
          </w:tcPr>
          <w:p w:rsidR="002570BC" w:rsidRDefault="002570BC">
            <w:pPr>
              <w:pStyle w:val="ConsPlusNormal"/>
              <w:jc w:val="center"/>
            </w:pPr>
            <w:r>
              <w:t>506,1</w:t>
            </w:r>
          </w:p>
        </w:tc>
        <w:tc>
          <w:tcPr>
            <w:tcW w:w="1024" w:type="dxa"/>
            <w:tcBorders>
              <w:top w:val="single" w:sz="4" w:space="0" w:color="auto"/>
              <w:bottom w:val="nil"/>
            </w:tcBorders>
          </w:tcPr>
          <w:p w:rsidR="002570BC" w:rsidRDefault="002570BC">
            <w:pPr>
              <w:pStyle w:val="ConsPlusNormal"/>
              <w:jc w:val="center"/>
            </w:pPr>
            <w:r>
              <w:t>505,0</w:t>
            </w:r>
          </w:p>
        </w:tc>
        <w:tc>
          <w:tcPr>
            <w:tcW w:w="1024" w:type="dxa"/>
            <w:tcBorders>
              <w:top w:val="single" w:sz="4" w:space="0" w:color="auto"/>
              <w:bottom w:val="nil"/>
            </w:tcBorders>
          </w:tcPr>
          <w:p w:rsidR="002570BC" w:rsidRDefault="002570BC">
            <w:pPr>
              <w:pStyle w:val="ConsPlusNormal"/>
              <w:jc w:val="center"/>
            </w:pPr>
            <w:r>
              <w:t>504,0</w:t>
            </w:r>
          </w:p>
        </w:tc>
        <w:tc>
          <w:tcPr>
            <w:tcW w:w="1024" w:type="dxa"/>
            <w:tcBorders>
              <w:top w:val="single" w:sz="4" w:space="0" w:color="auto"/>
              <w:bottom w:val="nil"/>
            </w:tcBorders>
          </w:tcPr>
          <w:p w:rsidR="002570BC" w:rsidRDefault="002570BC">
            <w:pPr>
              <w:pStyle w:val="ConsPlusNormal"/>
              <w:jc w:val="center"/>
            </w:pPr>
            <w:r>
              <w:t>503,0</w:t>
            </w:r>
          </w:p>
        </w:tc>
        <w:tc>
          <w:tcPr>
            <w:tcW w:w="1024" w:type="dxa"/>
            <w:tcBorders>
              <w:top w:val="single" w:sz="4" w:space="0" w:color="auto"/>
              <w:bottom w:val="nil"/>
            </w:tcBorders>
          </w:tcPr>
          <w:p w:rsidR="002570BC" w:rsidRDefault="002570BC">
            <w:pPr>
              <w:pStyle w:val="ConsPlusNormal"/>
              <w:jc w:val="center"/>
            </w:pPr>
            <w:r>
              <w:t>502,0</w:t>
            </w:r>
          </w:p>
        </w:tc>
        <w:tc>
          <w:tcPr>
            <w:tcW w:w="1024" w:type="dxa"/>
            <w:tcBorders>
              <w:top w:val="single" w:sz="4" w:space="0" w:color="auto"/>
              <w:bottom w:val="nil"/>
            </w:tcBorders>
          </w:tcPr>
          <w:p w:rsidR="002570BC" w:rsidRDefault="002570BC">
            <w:pPr>
              <w:pStyle w:val="ConsPlusNormal"/>
              <w:jc w:val="center"/>
            </w:pPr>
            <w:r>
              <w:t>501,0</w:t>
            </w:r>
          </w:p>
        </w:tc>
        <w:tc>
          <w:tcPr>
            <w:tcW w:w="1024" w:type="dxa"/>
            <w:tcBorders>
              <w:top w:val="single" w:sz="4" w:space="0" w:color="auto"/>
              <w:bottom w:val="nil"/>
            </w:tcBorders>
          </w:tcPr>
          <w:p w:rsidR="002570BC" w:rsidRDefault="002570BC">
            <w:pPr>
              <w:pStyle w:val="ConsPlusNormal"/>
              <w:jc w:val="center"/>
            </w:pPr>
            <w:r>
              <w:t>500,0</w:t>
            </w:r>
          </w:p>
        </w:tc>
        <w:tc>
          <w:tcPr>
            <w:tcW w:w="1024" w:type="dxa"/>
            <w:tcBorders>
              <w:top w:val="single" w:sz="4" w:space="0" w:color="auto"/>
              <w:bottom w:val="nil"/>
            </w:tcBorders>
          </w:tcPr>
          <w:p w:rsidR="002570BC" w:rsidRDefault="002570BC">
            <w:pPr>
              <w:pStyle w:val="ConsPlusNormal"/>
              <w:jc w:val="center"/>
            </w:pPr>
            <w:r>
              <w:t>499,0</w:t>
            </w:r>
          </w:p>
        </w:tc>
        <w:tc>
          <w:tcPr>
            <w:tcW w:w="1024" w:type="dxa"/>
            <w:tcBorders>
              <w:top w:val="single" w:sz="4" w:space="0" w:color="auto"/>
              <w:bottom w:val="nil"/>
            </w:tcBorders>
          </w:tcPr>
          <w:p w:rsidR="002570BC" w:rsidRDefault="002570BC">
            <w:pPr>
              <w:pStyle w:val="ConsPlusNormal"/>
              <w:jc w:val="center"/>
            </w:pPr>
            <w:r>
              <w:t>498,0</w:t>
            </w:r>
          </w:p>
        </w:tc>
        <w:tc>
          <w:tcPr>
            <w:tcW w:w="1024" w:type="dxa"/>
            <w:tcBorders>
              <w:top w:val="single" w:sz="4" w:space="0" w:color="auto"/>
              <w:bottom w:val="nil"/>
              <w:right w:val="nil"/>
            </w:tcBorders>
          </w:tcPr>
          <w:p w:rsidR="002570BC" w:rsidRDefault="002570BC">
            <w:pPr>
              <w:pStyle w:val="ConsPlusNormal"/>
              <w:jc w:val="center"/>
            </w:pPr>
            <w:r>
              <w:t>497,0</w:t>
            </w:r>
          </w:p>
        </w:tc>
      </w:tr>
      <w:tr w:rsidR="002570BC">
        <w:tc>
          <w:tcPr>
            <w:tcW w:w="2224" w:type="dxa"/>
            <w:vMerge/>
            <w:tcBorders>
              <w:top w:val="single" w:sz="4" w:space="0" w:color="auto"/>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514,2</w:t>
            </w:r>
          </w:p>
        </w:tc>
        <w:tc>
          <w:tcPr>
            <w:tcW w:w="1024" w:type="dxa"/>
            <w:tcBorders>
              <w:top w:val="nil"/>
              <w:bottom w:val="single" w:sz="4" w:space="0" w:color="auto"/>
            </w:tcBorders>
          </w:tcPr>
          <w:p w:rsidR="002570BC" w:rsidRDefault="002570BC">
            <w:pPr>
              <w:pStyle w:val="ConsPlusNormal"/>
              <w:jc w:val="center"/>
            </w:pPr>
            <w:r>
              <w:t>513,2</w:t>
            </w:r>
          </w:p>
        </w:tc>
        <w:tc>
          <w:tcPr>
            <w:tcW w:w="1024" w:type="dxa"/>
            <w:tcBorders>
              <w:top w:val="nil"/>
              <w:bottom w:val="single" w:sz="4" w:space="0" w:color="auto"/>
            </w:tcBorders>
          </w:tcPr>
          <w:p w:rsidR="002570BC" w:rsidRDefault="002570BC">
            <w:pPr>
              <w:pStyle w:val="ConsPlusNormal"/>
              <w:jc w:val="center"/>
            </w:pPr>
            <w:r>
              <w:t>512,7</w:t>
            </w:r>
          </w:p>
        </w:tc>
        <w:tc>
          <w:tcPr>
            <w:tcW w:w="1024" w:type="dxa"/>
            <w:tcBorders>
              <w:top w:val="nil"/>
              <w:bottom w:val="single" w:sz="4" w:space="0" w:color="auto"/>
            </w:tcBorders>
          </w:tcPr>
          <w:p w:rsidR="002570BC" w:rsidRDefault="002570BC">
            <w:pPr>
              <w:pStyle w:val="ConsPlusNormal"/>
              <w:jc w:val="center"/>
            </w:pPr>
            <w:r>
              <w:t>512,2</w:t>
            </w:r>
          </w:p>
        </w:tc>
        <w:tc>
          <w:tcPr>
            <w:tcW w:w="1024" w:type="dxa"/>
            <w:tcBorders>
              <w:top w:val="nil"/>
              <w:bottom w:val="single" w:sz="4" w:space="0" w:color="auto"/>
            </w:tcBorders>
          </w:tcPr>
          <w:p w:rsidR="002570BC" w:rsidRDefault="002570BC">
            <w:pPr>
              <w:pStyle w:val="ConsPlusNormal"/>
              <w:jc w:val="center"/>
            </w:pPr>
            <w:r>
              <w:t>511,7</w:t>
            </w:r>
          </w:p>
        </w:tc>
        <w:tc>
          <w:tcPr>
            <w:tcW w:w="1024" w:type="dxa"/>
            <w:tcBorders>
              <w:top w:val="nil"/>
              <w:bottom w:val="single" w:sz="4" w:space="0" w:color="auto"/>
            </w:tcBorders>
          </w:tcPr>
          <w:p w:rsidR="002570BC" w:rsidRDefault="002570BC">
            <w:pPr>
              <w:pStyle w:val="ConsPlusNormal"/>
              <w:jc w:val="center"/>
            </w:pPr>
            <w:r>
              <w:t>511,1</w:t>
            </w:r>
          </w:p>
        </w:tc>
        <w:tc>
          <w:tcPr>
            <w:tcW w:w="1024" w:type="dxa"/>
            <w:tcBorders>
              <w:top w:val="nil"/>
              <w:bottom w:val="single" w:sz="4" w:space="0" w:color="auto"/>
            </w:tcBorders>
          </w:tcPr>
          <w:p w:rsidR="002570BC" w:rsidRDefault="002570BC">
            <w:pPr>
              <w:pStyle w:val="ConsPlusNormal"/>
              <w:jc w:val="center"/>
            </w:pPr>
            <w:r>
              <w:t>510,6</w:t>
            </w:r>
          </w:p>
        </w:tc>
        <w:tc>
          <w:tcPr>
            <w:tcW w:w="1024" w:type="dxa"/>
            <w:tcBorders>
              <w:top w:val="nil"/>
              <w:bottom w:val="single" w:sz="4" w:space="0" w:color="auto"/>
            </w:tcBorders>
          </w:tcPr>
          <w:p w:rsidR="002570BC" w:rsidRDefault="002570BC">
            <w:pPr>
              <w:pStyle w:val="ConsPlusNormal"/>
              <w:jc w:val="center"/>
            </w:pPr>
            <w:r>
              <w:t>510,1</w:t>
            </w:r>
          </w:p>
        </w:tc>
        <w:tc>
          <w:tcPr>
            <w:tcW w:w="1024" w:type="dxa"/>
            <w:tcBorders>
              <w:top w:val="nil"/>
              <w:bottom w:val="single" w:sz="4" w:space="0" w:color="auto"/>
            </w:tcBorders>
          </w:tcPr>
          <w:p w:rsidR="002570BC" w:rsidRDefault="002570BC">
            <w:pPr>
              <w:pStyle w:val="ConsPlusNormal"/>
              <w:jc w:val="center"/>
            </w:pPr>
            <w:r>
              <w:t>509,6</w:t>
            </w:r>
          </w:p>
        </w:tc>
        <w:tc>
          <w:tcPr>
            <w:tcW w:w="1024" w:type="dxa"/>
            <w:tcBorders>
              <w:top w:val="nil"/>
              <w:bottom w:val="single" w:sz="4" w:space="0" w:color="auto"/>
            </w:tcBorders>
          </w:tcPr>
          <w:p w:rsidR="002570BC" w:rsidRDefault="002570BC">
            <w:pPr>
              <w:pStyle w:val="ConsPlusNormal"/>
              <w:jc w:val="center"/>
            </w:pPr>
            <w:r>
              <w:t>509,1</w:t>
            </w:r>
          </w:p>
        </w:tc>
        <w:tc>
          <w:tcPr>
            <w:tcW w:w="1024" w:type="dxa"/>
            <w:tcBorders>
              <w:top w:val="nil"/>
              <w:bottom w:val="single" w:sz="4" w:space="0" w:color="auto"/>
            </w:tcBorders>
          </w:tcPr>
          <w:p w:rsidR="002570BC" w:rsidRDefault="002570BC">
            <w:pPr>
              <w:pStyle w:val="ConsPlusNormal"/>
              <w:jc w:val="center"/>
            </w:pPr>
            <w:r>
              <w:t>508,6</w:t>
            </w:r>
          </w:p>
        </w:tc>
        <w:tc>
          <w:tcPr>
            <w:tcW w:w="1024" w:type="dxa"/>
            <w:tcBorders>
              <w:top w:val="nil"/>
              <w:bottom w:val="single" w:sz="4" w:space="0" w:color="auto"/>
            </w:tcBorders>
          </w:tcPr>
          <w:p w:rsidR="002570BC" w:rsidRDefault="002570BC">
            <w:pPr>
              <w:pStyle w:val="ConsPlusNormal"/>
              <w:jc w:val="center"/>
            </w:pPr>
            <w:r>
              <w:t>508,1</w:t>
            </w:r>
          </w:p>
        </w:tc>
        <w:tc>
          <w:tcPr>
            <w:tcW w:w="1024" w:type="dxa"/>
            <w:tcBorders>
              <w:top w:val="nil"/>
              <w:bottom w:val="single" w:sz="4" w:space="0" w:color="auto"/>
            </w:tcBorders>
          </w:tcPr>
          <w:p w:rsidR="002570BC" w:rsidRDefault="002570BC">
            <w:pPr>
              <w:pStyle w:val="ConsPlusNormal"/>
              <w:jc w:val="center"/>
            </w:pPr>
            <w:r>
              <w:t>507,6</w:t>
            </w:r>
          </w:p>
        </w:tc>
        <w:tc>
          <w:tcPr>
            <w:tcW w:w="1024" w:type="dxa"/>
            <w:tcBorders>
              <w:top w:val="nil"/>
              <w:bottom w:val="single" w:sz="4" w:space="0" w:color="auto"/>
            </w:tcBorders>
          </w:tcPr>
          <w:p w:rsidR="002570BC" w:rsidRDefault="002570BC">
            <w:pPr>
              <w:pStyle w:val="ConsPlusNormal"/>
              <w:jc w:val="center"/>
            </w:pPr>
            <w:r>
              <w:t>507,1</w:t>
            </w:r>
          </w:p>
        </w:tc>
        <w:tc>
          <w:tcPr>
            <w:tcW w:w="1024" w:type="dxa"/>
            <w:tcBorders>
              <w:top w:val="nil"/>
              <w:bottom w:val="single" w:sz="4" w:space="0" w:color="auto"/>
            </w:tcBorders>
          </w:tcPr>
          <w:p w:rsidR="002570BC" w:rsidRDefault="002570BC">
            <w:pPr>
              <w:pStyle w:val="ConsPlusNormal"/>
              <w:jc w:val="center"/>
            </w:pPr>
            <w:r>
              <w:t>506,6</w:t>
            </w:r>
          </w:p>
        </w:tc>
        <w:tc>
          <w:tcPr>
            <w:tcW w:w="1024" w:type="dxa"/>
            <w:tcBorders>
              <w:top w:val="nil"/>
              <w:bottom w:val="single" w:sz="4" w:space="0" w:color="auto"/>
              <w:right w:val="nil"/>
            </w:tcBorders>
          </w:tcPr>
          <w:p w:rsidR="002570BC" w:rsidRDefault="002570BC">
            <w:pPr>
              <w:pStyle w:val="ConsPlusNormal"/>
              <w:jc w:val="center"/>
            </w:pPr>
            <w:r>
              <w:t>506,1</w:t>
            </w:r>
          </w:p>
        </w:tc>
      </w:tr>
      <w:tr w:rsidR="002570BC">
        <w:tc>
          <w:tcPr>
            <w:tcW w:w="2224" w:type="dxa"/>
            <w:vMerge w:val="restart"/>
            <w:tcBorders>
              <w:top w:val="single" w:sz="4" w:space="0" w:color="auto"/>
              <w:left w:val="nil"/>
              <w:bottom w:val="single" w:sz="4" w:space="0" w:color="auto"/>
            </w:tcBorders>
          </w:tcPr>
          <w:p w:rsidR="002570BC" w:rsidRDefault="002570BC">
            <w:pPr>
              <w:pStyle w:val="ConsPlusNormal"/>
              <w:jc w:val="both"/>
            </w:pPr>
            <w:r>
              <w:lastRenderedPageBreak/>
              <w:t>Фонд заработной платы, млн. рублей</w:t>
            </w:r>
          </w:p>
        </w:tc>
        <w:tc>
          <w:tcPr>
            <w:tcW w:w="634" w:type="dxa"/>
            <w:tcBorders>
              <w:top w:val="single" w:sz="4" w:space="0" w:color="auto"/>
              <w:bottom w:val="nil"/>
            </w:tcBorders>
          </w:tcPr>
          <w:p w:rsidR="002570BC" w:rsidRDefault="002570BC">
            <w:pPr>
              <w:pStyle w:val="ConsPlusNormal"/>
              <w:jc w:val="center"/>
            </w:pPr>
            <w:r>
              <w:t>1</w:t>
            </w:r>
          </w:p>
        </w:tc>
        <w:tc>
          <w:tcPr>
            <w:tcW w:w="1024" w:type="dxa"/>
            <w:vMerge w:val="restart"/>
            <w:tcBorders>
              <w:top w:val="single" w:sz="4" w:space="0" w:color="auto"/>
              <w:bottom w:val="single" w:sz="4" w:space="0" w:color="auto"/>
            </w:tcBorders>
          </w:tcPr>
          <w:p w:rsidR="002570BC" w:rsidRDefault="002570BC">
            <w:pPr>
              <w:pStyle w:val="ConsPlusNormal"/>
              <w:jc w:val="center"/>
            </w:pPr>
            <w:r>
              <w:t>92219,7</w:t>
            </w:r>
          </w:p>
        </w:tc>
        <w:tc>
          <w:tcPr>
            <w:tcW w:w="1024" w:type="dxa"/>
            <w:vMerge w:val="restart"/>
            <w:tcBorders>
              <w:top w:val="single" w:sz="4" w:space="0" w:color="auto"/>
              <w:bottom w:val="single" w:sz="4" w:space="0" w:color="auto"/>
            </w:tcBorders>
          </w:tcPr>
          <w:p w:rsidR="002570BC" w:rsidRDefault="002570BC">
            <w:pPr>
              <w:pStyle w:val="ConsPlusNormal"/>
              <w:jc w:val="center"/>
            </w:pPr>
            <w:r>
              <w:t>100794,6</w:t>
            </w:r>
          </w:p>
        </w:tc>
        <w:tc>
          <w:tcPr>
            <w:tcW w:w="1024" w:type="dxa"/>
            <w:vMerge w:val="restart"/>
            <w:tcBorders>
              <w:top w:val="single" w:sz="4" w:space="0" w:color="auto"/>
              <w:bottom w:val="single" w:sz="4" w:space="0" w:color="auto"/>
            </w:tcBorders>
          </w:tcPr>
          <w:p w:rsidR="002570BC" w:rsidRDefault="002570BC">
            <w:pPr>
              <w:pStyle w:val="ConsPlusNormal"/>
              <w:jc w:val="center"/>
            </w:pPr>
            <w:r>
              <w:t>104636,9</w:t>
            </w:r>
          </w:p>
        </w:tc>
        <w:tc>
          <w:tcPr>
            <w:tcW w:w="1024" w:type="dxa"/>
            <w:tcBorders>
              <w:top w:val="single" w:sz="4" w:space="0" w:color="auto"/>
              <w:bottom w:val="nil"/>
            </w:tcBorders>
          </w:tcPr>
          <w:p w:rsidR="002570BC" w:rsidRDefault="002570BC">
            <w:pPr>
              <w:pStyle w:val="ConsPlusNormal"/>
              <w:jc w:val="center"/>
            </w:pPr>
            <w:r>
              <w:t>108176,7</w:t>
            </w:r>
          </w:p>
        </w:tc>
        <w:tc>
          <w:tcPr>
            <w:tcW w:w="1024" w:type="dxa"/>
            <w:tcBorders>
              <w:top w:val="single" w:sz="4" w:space="0" w:color="auto"/>
              <w:bottom w:val="nil"/>
            </w:tcBorders>
          </w:tcPr>
          <w:p w:rsidR="002570BC" w:rsidRDefault="002570BC">
            <w:pPr>
              <w:pStyle w:val="ConsPlusNormal"/>
              <w:jc w:val="center"/>
            </w:pPr>
            <w:r>
              <w:t>112443,2</w:t>
            </w:r>
          </w:p>
        </w:tc>
        <w:tc>
          <w:tcPr>
            <w:tcW w:w="1024" w:type="dxa"/>
            <w:tcBorders>
              <w:top w:val="single" w:sz="4" w:space="0" w:color="auto"/>
              <w:bottom w:val="nil"/>
            </w:tcBorders>
          </w:tcPr>
          <w:p w:rsidR="002570BC" w:rsidRDefault="002570BC">
            <w:pPr>
              <w:pStyle w:val="ConsPlusNormal"/>
              <w:jc w:val="center"/>
            </w:pPr>
            <w:r>
              <w:t>116997,7</w:t>
            </w:r>
          </w:p>
        </w:tc>
        <w:tc>
          <w:tcPr>
            <w:tcW w:w="1024" w:type="dxa"/>
            <w:tcBorders>
              <w:top w:val="single" w:sz="4" w:space="0" w:color="auto"/>
              <w:bottom w:val="nil"/>
            </w:tcBorders>
          </w:tcPr>
          <w:p w:rsidR="002570BC" w:rsidRDefault="002570BC">
            <w:pPr>
              <w:pStyle w:val="ConsPlusNormal"/>
              <w:jc w:val="center"/>
            </w:pPr>
            <w:r>
              <w:t>121861,3</w:t>
            </w:r>
          </w:p>
        </w:tc>
        <w:tc>
          <w:tcPr>
            <w:tcW w:w="1024" w:type="dxa"/>
            <w:tcBorders>
              <w:top w:val="single" w:sz="4" w:space="0" w:color="auto"/>
              <w:bottom w:val="nil"/>
            </w:tcBorders>
          </w:tcPr>
          <w:p w:rsidR="002570BC" w:rsidRDefault="002570BC">
            <w:pPr>
              <w:pStyle w:val="ConsPlusNormal"/>
              <w:jc w:val="center"/>
            </w:pPr>
            <w:r>
              <w:t>127299,2</w:t>
            </w:r>
          </w:p>
        </w:tc>
        <w:tc>
          <w:tcPr>
            <w:tcW w:w="1024" w:type="dxa"/>
            <w:tcBorders>
              <w:top w:val="single" w:sz="4" w:space="0" w:color="auto"/>
              <w:bottom w:val="nil"/>
            </w:tcBorders>
          </w:tcPr>
          <w:p w:rsidR="002570BC" w:rsidRDefault="002570BC">
            <w:pPr>
              <w:pStyle w:val="ConsPlusNormal"/>
              <w:jc w:val="center"/>
            </w:pPr>
            <w:r>
              <w:t>133747,9</w:t>
            </w:r>
          </w:p>
        </w:tc>
        <w:tc>
          <w:tcPr>
            <w:tcW w:w="1024" w:type="dxa"/>
            <w:tcBorders>
              <w:top w:val="single" w:sz="4" w:space="0" w:color="auto"/>
              <w:bottom w:val="nil"/>
            </w:tcBorders>
          </w:tcPr>
          <w:p w:rsidR="002570BC" w:rsidRDefault="002570BC">
            <w:pPr>
              <w:pStyle w:val="ConsPlusNormal"/>
              <w:jc w:val="center"/>
            </w:pPr>
            <w:r>
              <w:t>140656,3</w:t>
            </w:r>
          </w:p>
        </w:tc>
        <w:tc>
          <w:tcPr>
            <w:tcW w:w="1024" w:type="dxa"/>
            <w:tcBorders>
              <w:top w:val="single" w:sz="4" w:space="0" w:color="auto"/>
              <w:bottom w:val="nil"/>
            </w:tcBorders>
          </w:tcPr>
          <w:p w:rsidR="002570BC" w:rsidRDefault="002570BC">
            <w:pPr>
              <w:pStyle w:val="ConsPlusNormal"/>
              <w:jc w:val="center"/>
            </w:pPr>
            <w:r>
              <w:t>148201,1</w:t>
            </w:r>
          </w:p>
        </w:tc>
        <w:tc>
          <w:tcPr>
            <w:tcW w:w="1024" w:type="dxa"/>
            <w:tcBorders>
              <w:top w:val="single" w:sz="4" w:space="0" w:color="auto"/>
              <w:bottom w:val="nil"/>
            </w:tcBorders>
          </w:tcPr>
          <w:p w:rsidR="002570BC" w:rsidRDefault="002570BC">
            <w:pPr>
              <w:pStyle w:val="ConsPlusNormal"/>
              <w:jc w:val="center"/>
            </w:pPr>
            <w:r>
              <w:t>156602,6</w:t>
            </w:r>
          </w:p>
        </w:tc>
        <w:tc>
          <w:tcPr>
            <w:tcW w:w="1024" w:type="dxa"/>
            <w:tcBorders>
              <w:top w:val="single" w:sz="4" w:space="0" w:color="auto"/>
              <w:bottom w:val="nil"/>
            </w:tcBorders>
          </w:tcPr>
          <w:p w:rsidR="002570BC" w:rsidRDefault="002570BC">
            <w:pPr>
              <w:pStyle w:val="ConsPlusNormal"/>
              <w:jc w:val="center"/>
            </w:pPr>
            <w:r>
              <w:t>165168,8</w:t>
            </w:r>
          </w:p>
        </w:tc>
        <w:tc>
          <w:tcPr>
            <w:tcW w:w="1024" w:type="dxa"/>
            <w:tcBorders>
              <w:top w:val="single" w:sz="4" w:space="0" w:color="auto"/>
              <w:bottom w:val="nil"/>
            </w:tcBorders>
          </w:tcPr>
          <w:p w:rsidR="002570BC" w:rsidRDefault="002570BC">
            <w:pPr>
              <w:pStyle w:val="ConsPlusNormal"/>
              <w:jc w:val="center"/>
            </w:pPr>
            <w:r>
              <w:t>182090,4</w:t>
            </w:r>
          </w:p>
        </w:tc>
        <w:tc>
          <w:tcPr>
            <w:tcW w:w="1024" w:type="dxa"/>
            <w:tcBorders>
              <w:top w:val="single" w:sz="4" w:space="0" w:color="auto"/>
              <w:bottom w:val="nil"/>
            </w:tcBorders>
          </w:tcPr>
          <w:p w:rsidR="002570BC" w:rsidRDefault="002570BC">
            <w:pPr>
              <w:pStyle w:val="ConsPlusNormal"/>
              <w:jc w:val="center"/>
            </w:pPr>
            <w:r>
              <w:t>195018,8</w:t>
            </w:r>
          </w:p>
        </w:tc>
        <w:tc>
          <w:tcPr>
            <w:tcW w:w="1024" w:type="dxa"/>
            <w:tcBorders>
              <w:top w:val="single" w:sz="4" w:space="0" w:color="auto"/>
              <w:bottom w:val="nil"/>
            </w:tcBorders>
          </w:tcPr>
          <w:p w:rsidR="002570BC" w:rsidRDefault="002570BC">
            <w:pPr>
              <w:pStyle w:val="ConsPlusNormal"/>
              <w:jc w:val="center"/>
            </w:pPr>
            <w:r>
              <w:t>209060,2</w:t>
            </w:r>
          </w:p>
        </w:tc>
        <w:tc>
          <w:tcPr>
            <w:tcW w:w="1024" w:type="dxa"/>
            <w:tcBorders>
              <w:top w:val="single" w:sz="4" w:space="0" w:color="auto"/>
              <w:bottom w:val="nil"/>
            </w:tcBorders>
          </w:tcPr>
          <w:p w:rsidR="002570BC" w:rsidRDefault="002570BC">
            <w:pPr>
              <w:pStyle w:val="ConsPlusNormal"/>
              <w:jc w:val="center"/>
            </w:pPr>
            <w:r>
              <w:t>224321,6</w:t>
            </w:r>
          </w:p>
        </w:tc>
        <w:tc>
          <w:tcPr>
            <w:tcW w:w="1024" w:type="dxa"/>
            <w:tcBorders>
              <w:top w:val="single" w:sz="4" w:space="0" w:color="auto"/>
              <w:bottom w:val="nil"/>
            </w:tcBorders>
          </w:tcPr>
          <w:p w:rsidR="002570BC" w:rsidRDefault="002570BC">
            <w:pPr>
              <w:pStyle w:val="ConsPlusNormal"/>
              <w:jc w:val="center"/>
            </w:pPr>
            <w:r>
              <w:t>240921,3</w:t>
            </w:r>
          </w:p>
        </w:tc>
        <w:tc>
          <w:tcPr>
            <w:tcW w:w="1024" w:type="dxa"/>
            <w:tcBorders>
              <w:top w:val="single" w:sz="4" w:space="0" w:color="auto"/>
              <w:bottom w:val="nil"/>
              <w:right w:val="nil"/>
            </w:tcBorders>
          </w:tcPr>
          <w:p w:rsidR="002570BC" w:rsidRDefault="002570BC">
            <w:pPr>
              <w:pStyle w:val="ConsPlusNormal"/>
              <w:jc w:val="center"/>
            </w:pPr>
            <w:r>
              <w:t>258990,5</w:t>
            </w:r>
          </w:p>
        </w:tc>
      </w:tr>
      <w:tr w:rsidR="002570BC">
        <w:tc>
          <w:tcPr>
            <w:tcW w:w="2224" w:type="dxa"/>
            <w:vMerge/>
            <w:tcBorders>
              <w:top w:val="single" w:sz="4" w:space="0" w:color="auto"/>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109543,1</w:t>
            </w:r>
          </w:p>
        </w:tc>
        <w:tc>
          <w:tcPr>
            <w:tcW w:w="1024" w:type="dxa"/>
            <w:tcBorders>
              <w:top w:val="nil"/>
              <w:bottom w:val="single" w:sz="4" w:space="0" w:color="auto"/>
            </w:tcBorders>
          </w:tcPr>
          <w:p w:rsidR="002570BC" w:rsidRDefault="002570BC">
            <w:pPr>
              <w:pStyle w:val="ConsPlusNormal"/>
              <w:jc w:val="center"/>
            </w:pPr>
            <w:r>
              <w:t>116030,3</w:t>
            </w:r>
          </w:p>
        </w:tc>
        <w:tc>
          <w:tcPr>
            <w:tcW w:w="1024" w:type="dxa"/>
            <w:tcBorders>
              <w:top w:val="nil"/>
              <w:bottom w:val="single" w:sz="4" w:space="0" w:color="auto"/>
            </w:tcBorders>
          </w:tcPr>
          <w:p w:rsidR="002570BC" w:rsidRDefault="002570BC">
            <w:pPr>
              <w:pStyle w:val="ConsPlusNormal"/>
              <w:jc w:val="center"/>
            </w:pPr>
            <w:r>
              <w:t>123040,0</w:t>
            </w:r>
          </w:p>
        </w:tc>
        <w:tc>
          <w:tcPr>
            <w:tcW w:w="1024" w:type="dxa"/>
            <w:tcBorders>
              <w:top w:val="nil"/>
              <w:bottom w:val="single" w:sz="4" w:space="0" w:color="auto"/>
            </w:tcBorders>
          </w:tcPr>
          <w:p w:rsidR="002570BC" w:rsidRDefault="002570BC">
            <w:pPr>
              <w:pStyle w:val="ConsPlusNormal"/>
              <w:jc w:val="center"/>
            </w:pPr>
            <w:r>
              <w:t>130503,1</w:t>
            </w:r>
          </w:p>
        </w:tc>
        <w:tc>
          <w:tcPr>
            <w:tcW w:w="1024" w:type="dxa"/>
            <w:tcBorders>
              <w:top w:val="nil"/>
              <w:bottom w:val="single" w:sz="4" w:space="0" w:color="auto"/>
            </w:tcBorders>
          </w:tcPr>
          <w:p w:rsidR="002570BC" w:rsidRDefault="002570BC">
            <w:pPr>
              <w:pStyle w:val="ConsPlusNormal"/>
              <w:jc w:val="center"/>
            </w:pPr>
            <w:r>
              <w:t>138796,8</w:t>
            </w:r>
          </w:p>
        </w:tc>
        <w:tc>
          <w:tcPr>
            <w:tcW w:w="1024" w:type="dxa"/>
            <w:tcBorders>
              <w:top w:val="nil"/>
              <w:bottom w:val="single" w:sz="4" w:space="0" w:color="auto"/>
            </w:tcBorders>
          </w:tcPr>
          <w:p w:rsidR="002570BC" w:rsidRDefault="002570BC">
            <w:pPr>
              <w:pStyle w:val="ConsPlusNormal"/>
              <w:jc w:val="center"/>
            </w:pPr>
            <w:r>
              <w:t>147493,8</w:t>
            </w:r>
          </w:p>
        </w:tc>
        <w:tc>
          <w:tcPr>
            <w:tcW w:w="1024" w:type="dxa"/>
            <w:tcBorders>
              <w:top w:val="nil"/>
              <w:bottom w:val="single" w:sz="4" w:space="0" w:color="auto"/>
            </w:tcBorders>
          </w:tcPr>
          <w:p w:rsidR="002570BC" w:rsidRDefault="002570BC">
            <w:pPr>
              <w:pStyle w:val="ConsPlusNormal"/>
              <w:jc w:val="center"/>
            </w:pPr>
            <w:r>
              <w:t>157029,3</w:t>
            </w:r>
          </w:p>
        </w:tc>
        <w:tc>
          <w:tcPr>
            <w:tcW w:w="1024" w:type="dxa"/>
            <w:tcBorders>
              <w:top w:val="nil"/>
              <w:bottom w:val="single" w:sz="4" w:space="0" w:color="auto"/>
            </w:tcBorders>
          </w:tcPr>
          <w:p w:rsidR="002570BC" w:rsidRDefault="002570BC">
            <w:pPr>
              <w:pStyle w:val="ConsPlusNormal"/>
              <w:jc w:val="center"/>
            </w:pPr>
            <w:r>
              <w:t>167493,7</w:t>
            </w:r>
          </w:p>
        </w:tc>
        <w:tc>
          <w:tcPr>
            <w:tcW w:w="1024" w:type="dxa"/>
            <w:tcBorders>
              <w:top w:val="nil"/>
              <w:bottom w:val="single" w:sz="4" w:space="0" w:color="auto"/>
            </w:tcBorders>
          </w:tcPr>
          <w:p w:rsidR="002570BC" w:rsidRDefault="002570BC">
            <w:pPr>
              <w:pStyle w:val="ConsPlusNormal"/>
              <w:jc w:val="center"/>
            </w:pPr>
            <w:r>
              <w:t>179001,9</w:t>
            </w:r>
          </w:p>
        </w:tc>
        <w:tc>
          <w:tcPr>
            <w:tcW w:w="1024" w:type="dxa"/>
            <w:tcBorders>
              <w:top w:val="nil"/>
              <w:bottom w:val="single" w:sz="4" w:space="0" w:color="auto"/>
            </w:tcBorders>
          </w:tcPr>
          <w:p w:rsidR="002570BC" w:rsidRDefault="002570BC">
            <w:pPr>
              <w:pStyle w:val="ConsPlusNormal"/>
              <w:jc w:val="center"/>
            </w:pPr>
            <w:r>
              <w:t>190944,2</w:t>
            </w:r>
          </w:p>
        </w:tc>
        <w:tc>
          <w:tcPr>
            <w:tcW w:w="1024" w:type="dxa"/>
            <w:tcBorders>
              <w:top w:val="nil"/>
              <w:bottom w:val="single" w:sz="4" w:space="0" w:color="auto"/>
            </w:tcBorders>
          </w:tcPr>
          <w:p w:rsidR="002570BC" w:rsidRDefault="002570BC">
            <w:pPr>
              <w:pStyle w:val="ConsPlusNormal"/>
              <w:jc w:val="center"/>
            </w:pPr>
            <w:r>
              <w:t>212738,3</w:t>
            </w:r>
          </w:p>
        </w:tc>
        <w:tc>
          <w:tcPr>
            <w:tcW w:w="1024" w:type="dxa"/>
            <w:tcBorders>
              <w:top w:val="nil"/>
              <w:bottom w:val="single" w:sz="4" w:space="0" w:color="auto"/>
            </w:tcBorders>
          </w:tcPr>
          <w:p w:rsidR="002570BC" w:rsidRDefault="002570BC">
            <w:pPr>
              <w:pStyle w:val="ConsPlusNormal"/>
              <w:jc w:val="center"/>
            </w:pPr>
            <w:r>
              <w:t>230182,8</w:t>
            </w:r>
          </w:p>
        </w:tc>
        <w:tc>
          <w:tcPr>
            <w:tcW w:w="1024" w:type="dxa"/>
            <w:tcBorders>
              <w:top w:val="nil"/>
              <w:bottom w:val="single" w:sz="4" w:space="0" w:color="auto"/>
            </w:tcBorders>
          </w:tcPr>
          <w:p w:rsidR="002570BC" w:rsidRDefault="002570BC">
            <w:pPr>
              <w:pStyle w:val="ConsPlusNormal"/>
              <w:jc w:val="center"/>
            </w:pPr>
            <w:r>
              <w:t>249288,0</w:t>
            </w:r>
          </w:p>
        </w:tc>
        <w:tc>
          <w:tcPr>
            <w:tcW w:w="1024" w:type="dxa"/>
            <w:tcBorders>
              <w:top w:val="nil"/>
              <w:bottom w:val="single" w:sz="4" w:space="0" w:color="auto"/>
            </w:tcBorders>
          </w:tcPr>
          <w:p w:rsidR="002570BC" w:rsidRDefault="002570BC">
            <w:pPr>
              <w:pStyle w:val="ConsPlusNormal"/>
              <w:jc w:val="center"/>
            </w:pPr>
            <w:r>
              <w:t>269978,9</w:t>
            </w:r>
          </w:p>
        </w:tc>
        <w:tc>
          <w:tcPr>
            <w:tcW w:w="1024" w:type="dxa"/>
            <w:tcBorders>
              <w:top w:val="nil"/>
              <w:bottom w:val="single" w:sz="4" w:space="0" w:color="auto"/>
            </w:tcBorders>
          </w:tcPr>
          <w:p w:rsidR="002570BC" w:rsidRDefault="002570BC">
            <w:pPr>
              <w:pStyle w:val="ConsPlusNormal"/>
              <w:jc w:val="center"/>
            </w:pPr>
            <w:r>
              <w:t>292657,1</w:t>
            </w:r>
          </w:p>
        </w:tc>
        <w:tc>
          <w:tcPr>
            <w:tcW w:w="1024" w:type="dxa"/>
            <w:tcBorders>
              <w:top w:val="nil"/>
              <w:bottom w:val="single" w:sz="4" w:space="0" w:color="auto"/>
              <w:right w:val="nil"/>
            </w:tcBorders>
          </w:tcPr>
          <w:p w:rsidR="002570BC" w:rsidRDefault="002570BC">
            <w:pPr>
              <w:pStyle w:val="ConsPlusNormal"/>
              <w:jc w:val="center"/>
            </w:pPr>
            <w:r>
              <w:t>317533,0</w:t>
            </w:r>
          </w:p>
        </w:tc>
      </w:tr>
      <w:tr w:rsidR="002570BC">
        <w:tc>
          <w:tcPr>
            <w:tcW w:w="2224" w:type="dxa"/>
            <w:vMerge w:val="restart"/>
            <w:tcBorders>
              <w:top w:val="single" w:sz="4" w:space="0" w:color="auto"/>
              <w:left w:val="nil"/>
              <w:bottom w:val="single" w:sz="4" w:space="0" w:color="auto"/>
            </w:tcBorders>
          </w:tcPr>
          <w:p w:rsidR="002570BC" w:rsidRDefault="002570BC">
            <w:pPr>
              <w:pStyle w:val="ConsPlusNormal"/>
              <w:jc w:val="both"/>
            </w:pPr>
            <w:r>
              <w:t>Среднемесячная начисленная заработная плата, рублей</w:t>
            </w:r>
          </w:p>
        </w:tc>
        <w:tc>
          <w:tcPr>
            <w:tcW w:w="634" w:type="dxa"/>
            <w:tcBorders>
              <w:top w:val="single" w:sz="4" w:space="0" w:color="auto"/>
              <w:bottom w:val="nil"/>
            </w:tcBorders>
          </w:tcPr>
          <w:p w:rsidR="002570BC" w:rsidRDefault="002570BC">
            <w:pPr>
              <w:pStyle w:val="ConsPlusNormal"/>
              <w:jc w:val="center"/>
            </w:pPr>
            <w:r>
              <w:t>1</w:t>
            </w:r>
          </w:p>
        </w:tc>
        <w:tc>
          <w:tcPr>
            <w:tcW w:w="1024" w:type="dxa"/>
            <w:vMerge w:val="restart"/>
            <w:tcBorders>
              <w:top w:val="single" w:sz="4" w:space="0" w:color="auto"/>
              <w:bottom w:val="single" w:sz="4" w:space="0" w:color="auto"/>
            </w:tcBorders>
          </w:tcPr>
          <w:p w:rsidR="002570BC" w:rsidRDefault="002570BC">
            <w:pPr>
              <w:pStyle w:val="ConsPlusNormal"/>
              <w:jc w:val="center"/>
            </w:pPr>
            <w:r>
              <w:t>24529,8</w:t>
            </w:r>
          </w:p>
        </w:tc>
        <w:tc>
          <w:tcPr>
            <w:tcW w:w="1024" w:type="dxa"/>
            <w:vMerge w:val="restart"/>
            <w:tcBorders>
              <w:top w:val="single" w:sz="4" w:space="0" w:color="auto"/>
              <w:bottom w:val="single" w:sz="4" w:space="0" w:color="auto"/>
            </w:tcBorders>
          </w:tcPr>
          <w:p w:rsidR="002570BC" w:rsidRDefault="002570BC">
            <w:pPr>
              <w:pStyle w:val="ConsPlusNormal"/>
              <w:jc w:val="center"/>
            </w:pPr>
            <w:r>
              <w:t>27036,2</w:t>
            </w:r>
          </w:p>
        </w:tc>
        <w:tc>
          <w:tcPr>
            <w:tcW w:w="1024" w:type="dxa"/>
            <w:vMerge w:val="restart"/>
            <w:tcBorders>
              <w:top w:val="single" w:sz="4" w:space="0" w:color="auto"/>
              <w:bottom w:val="single" w:sz="4" w:space="0" w:color="auto"/>
            </w:tcBorders>
          </w:tcPr>
          <w:p w:rsidR="002570BC" w:rsidRDefault="002570BC">
            <w:pPr>
              <w:pStyle w:val="ConsPlusNormal"/>
              <w:jc w:val="center"/>
            </w:pPr>
            <w:r>
              <w:t>28912,0</w:t>
            </w:r>
          </w:p>
        </w:tc>
        <w:tc>
          <w:tcPr>
            <w:tcW w:w="1024" w:type="dxa"/>
            <w:tcBorders>
              <w:top w:val="single" w:sz="4" w:space="0" w:color="auto"/>
              <w:bottom w:val="nil"/>
            </w:tcBorders>
          </w:tcPr>
          <w:p w:rsidR="002570BC" w:rsidRDefault="002570BC">
            <w:pPr>
              <w:pStyle w:val="ConsPlusNormal"/>
              <w:jc w:val="center"/>
            </w:pPr>
            <w:r>
              <w:t>30704,1</w:t>
            </w:r>
          </w:p>
        </w:tc>
        <w:tc>
          <w:tcPr>
            <w:tcW w:w="1024" w:type="dxa"/>
            <w:tcBorders>
              <w:top w:val="single" w:sz="4" w:space="0" w:color="auto"/>
              <w:bottom w:val="nil"/>
            </w:tcBorders>
          </w:tcPr>
          <w:p w:rsidR="002570BC" w:rsidRDefault="002570BC">
            <w:pPr>
              <w:pStyle w:val="ConsPlusNormal"/>
              <w:jc w:val="center"/>
            </w:pPr>
            <w:r>
              <w:t>32699,9</w:t>
            </w:r>
          </w:p>
        </w:tc>
        <w:tc>
          <w:tcPr>
            <w:tcW w:w="1024" w:type="dxa"/>
            <w:tcBorders>
              <w:top w:val="single" w:sz="4" w:space="0" w:color="auto"/>
              <w:bottom w:val="nil"/>
            </w:tcBorders>
          </w:tcPr>
          <w:p w:rsidR="002570BC" w:rsidRDefault="002570BC">
            <w:pPr>
              <w:pStyle w:val="ConsPlusNormal"/>
              <w:jc w:val="center"/>
            </w:pPr>
            <w:r>
              <w:t>34825,4</w:t>
            </w:r>
          </w:p>
        </w:tc>
        <w:tc>
          <w:tcPr>
            <w:tcW w:w="1024" w:type="dxa"/>
            <w:tcBorders>
              <w:top w:val="single" w:sz="4" w:space="0" w:color="auto"/>
              <w:bottom w:val="nil"/>
            </w:tcBorders>
          </w:tcPr>
          <w:p w:rsidR="002570BC" w:rsidRDefault="002570BC">
            <w:pPr>
              <w:pStyle w:val="ConsPlusNormal"/>
              <w:jc w:val="center"/>
            </w:pPr>
            <w:r>
              <w:t>37089,0</w:t>
            </w:r>
          </w:p>
        </w:tc>
        <w:tc>
          <w:tcPr>
            <w:tcW w:w="1024" w:type="dxa"/>
            <w:tcBorders>
              <w:top w:val="single" w:sz="4" w:space="0" w:color="auto"/>
              <w:bottom w:val="nil"/>
            </w:tcBorders>
          </w:tcPr>
          <w:p w:rsidR="002570BC" w:rsidRDefault="002570BC">
            <w:pPr>
              <w:pStyle w:val="ConsPlusNormal"/>
              <w:jc w:val="center"/>
            </w:pPr>
            <w:r>
              <w:t>39534,8</w:t>
            </w:r>
          </w:p>
        </w:tc>
        <w:tc>
          <w:tcPr>
            <w:tcW w:w="1024" w:type="dxa"/>
            <w:tcBorders>
              <w:top w:val="single" w:sz="4" w:space="0" w:color="auto"/>
              <w:bottom w:val="nil"/>
            </w:tcBorders>
          </w:tcPr>
          <w:p w:rsidR="002570BC" w:rsidRDefault="002570BC">
            <w:pPr>
              <w:pStyle w:val="ConsPlusNormal"/>
              <w:jc w:val="center"/>
            </w:pPr>
            <w:r>
              <w:t>41788,2</w:t>
            </w:r>
          </w:p>
        </w:tc>
        <w:tc>
          <w:tcPr>
            <w:tcW w:w="1024" w:type="dxa"/>
            <w:tcBorders>
              <w:top w:val="single" w:sz="4" w:space="0" w:color="auto"/>
              <w:bottom w:val="nil"/>
            </w:tcBorders>
          </w:tcPr>
          <w:p w:rsidR="002570BC" w:rsidRDefault="002570BC">
            <w:pPr>
              <w:pStyle w:val="ConsPlusNormal"/>
              <w:jc w:val="center"/>
            </w:pPr>
            <w:r>
              <w:t>44212,0</w:t>
            </w:r>
          </w:p>
        </w:tc>
        <w:tc>
          <w:tcPr>
            <w:tcW w:w="1024" w:type="dxa"/>
            <w:tcBorders>
              <w:top w:val="single" w:sz="4" w:space="0" w:color="auto"/>
              <w:bottom w:val="nil"/>
            </w:tcBorders>
          </w:tcPr>
          <w:p w:rsidR="002570BC" w:rsidRDefault="002570BC">
            <w:pPr>
              <w:pStyle w:val="ConsPlusNormal"/>
              <w:jc w:val="center"/>
            </w:pPr>
            <w:r>
              <w:t>46864,7</w:t>
            </w:r>
          </w:p>
        </w:tc>
        <w:tc>
          <w:tcPr>
            <w:tcW w:w="1024" w:type="dxa"/>
            <w:tcBorders>
              <w:top w:val="single" w:sz="4" w:space="0" w:color="auto"/>
              <w:bottom w:val="nil"/>
            </w:tcBorders>
          </w:tcPr>
          <w:p w:rsidR="002570BC" w:rsidRDefault="002570BC">
            <w:pPr>
              <w:pStyle w:val="ConsPlusNormal"/>
              <w:jc w:val="center"/>
            </w:pPr>
            <w:r>
              <w:t>49770,3</w:t>
            </w:r>
          </w:p>
        </w:tc>
        <w:tc>
          <w:tcPr>
            <w:tcW w:w="1024" w:type="dxa"/>
            <w:tcBorders>
              <w:top w:val="single" w:sz="4" w:space="0" w:color="auto"/>
              <w:bottom w:val="nil"/>
            </w:tcBorders>
          </w:tcPr>
          <w:p w:rsidR="002570BC" w:rsidRDefault="002570BC">
            <w:pPr>
              <w:pStyle w:val="ConsPlusNormal"/>
              <w:jc w:val="center"/>
            </w:pPr>
            <w:r>
              <w:t>52756,5</w:t>
            </w:r>
          </w:p>
        </w:tc>
        <w:tc>
          <w:tcPr>
            <w:tcW w:w="1024" w:type="dxa"/>
            <w:tcBorders>
              <w:top w:val="single" w:sz="4" w:space="0" w:color="auto"/>
              <w:bottom w:val="nil"/>
            </w:tcBorders>
          </w:tcPr>
          <w:p w:rsidR="002570BC" w:rsidRDefault="002570BC">
            <w:pPr>
              <w:pStyle w:val="ConsPlusNormal"/>
              <w:jc w:val="center"/>
            </w:pPr>
            <w:r>
              <w:t>55869,1</w:t>
            </w:r>
          </w:p>
        </w:tc>
        <w:tc>
          <w:tcPr>
            <w:tcW w:w="1024" w:type="dxa"/>
            <w:tcBorders>
              <w:top w:val="single" w:sz="4" w:space="0" w:color="auto"/>
              <w:bottom w:val="nil"/>
            </w:tcBorders>
          </w:tcPr>
          <w:p w:rsidR="002570BC" w:rsidRDefault="002570BC">
            <w:pPr>
              <w:pStyle w:val="ConsPlusNormal"/>
              <w:jc w:val="center"/>
            </w:pPr>
            <w:r>
              <w:t>59221,3</w:t>
            </w:r>
          </w:p>
        </w:tc>
        <w:tc>
          <w:tcPr>
            <w:tcW w:w="1024" w:type="dxa"/>
            <w:tcBorders>
              <w:top w:val="single" w:sz="4" w:space="0" w:color="auto"/>
              <w:bottom w:val="nil"/>
            </w:tcBorders>
          </w:tcPr>
          <w:p w:rsidR="002570BC" w:rsidRDefault="002570BC">
            <w:pPr>
              <w:pStyle w:val="ConsPlusNormal"/>
              <w:jc w:val="center"/>
            </w:pPr>
            <w:r>
              <w:t>62833,8</w:t>
            </w:r>
          </w:p>
        </w:tc>
        <w:tc>
          <w:tcPr>
            <w:tcW w:w="1024" w:type="dxa"/>
            <w:tcBorders>
              <w:top w:val="single" w:sz="4" w:space="0" w:color="auto"/>
              <w:bottom w:val="nil"/>
            </w:tcBorders>
          </w:tcPr>
          <w:p w:rsidR="002570BC" w:rsidRDefault="002570BC">
            <w:pPr>
              <w:pStyle w:val="ConsPlusNormal"/>
              <w:jc w:val="center"/>
            </w:pPr>
            <w:r>
              <w:t>66729,5</w:t>
            </w:r>
          </w:p>
        </w:tc>
        <w:tc>
          <w:tcPr>
            <w:tcW w:w="1024" w:type="dxa"/>
            <w:tcBorders>
              <w:top w:val="single" w:sz="4" w:space="0" w:color="auto"/>
              <w:bottom w:val="nil"/>
            </w:tcBorders>
          </w:tcPr>
          <w:p w:rsidR="002570BC" w:rsidRDefault="002570BC">
            <w:pPr>
              <w:pStyle w:val="ConsPlusNormal"/>
              <w:jc w:val="center"/>
            </w:pPr>
            <w:r>
              <w:t>71267,1</w:t>
            </w:r>
          </w:p>
        </w:tc>
        <w:tc>
          <w:tcPr>
            <w:tcW w:w="1024" w:type="dxa"/>
            <w:tcBorders>
              <w:top w:val="single" w:sz="4" w:space="0" w:color="auto"/>
              <w:bottom w:val="nil"/>
              <w:right w:val="nil"/>
            </w:tcBorders>
          </w:tcPr>
          <w:p w:rsidR="002570BC" w:rsidRDefault="002570BC">
            <w:pPr>
              <w:pStyle w:val="ConsPlusNormal"/>
              <w:jc w:val="center"/>
            </w:pPr>
            <w:r>
              <w:t>76113,2</w:t>
            </w:r>
          </w:p>
        </w:tc>
      </w:tr>
      <w:tr w:rsidR="002570BC">
        <w:tc>
          <w:tcPr>
            <w:tcW w:w="2224" w:type="dxa"/>
            <w:vMerge/>
            <w:tcBorders>
              <w:top w:val="single" w:sz="4" w:space="0" w:color="auto"/>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30822,0</w:t>
            </w:r>
          </w:p>
        </w:tc>
        <w:tc>
          <w:tcPr>
            <w:tcW w:w="1024" w:type="dxa"/>
            <w:tcBorders>
              <w:top w:val="nil"/>
              <w:bottom w:val="single" w:sz="4" w:space="0" w:color="auto"/>
            </w:tcBorders>
          </w:tcPr>
          <w:p w:rsidR="002570BC" w:rsidRDefault="002570BC">
            <w:pPr>
              <w:pStyle w:val="ConsPlusNormal"/>
              <w:jc w:val="center"/>
            </w:pPr>
            <w:r>
              <w:t>33178,1</w:t>
            </w:r>
          </w:p>
        </w:tc>
        <w:tc>
          <w:tcPr>
            <w:tcW w:w="1024" w:type="dxa"/>
            <w:tcBorders>
              <w:top w:val="nil"/>
              <w:bottom w:val="single" w:sz="4" w:space="0" w:color="auto"/>
            </w:tcBorders>
          </w:tcPr>
          <w:p w:rsidR="002570BC" w:rsidRDefault="002570BC">
            <w:pPr>
              <w:pStyle w:val="ConsPlusNormal"/>
              <w:jc w:val="center"/>
            </w:pPr>
            <w:r>
              <w:t>35718,3</w:t>
            </w:r>
          </w:p>
        </w:tc>
        <w:tc>
          <w:tcPr>
            <w:tcW w:w="1024" w:type="dxa"/>
            <w:tcBorders>
              <w:top w:val="nil"/>
              <w:bottom w:val="single" w:sz="4" w:space="0" w:color="auto"/>
            </w:tcBorders>
          </w:tcPr>
          <w:p w:rsidR="002570BC" w:rsidRDefault="002570BC">
            <w:pPr>
              <w:pStyle w:val="ConsPlusNormal"/>
              <w:jc w:val="center"/>
            </w:pPr>
            <w:r>
              <w:t>38422,7</w:t>
            </w:r>
          </w:p>
        </w:tc>
        <w:tc>
          <w:tcPr>
            <w:tcW w:w="1024" w:type="dxa"/>
            <w:tcBorders>
              <w:top w:val="nil"/>
              <w:bottom w:val="single" w:sz="4" w:space="0" w:color="auto"/>
            </w:tcBorders>
          </w:tcPr>
          <w:p w:rsidR="002570BC" w:rsidRDefault="002570BC">
            <w:pPr>
              <w:pStyle w:val="ConsPlusNormal"/>
              <w:jc w:val="center"/>
            </w:pPr>
            <w:r>
              <w:t>41360,9</w:t>
            </w:r>
          </w:p>
        </w:tc>
        <w:tc>
          <w:tcPr>
            <w:tcW w:w="1024" w:type="dxa"/>
            <w:tcBorders>
              <w:top w:val="nil"/>
              <w:bottom w:val="single" w:sz="4" w:space="0" w:color="auto"/>
            </w:tcBorders>
          </w:tcPr>
          <w:p w:rsidR="002570BC" w:rsidRDefault="002570BC">
            <w:pPr>
              <w:pStyle w:val="ConsPlusNormal"/>
              <w:jc w:val="center"/>
            </w:pPr>
            <w:r>
              <w:t>44173,5</w:t>
            </w:r>
          </w:p>
        </w:tc>
        <w:tc>
          <w:tcPr>
            <w:tcW w:w="1024" w:type="dxa"/>
            <w:tcBorders>
              <w:top w:val="nil"/>
              <w:bottom w:val="single" w:sz="4" w:space="0" w:color="auto"/>
            </w:tcBorders>
          </w:tcPr>
          <w:p w:rsidR="002570BC" w:rsidRDefault="002570BC">
            <w:pPr>
              <w:pStyle w:val="ConsPlusNormal"/>
              <w:jc w:val="center"/>
            </w:pPr>
            <w:r>
              <w:t>47265,6</w:t>
            </w:r>
          </w:p>
        </w:tc>
        <w:tc>
          <w:tcPr>
            <w:tcW w:w="1024" w:type="dxa"/>
            <w:tcBorders>
              <w:top w:val="nil"/>
              <w:bottom w:val="single" w:sz="4" w:space="0" w:color="auto"/>
            </w:tcBorders>
          </w:tcPr>
          <w:p w:rsidR="002570BC" w:rsidRDefault="002570BC">
            <w:pPr>
              <w:pStyle w:val="ConsPlusNormal"/>
              <w:jc w:val="center"/>
            </w:pPr>
            <w:r>
              <w:t>50668,7</w:t>
            </w:r>
          </w:p>
        </w:tc>
        <w:tc>
          <w:tcPr>
            <w:tcW w:w="1024" w:type="dxa"/>
            <w:tcBorders>
              <w:top w:val="nil"/>
              <w:bottom w:val="single" w:sz="4" w:space="0" w:color="auto"/>
            </w:tcBorders>
          </w:tcPr>
          <w:p w:rsidR="002570BC" w:rsidRDefault="002570BC">
            <w:pPr>
              <w:pStyle w:val="ConsPlusNormal"/>
              <w:jc w:val="center"/>
            </w:pPr>
            <w:r>
              <w:t>54367,6</w:t>
            </w:r>
          </w:p>
        </w:tc>
        <w:tc>
          <w:tcPr>
            <w:tcW w:w="1024" w:type="dxa"/>
            <w:tcBorders>
              <w:top w:val="nil"/>
              <w:bottom w:val="single" w:sz="4" w:space="0" w:color="auto"/>
            </w:tcBorders>
          </w:tcPr>
          <w:p w:rsidR="002570BC" w:rsidRDefault="002570BC">
            <w:pPr>
              <w:pStyle w:val="ConsPlusNormal"/>
              <w:jc w:val="center"/>
            </w:pPr>
            <w:r>
              <w:t>58227,6</w:t>
            </w:r>
          </w:p>
        </w:tc>
        <w:tc>
          <w:tcPr>
            <w:tcW w:w="1024" w:type="dxa"/>
            <w:tcBorders>
              <w:top w:val="nil"/>
              <w:bottom w:val="single" w:sz="4" w:space="0" w:color="auto"/>
            </w:tcBorders>
          </w:tcPr>
          <w:p w:rsidR="002570BC" w:rsidRDefault="002570BC">
            <w:pPr>
              <w:pStyle w:val="ConsPlusNormal"/>
              <w:jc w:val="center"/>
            </w:pPr>
            <w:r>
              <w:t>62187,1</w:t>
            </w:r>
          </w:p>
        </w:tc>
        <w:tc>
          <w:tcPr>
            <w:tcW w:w="1024" w:type="dxa"/>
            <w:tcBorders>
              <w:top w:val="nil"/>
              <w:bottom w:val="single" w:sz="4" w:space="0" w:color="auto"/>
            </w:tcBorders>
          </w:tcPr>
          <w:p w:rsidR="002570BC" w:rsidRDefault="002570BC">
            <w:pPr>
              <w:pStyle w:val="ConsPlusNormal"/>
              <w:jc w:val="center"/>
            </w:pPr>
            <w:r>
              <w:t>66540,2</w:t>
            </w:r>
          </w:p>
        </w:tc>
        <w:tc>
          <w:tcPr>
            <w:tcW w:w="1024" w:type="dxa"/>
            <w:tcBorders>
              <w:top w:val="nil"/>
              <w:bottom w:val="single" w:sz="4" w:space="0" w:color="auto"/>
            </w:tcBorders>
          </w:tcPr>
          <w:p w:rsidR="002570BC" w:rsidRDefault="002570BC">
            <w:pPr>
              <w:pStyle w:val="ConsPlusNormal"/>
              <w:jc w:val="center"/>
            </w:pPr>
            <w:r>
              <w:t>71131,5</w:t>
            </w:r>
          </w:p>
        </w:tc>
        <w:tc>
          <w:tcPr>
            <w:tcW w:w="1024" w:type="dxa"/>
            <w:tcBorders>
              <w:top w:val="nil"/>
              <w:bottom w:val="single" w:sz="4" w:space="0" w:color="auto"/>
            </w:tcBorders>
          </w:tcPr>
          <w:p w:rsidR="002570BC" w:rsidRDefault="002570BC">
            <w:pPr>
              <w:pStyle w:val="ConsPlusNormal"/>
              <w:jc w:val="center"/>
            </w:pPr>
            <w:r>
              <w:t>76110,7</w:t>
            </w:r>
          </w:p>
        </w:tc>
        <w:tc>
          <w:tcPr>
            <w:tcW w:w="1024" w:type="dxa"/>
            <w:tcBorders>
              <w:top w:val="nil"/>
              <w:bottom w:val="single" w:sz="4" w:space="0" w:color="auto"/>
            </w:tcBorders>
          </w:tcPr>
          <w:p w:rsidR="002570BC" w:rsidRDefault="002570BC">
            <w:pPr>
              <w:pStyle w:val="ConsPlusNormal"/>
              <w:jc w:val="center"/>
            </w:pPr>
            <w:r>
              <w:t>81666,8</w:t>
            </w:r>
          </w:p>
        </w:tc>
        <w:tc>
          <w:tcPr>
            <w:tcW w:w="1024" w:type="dxa"/>
            <w:tcBorders>
              <w:top w:val="nil"/>
              <w:bottom w:val="single" w:sz="4" w:space="0" w:color="auto"/>
              <w:right w:val="nil"/>
            </w:tcBorders>
          </w:tcPr>
          <w:p w:rsidR="002570BC" w:rsidRDefault="002570BC">
            <w:pPr>
              <w:pStyle w:val="ConsPlusNormal"/>
              <w:jc w:val="center"/>
            </w:pPr>
            <w:r>
              <w:t>87955,1</w:t>
            </w:r>
          </w:p>
        </w:tc>
      </w:tr>
      <w:tr w:rsidR="002570BC">
        <w:tc>
          <w:tcPr>
            <w:tcW w:w="2224" w:type="dxa"/>
            <w:vMerge w:val="restart"/>
            <w:tcBorders>
              <w:top w:val="single" w:sz="4" w:space="0" w:color="auto"/>
              <w:left w:val="nil"/>
              <w:bottom w:val="single" w:sz="4" w:space="0" w:color="auto"/>
            </w:tcBorders>
          </w:tcPr>
          <w:p w:rsidR="002570BC" w:rsidRDefault="002570BC">
            <w:pPr>
              <w:pStyle w:val="ConsPlusNormal"/>
              <w:jc w:val="both"/>
            </w:pPr>
            <w:r>
              <w:t>Реальные располагаемые денежные доходы населения, процентов к предыдущему году</w:t>
            </w:r>
          </w:p>
        </w:tc>
        <w:tc>
          <w:tcPr>
            <w:tcW w:w="634" w:type="dxa"/>
            <w:tcBorders>
              <w:top w:val="single" w:sz="4" w:space="0" w:color="auto"/>
              <w:bottom w:val="nil"/>
            </w:tcBorders>
          </w:tcPr>
          <w:p w:rsidR="002570BC" w:rsidRDefault="002570BC">
            <w:pPr>
              <w:pStyle w:val="ConsPlusNormal"/>
              <w:jc w:val="center"/>
            </w:pPr>
            <w:r>
              <w:t>1</w:t>
            </w:r>
          </w:p>
        </w:tc>
        <w:tc>
          <w:tcPr>
            <w:tcW w:w="1024" w:type="dxa"/>
            <w:vMerge w:val="restart"/>
            <w:tcBorders>
              <w:top w:val="single" w:sz="4" w:space="0" w:color="auto"/>
              <w:bottom w:val="single" w:sz="4" w:space="0" w:color="auto"/>
            </w:tcBorders>
          </w:tcPr>
          <w:p w:rsidR="002570BC" w:rsidRDefault="002570BC">
            <w:pPr>
              <w:pStyle w:val="ConsPlusNormal"/>
              <w:jc w:val="center"/>
            </w:pPr>
            <w:r>
              <w:t>98,5</w:t>
            </w:r>
          </w:p>
        </w:tc>
        <w:tc>
          <w:tcPr>
            <w:tcW w:w="1024" w:type="dxa"/>
            <w:vMerge w:val="restart"/>
            <w:tcBorders>
              <w:top w:val="single" w:sz="4" w:space="0" w:color="auto"/>
              <w:bottom w:val="single" w:sz="4" w:space="0" w:color="auto"/>
            </w:tcBorders>
          </w:tcPr>
          <w:p w:rsidR="002570BC" w:rsidRDefault="002570BC">
            <w:pPr>
              <w:pStyle w:val="ConsPlusNormal"/>
              <w:jc w:val="center"/>
            </w:pPr>
            <w:r>
              <w:t>96,2</w:t>
            </w:r>
          </w:p>
        </w:tc>
        <w:tc>
          <w:tcPr>
            <w:tcW w:w="1024" w:type="dxa"/>
            <w:vMerge w:val="restart"/>
            <w:tcBorders>
              <w:top w:val="single" w:sz="4" w:space="0" w:color="auto"/>
              <w:bottom w:val="single" w:sz="4" w:space="0" w:color="auto"/>
            </w:tcBorders>
          </w:tcPr>
          <w:p w:rsidR="002570BC" w:rsidRDefault="002570BC">
            <w:pPr>
              <w:pStyle w:val="ConsPlusNormal"/>
              <w:jc w:val="center"/>
            </w:pPr>
            <w:r>
              <w:t>101,7</w:t>
            </w:r>
          </w:p>
        </w:tc>
        <w:tc>
          <w:tcPr>
            <w:tcW w:w="1024" w:type="dxa"/>
            <w:tcBorders>
              <w:top w:val="single" w:sz="4" w:space="0" w:color="auto"/>
              <w:bottom w:val="nil"/>
            </w:tcBorders>
          </w:tcPr>
          <w:p w:rsidR="002570BC" w:rsidRDefault="002570BC">
            <w:pPr>
              <w:pStyle w:val="ConsPlusNormal"/>
              <w:jc w:val="center"/>
            </w:pPr>
            <w:r>
              <w:t>101,4</w:t>
            </w:r>
          </w:p>
        </w:tc>
        <w:tc>
          <w:tcPr>
            <w:tcW w:w="1024" w:type="dxa"/>
            <w:tcBorders>
              <w:top w:val="single" w:sz="4" w:space="0" w:color="auto"/>
              <w:bottom w:val="nil"/>
            </w:tcBorders>
          </w:tcPr>
          <w:p w:rsidR="002570BC" w:rsidRDefault="002570BC">
            <w:pPr>
              <w:pStyle w:val="ConsPlusNormal"/>
              <w:jc w:val="center"/>
            </w:pPr>
            <w:r>
              <w:t>101,7</w:t>
            </w:r>
          </w:p>
        </w:tc>
        <w:tc>
          <w:tcPr>
            <w:tcW w:w="1024" w:type="dxa"/>
            <w:tcBorders>
              <w:top w:val="single" w:sz="4" w:space="0" w:color="auto"/>
              <w:bottom w:val="nil"/>
            </w:tcBorders>
          </w:tcPr>
          <w:p w:rsidR="002570BC" w:rsidRDefault="002570BC">
            <w:pPr>
              <w:pStyle w:val="ConsPlusNormal"/>
              <w:jc w:val="center"/>
            </w:pPr>
            <w:r>
              <w:t>101,8</w:t>
            </w:r>
          </w:p>
        </w:tc>
        <w:tc>
          <w:tcPr>
            <w:tcW w:w="1024" w:type="dxa"/>
            <w:tcBorders>
              <w:top w:val="single" w:sz="4" w:space="0" w:color="auto"/>
              <w:bottom w:val="nil"/>
            </w:tcBorders>
          </w:tcPr>
          <w:p w:rsidR="002570BC" w:rsidRDefault="002570BC">
            <w:pPr>
              <w:pStyle w:val="ConsPlusNormal"/>
              <w:jc w:val="center"/>
            </w:pPr>
            <w:r>
              <w:t>101,9</w:t>
            </w:r>
          </w:p>
        </w:tc>
        <w:tc>
          <w:tcPr>
            <w:tcW w:w="1024" w:type="dxa"/>
            <w:tcBorders>
              <w:top w:val="single" w:sz="4" w:space="0" w:color="auto"/>
              <w:bottom w:val="nil"/>
            </w:tcBorders>
          </w:tcPr>
          <w:p w:rsidR="002570BC" w:rsidRDefault="002570BC">
            <w:pPr>
              <w:pStyle w:val="ConsPlusNormal"/>
              <w:jc w:val="center"/>
            </w:pPr>
            <w:r>
              <w:t>102,0</w:t>
            </w:r>
          </w:p>
        </w:tc>
        <w:tc>
          <w:tcPr>
            <w:tcW w:w="1024" w:type="dxa"/>
            <w:tcBorders>
              <w:top w:val="single" w:sz="4" w:space="0" w:color="auto"/>
              <w:bottom w:val="nil"/>
            </w:tcBorders>
          </w:tcPr>
          <w:p w:rsidR="002570BC" w:rsidRDefault="002570BC">
            <w:pPr>
              <w:pStyle w:val="ConsPlusNormal"/>
              <w:jc w:val="center"/>
            </w:pPr>
            <w:r>
              <w:t>102,1</w:t>
            </w:r>
          </w:p>
        </w:tc>
        <w:tc>
          <w:tcPr>
            <w:tcW w:w="1024" w:type="dxa"/>
            <w:tcBorders>
              <w:top w:val="single" w:sz="4" w:space="0" w:color="auto"/>
              <w:bottom w:val="nil"/>
            </w:tcBorders>
          </w:tcPr>
          <w:p w:rsidR="002570BC" w:rsidRDefault="002570BC">
            <w:pPr>
              <w:pStyle w:val="ConsPlusNormal"/>
              <w:jc w:val="center"/>
            </w:pPr>
            <w:r>
              <w:t>102,1</w:t>
            </w:r>
          </w:p>
        </w:tc>
        <w:tc>
          <w:tcPr>
            <w:tcW w:w="1024" w:type="dxa"/>
            <w:tcBorders>
              <w:top w:val="single" w:sz="4" w:space="0" w:color="auto"/>
              <w:bottom w:val="nil"/>
            </w:tcBorders>
          </w:tcPr>
          <w:p w:rsidR="002570BC" w:rsidRDefault="002570BC">
            <w:pPr>
              <w:pStyle w:val="ConsPlusNormal"/>
              <w:jc w:val="center"/>
            </w:pPr>
            <w:r>
              <w:t>102,3</w:t>
            </w:r>
          </w:p>
        </w:tc>
        <w:tc>
          <w:tcPr>
            <w:tcW w:w="1024" w:type="dxa"/>
            <w:tcBorders>
              <w:top w:val="single" w:sz="4" w:space="0" w:color="auto"/>
              <w:bottom w:val="nil"/>
            </w:tcBorders>
          </w:tcPr>
          <w:p w:rsidR="002570BC" w:rsidRDefault="002570BC">
            <w:pPr>
              <w:pStyle w:val="ConsPlusNormal"/>
              <w:jc w:val="center"/>
            </w:pPr>
            <w:r>
              <w:t>102,4</w:t>
            </w:r>
          </w:p>
        </w:tc>
        <w:tc>
          <w:tcPr>
            <w:tcW w:w="1024" w:type="dxa"/>
            <w:tcBorders>
              <w:top w:val="single" w:sz="4" w:space="0" w:color="auto"/>
              <w:bottom w:val="nil"/>
            </w:tcBorders>
          </w:tcPr>
          <w:p w:rsidR="002570BC" w:rsidRDefault="002570BC">
            <w:pPr>
              <w:pStyle w:val="ConsPlusNormal"/>
              <w:jc w:val="center"/>
            </w:pPr>
            <w:r>
              <w:t>102,6</w:t>
            </w:r>
          </w:p>
        </w:tc>
        <w:tc>
          <w:tcPr>
            <w:tcW w:w="1024" w:type="dxa"/>
            <w:tcBorders>
              <w:top w:val="single" w:sz="4" w:space="0" w:color="auto"/>
              <w:bottom w:val="nil"/>
            </w:tcBorders>
          </w:tcPr>
          <w:p w:rsidR="002570BC" w:rsidRDefault="002570BC">
            <w:pPr>
              <w:pStyle w:val="ConsPlusNormal"/>
              <w:jc w:val="center"/>
            </w:pPr>
            <w:r>
              <w:t>102,6</w:t>
            </w:r>
          </w:p>
        </w:tc>
        <w:tc>
          <w:tcPr>
            <w:tcW w:w="1024" w:type="dxa"/>
            <w:tcBorders>
              <w:top w:val="single" w:sz="4" w:space="0" w:color="auto"/>
              <w:bottom w:val="nil"/>
            </w:tcBorders>
          </w:tcPr>
          <w:p w:rsidR="002570BC" w:rsidRDefault="002570BC">
            <w:pPr>
              <w:pStyle w:val="ConsPlusNormal"/>
              <w:jc w:val="center"/>
            </w:pPr>
            <w:r>
              <w:t>102,7</w:t>
            </w:r>
          </w:p>
        </w:tc>
        <w:tc>
          <w:tcPr>
            <w:tcW w:w="1024" w:type="dxa"/>
            <w:tcBorders>
              <w:top w:val="single" w:sz="4" w:space="0" w:color="auto"/>
              <w:bottom w:val="nil"/>
            </w:tcBorders>
          </w:tcPr>
          <w:p w:rsidR="002570BC" w:rsidRDefault="002570BC">
            <w:pPr>
              <w:pStyle w:val="ConsPlusNormal"/>
              <w:jc w:val="center"/>
            </w:pPr>
            <w:r>
              <w:t>102,7</w:t>
            </w:r>
          </w:p>
        </w:tc>
        <w:tc>
          <w:tcPr>
            <w:tcW w:w="1024" w:type="dxa"/>
            <w:tcBorders>
              <w:top w:val="single" w:sz="4" w:space="0" w:color="auto"/>
              <w:bottom w:val="nil"/>
            </w:tcBorders>
          </w:tcPr>
          <w:p w:rsidR="002570BC" w:rsidRDefault="002570BC">
            <w:pPr>
              <w:pStyle w:val="ConsPlusNormal"/>
              <w:jc w:val="center"/>
            </w:pPr>
            <w:r>
              <w:t>102,8</w:t>
            </w:r>
          </w:p>
        </w:tc>
        <w:tc>
          <w:tcPr>
            <w:tcW w:w="1024" w:type="dxa"/>
            <w:tcBorders>
              <w:top w:val="single" w:sz="4" w:space="0" w:color="auto"/>
              <w:bottom w:val="nil"/>
            </w:tcBorders>
          </w:tcPr>
          <w:p w:rsidR="002570BC" w:rsidRDefault="002570BC">
            <w:pPr>
              <w:pStyle w:val="ConsPlusNormal"/>
              <w:jc w:val="center"/>
            </w:pPr>
            <w:r>
              <w:t>102,8</w:t>
            </w:r>
          </w:p>
        </w:tc>
        <w:tc>
          <w:tcPr>
            <w:tcW w:w="1024" w:type="dxa"/>
            <w:tcBorders>
              <w:top w:val="single" w:sz="4" w:space="0" w:color="auto"/>
              <w:bottom w:val="nil"/>
              <w:right w:val="nil"/>
            </w:tcBorders>
          </w:tcPr>
          <w:p w:rsidR="002570BC" w:rsidRDefault="002570BC">
            <w:pPr>
              <w:pStyle w:val="ConsPlusNormal"/>
              <w:jc w:val="center"/>
            </w:pPr>
            <w:r>
              <w:t>102,9</w:t>
            </w:r>
          </w:p>
        </w:tc>
      </w:tr>
      <w:tr w:rsidR="002570BC">
        <w:tc>
          <w:tcPr>
            <w:tcW w:w="2224" w:type="dxa"/>
            <w:vMerge/>
            <w:tcBorders>
              <w:top w:val="single" w:sz="4" w:space="0" w:color="auto"/>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102,0</w:t>
            </w:r>
          </w:p>
        </w:tc>
        <w:tc>
          <w:tcPr>
            <w:tcW w:w="1024" w:type="dxa"/>
            <w:tcBorders>
              <w:top w:val="nil"/>
              <w:bottom w:val="single" w:sz="4" w:space="0" w:color="auto"/>
            </w:tcBorders>
          </w:tcPr>
          <w:p w:rsidR="002570BC" w:rsidRDefault="002570BC">
            <w:pPr>
              <w:pStyle w:val="ConsPlusNormal"/>
              <w:jc w:val="center"/>
            </w:pPr>
            <w:r>
              <w:t>102,5</w:t>
            </w:r>
          </w:p>
        </w:tc>
        <w:tc>
          <w:tcPr>
            <w:tcW w:w="1024" w:type="dxa"/>
            <w:tcBorders>
              <w:top w:val="nil"/>
              <w:bottom w:val="single" w:sz="4" w:space="0" w:color="auto"/>
            </w:tcBorders>
          </w:tcPr>
          <w:p w:rsidR="002570BC" w:rsidRDefault="002570BC">
            <w:pPr>
              <w:pStyle w:val="ConsPlusNormal"/>
              <w:jc w:val="center"/>
            </w:pPr>
            <w:r>
              <w:t>102,7</w:t>
            </w:r>
          </w:p>
        </w:tc>
        <w:tc>
          <w:tcPr>
            <w:tcW w:w="1024" w:type="dxa"/>
            <w:tcBorders>
              <w:top w:val="nil"/>
              <w:bottom w:val="single" w:sz="4" w:space="0" w:color="auto"/>
            </w:tcBorders>
          </w:tcPr>
          <w:p w:rsidR="002570BC" w:rsidRDefault="002570BC">
            <w:pPr>
              <w:pStyle w:val="ConsPlusNormal"/>
              <w:jc w:val="center"/>
            </w:pPr>
            <w:r>
              <w:t>102,8</w:t>
            </w:r>
          </w:p>
        </w:tc>
        <w:tc>
          <w:tcPr>
            <w:tcW w:w="1024" w:type="dxa"/>
            <w:tcBorders>
              <w:top w:val="nil"/>
              <w:bottom w:val="single" w:sz="4" w:space="0" w:color="auto"/>
            </w:tcBorders>
          </w:tcPr>
          <w:p w:rsidR="002570BC" w:rsidRDefault="002570BC">
            <w:pPr>
              <w:pStyle w:val="ConsPlusNormal"/>
              <w:jc w:val="center"/>
            </w:pPr>
            <w:r>
              <w:t>103,0</w:t>
            </w:r>
          </w:p>
        </w:tc>
        <w:tc>
          <w:tcPr>
            <w:tcW w:w="1024" w:type="dxa"/>
            <w:tcBorders>
              <w:top w:val="nil"/>
              <w:bottom w:val="single" w:sz="4" w:space="0" w:color="auto"/>
            </w:tcBorders>
          </w:tcPr>
          <w:p w:rsidR="002570BC" w:rsidRDefault="002570BC">
            <w:pPr>
              <w:pStyle w:val="ConsPlusNormal"/>
              <w:jc w:val="center"/>
            </w:pPr>
            <w:r>
              <w:t>102,8</w:t>
            </w:r>
          </w:p>
        </w:tc>
        <w:tc>
          <w:tcPr>
            <w:tcW w:w="1024" w:type="dxa"/>
            <w:tcBorders>
              <w:top w:val="nil"/>
              <w:bottom w:val="single" w:sz="4" w:space="0" w:color="auto"/>
            </w:tcBorders>
          </w:tcPr>
          <w:p w:rsidR="002570BC" w:rsidRDefault="002570BC">
            <w:pPr>
              <w:pStyle w:val="ConsPlusNormal"/>
              <w:jc w:val="center"/>
            </w:pPr>
            <w:r>
              <w:t>102,8</w:t>
            </w:r>
          </w:p>
        </w:tc>
        <w:tc>
          <w:tcPr>
            <w:tcW w:w="1024" w:type="dxa"/>
            <w:tcBorders>
              <w:top w:val="nil"/>
              <w:bottom w:val="single" w:sz="4" w:space="0" w:color="auto"/>
            </w:tcBorders>
          </w:tcPr>
          <w:p w:rsidR="002570BC" w:rsidRDefault="002570BC">
            <w:pPr>
              <w:pStyle w:val="ConsPlusNormal"/>
              <w:jc w:val="center"/>
            </w:pPr>
            <w:r>
              <w:t>102,9</w:t>
            </w:r>
          </w:p>
        </w:tc>
        <w:tc>
          <w:tcPr>
            <w:tcW w:w="1024" w:type="dxa"/>
            <w:tcBorders>
              <w:top w:val="nil"/>
              <w:bottom w:val="single" w:sz="4" w:space="0" w:color="auto"/>
            </w:tcBorders>
          </w:tcPr>
          <w:p w:rsidR="002570BC" w:rsidRDefault="002570BC">
            <w:pPr>
              <w:pStyle w:val="ConsPlusNormal"/>
              <w:jc w:val="center"/>
            </w:pPr>
            <w:r>
              <w:t>103,0</w:t>
            </w:r>
          </w:p>
        </w:tc>
        <w:tc>
          <w:tcPr>
            <w:tcW w:w="1024" w:type="dxa"/>
            <w:tcBorders>
              <w:top w:val="nil"/>
              <w:bottom w:val="single" w:sz="4" w:space="0" w:color="auto"/>
            </w:tcBorders>
          </w:tcPr>
          <w:p w:rsidR="002570BC" w:rsidRDefault="002570BC">
            <w:pPr>
              <w:pStyle w:val="ConsPlusNormal"/>
              <w:jc w:val="center"/>
            </w:pPr>
            <w:r>
              <w:t>103,1</w:t>
            </w:r>
          </w:p>
        </w:tc>
        <w:tc>
          <w:tcPr>
            <w:tcW w:w="1024" w:type="dxa"/>
            <w:tcBorders>
              <w:top w:val="nil"/>
              <w:bottom w:val="single" w:sz="4" w:space="0" w:color="auto"/>
            </w:tcBorders>
          </w:tcPr>
          <w:p w:rsidR="002570BC" w:rsidRDefault="002570BC">
            <w:pPr>
              <w:pStyle w:val="ConsPlusNormal"/>
              <w:jc w:val="center"/>
            </w:pPr>
            <w:r>
              <w:t>103,1</w:t>
            </w:r>
          </w:p>
        </w:tc>
        <w:tc>
          <w:tcPr>
            <w:tcW w:w="1024" w:type="dxa"/>
            <w:tcBorders>
              <w:top w:val="nil"/>
              <w:bottom w:val="single" w:sz="4" w:space="0" w:color="auto"/>
            </w:tcBorders>
          </w:tcPr>
          <w:p w:rsidR="002570BC" w:rsidRDefault="002570BC">
            <w:pPr>
              <w:pStyle w:val="ConsPlusNormal"/>
              <w:jc w:val="center"/>
            </w:pPr>
            <w:r>
              <w:t>103,2</w:t>
            </w:r>
          </w:p>
        </w:tc>
        <w:tc>
          <w:tcPr>
            <w:tcW w:w="1024" w:type="dxa"/>
            <w:tcBorders>
              <w:top w:val="nil"/>
              <w:bottom w:val="single" w:sz="4" w:space="0" w:color="auto"/>
            </w:tcBorders>
          </w:tcPr>
          <w:p w:rsidR="002570BC" w:rsidRDefault="002570BC">
            <w:pPr>
              <w:pStyle w:val="ConsPlusNormal"/>
              <w:jc w:val="center"/>
            </w:pPr>
            <w:r>
              <w:t>103,2</w:t>
            </w:r>
          </w:p>
        </w:tc>
        <w:tc>
          <w:tcPr>
            <w:tcW w:w="1024" w:type="dxa"/>
            <w:tcBorders>
              <w:top w:val="nil"/>
              <w:bottom w:val="single" w:sz="4" w:space="0" w:color="auto"/>
            </w:tcBorders>
          </w:tcPr>
          <w:p w:rsidR="002570BC" w:rsidRDefault="002570BC">
            <w:pPr>
              <w:pStyle w:val="ConsPlusNormal"/>
              <w:jc w:val="center"/>
            </w:pPr>
            <w:r>
              <w:t>103,3</w:t>
            </w:r>
          </w:p>
        </w:tc>
        <w:tc>
          <w:tcPr>
            <w:tcW w:w="1024" w:type="dxa"/>
            <w:tcBorders>
              <w:top w:val="nil"/>
              <w:bottom w:val="single" w:sz="4" w:space="0" w:color="auto"/>
            </w:tcBorders>
          </w:tcPr>
          <w:p w:rsidR="002570BC" w:rsidRDefault="002570BC">
            <w:pPr>
              <w:pStyle w:val="ConsPlusNormal"/>
              <w:jc w:val="center"/>
            </w:pPr>
            <w:r>
              <w:t>103,3</w:t>
            </w:r>
          </w:p>
        </w:tc>
        <w:tc>
          <w:tcPr>
            <w:tcW w:w="1024" w:type="dxa"/>
            <w:tcBorders>
              <w:top w:val="nil"/>
              <w:bottom w:val="single" w:sz="4" w:space="0" w:color="auto"/>
              <w:right w:val="nil"/>
            </w:tcBorders>
          </w:tcPr>
          <w:p w:rsidR="002570BC" w:rsidRDefault="002570BC">
            <w:pPr>
              <w:pStyle w:val="ConsPlusNormal"/>
              <w:jc w:val="center"/>
            </w:pPr>
            <w:r>
              <w:t>103,5</w:t>
            </w:r>
          </w:p>
        </w:tc>
      </w:tr>
      <w:tr w:rsidR="002570BC">
        <w:tc>
          <w:tcPr>
            <w:tcW w:w="2224" w:type="dxa"/>
            <w:vMerge w:val="restart"/>
            <w:tcBorders>
              <w:top w:val="single" w:sz="4" w:space="0" w:color="auto"/>
              <w:left w:val="nil"/>
              <w:bottom w:val="single" w:sz="4" w:space="0" w:color="auto"/>
            </w:tcBorders>
          </w:tcPr>
          <w:p w:rsidR="002570BC" w:rsidRDefault="002570BC">
            <w:pPr>
              <w:pStyle w:val="ConsPlusNormal"/>
              <w:jc w:val="both"/>
            </w:pPr>
            <w:r>
              <w:t>Численность населения с денежными доходами ниже величины прожиточного минимума, процентов от общей численности населения</w:t>
            </w:r>
          </w:p>
        </w:tc>
        <w:tc>
          <w:tcPr>
            <w:tcW w:w="634" w:type="dxa"/>
            <w:tcBorders>
              <w:top w:val="single" w:sz="4" w:space="0" w:color="auto"/>
              <w:bottom w:val="nil"/>
            </w:tcBorders>
          </w:tcPr>
          <w:p w:rsidR="002570BC" w:rsidRDefault="002570BC">
            <w:pPr>
              <w:pStyle w:val="ConsPlusNormal"/>
              <w:jc w:val="center"/>
            </w:pPr>
            <w:r>
              <w:t>1</w:t>
            </w:r>
          </w:p>
        </w:tc>
        <w:tc>
          <w:tcPr>
            <w:tcW w:w="1024" w:type="dxa"/>
            <w:vMerge w:val="restart"/>
            <w:tcBorders>
              <w:top w:val="single" w:sz="4" w:space="0" w:color="auto"/>
              <w:bottom w:val="single" w:sz="4" w:space="0" w:color="auto"/>
            </w:tcBorders>
          </w:tcPr>
          <w:p w:rsidR="002570BC" w:rsidRDefault="002570BC">
            <w:pPr>
              <w:pStyle w:val="ConsPlusNormal"/>
              <w:jc w:val="center"/>
            </w:pPr>
            <w:r>
              <w:t>18,5</w:t>
            </w:r>
          </w:p>
        </w:tc>
        <w:tc>
          <w:tcPr>
            <w:tcW w:w="1024" w:type="dxa"/>
            <w:vMerge w:val="restart"/>
            <w:tcBorders>
              <w:top w:val="single" w:sz="4" w:space="0" w:color="auto"/>
              <w:bottom w:val="single" w:sz="4" w:space="0" w:color="auto"/>
            </w:tcBorders>
          </w:tcPr>
          <w:p w:rsidR="002570BC" w:rsidRDefault="002570BC">
            <w:pPr>
              <w:pStyle w:val="ConsPlusNormal"/>
              <w:jc w:val="center"/>
            </w:pPr>
            <w:r>
              <w:t>18,3</w:t>
            </w:r>
          </w:p>
        </w:tc>
        <w:tc>
          <w:tcPr>
            <w:tcW w:w="1024" w:type="dxa"/>
            <w:vMerge w:val="restart"/>
            <w:tcBorders>
              <w:top w:val="single" w:sz="4" w:space="0" w:color="auto"/>
              <w:bottom w:val="single" w:sz="4" w:space="0" w:color="auto"/>
            </w:tcBorders>
          </w:tcPr>
          <w:p w:rsidR="002570BC" w:rsidRDefault="002570BC">
            <w:pPr>
              <w:pStyle w:val="ConsPlusNormal"/>
              <w:jc w:val="center"/>
            </w:pPr>
            <w:r>
              <w:t>18,5</w:t>
            </w:r>
          </w:p>
        </w:tc>
        <w:tc>
          <w:tcPr>
            <w:tcW w:w="1024" w:type="dxa"/>
            <w:tcBorders>
              <w:top w:val="single" w:sz="4" w:space="0" w:color="auto"/>
              <w:bottom w:val="nil"/>
            </w:tcBorders>
          </w:tcPr>
          <w:p w:rsidR="002570BC" w:rsidRDefault="002570BC">
            <w:pPr>
              <w:pStyle w:val="ConsPlusNormal"/>
              <w:jc w:val="center"/>
            </w:pPr>
            <w:r>
              <w:t>17,1</w:t>
            </w:r>
          </w:p>
        </w:tc>
        <w:tc>
          <w:tcPr>
            <w:tcW w:w="1024" w:type="dxa"/>
            <w:tcBorders>
              <w:top w:val="single" w:sz="4" w:space="0" w:color="auto"/>
              <w:bottom w:val="nil"/>
            </w:tcBorders>
          </w:tcPr>
          <w:p w:rsidR="002570BC" w:rsidRDefault="002570BC">
            <w:pPr>
              <w:pStyle w:val="ConsPlusNormal"/>
              <w:jc w:val="center"/>
            </w:pPr>
            <w:r>
              <w:t>15,6</w:t>
            </w:r>
          </w:p>
        </w:tc>
        <w:tc>
          <w:tcPr>
            <w:tcW w:w="1024" w:type="dxa"/>
            <w:tcBorders>
              <w:top w:val="single" w:sz="4" w:space="0" w:color="auto"/>
              <w:bottom w:val="nil"/>
            </w:tcBorders>
          </w:tcPr>
          <w:p w:rsidR="002570BC" w:rsidRDefault="002570BC">
            <w:pPr>
              <w:pStyle w:val="ConsPlusNormal"/>
              <w:jc w:val="center"/>
            </w:pPr>
            <w:r>
              <w:t>13,8</w:t>
            </w:r>
          </w:p>
        </w:tc>
        <w:tc>
          <w:tcPr>
            <w:tcW w:w="1024" w:type="dxa"/>
            <w:tcBorders>
              <w:top w:val="single" w:sz="4" w:space="0" w:color="auto"/>
              <w:bottom w:val="nil"/>
            </w:tcBorders>
          </w:tcPr>
          <w:p w:rsidR="002570BC" w:rsidRDefault="002570BC">
            <w:pPr>
              <w:pStyle w:val="ConsPlusNormal"/>
              <w:jc w:val="center"/>
            </w:pPr>
            <w:r>
              <w:t>11,0</w:t>
            </w:r>
          </w:p>
        </w:tc>
        <w:tc>
          <w:tcPr>
            <w:tcW w:w="1024" w:type="dxa"/>
            <w:tcBorders>
              <w:top w:val="single" w:sz="4" w:space="0" w:color="auto"/>
              <w:bottom w:val="nil"/>
            </w:tcBorders>
          </w:tcPr>
          <w:p w:rsidR="002570BC" w:rsidRDefault="002570BC">
            <w:pPr>
              <w:pStyle w:val="ConsPlusNormal"/>
              <w:jc w:val="center"/>
            </w:pPr>
            <w:r>
              <w:t>9,7</w:t>
            </w:r>
          </w:p>
        </w:tc>
        <w:tc>
          <w:tcPr>
            <w:tcW w:w="1024" w:type="dxa"/>
            <w:tcBorders>
              <w:top w:val="single" w:sz="4" w:space="0" w:color="auto"/>
              <w:bottom w:val="nil"/>
            </w:tcBorders>
          </w:tcPr>
          <w:p w:rsidR="002570BC" w:rsidRDefault="002570BC">
            <w:pPr>
              <w:pStyle w:val="ConsPlusNormal"/>
              <w:jc w:val="center"/>
            </w:pPr>
            <w:r>
              <w:t>9,5</w:t>
            </w:r>
          </w:p>
        </w:tc>
        <w:tc>
          <w:tcPr>
            <w:tcW w:w="1024" w:type="dxa"/>
            <w:tcBorders>
              <w:top w:val="single" w:sz="4" w:space="0" w:color="auto"/>
              <w:bottom w:val="nil"/>
            </w:tcBorders>
          </w:tcPr>
          <w:p w:rsidR="002570BC" w:rsidRDefault="002570BC">
            <w:pPr>
              <w:pStyle w:val="ConsPlusNormal"/>
              <w:jc w:val="center"/>
            </w:pPr>
            <w:r>
              <w:t>9,3</w:t>
            </w:r>
          </w:p>
        </w:tc>
        <w:tc>
          <w:tcPr>
            <w:tcW w:w="1024" w:type="dxa"/>
            <w:tcBorders>
              <w:top w:val="single" w:sz="4" w:space="0" w:color="auto"/>
              <w:bottom w:val="nil"/>
            </w:tcBorders>
          </w:tcPr>
          <w:p w:rsidR="002570BC" w:rsidRDefault="002570BC">
            <w:pPr>
              <w:pStyle w:val="ConsPlusNormal"/>
              <w:jc w:val="center"/>
            </w:pPr>
            <w:r>
              <w:t>9,1</w:t>
            </w:r>
          </w:p>
        </w:tc>
        <w:tc>
          <w:tcPr>
            <w:tcW w:w="1024" w:type="dxa"/>
            <w:tcBorders>
              <w:top w:val="single" w:sz="4" w:space="0" w:color="auto"/>
              <w:bottom w:val="nil"/>
            </w:tcBorders>
          </w:tcPr>
          <w:p w:rsidR="002570BC" w:rsidRDefault="002570BC">
            <w:pPr>
              <w:pStyle w:val="ConsPlusNormal"/>
              <w:jc w:val="center"/>
            </w:pPr>
            <w:r>
              <w:t>8,9</w:t>
            </w:r>
          </w:p>
        </w:tc>
        <w:tc>
          <w:tcPr>
            <w:tcW w:w="1024" w:type="dxa"/>
            <w:tcBorders>
              <w:top w:val="single" w:sz="4" w:space="0" w:color="auto"/>
              <w:bottom w:val="nil"/>
            </w:tcBorders>
          </w:tcPr>
          <w:p w:rsidR="002570BC" w:rsidRDefault="002570BC">
            <w:pPr>
              <w:pStyle w:val="ConsPlusNormal"/>
              <w:jc w:val="center"/>
            </w:pPr>
            <w:r>
              <w:t>8,7</w:t>
            </w:r>
          </w:p>
        </w:tc>
        <w:tc>
          <w:tcPr>
            <w:tcW w:w="1024" w:type="dxa"/>
            <w:tcBorders>
              <w:top w:val="single" w:sz="4" w:space="0" w:color="auto"/>
              <w:bottom w:val="nil"/>
            </w:tcBorders>
          </w:tcPr>
          <w:p w:rsidR="002570BC" w:rsidRDefault="002570BC">
            <w:pPr>
              <w:pStyle w:val="ConsPlusNormal"/>
              <w:jc w:val="center"/>
            </w:pPr>
            <w:r>
              <w:t>8,5</w:t>
            </w:r>
          </w:p>
        </w:tc>
        <w:tc>
          <w:tcPr>
            <w:tcW w:w="1024" w:type="dxa"/>
            <w:tcBorders>
              <w:top w:val="single" w:sz="4" w:space="0" w:color="auto"/>
              <w:bottom w:val="nil"/>
            </w:tcBorders>
          </w:tcPr>
          <w:p w:rsidR="002570BC" w:rsidRDefault="002570BC">
            <w:pPr>
              <w:pStyle w:val="ConsPlusNormal"/>
              <w:jc w:val="center"/>
            </w:pPr>
            <w:r>
              <w:t>8,4</w:t>
            </w:r>
          </w:p>
        </w:tc>
        <w:tc>
          <w:tcPr>
            <w:tcW w:w="1024" w:type="dxa"/>
            <w:tcBorders>
              <w:top w:val="single" w:sz="4" w:space="0" w:color="auto"/>
              <w:bottom w:val="nil"/>
            </w:tcBorders>
          </w:tcPr>
          <w:p w:rsidR="002570BC" w:rsidRDefault="002570BC">
            <w:pPr>
              <w:pStyle w:val="ConsPlusNormal"/>
              <w:jc w:val="center"/>
            </w:pPr>
            <w:r>
              <w:t>8,3</w:t>
            </w:r>
          </w:p>
        </w:tc>
        <w:tc>
          <w:tcPr>
            <w:tcW w:w="1024" w:type="dxa"/>
            <w:tcBorders>
              <w:top w:val="single" w:sz="4" w:space="0" w:color="auto"/>
              <w:bottom w:val="nil"/>
            </w:tcBorders>
          </w:tcPr>
          <w:p w:rsidR="002570BC" w:rsidRDefault="002570BC">
            <w:pPr>
              <w:pStyle w:val="ConsPlusNormal"/>
              <w:jc w:val="center"/>
            </w:pPr>
            <w:r>
              <w:t>8,2</w:t>
            </w:r>
          </w:p>
        </w:tc>
        <w:tc>
          <w:tcPr>
            <w:tcW w:w="1024" w:type="dxa"/>
            <w:tcBorders>
              <w:top w:val="single" w:sz="4" w:space="0" w:color="auto"/>
              <w:bottom w:val="nil"/>
            </w:tcBorders>
          </w:tcPr>
          <w:p w:rsidR="002570BC" w:rsidRDefault="002570BC">
            <w:pPr>
              <w:pStyle w:val="ConsPlusNormal"/>
              <w:jc w:val="center"/>
            </w:pPr>
            <w:r>
              <w:t>8,1</w:t>
            </w:r>
          </w:p>
        </w:tc>
        <w:tc>
          <w:tcPr>
            <w:tcW w:w="1024" w:type="dxa"/>
            <w:tcBorders>
              <w:top w:val="single" w:sz="4" w:space="0" w:color="auto"/>
              <w:bottom w:val="nil"/>
              <w:right w:val="nil"/>
            </w:tcBorders>
          </w:tcPr>
          <w:p w:rsidR="002570BC" w:rsidRDefault="002570BC">
            <w:pPr>
              <w:pStyle w:val="ConsPlusNormal"/>
              <w:jc w:val="center"/>
            </w:pPr>
            <w:r>
              <w:t>8,0</w:t>
            </w:r>
          </w:p>
        </w:tc>
      </w:tr>
      <w:tr w:rsidR="002570BC">
        <w:tc>
          <w:tcPr>
            <w:tcW w:w="2224" w:type="dxa"/>
            <w:vMerge/>
            <w:tcBorders>
              <w:top w:val="single" w:sz="4" w:space="0" w:color="auto"/>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16,1</w:t>
            </w:r>
          </w:p>
        </w:tc>
        <w:tc>
          <w:tcPr>
            <w:tcW w:w="1024" w:type="dxa"/>
            <w:tcBorders>
              <w:top w:val="nil"/>
              <w:bottom w:val="single" w:sz="4" w:space="0" w:color="auto"/>
            </w:tcBorders>
          </w:tcPr>
          <w:p w:rsidR="002570BC" w:rsidRDefault="002570BC">
            <w:pPr>
              <w:pStyle w:val="ConsPlusNormal"/>
              <w:jc w:val="center"/>
            </w:pPr>
            <w:r>
              <w:t>14,0</w:t>
            </w:r>
          </w:p>
        </w:tc>
        <w:tc>
          <w:tcPr>
            <w:tcW w:w="1024" w:type="dxa"/>
            <w:tcBorders>
              <w:top w:val="nil"/>
              <w:bottom w:val="single" w:sz="4" w:space="0" w:color="auto"/>
            </w:tcBorders>
          </w:tcPr>
          <w:p w:rsidR="002570BC" w:rsidRDefault="002570BC">
            <w:pPr>
              <w:pStyle w:val="ConsPlusNormal"/>
              <w:jc w:val="center"/>
            </w:pPr>
            <w:r>
              <w:t>12,2</w:t>
            </w:r>
          </w:p>
        </w:tc>
        <w:tc>
          <w:tcPr>
            <w:tcW w:w="1024" w:type="dxa"/>
            <w:tcBorders>
              <w:top w:val="nil"/>
              <w:bottom w:val="single" w:sz="4" w:space="0" w:color="auto"/>
            </w:tcBorders>
          </w:tcPr>
          <w:p w:rsidR="002570BC" w:rsidRDefault="002570BC">
            <w:pPr>
              <w:pStyle w:val="ConsPlusNormal"/>
              <w:jc w:val="center"/>
            </w:pPr>
            <w:r>
              <w:t>10,6</w:t>
            </w:r>
          </w:p>
        </w:tc>
        <w:tc>
          <w:tcPr>
            <w:tcW w:w="1024" w:type="dxa"/>
            <w:tcBorders>
              <w:top w:val="nil"/>
              <w:bottom w:val="single" w:sz="4" w:space="0" w:color="auto"/>
            </w:tcBorders>
          </w:tcPr>
          <w:p w:rsidR="002570BC" w:rsidRDefault="002570BC">
            <w:pPr>
              <w:pStyle w:val="ConsPlusNormal"/>
              <w:jc w:val="center"/>
            </w:pPr>
            <w:r>
              <w:t>9,3</w:t>
            </w:r>
          </w:p>
        </w:tc>
        <w:tc>
          <w:tcPr>
            <w:tcW w:w="1024" w:type="dxa"/>
            <w:tcBorders>
              <w:top w:val="nil"/>
              <w:bottom w:val="single" w:sz="4" w:space="0" w:color="auto"/>
            </w:tcBorders>
          </w:tcPr>
          <w:p w:rsidR="002570BC" w:rsidRDefault="002570BC">
            <w:pPr>
              <w:pStyle w:val="ConsPlusNormal"/>
              <w:jc w:val="center"/>
            </w:pPr>
            <w:r>
              <w:t>8,9</w:t>
            </w:r>
          </w:p>
        </w:tc>
        <w:tc>
          <w:tcPr>
            <w:tcW w:w="1024" w:type="dxa"/>
            <w:tcBorders>
              <w:top w:val="nil"/>
              <w:bottom w:val="single" w:sz="4" w:space="0" w:color="auto"/>
            </w:tcBorders>
          </w:tcPr>
          <w:p w:rsidR="002570BC" w:rsidRDefault="002570BC">
            <w:pPr>
              <w:pStyle w:val="ConsPlusNormal"/>
              <w:jc w:val="center"/>
            </w:pPr>
            <w:r>
              <w:t>8,5</w:t>
            </w:r>
          </w:p>
        </w:tc>
        <w:tc>
          <w:tcPr>
            <w:tcW w:w="1024" w:type="dxa"/>
            <w:tcBorders>
              <w:top w:val="nil"/>
              <w:bottom w:val="single" w:sz="4" w:space="0" w:color="auto"/>
            </w:tcBorders>
          </w:tcPr>
          <w:p w:rsidR="002570BC" w:rsidRDefault="002570BC">
            <w:pPr>
              <w:pStyle w:val="ConsPlusNormal"/>
              <w:jc w:val="center"/>
            </w:pPr>
            <w:r>
              <w:t>8,1</w:t>
            </w:r>
          </w:p>
        </w:tc>
        <w:tc>
          <w:tcPr>
            <w:tcW w:w="1024" w:type="dxa"/>
            <w:tcBorders>
              <w:top w:val="nil"/>
              <w:bottom w:val="single" w:sz="4" w:space="0" w:color="auto"/>
            </w:tcBorders>
          </w:tcPr>
          <w:p w:rsidR="002570BC" w:rsidRDefault="002570BC">
            <w:pPr>
              <w:pStyle w:val="ConsPlusNormal"/>
              <w:jc w:val="center"/>
            </w:pPr>
            <w:r>
              <w:t>7,7</w:t>
            </w:r>
          </w:p>
        </w:tc>
        <w:tc>
          <w:tcPr>
            <w:tcW w:w="1024" w:type="dxa"/>
            <w:tcBorders>
              <w:top w:val="nil"/>
              <w:bottom w:val="single" w:sz="4" w:space="0" w:color="auto"/>
            </w:tcBorders>
          </w:tcPr>
          <w:p w:rsidR="002570BC" w:rsidRDefault="002570BC">
            <w:pPr>
              <w:pStyle w:val="ConsPlusNormal"/>
              <w:jc w:val="center"/>
            </w:pPr>
            <w:r>
              <w:t>7,3</w:t>
            </w:r>
          </w:p>
        </w:tc>
        <w:tc>
          <w:tcPr>
            <w:tcW w:w="1024" w:type="dxa"/>
            <w:tcBorders>
              <w:top w:val="nil"/>
              <w:bottom w:val="single" w:sz="4" w:space="0" w:color="auto"/>
            </w:tcBorders>
          </w:tcPr>
          <w:p w:rsidR="002570BC" w:rsidRDefault="002570BC">
            <w:pPr>
              <w:pStyle w:val="ConsPlusNormal"/>
              <w:jc w:val="center"/>
            </w:pPr>
            <w:r>
              <w:t>6,9</w:t>
            </w:r>
          </w:p>
        </w:tc>
        <w:tc>
          <w:tcPr>
            <w:tcW w:w="1024" w:type="dxa"/>
            <w:tcBorders>
              <w:top w:val="nil"/>
              <w:bottom w:val="single" w:sz="4" w:space="0" w:color="auto"/>
            </w:tcBorders>
          </w:tcPr>
          <w:p w:rsidR="002570BC" w:rsidRDefault="002570BC">
            <w:pPr>
              <w:pStyle w:val="ConsPlusNormal"/>
              <w:jc w:val="center"/>
            </w:pPr>
            <w:r>
              <w:t>6,5</w:t>
            </w:r>
          </w:p>
        </w:tc>
        <w:tc>
          <w:tcPr>
            <w:tcW w:w="1024" w:type="dxa"/>
            <w:tcBorders>
              <w:top w:val="nil"/>
              <w:bottom w:val="single" w:sz="4" w:space="0" w:color="auto"/>
            </w:tcBorders>
          </w:tcPr>
          <w:p w:rsidR="002570BC" w:rsidRDefault="002570BC">
            <w:pPr>
              <w:pStyle w:val="ConsPlusNormal"/>
              <w:jc w:val="center"/>
            </w:pPr>
            <w:r>
              <w:t>6,1</w:t>
            </w:r>
          </w:p>
        </w:tc>
        <w:tc>
          <w:tcPr>
            <w:tcW w:w="1024" w:type="dxa"/>
            <w:tcBorders>
              <w:top w:val="nil"/>
              <w:bottom w:val="single" w:sz="4" w:space="0" w:color="auto"/>
            </w:tcBorders>
          </w:tcPr>
          <w:p w:rsidR="002570BC" w:rsidRDefault="002570BC">
            <w:pPr>
              <w:pStyle w:val="ConsPlusNormal"/>
              <w:jc w:val="center"/>
            </w:pPr>
            <w:r>
              <w:t>5,7</w:t>
            </w:r>
          </w:p>
        </w:tc>
        <w:tc>
          <w:tcPr>
            <w:tcW w:w="1024" w:type="dxa"/>
            <w:tcBorders>
              <w:top w:val="nil"/>
              <w:bottom w:val="single" w:sz="4" w:space="0" w:color="auto"/>
            </w:tcBorders>
          </w:tcPr>
          <w:p w:rsidR="002570BC" w:rsidRDefault="002570BC">
            <w:pPr>
              <w:pStyle w:val="ConsPlusNormal"/>
              <w:jc w:val="center"/>
            </w:pPr>
            <w:r>
              <w:t>5,3</w:t>
            </w:r>
          </w:p>
        </w:tc>
        <w:tc>
          <w:tcPr>
            <w:tcW w:w="1024" w:type="dxa"/>
            <w:tcBorders>
              <w:top w:val="nil"/>
              <w:bottom w:val="single" w:sz="4" w:space="0" w:color="auto"/>
              <w:right w:val="nil"/>
            </w:tcBorders>
          </w:tcPr>
          <w:p w:rsidR="002570BC" w:rsidRDefault="002570BC">
            <w:pPr>
              <w:pStyle w:val="ConsPlusNormal"/>
              <w:jc w:val="center"/>
            </w:pPr>
            <w:r>
              <w:t>5,0</w:t>
            </w:r>
          </w:p>
        </w:tc>
      </w:tr>
      <w:tr w:rsidR="002570BC">
        <w:tc>
          <w:tcPr>
            <w:tcW w:w="2224" w:type="dxa"/>
            <w:vMerge w:val="restart"/>
            <w:tcBorders>
              <w:top w:val="single" w:sz="4" w:space="0" w:color="auto"/>
              <w:left w:val="nil"/>
              <w:bottom w:val="single" w:sz="4" w:space="0" w:color="auto"/>
            </w:tcBorders>
          </w:tcPr>
          <w:p w:rsidR="002570BC" w:rsidRDefault="002570BC">
            <w:pPr>
              <w:pStyle w:val="ConsPlusNormal"/>
              <w:jc w:val="both"/>
            </w:pPr>
            <w:r>
              <w:t xml:space="preserve">Уровень безработицы (по методологии Международной </w:t>
            </w:r>
            <w:r>
              <w:lastRenderedPageBreak/>
              <w:t>организации труда), процентов к численности рабочей силы</w:t>
            </w:r>
          </w:p>
        </w:tc>
        <w:tc>
          <w:tcPr>
            <w:tcW w:w="634" w:type="dxa"/>
            <w:tcBorders>
              <w:top w:val="single" w:sz="4" w:space="0" w:color="auto"/>
              <w:bottom w:val="nil"/>
            </w:tcBorders>
          </w:tcPr>
          <w:p w:rsidR="002570BC" w:rsidRDefault="002570BC">
            <w:pPr>
              <w:pStyle w:val="ConsPlusNormal"/>
              <w:jc w:val="center"/>
            </w:pPr>
            <w:r>
              <w:lastRenderedPageBreak/>
              <w:t>1</w:t>
            </w:r>
          </w:p>
        </w:tc>
        <w:tc>
          <w:tcPr>
            <w:tcW w:w="1024" w:type="dxa"/>
            <w:vMerge w:val="restart"/>
            <w:tcBorders>
              <w:top w:val="single" w:sz="4" w:space="0" w:color="auto"/>
              <w:bottom w:val="single" w:sz="4" w:space="0" w:color="auto"/>
            </w:tcBorders>
          </w:tcPr>
          <w:p w:rsidR="002570BC" w:rsidRDefault="002570BC">
            <w:pPr>
              <w:pStyle w:val="ConsPlusNormal"/>
              <w:jc w:val="center"/>
            </w:pPr>
            <w:r>
              <w:t>5,1</w:t>
            </w:r>
          </w:p>
        </w:tc>
        <w:tc>
          <w:tcPr>
            <w:tcW w:w="1024" w:type="dxa"/>
            <w:vMerge w:val="restart"/>
            <w:tcBorders>
              <w:top w:val="single" w:sz="4" w:space="0" w:color="auto"/>
              <w:bottom w:val="single" w:sz="4" w:space="0" w:color="auto"/>
            </w:tcBorders>
          </w:tcPr>
          <w:p w:rsidR="002570BC" w:rsidRDefault="002570BC">
            <w:pPr>
              <w:pStyle w:val="ConsPlusNormal"/>
              <w:jc w:val="center"/>
            </w:pPr>
            <w:r>
              <w:t>5,0</w:t>
            </w:r>
          </w:p>
        </w:tc>
        <w:tc>
          <w:tcPr>
            <w:tcW w:w="1024" w:type="dxa"/>
            <w:vMerge w:val="restart"/>
            <w:tcBorders>
              <w:top w:val="single" w:sz="4" w:space="0" w:color="auto"/>
              <w:bottom w:val="single" w:sz="4" w:space="0" w:color="auto"/>
            </w:tcBorders>
          </w:tcPr>
          <w:p w:rsidR="002570BC" w:rsidRDefault="002570BC">
            <w:pPr>
              <w:pStyle w:val="ConsPlusNormal"/>
              <w:jc w:val="center"/>
            </w:pPr>
            <w:r>
              <w:t>4,9</w:t>
            </w:r>
          </w:p>
        </w:tc>
        <w:tc>
          <w:tcPr>
            <w:tcW w:w="1024" w:type="dxa"/>
            <w:tcBorders>
              <w:top w:val="single" w:sz="4" w:space="0" w:color="auto"/>
              <w:bottom w:val="nil"/>
            </w:tcBorders>
          </w:tcPr>
          <w:p w:rsidR="002570BC" w:rsidRDefault="002570BC">
            <w:pPr>
              <w:pStyle w:val="ConsPlusNormal"/>
              <w:jc w:val="center"/>
            </w:pPr>
            <w:r>
              <w:t>4,9</w:t>
            </w:r>
          </w:p>
        </w:tc>
        <w:tc>
          <w:tcPr>
            <w:tcW w:w="1024" w:type="dxa"/>
            <w:tcBorders>
              <w:top w:val="single" w:sz="4" w:space="0" w:color="auto"/>
              <w:bottom w:val="nil"/>
            </w:tcBorders>
          </w:tcPr>
          <w:p w:rsidR="002570BC" w:rsidRDefault="002570BC">
            <w:pPr>
              <w:pStyle w:val="ConsPlusNormal"/>
              <w:jc w:val="center"/>
            </w:pPr>
            <w:r>
              <w:t>4,8</w:t>
            </w:r>
          </w:p>
        </w:tc>
        <w:tc>
          <w:tcPr>
            <w:tcW w:w="1024" w:type="dxa"/>
            <w:tcBorders>
              <w:top w:val="single" w:sz="4" w:space="0" w:color="auto"/>
              <w:bottom w:val="nil"/>
            </w:tcBorders>
          </w:tcPr>
          <w:p w:rsidR="002570BC" w:rsidRDefault="002570BC">
            <w:pPr>
              <w:pStyle w:val="ConsPlusNormal"/>
              <w:jc w:val="center"/>
            </w:pPr>
            <w:r>
              <w:t>4,7</w:t>
            </w:r>
          </w:p>
        </w:tc>
        <w:tc>
          <w:tcPr>
            <w:tcW w:w="1024" w:type="dxa"/>
            <w:tcBorders>
              <w:top w:val="single" w:sz="4" w:space="0" w:color="auto"/>
              <w:bottom w:val="nil"/>
            </w:tcBorders>
          </w:tcPr>
          <w:p w:rsidR="002570BC" w:rsidRDefault="002570BC">
            <w:pPr>
              <w:pStyle w:val="ConsPlusNormal"/>
              <w:jc w:val="center"/>
            </w:pPr>
            <w:r>
              <w:t>4,6</w:t>
            </w:r>
          </w:p>
        </w:tc>
        <w:tc>
          <w:tcPr>
            <w:tcW w:w="1024" w:type="dxa"/>
            <w:tcBorders>
              <w:top w:val="single" w:sz="4" w:space="0" w:color="auto"/>
              <w:bottom w:val="nil"/>
            </w:tcBorders>
          </w:tcPr>
          <w:p w:rsidR="002570BC" w:rsidRDefault="002570BC">
            <w:pPr>
              <w:pStyle w:val="ConsPlusNormal"/>
              <w:jc w:val="center"/>
            </w:pPr>
            <w:r>
              <w:t>4,5</w:t>
            </w:r>
          </w:p>
        </w:tc>
        <w:tc>
          <w:tcPr>
            <w:tcW w:w="1024" w:type="dxa"/>
            <w:tcBorders>
              <w:top w:val="single" w:sz="4" w:space="0" w:color="auto"/>
              <w:bottom w:val="nil"/>
            </w:tcBorders>
          </w:tcPr>
          <w:p w:rsidR="002570BC" w:rsidRDefault="002570BC">
            <w:pPr>
              <w:pStyle w:val="ConsPlusNormal"/>
              <w:jc w:val="center"/>
            </w:pPr>
            <w:r>
              <w:t>4,3</w:t>
            </w:r>
          </w:p>
        </w:tc>
        <w:tc>
          <w:tcPr>
            <w:tcW w:w="1024" w:type="dxa"/>
            <w:tcBorders>
              <w:top w:val="single" w:sz="4" w:space="0" w:color="auto"/>
              <w:bottom w:val="nil"/>
            </w:tcBorders>
          </w:tcPr>
          <w:p w:rsidR="002570BC" w:rsidRDefault="002570BC">
            <w:pPr>
              <w:pStyle w:val="ConsPlusNormal"/>
              <w:jc w:val="center"/>
            </w:pPr>
            <w:r>
              <w:t>4,2</w:t>
            </w:r>
          </w:p>
        </w:tc>
        <w:tc>
          <w:tcPr>
            <w:tcW w:w="1024" w:type="dxa"/>
            <w:tcBorders>
              <w:top w:val="single" w:sz="4" w:space="0" w:color="auto"/>
              <w:bottom w:val="nil"/>
            </w:tcBorders>
          </w:tcPr>
          <w:p w:rsidR="002570BC" w:rsidRDefault="002570BC">
            <w:pPr>
              <w:pStyle w:val="ConsPlusNormal"/>
              <w:jc w:val="center"/>
            </w:pPr>
            <w:r>
              <w:t>4,1</w:t>
            </w:r>
          </w:p>
        </w:tc>
        <w:tc>
          <w:tcPr>
            <w:tcW w:w="1024" w:type="dxa"/>
            <w:tcBorders>
              <w:top w:val="single" w:sz="4" w:space="0" w:color="auto"/>
              <w:bottom w:val="nil"/>
            </w:tcBorders>
          </w:tcPr>
          <w:p w:rsidR="002570BC" w:rsidRDefault="002570BC">
            <w:pPr>
              <w:pStyle w:val="ConsPlusNormal"/>
              <w:jc w:val="center"/>
            </w:pPr>
            <w:r>
              <w:t>4,0</w:t>
            </w:r>
          </w:p>
        </w:tc>
        <w:tc>
          <w:tcPr>
            <w:tcW w:w="1024" w:type="dxa"/>
            <w:tcBorders>
              <w:top w:val="single" w:sz="4" w:space="0" w:color="auto"/>
              <w:bottom w:val="nil"/>
            </w:tcBorders>
          </w:tcPr>
          <w:p w:rsidR="002570BC" w:rsidRDefault="002570BC">
            <w:pPr>
              <w:pStyle w:val="ConsPlusNormal"/>
              <w:jc w:val="center"/>
            </w:pPr>
            <w:r>
              <w:t>3,9</w:t>
            </w:r>
          </w:p>
        </w:tc>
        <w:tc>
          <w:tcPr>
            <w:tcW w:w="1024" w:type="dxa"/>
            <w:tcBorders>
              <w:top w:val="single" w:sz="4" w:space="0" w:color="auto"/>
              <w:bottom w:val="nil"/>
            </w:tcBorders>
          </w:tcPr>
          <w:p w:rsidR="002570BC" w:rsidRDefault="002570BC">
            <w:pPr>
              <w:pStyle w:val="ConsPlusNormal"/>
              <w:jc w:val="center"/>
            </w:pPr>
            <w:r>
              <w:t>3,8</w:t>
            </w:r>
          </w:p>
        </w:tc>
        <w:tc>
          <w:tcPr>
            <w:tcW w:w="1024" w:type="dxa"/>
            <w:tcBorders>
              <w:top w:val="single" w:sz="4" w:space="0" w:color="auto"/>
              <w:bottom w:val="nil"/>
            </w:tcBorders>
          </w:tcPr>
          <w:p w:rsidR="002570BC" w:rsidRDefault="002570BC">
            <w:pPr>
              <w:pStyle w:val="ConsPlusNormal"/>
              <w:jc w:val="center"/>
            </w:pPr>
            <w:r>
              <w:t>3,8</w:t>
            </w:r>
          </w:p>
        </w:tc>
        <w:tc>
          <w:tcPr>
            <w:tcW w:w="1024" w:type="dxa"/>
            <w:tcBorders>
              <w:top w:val="single" w:sz="4" w:space="0" w:color="auto"/>
              <w:bottom w:val="nil"/>
            </w:tcBorders>
          </w:tcPr>
          <w:p w:rsidR="002570BC" w:rsidRDefault="002570BC">
            <w:pPr>
              <w:pStyle w:val="ConsPlusNormal"/>
              <w:jc w:val="center"/>
            </w:pPr>
            <w:r>
              <w:t>3,8</w:t>
            </w:r>
          </w:p>
        </w:tc>
        <w:tc>
          <w:tcPr>
            <w:tcW w:w="1024" w:type="dxa"/>
            <w:tcBorders>
              <w:top w:val="single" w:sz="4" w:space="0" w:color="auto"/>
              <w:bottom w:val="nil"/>
            </w:tcBorders>
          </w:tcPr>
          <w:p w:rsidR="002570BC" w:rsidRDefault="002570BC">
            <w:pPr>
              <w:pStyle w:val="ConsPlusNormal"/>
              <w:jc w:val="center"/>
            </w:pPr>
            <w:r>
              <w:t>3,7</w:t>
            </w:r>
          </w:p>
        </w:tc>
        <w:tc>
          <w:tcPr>
            <w:tcW w:w="1024" w:type="dxa"/>
            <w:tcBorders>
              <w:top w:val="single" w:sz="4" w:space="0" w:color="auto"/>
              <w:bottom w:val="nil"/>
            </w:tcBorders>
          </w:tcPr>
          <w:p w:rsidR="002570BC" w:rsidRDefault="002570BC">
            <w:pPr>
              <w:pStyle w:val="ConsPlusNormal"/>
              <w:jc w:val="center"/>
            </w:pPr>
            <w:r>
              <w:t>3,7</w:t>
            </w:r>
          </w:p>
        </w:tc>
        <w:tc>
          <w:tcPr>
            <w:tcW w:w="1024" w:type="dxa"/>
            <w:tcBorders>
              <w:top w:val="single" w:sz="4" w:space="0" w:color="auto"/>
              <w:bottom w:val="nil"/>
              <w:right w:val="nil"/>
            </w:tcBorders>
          </w:tcPr>
          <w:p w:rsidR="002570BC" w:rsidRDefault="002570BC">
            <w:pPr>
              <w:pStyle w:val="ConsPlusNormal"/>
              <w:jc w:val="center"/>
            </w:pPr>
            <w:r>
              <w:t>3,6</w:t>
            </w:r>
          </w:p>
        </w:tc>
      </w:tr>
      <w:tr w:rsidR="002570BC">
        <w:tc>
          <w:tcPr>
            <w:tcW w:w="2224" w:type="dxa"/>
            <w:vMerge/>
            <w:tcBorders>
              <w:top w:val="single" w:sz="4" w:space="0" w:color="auto"/>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4,8</w:t>
            </w:r>
          </w:p>
        </w:tc>
        <w:tc>
          <w:tcPr>
            <w:tcW w:w="1024" w:type="dxa"/>
            <w:tcBorders>
              <w:top w:val="nil"/>
              <w:bottom w:val="single" w:sz="4" w:space="0" w:color="auto"/>
            </w:tcBorders>
          </w:tcPr>
          <w:p w:rsidR="002570BC" w:rsidRDefault="002570BC">
            <w:pPr>
              <w:pStyle w:val="ConsPlusNormal"/>
              <w:jc w:val="center"/>
            </w:pPr>
            <w:r>
              <w:t>4,7</w:t>
            </w:r>
          </w:p>
        </w:tc>
        <w:tc>
          <w:tcPr>
            <w:tcW w:w="1024" w:type="dxa"/>
            <w:tcBorders>
              <w:top w:val="nil"/>
              <w:bottom w:val="single" w:sz="4" w:space="0" w:color="auto"/>
            </w:tcBorders>
          </w:tcPr>
          <w:p w:rsidR="002570BC" w:rsidRDefault="002570BC">
            <w:pPr>
              <w:pStyle w:val="ConsPlusNormal"/>
              <w:jc w:val="center"/>
            </w:pPr>
            <w:r>
              <w:t>4,6</w:t>
            </w:r>
          </w:p>
        </w:tc>
        <w:tc>
          <w:tcPr>
            <w:tcW w:w="1024" w:type="dxa"/>
            <w:tcBorders>
              <w:top w:val="nil"/>
              <w:bottom w:val="single" w:sz="4" w:space="0" w:color="auto"/>
            </w:tcBorders>
          </w:tcPr>
          <w:p w:rsidR="002570BC" w:rsidRDefault="002570BC">
            <w:pPr>
              <w:pStyle w:val="ConsPlusNormal"/>
              <w:jc w:val="center"/>
            </w:pPr>
            <w:r>
              <w:t>4,5</w:t>
            </w:r>
          </w:p>
        </w:tc>
        <w:tc>
          <w:tcPr>
            <w:tcW w:w="1024" w:type="dxa"/>
            <w:tcBorders>
              <w:top w:val="nil"/>
              <w:bottom w:val="single" w:sz="4" w:space="0" w:color="auto"/>
            </w:tcBorders>
          </w:tcPr>
          <w:p w:rsidR="002570BC" w:rsidRDefault="002570BC">
            <w:pPr>
              <w:pStyle w:val="ConsPlusNormal"/>
              <w:jc w:val="center"/>
            </w:pPr>
            <w:r>
              <w:t>4,4</w:t>
            </w:r>
          </w:p>
        </w:tc>
        <w:tc>
          <w:tcPr>
            <w:tcW w:w="1024" w:type="dxa"/>
            <w:tcBorders>
              <w:top w:val="nil"/>
              <w:bottom w:val="single" w:sz="4" w:space="0" w:color="auto"/>
            </w:tcBorders>
          </w:tcPr>
          <w:p w:rsidR="002570BC" w:rsidRDefault="002570BC">
            <w:pPr>
              <w:pStyle w:val="ConsPlusNormal"/>
              <w:jc w:val="center"/>
            </w:pPr>
            <w:r>
              <w:t>4,2</w:t>
            </w:r>
          </w:p>
        </w:tc>
        <w:tc>
          <w:tcPr>
            <w:tcW w:w="1024" w:type="dxa"/>
            <w:tcBorders>
              <w:top w:val="nil"/>
              <w:bottom w:val="single" w:sz="4" w:space="0" w:color="auto"/>
            </w:tcBorders>
          </w:tcPr>
          <w:p w:rsidR="002570BC" w:rsidRDefault="002570BC">
            <w:pPr>
              <w:pStyle w:val="ConsPlusNormal"/>
              <w:jc w:val="center"/>
            </w:pPr>
            <w:r>
              <w:t>4,1</w:t>
            </w:r>
          </w:p>
        </w:tc>
        <w:tc>
          <w:tcPr>
            <w:tcW w:w="1024" w:type="dxa"/>
            <w:tcBorders>
              <w:top w:val="nil"/>
              <w:bottom w:val="single" w:sz="4" w:space="0" w:color="auto"/>
            </w:tcBorders>
          </w:tcPr>
          <w:p w:rsidR="002570BC" w:rsidRDefault="002570BC">
            <w:pPr>
              <w:pStyle w:val="ConsPlusNormal"/>
              <w:jc w:val="center"/>
            </w:pPr>
            <w:r>
              <w:t>4,0</w:t>
            </w:r>
          </w:p>
        </w:tc>
        <w:tc>
          <w:tcPr>
            <w:tcW w:w="1024" w:type="dxa"/>
            <w:tcBorders>
              <w:top w:val="nil"/>
              <w:bottom w:val="single" w:sz="4" w:space="0" w:color="auto"/>
            </w:tcBorders>
          </w:tcPr>
          <w:p w:rsidR="002570BC" w:rsidRDefault="002570BC">
            <w:pPr>
              <w:pStyle w:val="ConsPlusNormal"/>
              <w:jc w:val="center"/>
            </w:pPr>
            <w:r>
              <w:t>3,9</w:t>
            </w:r>
          </w:p>
        </w:tc>
        <w:tc>
          <w:tcPr>
            <w:tcW w:w="1024" w:type="dxa"/>
            <w:tcBorders>
              <w:top w:val="nil"/>
              <w:bottom w:val="single" w:sz="4" w:space="0" w:color="auto"/>
            </w:tcBorders>
          </w:tcPr>
          <w:p w:rsidR="002570BC" w:rsidRDefault="002570BC">
            <w:pPr>
              <w:pStyle w:val="ConsPlusNormal"/>
              <w:jc w:val="center"/>
            </w:pPr>
            <w:r>
              <w:t>3,8</w:t>
            </w:r>
          </w:p>
        </w:tc>
        <w:tc>
          <w:tcPr>
            <w:tcW w:w="1024" w:type="dxa"/>
            <w:tcBorders>
              <w:top w:val="nil"/>
              <w:bottom w:val="single" w:sz="4" w:space="0" w:color="auto"/>
            </w:tcBorders>
          </w:tcPr>
          <w:p w:rsidR="002570BC" w:rsidRDefault="002570BC">
            <w:pPr>
              <w:pStyle w:val="ConsPlusNormal"/>
              <w:jc w:val="center"/>
            </w:pPr>
            <w:r>
              <w:t>3,7</w:t>
            </w:r>
          </w:p>
        </w:tc>
        <w:tc>
          <w:tcPr>
            <w:tcW w:w="1024" w:type="dxa"/>
            <w:tcBorders>
              <w:top w:val="nil"/>
              <w:bottom w:val="single" w:sz="4" w:space="0" w:color="auto"/>
            </w:tcBorders>
          </w:tcPr>
          <w:p w:rsidR="002570BC" w:rsidRDefault="002570BC">
            <w:pPr>
              <w:pStyle w:val="ConsPlusNormal"/>
              <w:jc w:val="center"/>
            </w:pPr>
            <w:r>
              <w:t>3,7</w:t>
            </w:r>
          </w:p>
        </w:tc>
        <w:tc>
          <w:tcPr>
            <w:tcW w:w="1024" w:type="dxa"/>
            <w:tcBorders>
              <w:top w:val="nil"/>
              <w:bottom w:val="single" w:sz="4" w:space="0" w:color="auto"/>
            </w:tcBorders>
          </w:tcPr>
          <w:p w:rsidR="002570BC" w:rsidRDefault="002570BC">
            <w:pPr>
              <w:pStyle w:val="ConsPlusNormal"/>
              <w:jc w:val="center"/>
            </w:pPr>
            <w:r>
              <w:t>3,7</w:t>
            </w:r>
          </w:p>
        </w:tc>
        <w:tc>
          <w:tcPr>
            <w:tcW w:w="1024" w:type="dxa"/>
            <w:tcBorders>
              <w:top w:val="nil"/>
              <w:bottom w:val="single" w:sz="4" w:space="0" w:color="auto"/>
            </w:tcBorders>
          </w:tcPr>
          <w:p w:rsidR="002570BC" w:rsidRDefault="002570BC">
            <w:pPr>
              <w:pStyle w:val="ConsPlusNormal"/>
              <w:jc w:val="center"/>
            </w:pPr>
            <w:r>
              <w:t>3,6</w:t>
            </w:r>
          </w:p>
        </w:tc>
        <w:tc>
          <w:tcPr>
            <w:tcW w:w="1024" w:type="dxa"/>
            <w:tcBorders>
              <w:top w:val="nil"/>
              <w:bottom w:val="single" w:sz="4" w:space="0" w:color="auto"/>
            </w:tcBorders>
          </w:tcPr>
          <w:p w:rsidR="002570BC" w:rsidRDefault="002570BC">
            <w:pPr>
              <w:pStyle w:val="ConsPlusNormal"/>
              <w:jc w:val="center"/>
            </w:pPr>
            <w:r>
              <w:t>3,6</w:t>
            </w:r>
          </w:p>
        </w:tc>
        <w:tc>
          <w:tcPr>
            <w:tcW w:w="1024" w:type="dxa"/>
            <w:tcBorders>
              <w:top w:val="nil"/>
              <w:bottom w:val="single" w:sz="4" w:space="0" w:color="auto"/>
              <w:right w:val="nil"/>
            </w:tcBorders>
          </w:tcPr>
          <w:p w:rsidR="002570BC" w:rsidRDefault="002570BC">
            <w:pPr>
              <w:pStyle w:val="ConsPlusNormal"/>
              <w:jc w:val="center"/>
            </w:pPr>
            <w:r>
              <w:t>3,5</w:t>
            </w:r>
          </w:p>
        </w:tc>
      </w:tr>
      <w:tr w:rsidR="002570BC">
        <w:tc>
          <w:tcPr>
            <w:tcW w:w="2224" w:type="dxa"/>
            <w:vMerge w:val="restart"/>
            <w:tcBorders>
              <w:top w:val="single" w:sz="4" w:space="0" w:color="auto"/>
              <w:left w:val="nil"/>
              <w:bottom w:val="single" w:sz="4" w:space="0" w:color="auto"/>
            </w:tcBorders>
          </w:tcPr>
          <w:p w:rsidR="002570BC" w:rsidRDefault="002570BC">
            <w:pPr>
              <w:pStyle w:val="ConsPlusNormal"/>
              <w:jc w:val="both"/>
            </w:pPr>
            <w:r>
              <w:lastRenderedPageBreak/>
              <w:t>Уровень зарегистрированной безработицы (на конец периода), процентов к численности рабочей силы</w:t>
            </w:r>
          </w:p>
        </w:tc>
        <w:tc>
          <w:tcPr>
            <w:tcW w:w="634" w:type="dxa"/>
            <w:tcBorders>
              <w:top w:val="single" w:sz="4" w:space="0" w:color="auto"/>
              <w:bottom w:val="nil"/>
            </w:tcBorders>
          </w:tcPr>
          <w:p w:rsidR="002570BC" w:rsidRDefault="002570BC">
            <w:pPr>
              <w:pStyle w:val="ConsPlusNormal"/>
              <w:jc w:val="center"/>
            </w:pPr>
            <w:r>
              <w:t>1</w:t>
            </w:r>
          </w:p>
        </w:tc>
        <w:tc>
          <w:tcPr>
            <w:tcW w:w="1024" w:type="dxa"/>
            <w:vMerge w:val="restart"/>
            <w:tcBorders>
              <w:top w:val="single" w:sz="4" w:space="0" w:color="auto"/>
              <w:bottom w:val="single" w:sz="4" w:space="0" w:color="auto"/>
            </w:tcBorders>
          </w:tcPr>
          <w:p w:rsidR="002570BC" w:rsidRDefault="002570BC">
            <w:pPr>
              <w:pStyle w:val="ConsPlusNormal"/>
              <w:jc w:val="center"/>
            </w:pPr>
            <w:r>
              <w:t>0,70</w:t>
            </w:r>
          </w:p>
        </w:tc>
        <w:tc>
          <w:tcPr>
            <w:tcW w:w="1024" w:type="dxa"/>
            <w:vMerge w:val="restart"/>
            <w:tcBorders>
              <w:top w:val="single" w:sz="4" w:space="0" w:color="auto"/>
              <w:bottom w:val="single" w:sz="4" w:space="0" w:color="auto"/>
            </w:tcBorders>
          </w:tcPr>
          <w:p w:rsidR="002570BC" w:rsidRDefault="002570BC">
            <w:pPr>
              <w:pStyle w:val="ConsPlusNormal"/>
              <w:jc w:val="center"/>
            </w:pPr>
            <w:r>
              <w:t>0,67</w:t>
            </w:r>
          </w:p>
        </w:tc>
        <w:tc>
          <w:tcPr>
            <w:tcW w:w="1024" w:type="dxa"/>
            <w:vMerge w:val="restart"/>
            <w:tcBorders>
              <w:top w:val="single" w:sz="4" w:space="0" w:color="auto"/>
              <w:bottom w:val="single" w:sz="4" w:space="0" w:color="auto"/>
            </w:tcBorders>
          </w:tcPr>
          <w:p w:rsidR="002570BC" w:rsidRDefault="002570BC">
            <w:pPr>
              <w:pStyle w:val="ConsPlusNormal"/>
              <w:jc w:val="center"/>
            </w:pPr>
            <w:r>
              <w:t>0,70</w:t>
            </w:r>
          </w:p>
        </w:tc>
        <w:tc>
          <w:tcPr>
            <w:tcW w:w="1024" w:type="dxa"/>
            <w:tcBorders>
              <w:top w:val="single" w:sz="4" w:space="0" w:color="auto"/>
              <w:bottom w:val="nil"/>
            </w:tcBorders>
          </w:tcPr>
          <w:p w:rsidR="002570BC" w:rsidRDefault="002570BC">
            <w:pPr>
              <w:pStyle w:val="ConsPlusNormal"/>
              <w:jc w:val="center"/>
            </w:pPr>
            <w:r>
              <w:t>0,74</w:t>
            </w:r>
          </w:p>
        </w:tc>
        <w:tc>
          <w:tcPr>
            <w:tcW w:w="1024" w:type="dxa"/>
            <w:tcBorders>
              <w:top w:val="single" w:sz="4" w:space="0" w:color="auto"/>
              <w:bottom w:val="nil"/>
            </w:tcBorders>
          </w:tcPr>
          <w:p w:rsidR="002570BC" w:rsidRDefault="002570BC">
            <w:pPr>
              <w:pStyle w:val="ConsPlusNormal"/>
              <w:jc w:val="center"/>
            </w:pPr>
            <w:r>
              <w:t>0,72</w:t>
            </w:r>
          </w:p>
        </w:tc>
        <w:tc>
          <w:tcPr>
            <w:tcW w:w="1024" w:type="dxa"/>
            <w:tcBorders>
              <w:top w:val="single" w:sz="4" w:space="0" w:color="auto"/>
              <w:bottom w:val="nil"/>
            </w:tcBorders>
          </w:tcPr>
          <w:p w:rsidR="002570BC" w:rsidRDefault="002570BC">
            <w:pPr>
              <w:pStyle w:val="ConsPlusNormal"/>
              <w:jc w:val="center"/>
            </w:pPr>
            <w:r>
              <w:t>0,71</w:t>
            </w:r>
          </w:p>
        </w:tc>
        <w:tc>
          <w:tcPr>
            <w:tcW w:w="1024" w:type="dxa"/>
            <w:tcBorders>
              <w:top w:val="single" w:sz="4" w:space="0" w:color="auto"/>
              <w:bottom w:val="nil"/>
            </w:tcBorders>
          </w:tcPr>
          <w:p w:rsidR="002570BC" w:rsidRDefault="002570BC">
            <w:pPr>
              <w:pStyle w:val="ConsPlusNormal"/>
              <w:jc w:val="center"/>
            </w:pPr>
            <w:r>
              <w:t>0,70</w:t>
            </w:r>
          </w:p>
        </w:tc>
        <w:tc>
          <w:tcPr>
            <w:tcW w:w="1024" w:type="dxa"/>
            <w:tcBorders>
              <w:top w:val="single" w:sz="4" w:space="0" w:color="auto"/>
              <w:bottom w:val="nil"/>
            </w:tcBorders>
          </w:tcPr>
          <w:p w:rsidR="002570BC" w:rsidRDefault="002570BC">
            <w:pPr>
              <w:pStyle w:val="ConsPlusNormal"/>
              <w:jc w:val="center"/>
            </w:pPr>
            <w:r>
              <w:t>0,69</w:t>
            </w:r>
          </w:p>
        </w:tc>
        <w:tc>
          <w:tcPr>
            <w:tcW w:w="1024" w:type="dxa"/>
            <w:tcBorders>
              <w:top w:val="single" w:sz="4" w:space="0" w:color="auto"/>
              <w:bottom w:val="nil"/>
            </w:tcBorders>
          </w:tcPr>
          <w:p w:rsidR="002570BC" w:rsidRDefault="002570BC">
            <w:pPr>
              <w:pStyle w:val="ConsPlusNormal"/>
              <w:jc w:val="center"/>
            </w:pPr>
            <w:r>
              <w:t>0,67</w:t>
            </w:r>
          </w:p>
        </w:tc>
        <w:tc>
          <w:tcPr>
            <w:tcW w:w="1024" w:type="dxa"/>
            <w:tcBorders>
              <w:top w:val="single" w:sz="4" w:space="0" w:color="auto"/>
              <w:bottom w:val="nil"/>
            </w:tcBorders>
          </w:tcPr>
          <w:p w:rsidR="002570BC" w:rsidRDefault="002570BC">
            <w:pPr>
              <w:pStyle w:val="ConsPlusNormal"/>
              <w:jc w:val="center"/>
            </w:pPr>
            <w:r>
              <w:t>0,66</w:t>
            </w:r>
          </w:p>
        </w:tc>
        <w:tc>
          <w:tcPr>
            <w:tcW w:w="1024" w:type="dxa"/>
            <w:tcBorders>
              <w:top w:val="single" w:sz="4" w:space="0" w:color="auto"/>
              <w:bottom w:val="nil"/>
            </w:tcBorders>
          </w:tcPr>
          <w:p w:rsidR="002570BC" w:rsidRDefault="002570BC">
            <w:pPr>
              <w:pStyle w:val="ConsPlusNormal"/>
              <w:jc w:val="center"/>
            </w:pPr>
            <w:r>
              <w:t>0,65</w:t>
            </w:r>
          </w:p>
        </w:tc>
        <w:tc>
          <w:tcPr>
            <w:tcW w:w="1024" w:type="dxa"/>
            <w:tcBorders>
              <w:top w:val="single" w:sz="4" w:space="0" w:color="auto"/>
              <w:bottom w:val="nil"/>
            </w:tcBorders>
          </w:tcPr>
          <w:p w:rsidR="002570BC" w:rsidRDefault="002570BC">
            <w:pPr>
              <w:pStyle w:val="ConsPlusNormal"/>
              <w:jc w:val="center"/>
            </w:pPr>
            <w:r>
              <w:t>0,64</w:t>
            </w:r>
          </w:p>
        </w:tc>
        <w:tc>
          <w:tcPr>
            <w:tcW w:w="1024" w:type="dxa"/>
            <w:tcBorders>
              <w:top w:val="single" w:sz="4" w:space="0" w:color="auto"/>
              <w:bottom w:val="nil"/>
            </w:tcBorders>
          </w:tcPr>
          <w:p w:rsidR="002570BC" w:rsidRDefault="002570BC">
            <w:pPr>
              <w:pStyle w:val="ConsPlusNormal"/>
              <w:jc w:val="center"/>
            </w:pPr>
            <w:r>
              <w:t>0,63</w:t>
            </w:r>
          </w:p>
        </w:tc>
        <w:tc>
          <w:tcPr>
            <w:tcW w:w="1024" w:type="dxa"/>
            <w:tcBorders>
              <w:top w:val="single" w:sz="4" w:space="0" w:color="auto"/>
              <w:bottom w:val="nil"/>
            </w:tcBorders>
          </w:tcPr>
          <w:p w:rsidR="002570BC" w:rsidRDefault="002570BC">
            <w:pPr>
              <w:pStyle w:val="ConsPlusNormal"/>
              <w:jc w:val="center"/>
            </w:pPr>
            <w:r>
              <w:t>0,62</w:t>
            </w:r>
          </w:p>
        </w:tc>
        <w:tc>
          <w:tcPr>
            <w:tcW w:w="1024" w:type="dxa"/>
            <w:tcBorders>
              <w:top w:val="single" w:sz="4" w:space="0" w:color="auto"/>
              <w:bottom w:val="nil"/>
            </w:tcBorders>
          </w:tcPr>
          <w:p w:rsidR="002570BC" w:rsidRDefault="002570BC">
            <w:pPr>
              <w:pStyle w:val="ConsPlusNormal"/>
              <w:jc w:val="center"/>
            </w:pPr>
            <w:r>
              <w:t>0,61</w:t>
            </w:r>
          </w:p>
        </w:tc>
        <w:tc>
          <w:tcPr>
            <w:tcW w:w="1024" w:type="dxa"/>
            <w:tcBorders>
              <w:top w:val="single" w:sz="4" w:space="0" w:color="auto"/>
              <w:bottom w:val="nil"/>
            </w:tcBorders>
          </w:tcPr>
          <w:p w:rsidR="002570BC" w:rsidRDefault="002570BC">
            <w:pPr>
              <w:pStyle w:val="ConsPlusNormal"/>
              <w:jc w:val="center"/>
            </w:pPr>
            <w:r>
              <w:t>0,60</w:t>
            </w:r>
          </w:p>
        </w:tc>
        <w:tc>
          <w:tcPr>
            <w:tcW w:w="1024" w:type="dxa"/>
            <w:tcBorders>
              <w:top w:val="single" w:sz="4" w:space="0" w:color="auto"/>
              <w:bottom w:val="nil"/>
            </w:tcBorders>
          </w:tcPr>
          <w:p w:rsidR="002570BC" w:rsidRDefault="002570BC">
            <w:pPr>
              <w:pStyle w:val="ConsPlusNormal"/>
              <w:jc w:val="center"/>
            </w:pPr>
            <w:r>
              <w:t>0,59</w:t>
            </w:r>
          </w:p>
        </w:tc>
        <w:tc>
          <w:tcPr>
            <w:tcW w:w="1024" w:type="dxa"/>
            <w:tcBorders>
              <w:top w:val="single" w:sz="4" w:space="0" w:color="auto"/>
              <w:bottom w:val="nil"/>
            </w:tcBorders>
          </w:tcPr>
          <w:p w:rsidR="002570BC" w:rsidRDefault="002570BC">
            <w:pPr>
              <w:pStyle w:val="ConsPlusNormal"/>
              <w:jc w:val="center"/>
            </w:pPr>
            <w:r>
              <w:t>0,58</w:t>
            </w:r>
          </w:p>
        </w:tc>
        <w:tc>
          <w:tcPr>
            <w:tcW w:w="1024" w:type="dxa"/>
            <w:tcBorders>
              <w:top w:val="single" w:sz="4" w:space="0" w:color="auto"/>
              <w:bottom w:val="nil"/>
              <w:right w:val="nil"/>
            </w:tcBorders>
          </w:tcPr>
          <w:p w:rsidR="002570BC" w:rsidRDefault="002570BC">
            <w:pPr>
              <w:pStyle w:val="ConsPlusNormal"/>
              <w:jc w:val="center"/>
            </w:pPr>
            <w:r>
              <w:t>0,57</w:t>
            </w:r>
          </w:p>
        </w:tc>
      </w:tr>
      <w:tr w:rsidR="002570BC">
        <w:tblPrEx>
          <w:tblBorders>
            <w:insideH w:val="none" w:sz="0" w:space="0" w:color="auto"/>
          </w:tblBorders>
        </w:tblPrEx>
        <w:tc>
          <w:tcPr>
            <w:tcW w:w="2224" w:type="dxa"/>
            <w:vMerge/>
            <w:tcBorders>
              <w:top w:val="single" w:sz="4" w:space="0" w:color="auto"/>
              <w:left w:val="nil"/>
              <w:bottom w:val="single" w:sz="4" w:space="0" w:color="auto"/>
            </w:tcBorders>
          </w:tcPr>
          <w:p w:rsidR="002570BC" w:rsidRDefault="002570BC"/>
        </w:tc>
        <w:tc>
          <w:tcPr>
            <w:tcW w:w="634" w:type="dxa"/>
            <w:tcBorders>
              <w:top w:val="nil"/>
              <w:bottom w:val="single" w:sz="4" w:space="0" w:color="auto"/>
            </w:tcBorders>
          </w:tcPr>
          <w:p w:rsidR="002570BC" w:rsidRDefault="002570BC">
            <w:pPr>
              <w:pStyle w:val="ConsPlusNormal"/>
              <w:jc w:val="center"/>
            </w:pPr>
            <w:r>
              <w:t>2</w:t>
            </w:r>
          </w:p>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vMerge/>
            <w:tcBorders>
              <w:top w:val="single" w:sz="4" w:space="0" w:color="auto"/>
              <w:bottom w:val="single" w:sz="4" w:space="0" w:color="auto"/>
            </w:tcBorders>
          </w:tcPr>
          <w:p w:rsidR="002570BC" w:rsidRDefault="002570BC"/>
        </w:tc>
        <w:tc>
          <w:tcPr>
            <w:tcW w:w="1024" w:type="dxa"/>
            <w:tcBorders>
              <w:top w:val="nil"/>
              <w:bottom w:val="single" w:sz="4" w:space="0" w:color="auto"/>
            </w:tcBorders>
          </w:tcPr>
          <w:p w:rsidR="002570BC" w:rsidRDefault="002570BC">
            <w:pPr>
              <w:pStyle w:val="ConsPlusNormal"/>
              <w:jc w:val="center"/>
            </w:pPr>
            <w:r>
              <w:t>0,70</w:t>
            </w:r>
          </w:p>
        </w:tc>
        <w:tc>
          <w:tcPr>
            <w:tcW w:w="1024" w:type="dxa"/>
            <w:tcBorders>
              <w:top w:val="nil"/>
              <w:bottom w:val="single" w:sz="4" w:space="0" w:color="auto"/>
            </w:tcBorders>
          </w:tcPr>
          <w:p w:rsidR="002570BC" w:rsidRDefault="002570BC">
            <w:pPr>
              <w:pStyle w:val="ConsPlusNormal"/>
              <w:jc w:val="center"/>
            </w:pPr>
            <w:r>
              <w:t>0,70</w:t>
            </w:r>
          </w:p>
        </w:tc>
        <w:tc>
          <w:tcPr>
            <w:tcW w:w="1024" w:type="dxa"/>
            <w:tcBorders>
              <w:top w:val="nil"/>
              <w:bottom w:val="single" w:sz="4" w:space="0" w:color="auto"/>
            </w:tcBorders>
          </w:tcPr>
          <w:p w:rsidR="002570BC" w:rsidRDefault="002570BC">
            <w:pPr>
              <w:pStyle w:val="ConsPlusNormal"/>
              <w:jc w:val="center"/>
            </w:pPr>
            <w:r>
              <w:t>0,69</w:t>
            </w:r>
          </w:p>
        </w:tc>
        <w:tc>
          <w:tcPr>
            <w:tcW w:w="1024" w:type="dxa"/>
            <w:tcBorders>
              <w:top w:val="nil"/>
              <w:bottom w:val="single" w:sz="4" w:space="0" w:color="auto"/>
            </w:tcBorders>
          </w:tcPr>
          <w:p w:rsidR="002570BC" w:rsidRDefault="002570BC">
            <w:pPr>
              <w:pStyle w:val="ConsPlusNormal"/>
              <w:jc w:val="center"/>
            </w:pPr>
            <w:r>
              <w:t>0,68</w:t>
            </w:r>
          </w:p>
        </w:tc>
        <w:tc>
          <w:tcPr>
            <w:tcW w:w="1024" w:type="dxa"/>
            <w:tcBorders>
              <w:top w:val="nil"/>
              <w:bottom w:val="single" w:sz="4" w:space="0" w:color="auto"/>
            </w:tcBorders>
          </w:tcPr>
          <w:p w:rsidR="002570BC" w:rsidRDefault="002570BC">
            <w:pPr>
              <w:pStyle w:val="ConsPlusNormal"/>
              <w:jc w:val="center"/>
            </w:pPr>
            <w:r>
              <w:t>0,67</w:t>
            </w:r>
          </w:p>
        </w:tc>
        <w:tc>
          <w:tcPr>
            <w:tcW w:w="1024" w:type="dxa"/>
            <w:tcBorders>
              <w:top w:val="nil"/>
              <w:bottom w:val="single" w:sz="4" w:space="0" w:color="auto"/>
            </w:tcBorders>
          </w:tcPr>
          <w:p w:rsidR="002570BC" w:rsidRDefault="002570BC">
            <w:pPr>
              <w:pStyle w:val="ConsPlusNormal"/>
              <w:jc w:val="center"/>
            </w:pPr>
            <w:r>
              <w:t>0,65</w:t>
            </w:r>
          </w:p>
        </w:tc>
        <w:tc>
          <w:tcPr>
            <w:tcW w:w="1024" w:type="dxa"/>
            <w:tcBorders>
              <w:top w:val="nil"/>
              <w:bottom w:val="single" w:sz="4" w:space="0" w:color="auto"/>
            </w:tcBorders>
          </w:tcPr>
          <w:p w:rsidR="002570BC" w:rsidRDefault="002570BC">
            <w:pPr>
              <w:pStyle w:val="ConsPlusNormal"/>
              <w:jc w:val="center"/>
            </w:pPr>
            <w:r>
              <w:t>0,64</w:t>
            </w:r>
          </w:p>
        </w:tc>
        <w:tc>
          <w:tcPr>
            <w:tcW w:w="1024" w:type="dxa"/>
            <w:tcBorders>
              <w:top w:val="nil"/>
              <w:bottom w:val="single" w:sz="4" w:space="0" w:color="auto"/>
            </w:tcBorders>
          </w:tcPr>
          <w:p w:rsidR="002570BC" w:rsidRDefault="002570BC">
            <w:pPr>
              <w:pStyle w:val="ConsPlusNormal"/>
              <w:jc w:val="center"/>
            </w:pPr>
            <w:r>
              <w:t>0,63</w:t>
            </w:r>
          </w:p>
        </w:tc>
        <w:tc>
          <w:tcPr>
            <w:tcW w:w="1024" w:type="dxa"/>
            <w:tcBorders>
              <w:top w:val="nil"/>
              <w:bottom w:val="single" w:sz="4" w:space="0" w:color="auto"/>
            </w:tcBorders>
          </w:tcPr>
          <w:p w:rsidR="002570BC" w:rsidRDefault="002570BC">
            <w:pPr>
              <w:pStyle w:val="ConsPlusNormal"/>
              <w:jc w:val="center"/>
            </w:pPr>
            <w:r>
              <w:t>0,62</w:t>
            </w:r>
          </w:p>
        </w:tc>
        <w:tc>
          <w:tcPr>
            <w:tcW w:w="1024" w:type="dxa"/>
            <w:tcBorders>
              <w:top w:val="nil"/>
              <w:bottom w:val="single" w:sz="4" w:space="0" w:color="auto"/>
            </w:tcBorders>
          </w:tcPr>
          <w:p w:rsidR="002570BC" w:rsidRDefault="002570BC">
            <w:pPr>
              <w:pStyle w:val="ConsPlusNormal"/>
              <w:jc w:val="center"/>
            </w:pPr>
            <w:r>
              <w:t>0,61</w:t>
            </w:r>
          </w:p>
        </w:tc>
        <w:tc>
          <w:tcPr>
            <w:tcW w:w="1024" w:type="dxa"/>
            <w:tcBorders>
              <w:top w:val="nil"/>
              <w:bottom w:val="single" w:sz="4" w:space="0" w:color="auto"/>
            </w:tcBorders>
          </w:tcPr>
          <w:p w:rsidR="002570BC" w:rsidRDefault="002570BC">
            <w:pPr>
              <w:pStyle w:val="ConsPlusNormal"/>
              <w:jc w:val="center"/>
            </w:pPr>
            <w:r>
              <w:t>0,60</w:t>
            </w:r>
          </w:p>
        </w:tc>
        <w:tc>
          <w:tcPr>
            <w:tcW w:w="1024" w:type="dxa"/>
            <w:tcBorders>
              <w:top w:val="nil"/>
              <w:bottom w:val="single" w:sz="4" w:space="0" w:color="auto"/>
            </w:tcBorders>
          </w:tcPr>
          <w:p w:rsidR="002570BC" w:rsidRDefault="002570BC">
            <w:pPr>
              <w:pStyle w:val="ConsPlusNormal"/>
              <w:jc w:val="center"/>
            </w:pPr>
            <w:r>
              <w:t>0,59</w:t>
            </w:r>
          </w:p>
        </w:tc>
        <w:tc>
          <w:tcPr>
            <w:tcW w:w="1024" w:type="dxa"/>
            <w:tcBorders>
              <w:top w:val="nil"/>
              <w:bottom w:val="single" w:sz="4" w:space="0" w:color="auto"/>
            </w:tcBorders>
          </w:tcPr>
          <w:p w:rsidR="002570BC" w:rsidRDefault="002570BC">
            <w:pPr>
              <w:pStyle w:val="ConsPlusNormal"/>
              <w:jc w:val="center"/>
            </w:pPr>
            <w:r>
              <w:t>0,58</w:t>
            </w:r>
          </w:p>
        </w:tc>
        <w:tc>
          <w:tcPr>
            <w:tcW w:w="1024" w:type="dxa"/>
            <w:tcBorders>
              <w:top w:val="nil"/>
              <w:bottom w:val="single" w:sz="4" w:space="0" w:color="auto"/>
            </w:tcBorders>
          </w:tcPr>
          <w:p w:rsidR="002570BC" w:rsidRDefault="002570BC">
            <w:pPr>
              <w:pStyle w:val="ConsPlusNormal"/>
              <w:jc w:val="center"/>
            </w:pPr>
            <w:r>
              <w:t>0,57</w:t>
            </w:r>
          </w:p>
        </w:tc>
        <w:tc>
          <w:tcPr>
            <w:tcW w:w="1024" w:type="dxa"/>
            <w:tcBorders>
              <w:top w:val="nil"/>
              <w:bottom w:val="single" w:sz="4" w:space="0" w:color="auto"/>
            </w:tcBorders>
          </w:tcPr>
          <w:p w:rsidR="002570BC" w:rsidRDefault="002570BC">
            <w:pPr>
              <w:pStyle w:val="ConsPlusNormal"/>
              <w:jc w:val="center"/>
            </w:pPr>
            <w:r>
              <w:t>0,56</w:t>
            </w:r>
          </w:p>
        </w:tc>
        <w:tc>
          <w:tcPr>
            <w:tcW w:w="1024" w:type="dxa"/>
            <w:tcBorders>
              <w:top w:val="nil"/>
              <w:bottom w:val="single" w:sz="4" w:space="0" w:color="auto"/>
              <w:right w:val="nil"/>
            </w:tcBorders>
          </w:tcPr>
          <w:p w:rsidR="002570BC" w:rsidRDefault="002570BC">
            <w:pPr>
              <w:pStyle w:val="ConsPlusNormal"/>
              <w:jc w:val="center"/>
            </w:pPr>
            <w:r>
              <w:t>0,55</w:t>
            </w:r>
          </w:p>
        </w:tc>
      </w:tr>
    </w:tbl>
    <w:p w:rsidR="002570BC" w:rsidRDefault="002570BC">
      <w:pPr>
        <w:sectPr w:rsidR="002570BC">
          <w:pgSz w:w="16838" w:h="11905" w:orient="landscape"/>
          <w:pgMar w:top="1701" w:right="1134" w:bottom="850" w:left="1134" w:header="0" w:footer="0" w:gutter="0"/>
          <w:cols w:space="720"/>
        </w:sectPr>
      </w:pPr>
    </w:p>
    <w:p w:rsidR="002570BC" w:rsidRDefault="002570BC">
      <w:pPr>
        <w:pStyle w:val="ConsPlusNormal"/>
        <w:jc w:val="both"/>
      </w:pPr>
    </w:p>
    <w:p w:rsidR="002570BC" w:rsidRDefault="002570BC">
      <w:pPr>
        <w:pStyle w:val="ConsPlusNormal"/>
        <w:ind w:firstLine="540"/>
        <w:jc w:val="both"/>
      </w:pPr>
      <w:r>
        <w:t>--------------------------------</w:t>
      </w:r>
    </w:p>
    <w:p w:rsidR="002570BC" w:rsidRDefault="002570BC">
      <w:pPr>
        <w:pStyle w:val="ConsPlusNormal"/>
        <w:spacing w:before="220"/>
        <w:ind w:firstLine="540"/>
        <w:jc w:val="both"/>
      </w:pPr>
      <w:bookmarkStart w:id="2" w:name="P1553"/>
      <w:bookmarkEnd w:id="2"/>
      <w:r>
        <w:t>&lt;*&gt; Оценка.</w:t>
      </w:r>
    </w:p>
    <w:p w:rsidR="002570BC" w:rsidRDefault="002570BC">
      <w:pPr>
        <w:pStyle w:val="ConsPlusNormal"/>
        <w:jc w:val="both"/>
      </w:pPr>
    </w:p>
    <w:p w:rsidR="002570BC" w:rsidRDefault="002570BC">
      <w:pPr>
        <w:pStyle w:val="ConsPlusNormal"/>
        <w:jc w:val="both"/>
      </w:pPr>
    </w:p>
    <w:p w:rsidR="002570BC" w:rsidRDefault="002570BC">
      <w:pPr>
        <w:pStyle w:val="ConsPlusNormal"/>
        <w:pBdr>
          <w:top w:val="single" w:sz="6" w:space="0" w:color="auto"/>
        </w:pBdr>
        <w:spacing w:before="100" w:after="100"/>
        <w:jc w:val="both"/>
        <w:rPr>
          <w:sz w:val="2"/>
          <w:szCs w:val="2"/>
        </w:rPr>
      </w:pPr>
    </w:p>
    <w:p w:rsidR="009F60CD" w:rsidRDefault="009F60CD">
      <w:bookmarkStart w:id="3" w:name="_GoBack"/>
      <w:bookmarkEnd w:id="3"/>
    </w:p>
    <w:sectPr w:rsidR="009F60CD" w:rsidSect="0009134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0BC"/>
    <w:rsid w:val="002570BC"/>
    <w:rsid w:val="009F6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0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70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70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70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70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70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70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70B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0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70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70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70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70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70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70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70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444BBE2C27F8C795644CC1F4E5AB8E3BC58216F655DF441854ABEDB8A6DB59DBF224A9FEC32FF991BDEEF7FCF36D5911OFsFK" TargetMode="External"/><Relationship Id="rId3" Type="http://schemas.openxmlformats.org/officeDocument/2006/relationships/settings" Target="settings.xml"/><Relationship Id="rId7" Type="http://schemas.openxmlformats.org/officeDocument/2006/relationships/hyperlink" Target="consultantplus://offline/ref=C0444BBE2C27F8C7956452CCE289F58A31C7DF18F455DC114005ADBAE7F6DD0C89B27AF0AE8364F491A7F2F7FFOEsD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0444BBE2C27F8C7956452CCE289F58A30CEDF1BF555DC114005ADBAE7F6DD0C89B27AF0AE8364F491A7F2F7FFOEsDK"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C0444BBE2C27F8C795644CC1F4E5AB8E3BC58216F657D6461B50ABEDB8A6DB59DBF224A9ECC377F590BFF8F2F9E63B0857AA8806EDC3F84A5F2B2C7FOBs5K" TargetMode="External"/><Relationship Id="rId4" Type="http://schemas.openxmlformats.org/officeDocument/2006/relationships/webSettings" Target="webSettings.xml"/><Relationship Id="rId9" Type="http://schemas.openxmlformats.org/officeDocument/2006/relationships/hyperlink" Target="consultantplus://offline/ref=C0444BBE2C27F8C795644CC1F4E5AB8E3BC58216F655D34E1553ABEDB8A6DB59DBF224A9ECC377F590B9F0F6FDE63B0857AA8806EDC3F84A5F2B2C7FOBs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5350</Words>
  <Characters>30496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economy74 (Андреев И.А.)</dc:creator>
  <cp:lastModifiedBy>economy74 (Андреев И.А.)</cp:lastModifiedBy>
  <cp:revision>1</cp:revision>
  <dcterms:created xsi:type="dcterms:W3CDTF">2020-01-14T10:44:00Z</dcterms:created>
  <dcterms:modified xsi:type="dcterms:W3CDTF">2020-01-14T10:44:00Z</dcterms:modified>
</cp:coreProperties>
</file>