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E3" w:rsidRPr="00740CE3" w:rsidRDefault="00740CE3" w:rsidP="00740CE3">
      <w:pPr>
        <w:ind w:left="4820"/>
        <w:jc w:val="center"/>
        <w:rPr>
          <w:sz w:val="24"/>
        </w:rPr>
      </w:pPr>
      <w:r w:rsidRPr="00740CE3">
        <w:rPr>
          <w:sz w:val="24"/>
        </w:rPr>
        <w:t>УТВЕРЖДЕН</w:t>
      </w:r>
    </w:p>
    <w:p w:rsidR="00740CE3" w:rsidRPr="00740CE3" w:rsidRDefault="00740CE3" w:rsidP="00740CE3">
      <w:pPr>
        <w:ind w:left="4820"/>
        <w:jc w:val="center"/>
        <w:rPr>
          <w:sz w:val="24"/>
        </w:rPr>
      </w:pPr>
      <w:r w:rsidRPr="00740CE3">
        <w:rPr>
          <w:sz w:val="24"/>
        </w:rPr>
        <w:t xml:space="preserve">приказом Заместителя Председателя Кабинета Министров Чувашской Республики – министром экономического развития и имущественных отношений </w:t>
      </w:r>
    </w:p>
    <w:p w:rsidR="00740CE3" w:rsidRPr="00740CE3" w:rsidRDefault="00740CE3" w:rsidP="00740CE3">
      <w:pPr>
        <w:ind w:left="4820"/>
        <w:jc w:val="center"/>
        <w:rPr>
          <w:sz w:val="24"/>
        </w:rPr>
      </w:pPr>
      <w:r w:rsidRPr="00740CE3">
        <w:rPr>
          <w:sz w:val="24"/>
        </w:rPr>
        <w:t xml:space="preserve">Чувашской Республики </w:t>
      </w:r>
    </w:p>
    <w:p w:rsidR="00740CE3" w:rsidRPr="00740CE3" w:rsidRDefault="00740CE3" w:rsidP="00740CE3">
      <w:pPr>
        <w:ind w:left="4820"/>
        <w:jc w:val="center"/>
        <w:rPr>
          <w:sz w:val="24"/>
        </w:rPr>
      </w:pPr>
      <w:r w:rsidRPr="00740CE3">
        <w:rPr>
          <w:sz w:val="24"/>
        </w:rPr>
        <w:t xml:space="preserve">И.Б. Моториным </w:t>
      </w:r>
    </w:p>
    <w:p w:rsidR="00740CE3" w:rsidRPr="00740CE3" w:rsidRDefault="00740CE3" w:rsidP="00740CE3">
      <w:pPr>
        <w:ind w:left="4820"/>
        <w:jc w:val="center"/>
        <w:rPr>
          <w:sz w:val="24"/>
        </w:rPr>
      </w:pPr>
    </w:p>
    <w:p w:rsidR="00740CE3" w:rsidRPr="00740CE3" w:rsidRDefault="00740CE3" w:rsidP="00740CE3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«____» __________ 2020 год № ______</w:t>
      </w:r>
    </w:p>
    <w:p w:rsidR="007F1E13" w:rsidRPr="00740CE3" w:rsidRDefault="007F1E13" w:rsidP="00740CE3">
      <w:pPr>
        <w:ind w:firstLine="567"/>
        <w:jc w:val="both"/>
        <w:rPr>
          <w:sz w:val="24"/>
        </w:rPr>
      </w:pPr>
    </w:p>
    <w:p w:rsidR="00A123F6" w:rsidRPr="00740CE3" w:rsidRDefault="00A123F6" w:rsidP="00740CE3">
      <w:pPr>
        <w:jc w:val="center"/>
        <w:rPr>
          <w:b/>
          <w:sz w:val="24"/>
        </w:rPr>
      </w:pPr>
      <w:r w:rsidRPr="00740CE3">
        <w:rPr>
          <w:b/>
          <w:sz w:val="24"/>
        </w:rPr>
        <w:t>Должностной регламент</w:t>
      </w:r>
    </w:p>
    <w:p w:rsidR="00A123F6" w:rsidRPr="00740CE3" w:rsidRDefault="001C5A4C" w:rsidP="00740CE3">
      <w:pPr>
        <w:jc w:val="center"/>
        <w:rPr>
          <w:b/>
          <w:sz w:val="24"/>
        </w:rPr>
      </w:pPr>
      <w:r w:rsidRPr="00740CE3">
        <w:rPr>
          <w:b/>
          <w:sz w:val="24"/>
        </w:rPr>
        <w:t>государственного гражданского служащего Чувашской Республики,</w:t>
      </w:r>
    </w:p>
    <w:p w:rsidR="00A123F6" w:rsidRPr="00740CE3" w:rsidRDefault="001C5A4C" w:rsidP="00740CE3">
      <w:pPr>
        <w:jc w:val="center"/>
        <w:rPr>
          <w:b/>
          <w:sz w:val="24"/>
        </w:rPr>
      </w:pPr>
      <w:r w:rsidRPr="00740CE3">
        <w:rPr>
          <w:b/>
          <w:sz w:val="24"/>
        </w:rPr>
        <w:t>замещающего</w:t>
      </w:r>
      <w:r w:rsidR="00CF3007" w:rsidRPr="00740CE3">
        <w:rPr>
          <w:b/>
          <w:sz w:val="24"/>
        </w:rPr>
        <w:t xml:space="preserve"> </w:t>
      </w:r>
      <w:r w:rsidRPr="00740CE3">
        <w:rPr>
          <w:b/>
          <w:sz w:val="24"/>
        </w:rPr>
        <w:t xml:space="preserve">должность </w:t>
      </w:r>
      <w:r w:rsidR="007D6AA2" w:rsidRPr="00740CE3">
        <w:rPr>
          <w:b/>
          <w:sz w:val="24"/>
        </w:rPr>
        <w:t xml:space="preserve">первого </w:t>
      </w:r>
      <w:r w:rsidR="00584434" w:rsidRPr="00740CE3">
        <w:rPr>
          <w:b/>
          <w:sz w:val="24"/>
        </w:rPr>
        <w:t>заместителя министра экономического</w:t>
      </w:r>
    </w:p>
    <w:p w:rsidR="004B6E37" w:rsidRPr="00740CE3" w:rsidRDefault="00584434" w:rsidP="00740CE3">
      <w:pPr>
        <w:jc w:val="center"/>
        <w:rPr>
          <w:b/>
          <w:sz w:val="24"/>
        </w:rPr>
      </w:pPr>
      <w:r w:rsidRPr="00740CE3">
        <w:rPr>
          <w:b/>
          <w:sz w:val="24"/>
        </w:rPr>
        <w:t>развития</w:t>
      </w:r>
      <w:r w:rsidR="005409E0" w:rsidRPr="00740CE3">
        <w:rPr>
          <w:b/>
          <w:sz w:val="24"/>
        </w:rPr>
        <w:t xml:space="preserve"> </w:t>
      </w:r>
      <w:r w:rsidRPr="00740CE3">
        <w:rPr>
          <w:b/>
          <w:sz w:val="24"/>
        </w:rPr>
        <w:t xml:space="preserve">и </w:t>
      </w:r>
      <w:r w:rsidR="005409E0" w:rsidRPr="00740CE3">
        <w:rPr>
          <w:b/>
          <w:sz w:val="24"/>
        </w:rPr>
        <w:t>имущественных отношений</w:t>
      </w:r>
      <w:r w:rsidRPr="00740CE3">
        <w:rPr>
          <w:b/>
          <w:sz w:val="24"/>
        </w:rPr>
        <w:t xml:space="preserve"> Чувашской Республики</w:t>
      </w:r>
    </w:p>
    <w:p w:rsidR="004B6E37" w:rsidRPr="00740CE3" w:rsidRDefault="004B6E37" w:rsidP="00740CE3">
      <w:pPr>
        <w:ind w:firstLine="567"/>
        <w:jc w:val="center"/>
        <w:rPr>
          <w:b/>
          <w:sz w:val="24"/>
        </w:rPr>
      </w:pPr>
    </w:p>
    <w:p w:rsidR="001C5A4C" w:rsidRDefault="001C5A4C" w:rsidP="00740CE3">
      <w:pPr>
        <w:jc w:val="center"/>
        <w:rPr>
          <w:b/>
          <w:sz w:val="24"/>
        </w:rPr>
      </w:pPr>
      <w:r w:rsidRPr="00740CE3">
        <w:rPr>
          <w:b/>
          <w:sz w:val="24"/>
        </w:rPr>
        <w:t>I. Общие положения</w:t>
      </w:r>
    </w:p>
    <w:p w:rsidR="00740CE3" w:rsidRPr="00740CE3" w:rsidRDefault="00740CE3" w:rsidP="00740CE3">
      <w:pPr>
        <w:jc w:val="center"/>
        <w:rPr>
          <w:b/>
          <w:sz w:val="24"/>
        </w:rPr>
      </w:pPr>
    </w:p>
    <w:p w:rsidR="003663BC" w:rsidRPr="00740CE3" w:rsidRDefault="001C5A4C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 xml:space="preserve">1.1. </w:t>
      </w:r>
      <w:proofErr w:type="gramStart"/>
      <w:r w:rsidR="003663BC" w:rsidRPr="00740CE3">
        <w:rPr>
          <w:sz w:val="24"/>
        </w:rPr>
        <w:t>Должность государственной гражданской службы Чувашской Республики первого заместителя министра экономического развития</w:t>
      </w:r>
      <w:r w:rsidR="005409E0" w:rsidRPr="00740CE3">
        <w:rPr>
          <w:sz w:val="24"/>
        </w:rPr>
        <w:t xml:space="preserve"> </w:t>
      </w:r>
      <w:r w:rsidR="003663BC" w:rsidRPr="00740CE3">
        <w:rPr>
          <w:sz w:val="24"/>
        </w:rPr>
        <w:t xml:space="preserve">и </w:t>
      </w:r>
      <w:r w:rsidR="005409E0" w:rsidRPr="00740CE3">
        <w:rPr>
          <w:sz w:val="24"/>
        </w:rPr>
        <w:t>имущественных отношений</w:t>
      </w:r>
      <w:r w:rsidR="003663BC" w:rsidRPr="00740CE3">
        <w:rPr>
          <w:sz w:val="24"/>
        </w:rPr>
        <w:t xml:space="preserve"> Чувашской Республики (далее – первый заместитель министра) учреждается в Министерстве экономического развития</w:t>
      </w:r>
      <w:r w:rsidR="005409E0" w:rsidRPr="00740CE3">
        <w:rPr>
          <w:sz w:val="24"/>
        </w:rPr>
        <w:t xml:space="preserve"> </w:t>
      </w:r>
      <w:r w:rsidR="003663BC" w:rsidRPr="00740CE3">
        <w:rPr>
          <w:sz w:val="24"/>
        </w:rPr>
        <w:t xml:space="preserve">и </w:t>
      </w:r>
      <w:r w:rsidR="005409E0" w:rsidRPr="00740CE3">
        <w:rPr>
          <w:sz w:val="24"/>
        </w:rPr>
        <w:t>имущественных отношений</w:t>
      </w:r>
      <w:r w:rsidR="00B55FDC" w:rsidRPr="00740CE3">
        <w:rPr>
          <w:sz w:val="24"/>
        </w:rPr>
        <w:t xml:space="preserve"> Чувашской Республики  (</w:t>
      </w:r>
      <w:r w:rsidR="003663BC" w:rsidRPr="00740CE3">
        <w:rPr>
          <w:sz w:val="24"/>
        </w:rPr>
        <w:t>далее – Министерство) с целью обеспечения деятельности Министерства в соответствии  с Положением о Министерстве экономического развития</w:t>
      </w:r>
      <w:r w:rsidR="005409E0" w:rsidRPr="00740CE3">
        <w:rPr>
          <w:sz w:val="24"/>
        </w:rPr>
        <w:t xml:space="preserve"> и имущественных отношений </w:t>
      </w:r>
      <w:r w:rsidR="003663BC" w:rsidRPr="00740CE3">
        <w:rPr>
          <w:sz w:val="24"/>
        </w:rPr>
        <w:t>Чувашской Республики</w:t>
      </w:r>
      <w:r w:rsidR="00B55FDC" w:rsidRPr="00740CE3">
        <w:rPr>
          <w:sz w:val="24"/>
        </w:rPr>
        <w:t xml:space="preserve">, утвержденным постановлением Кабинета Министров Чувашской Республики от </w:t>
      </w:r>
      <w:r w:rsidR="005409E0" w:rsidRPr="00740CE3">
        <w:rPr>
          <w:sz w:val="24"/>
        </w:rPr>
        <w:t>26 февраля 2020</w:t>
      </w:r>
      <w:proofErr w:type="gramEnd"/>
      <w:r w:rsidR="005409E0" w:rsidRPr="00740CE3">
        <w:rPr>
          <w:sz w:val="24"/>
        </w:rPr>
        <w:t xml:space="preserve"> </w:t>
      </w:r>
      <w:r w:rsidR="00B55FDC" w:rsidRPr="00740CE3">
        <w:rPr>
          <w:sz w:val="24"/>
        </w:rPr>
        <w:t xml:space="preserve"> г. № </w:t>
      </w:r>
      <w:r w:rsidR="005409E0" w:rsidRPr="00740CE3">
        <w:rPr>
          <w:sz w:val="24"/>
        </w:rPr>
        <w:t>74</w:t>
      </w:r>
      <w:r w:rsidR="003663BC" w:rsidRPr="00740CE3">
        <w:rPr>
          <w:sz w:val="24"/>
        </w:rPr>
        <w:t xml:space="preserve">.  </w:t>
      </w:r>
    </w:p>
    <w:p w:rsidR="007D187F" w:rsidRPr="00740CE3" w:rsidRDefault="001C5A4C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 xml:space="preserve">1.2. В соответствии с подразделом </w:t>
      </w:r>
      <w:r w:rsidR="00E70257" w:rsidRPr="00740CE3">
        <w:rPr>
          <w:sz w:val="24"/>
        </w:rPr>
        <w:t>1</w:t>
      </w:r>
      <w:r w:rsidRPr="00740CE3">
        <w:rPr>
          <w:sz w:val="24"/>
        </w:rPr>
        <w:t xml:space="preserve"> раздела </w:t>
      </w:r>
      <w:r w:rsidR="00E70257" w:rsidRPr="00740CE3">
        <w:rPr>
          <w:sz w:val="24"/>
        </w:rPr>
        <w:t>3</w:t>
      </w:r>
      <w:r w:rsidRPr="00740CE3">
        <w:rPr>
          <w:sz w:val="24"/>
        </w:rPr>
        <w:t xml:space="preserve">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740CE3">
          <w:rPr>
            <w:sz w:val="24"/>
          </w:rPr>
          <w:t>2006 г</w:t>
        </w:r>
      </w:smartTag>
      <w:r w:rsidRPr="00740CE3">
        <w:rPr>
          <w:sz w:val="24"/>
        </w:rPr>
        <w:t>. № 73, должность «</w:t>
      </w:r>
      <w:r w:rsidR="007D6AA2" w:rsidRPr="00740CE3">
        <w:rPr>
          <w:sz w:val="24"/>
        </w:rPr>
        <w:t xml:space="preserve">первый </w:t>
      </w:r>
      <w:r w:rsidR="00E70257" w:rsidRPr="00740CE3">
        <w:rPr>
          <w:sz w:val="24"/>
        </w:rPr>
        <w:t>заместитель министра</w:t>
      </w:r>
      <w:r w:rsidRPr="00740CE3">
        <w:rPr>
          <w:sz w:val="24"/>
        </w:rPr>
        <w:t>» относится к категории «</w:t>
      </w:r>
      <w:r w:rsidR="00E70257" w:rsidRPr="00740CE3">
        <w:rPr>
          <w:sz w:val="24"/>
        </w:rPr>
        <w:t>руководители</w:t>
      </w:r>
      <w:r w:rsidRPr="00740CE3">
        <w:rPr>
          <w:sz w:val="24"/>
        </w:rPr>
        <w:t>»</w:t>
      </w:r>
      <w:r w:rsidR="00E70257" w:rsidRPr="00740CE3">
        <w:rPr>
          <w:sz w:val="24"/>
        </w:rPr>
        <w:t xml:space="preserve"> </w:t>
      </w:r>
      <w:r w:rsidRPr="00740CE3">
        <w:rPr>
          <w:sz w:val="24"/>
        </w:rPr>
        <w:t>высшей группы должностей и имеет регистрационный номер (код)</w:t>
      </w:r>
      <w:r w:rsidR="00E70257" w:rsidRPr="00740CE3">
        <w:rPr>
          <w:sz w:val="24"/>
        </w:rPr>
        <w:t xml:space="preserve"> 3-1-1-0</w:t>
      </w:r>
      <w:r w:rsidR="007D6AA2" w:rsidRPr="00740CE3">
        <w:rPr>
          <w:sz w:val="24"/>
        </w:rPr>
        <w:t>3</w:t>
      </w:r>
      <w:r w:rsidRPr="00740CE3">
        <w:rPr>
          <w:sz w:val="24"/>
        </w:rPr>
        <w:t>.</w:t>
      </w:r>
    </w:p>
    <w:p w:rsidR="007D187F" w:rsidRPr="00740CE3" w:rsidRDefault="007D187F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1.3. </w:t>
      </w:r>
      <w:proofErr w:type="gramStart"/>
      <w:r w:rsidRPr="00740CE3">
        <w:rPr>
          <w:sz w:val="24"/>
        </w:rPr>
        <w:t xml:space="preserve">Область профессиональной служебной деятельности государственного гражданского служащего Чувашской Республики (далее – гражданский служащий): </w:t>
      </w:r>
      <w:r w:rsidR="001A0918" w:rsidRPr="00740CE3">
        <w:rPr>
          <w:sz w:val="24"/>
        </w:rPr>
        <w:t xml:space="preserve">разработка и реализация государственной политики и нормативно-правовое регулирование в сфере развития малого и среднего предпринимательства, контроль за соблюдением законодательства </w:t>
      </w:r>
      <w:r w:rsidR="004274A5" w:rsidRPr="00740CE3">
        <w:rPr>
          <w:sz w:val="24"/>
        </w:rPr>
        <w:t xml:space="preserve">в сфере закупок товаров, работ, услуг для обеспечения </w:t>
      </w:r>
      <w:r w:rsidR="001A0918" w:rsidRPr="00740CE3">
        <w:rPr>
          <w:sz w:val="24"/>
        </w:rPr>
        <w:t xml:space="preserve">государственных и муниципальных </w:t>
      </w:r>
      <w:r w:rsidR="004274A5" w:rsidRPr="00740CE3">
        <w:rPr>
          <w:sz w:val="24"/>
        </w:rPr>
        <w:t xml:space="preserve">нужд, </w:t>
      </w:r>
      <w:r w:rsidR="001A0918" w:rsidRPr="00740CE3">
        <w:rPr>
          <w:sz w:val="24"/>
        </w:rPr>
        <w:t>р</w:t>
      </w:r>
      <w:r w:rsidR="004274A5" w:rsidRPr="00740CE3">
        <w:rPr>
          <w:sz w:val="24"/>
        </w:rPr>
        <w:t>азработк</w:t>
      </w:r>
      <w:r w:rsidR="001A0918" w:rsidRPr="00740CE3">
        <w:rPr>
          <w:sz w:val="24"/>
        </w:rPr>
        <w:t>а</w:t>
      </w:r>
      <w:r w:rsidR="004274A5" w:rsidRPr="00740CE3">
        <w:rPr>
          <w:sz w:val="24"/>
        </w:rPr>
        <w:t xml:space="preserve"> и реализаци</w:t>
      </w:r>
      <w:r w:rsidR="001A0918" w:rsidRPr="00740CE3">
        <w:rPr>
          <w:sz w:val="24"/>
        </w:rPr>
        <w:t>я</w:t>
      </w:r>
      <w:r w:rsidR="004274A5" w:rsidRPr="00740CE3">
        <w:rPr>
          <w:sz w:val="24"/>
        </w:rPr>
        <w:t xml:space="preserve"> мероприятий по снижению административных барьеров, </w:t>
      </w:r>
      <w:r w:rsidR="001A0918" w:rsidRPr="00740CE3">
        <w:rPr>
          <w:sz w:val="24"/>
        </w:rPr>
        <w:t xml:space="preserve">оптимизации и </w:t>
      </w:r>
      <w:r w:rsidR="004274A5" w:rsidRPr="00740CE3">
        <w:rPr>
          <w:sz w:val="24"/>
        </w:rPr>
        <w:t xml:space="preserve">повышения качества предоставления государственных </w:t>
      </w:r>
      <w:r w:rsidR="001A0918" w:rsidRPr="00740CE3">
        <w:rPr>
          <w:sz w:val="24"/>
        </w:rPr>
        <w:t>и муниципальных услуг</w:t>
      </w:r>
      <w:proofErr w:type="gramEnd"/>
      <w:r w:rsidR="001A0918" w:rsidRPr="00740CE3">
        <w:rPr>
          <w:sz w:val="24"/>
        </w:rPr>
        <w:t xml:space="preserve"> в Чувашской Республике, методическое руководство и координация деятельности органов исполнительной власти Чувашской Республики, уполномоченных на осуществление регионального государственного контроля (надзора) в соответствующих сферах деятельности</w:t>
      </w:r>
      <w:r w:rsidR="004274A5" w:rsidRPr="00740CE3">
        <w:rPr>
          <w:sz w:val="24"/>
        </w:rPr>
        <w:t>.</w:t>
      </w:r>
    </w:p>
    <w:p w:rsidR="00F767FC" w:rsidRPr="00740CE3" w:rsidRDefault="007D187F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 xml:space="preserve">1.4. </w:t>
      </w:r>
      <w:proofErr w:type="gramStart"/>
      <w:r w:rsidRPr="00740CE3">
        <w:rPr>
          <w:sz w:val="24"/>
        </w:rPr>
        <w:t xml:space="preserve">Вид профессиональной служебной деятельности гражданского служащего: </w:t>
      </w:r>
      <w:r w:rsidR="00F767FC" w:rsidRPr="00740CE3">
        <w:rPr>
          <w:sz w:val="24"/>
        </w:rPr>
        <w:t>деятельность в сфере мониторинга и анализа социально-экономического развития отраслей экономики; развития предпринимательства, народных художественных промыслов и сферы ремесел; государственной поддержки субъектов малого и среднего предпринимательства, поддержки социально ориентированных некоммерческих организаций; снижения административных барьеров; контроля за осуществлением закупок товаров, работ, услуг для государственных и муниципальных нужд;</w:t>
      </w:r>
      <w:proofErr w:type="gramEnd"/>
      <w:r w:rsidR="00F767FC" w:rsidRPr="00740CE3">
        <w:rPr>
          <w:sz w:val="24"/>
        </w:rPr>
        <w:t xml:space="preserve"> административной реформы, совершенствования государственного управления; формирования стратегии и определения приоритетов социально-экономического развития территорий.</w:t>
      </w:r>
    </w:p>
    <w:p w:rsidR="00740CE3" w:rsidRDefault="00740CE3" w:rsidP="00740CE3">
      <w:pPr>
        <w:ind w:firstLine="567"/>
        <w:jc w:val="both"/>
        <w:rPr>
          <w:sz w:val="24"/>
        </w:rPr>
      </w:pPr>
    </w:p>
    <w:p w:rsidR="00740CE3" w:rsidRDefault="00740CE3" w:rsidP="00740CE3">
      <w:pPr>
        <w:ind w:firstLine="567"/>
        <w:jc w:val="both"/>
        <w:rPr>
          <w:sz w:val="24"/>
        </w:rPr>
      </w:pPr>
    </w:p>
    <w:p w:rsidR="00C73A79" w:rsidRPr="00740CE3" w:rsidRDefault="00C73A79" w:rsidP="00740CE3">
      <w:pPr>
        <w:ind w:firstLine="567"/>
        <w:jc w:val="both"/>
        <w:rPr>
          <w:sz w:val="24"/>
        </w:rPr>
      </w:pPr>
      <w:bookmarkStart w:id="0" w:name="_GoBack"/>
      <w:bookmarkEnd w:id="0"/>
      <w:r w:rsidRPr="00740CE3">
        <w:rPr>
          <w:sz w:val="24"/>
        </w:rPr>
        <w:t>1.</w:t>
      </w:r>
      <w:r w:rsidR="00334CE4" w:rsidRPr="00740CE3">
        <w:rPr>
          <w:sz w:val="24"/>
        </w:rPr>
        <w:t>5</w:t>
      </w:r>
      <w:r w:rsidRPr="00740CE3">
        <w:rPr>
          <w:sz w:val="24"/>
        </w:rPr>
        <w:t xml:space="preserve">. </w:t>
      </w:r>
      <w:r w:rsidR="00CB6600" w:rsidRPr="00740CE3">
        <w:rPr>
          <w:sz w:val="24"/>
        </w:rPr>
        <w:t>Первый з</w:t>
      </w:r>
      <w:r w:rsidRPr="00740CE3">
        <w:rPr>
          <w:sz w:val="24"/>
        </w:rPr>
        <w:t xml:space="preserve">аместитель министра </w:t>
      </w:r>
      <w:r w:rsidR="004B2F3E" w:rsidRPr="00740CE3">
        <w:rPr>
          <w:sz w:val="24"/>
          <w:shd w:val="clear" w:color="auto" w:fill="FFFFFF"/>
        </w:rPr>
        <w:t xml:space="preserve">назначается на должность и освобождается от должности Кабинетом Министров Чувашской Республики по представлению </w:t>
      </w:r>
      <w:r w:rsidRPr="00740CE3">
        <w:rPr>
          <w:sz w:val="24"/>
        </w:rPr>
        <w:t>министр</w:t>
      </w:r>
      <w:r w:rsidR="004B2F3E" w:rsidRPr="00740CE3">
        <w:rPr>
          <w:sz w:val="24"/>
        </w:rPr>
        <w:t>а</w:t>
      </w:r>
      <w:r w:rsidRPr="00740CE3">
        <w:rPr>
          <w:sz w:val="24"/>
        </w:rPr>
        <w:t xml:space="preserve"> экономического развития и и</w:t>
      </w:r>
      <w:r w:rsidR="00271A2E" w:rsidRPr="00740CE3">
        <w:rPr>
          <w:sz w:val="24"/>
        </w:rPr>
        <w:t>мущественных отношений</w:t>
      </w:r>
      <w:r w:rsidRPr="00740CE3">
        <w:rPr>
          <w:sz w:val="24"/>
        </w:rPr>
        <w:t xml:space="preserve"> </w:t>
      </w:r>
      <w:r w:rsidR="004B2F3E" w:rsidRPr="00740CE3">
        <w:rPr>
          <w:sz w:val="24"/>
        </w:rPr>
        <w:t>Ч</w:t>
      </w:r>
      <w:r w:rsidRPr="00740CE3">
        <w:rPr>
          <w:sz w:val="24"/>
        </w:rPr>
        <w:t>увашской Республики (далее – министр)</w:t>
      </w:r>
      <w:r w:rsidR="004B2F3E" w:rsidRPr="00740CE3">
        <w:rPr>
          <w:sz w:val="24"/>
        </w:rPr>
        <w:t xml:space="preserve"> и подчиняется непосредственного министру</w:t>
      </w:r>
      <w:r w:rsidRPr="00740CE3">
        <w:rPr>
          <w:sz w:val="24"/>
        </w:rPr>
        <w:t>.</w:t>
      </w:r>
    </w:p>
    <w:p w:rsidR="00252E0D" w:rsidRPr="00740CE3" w:rsidRDefault="003E63F7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 xml:space="preserve">1.6. Первому </w:t>
      </w:r>
      <w:r w:rsidR="00252E0D" w:rsidRPr="00740CE3">
        <w:t>з</w:t>
      </w:r>
      <w:r w:rsidRPr="00740CE3">
        <w:t xml:space="preserve">аместителю министра подотчетны сотрудники отдела государственного управления, отдела развития </w:t>
      </w:r>
      <w:r w:rsidR="00252E0D" w:rsidRPr="00740CE3">
        <w:t>предпринимательства</w:t>
      </w:r>
      <w:r w:rsidRPr="00740CE3">
        <w:t xml:space="preserve"> и ремесел, </w:t>
      </w:r>
      <w:r w:rsidR="00271A2E" w:rsidRPr="00740CE3">
        <w:t>отдел</w:t>
      </w:r>
      <w:r w:rsidRPr="00740CE3">
        <w:t xml:space="preserve"> методологии и контроля в сфере </w:t>
      </w:r>
      <w:r w:rsidR="00252E0D" w:rsidRPr="00740CE3">
        <w:t>осуществления</w:t>
      </w:r>
      <w:r w:rsidR="00271A2E" w:rsidRPr="00740CE3">
        <w:t xml:space="preserve"> закупок</w:t>
      </w:r>
      <w:r w:rsidRPr="00740CE3">
        <w:t>.</w:t>
      </w:r>
    </w:p>
    <w:p w:rsidR="00C73A79" w:rsidRPr="00740CE3" w:rsidRDefault="00C73A79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1.</w:t>
      </w:r>
      <w:r w:rsidR="003E63F7" w:rsidRPr="00740CE3">
        <w:t>7</w:t>
      </w:r>
      <w:r w:rsidRPr="00740CE3">
        <w:t xml:space="preserve">. </w:t>
      </w:r>
      <w:r w:rsidR="0039558E" w:rsidRPr="00740CE3">
        <w:t>В период</w:t>
      </w:r>
      <w:r w:rsidR="003E63F7" w:rsidRPr="00740CE3">
        <w:t xml:space="preserve"> временного</w:t>
      </w:r>
      <w:r w:rsidR="0039558E" w:rsidRPr="00740CE3">
        <w:t xml:space="preserve"> отсутствия (во время нахождения в отпуске, командировке, по болезни либо по иным уважительным причинам) первого заместителя министра работу курируемых им структурных подразделений координирует министр в соответствии с </w:t>
      </w:r>
      <w:r w:rsidR="003E63F7" w:rsidRPr="00740CE3">
        <w:t xml:space="preserve">актом Министерства о </w:t>
      </w:r>
      <w:r w:rsidR="0039558E" w:rsidRPr="00740CE3">
        <w:t>распределени</w:t>
      </w:r>
      <w:r w:rsidR="003E63F7" w:rsidRPr="00740CE3">
        <w:t>и</w:t>
      </w:r>
      <w:r w:rsidR="0039558E" w:rsidRPr="00740CE3">
        <w:t xml:space="preserve"> обязанностей.</w:t>
      </w:r>
    </w:p>
    <w:p w:rsidR="000B1F70" w:rsidRPr="00740CE3" w:rsidRDefault="000B1F70" w:rsidP="00740CE3">
      <w:pPr>
        <w:ind w:firstLine="567"/>
        <w:jc w:val="both"/>
        <w:rPr>
          <w:sz w:val="24"/>
        </w:rPr>
      </w:pPr>
    </w:p>
    <w:p w:rsidR="00CB6600" w:rsidRDefault="00CB6600" w:rsidP="00740CE3">
      <w:pPr>
        <w:contextualSpacing/>
        <w:jc w:val="center"/>
        <w:rPr>
          <w:b/>
          <w:sz w:val="24"/>
        </w:rPr>
      </w:pPr>
      <w:r w:rsidRPr="00740CE3">
        <w:rPr>
          <w:b/>
          <w:sz w:val="24"/>
        </w:rPr>
        <w:t>II. Квалификационные требования</w:t>
      </w:r>
    </w:p>
    <w:p w:rsidR="00740CE3" w:rsidRPr="00740CE3" w:rsidRDefault="00740CE3" w:rsidP="00740CE3">
      <w:pPr>
        <w:contextualSpacing/>
        <w:jc w:val="center"/>
        <w:rPr>
          <w:b/>
          <w:sz w:val="24"/>
        </w:rPr>
      </w:pPr>
    </w:p>
    <w:p w:rsidR="00C2514D" w:rsidRPr="00740CE3" w:rsidRDefault="00C2514D" w:rsidP="00740CE3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</w:rPr>
      </w:pPr>
      <w:r w:rsidRPr="00740CE3">
        <w:rPr>
          <w:rFonts w:ascii="Times New Roman" w:hAnsi="Times New Roman"/>
          <w:b w:val="0"/>
        </w:rPr>
        <w:t xml:space="preserve">2. Для замещения должности первого заместителя министра устанавливаются </w:t>
      </w:r>
      <w:r w:rsidR="00856EC4" w:rsidRPr="00740CE3">
        <w:rPr>
          <w:rFonts w:ascii="Times New Roman" w:hAnsi="Times New Roman"/>
          <w:b w:val="0"/>
          <w:bCs w:val="0"/>
        </w:rPr>
        <w:t>базовые и профессионально-функциональные квалификационные требования</w:t>
      </w:r>
      <w:r w:rsidRPr="00740CE3">
        <w:rPr>
          <w:rFonts w:ascii="Times New Roman" w:hAnsi="Times New Roman"/>
          <w:b w:val="0"/>
        </w:rPr>
        <w:t>.</w:t>
      </w:r>
    </w:p>
    <w:p w:rsidR="00C2514D" w:rsidRPr="00740CE3" w:rsidRDefault="00C2514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2.1. Базовые квалификационные требования.</w:t>
      </w:r>
    </w:p>
    <w:p w:rsidR="00C2514D" w:rsidRPr="00740CE3" w:rsidRDefault="00C2514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2.1.1. Гражданский служащий, замещающий должность первого заместителя министра, должен иметь высшее образование, не ниже уровня специалитета, магистратуры.</w:t>
      </w:r>
    </w:p>
    <w:p w:rsidR="00C2514D" w:rsidRPr="00740CE3" w:rsidRDefault="00C2514D" w:rsidP="00740CE3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</w:rPr>
      </w:pPr>
      <w:r w:rsidRPr="00740CE3">
        <w:rPr>
          <w:rFonts w:ascii="Times New Roman" w:hAnsi="Times New Roman"/>
          <w:b w:val="0"/>
        </w:rPr>
        <w:t>2.1.2.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="00856EC4" w:rsidRPr="00740CE3">
        <w:rPr>
          <w:rFonts w:ascii="Times New Roman" w:hAnsi="Times New Roman"/>
          <w:b w:val="0"/>
          <w:bCs w:val="0"/>
        </w:rPr>
        <w:t xml:space="preserve">Для должности </w:t>
      </w:r>
      <w:r w:rsidR="00856EC4" w:rsidRPr="00740CE3">
        <w:rPr>
          <w:rFonts w:ascii="Times New Roman" w:hAnsi="Times New Roman"/>
          <w:b w:val="0"/>
        </w:rPr>
        <w:t xml:space="preserve">первого заместителя министра </w:t>
      </w:r>
      <w:r w:rsidR="00856EC4" w:rsidRPr="00740CE3">
        <w:rPr>
          <w:rFonts w:ascii="Times New Roman" w:hAnsi="Times New Roman"/>
          <w:b w:val="0"/>
          <w:bCs w:val="0"/>
        </w:rPr>
        <w:t>стаж государственной гражданской  службы  или  работы  по специальности, направлению подготовки,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="00856EC4" w:rsidRPr="00740CE3">
        <w:rPr>
          <w:rFonts w:ascii="Times New Roman" w:hAnsi="Times New Roman"/>
          <w:b w:val="0"/>
          <w:bCs w:val="0"/>
        </w:rPr>
        <w:t>составляет не менее четырех лет.</w:t>
      </w:r>
    </w:p>
    <w:p w:rsidR="00C2514D" w:rsidRPr="00740CE3" w:rsidRDefault="00C2514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2.1.</w:t>
      </w:r>
      <w:r w:rsidR="0027469D" w:rsidRPr="00740CE3">
        <w:t>3</w:t>
      </w:r>
      <w:r w:rsidRPr="00740CE3">
        <w:t>. Гражданский служащий, замещающий должность первого заместителя министра, должен обладать следующими базовыми знаниями и умениями:</w:t>
      </w:r>
    </w:p>
    <w:p w:rsidR="00C2514D" w:rsidRPr="00740CE3" w:rsidRDefault="00C2514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1) знанием государственного языка Российской Федерации (русского языка);</w:t>
      </w:r>
    </w:p>
    <w:p w:rsidR="00C2514D" w:rsidRPr="00740CE3" w:rsidRDefault="00C2514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2) знаниями основ:</w:t>
      </w:r>
    </w:p>
    <w:p w:rsidR="00C2514D" w:rsidRPr="00740CE3" w:rsidRDefault="00C2514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а) Конституции Российской Федерации;</w:t>
      </w:r>
    </w:p>
    <w:p w:rsidR="00C2514D" w:rsidRPr="00740CE3" w:rsidRDefault="00C2514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б) Федерального закона от 27 мая 2003 г. № 58-ФЗ «О системе государственной службы Российской Федерации»;</w:t>
      </w:r>
    </w:p>
    <w:p w:rsidR="00C2514D" w:rsidRPr="00740CE3" w:rsidRDefault="00C2514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в) Федерального закона от 27 июня 2004 г. № 79-ФЗ «О государственной гражданской службе Российской Федерации»;</w:t>
      </w:r>
    </w:p>
    <w:p w:rsidR="00C2514D" w:rsidRPr="00740CE3" w:rsidRDefault="00C2514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г) Федерального закона от 25 декабря 2008 г. № 273-ФЗ «О противодействии коррупции».</w:t>
      </w:r>
    </w:p>
    <w:p w:rsidR="00C2514D" w:rsidRPr="00740CE3" w:rsidRDefault="00C2514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3) знаниями и умениями в области информационно-коммуникационных технологий.</w:t>
      </w:r>
    </w:p>
    <w:p w:rsidR="0027469D" w:rsidRPr="00740CE3" w:rsidRDefault="0027469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2.1.4. Умения гражданского служащего, замещающего должность первого заместителя министра, должны включать:</w:t>
      </w:r>
    </w:p>
    <w:p w:rsidR="0027469D" w:rsidRPr="00740CE3" w:rsidRDefault="0027469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общие умения:</w:t>
      </w:r>
    </w:p>
    <w:p w:rsidR="0027469D" w:rsidRPr="00740CE3" w:rsidRDefault="0027469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умение мыслить стратегически (системно);</w:t>
      </w:r>
    </w:p>
    <w:p w:rsidR="0027469D" w:rsidRPr="00740CE3" w:rsidRDefault="0027469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умение планировать и рационально использовать служебное время и достигать результата;</w:t>
      </w:r>
    </w:p>
    <w:p w:rsidR="0027469D" w:rsidRPr="00740CE3" w:rsidRDefault="0027469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коммуникативные умения;</w:t>
      </w:r>
    </w:p>
    <w:p w:rsidR="0027469D" w:rsidRPr="00740CE3" w:rsidRDefault="0027469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умение управлять изменениями;</w:t>
      </w:r>
    </w:p>
    <w:p w:rsidR="0027469D" w:rsidRPr="00740CE3" w:rsidRDefault="0027469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управленческие умения:</w:t>
      </w:r>
    </w:p>
    <w:p w:rsidR="0027469D" w:rsidRPr="00740CE3" w:rsidRDefault="0027469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умение руководить подчиненными, эффективно планировать, организовывать работу и контролировать ее выполнение;</w:t>
      </w:r>
    </w:p>
    <w:p w:rsidR="0027469D" w:rsidRPr="00740CE3" w:rsidRDefault="0027469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умение оперативно принимать и реализовывать управленческие решения.</w:t>
      </w:r>
    </w:p>
    <w:p w:rsidR="00CC653A" w:rsidRPr="00740CE3" w:rsidRDefault="0027469D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2.2. Профессионально-функциональные квалификационные требования:</w:t>
      </w:r>
    </w:p>
    <w:p w:rsidR="00604EEA" w:rsidRPr="00740CE3" w:rsidRDefault="00604EEA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 xml:space="preserve">2.2.1. </w:t>
      </w:r>
      <w:proofErr w:type="gramStart"/>
      <w:r w:rsidRPr="00740CE3">
        <w:t xml:space="preserve">Гражданский служащий, замещающий должность первого заместителя министра, должен иметь высшее образование не ниже уровня специалитета, магистратуры по одной из следующей специальности, направлению подготовки «Государственное и </w:t>
      </w:r>
      <w:r w:rsidRPr="00740CE3">
        <w:lastRenderedPageBreak/>
        <w:t>муниципальное управление», «Экономика», «Менеджмент», «Юриспруденция» либо иной специальности (направлению подготовки), для которой законодательством Российской Федерации об образовании установлено соответствие данной специальности (направлению подготовки), указанной в предыдущих перечнях профессий, специальностей и  направлений подготовки.</w:t>
      </w:r>
      <w:proofErr w:type="gramEnd"/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2.2.2.  Гражданский служащий, замещающий должность первого заместителя министра, должен обладать следующими профессиональными знаниями в сфере законодательства Российской Федерации и законодательства Чувашской Республики: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Гражданский кодекс Российской Федерации;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Бюджетный кодекс Российской Федерации;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Налоговый кодекс Российской Федерации (част</w:t>
      </w:r>
      <w:r w:rsidR="00B612F2" w:rsidRPr="00740CE3">
        <w:t>и</w:t>
      </w:r>
      <w:r w:rsidRPr="00740CE3">
        <w:t xml:space="preserve"> </w:t>
      </w:r>
      <w:r w:rsidR="00B612F2" w:rsidRPr="00740CE3">
        <w:t xml:space="preserve">первая и </w:t>
      </w:r>
      <w:r w:rsidRPr="00740CE3">
        <w:t>вторая);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Трудовой кодекс Российской Федерации;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Федеральный закон от 27 июля 2004 г. № 79-ФЗ «О государственной гражданской службе Российской Федерации»;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Федеральный закон от 2 мая 2006 г. № 59-ФЗ «О порядке рассмотрения обращений граждан Российской Федерации»;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Федеральный закон от 27 июля 2006 г. № 152-ФЗ «О персональных данных»;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Федеральный закон от 6 апреля 2011 г. № 63-ФЗ «Об электронной подписи»;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Федеральный закон от 05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Федеральный закон от 19 мая 1995 г. № 82-ФЗ «Об общественных объединениях»;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Федеральный закон от 12 января 1996 г. № 7-ФЗ «О некоммерческих организациях»;</w:t>
      </w:r>
    </w:p>
    <w:p w:rsidR="0033317A" w:rsidRPr="00740CE3" w:rsidRDefault="0033317A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Федеральный закон от 03.11.2006 № 174-ФЗ «Об автономных учреждениях»;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Федеральный закон от 27 июля 2006 г. № 149-ФЗ «Об информации, информационных технологиях и о защите информации»;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33317A" w:rsidRPr="00740CE3" w:rsidRDefault="0033317A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Федеральный закон от 24.07.2007 № 209-ФЗ «О развитии малого и среднего предпринимательства в Российской Федерации»;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Федеральный закон от 8 августа 2001 г. № 129-ФЗ «О государственной регистрации юридических лиц и индивидуальных предпринимателей»;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Федеральный закон от 27 июля 2010 г. № 210-ФЗ «Об организации предоставления государственных и муниципальных услуг»;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постановление Правительства Российской Федерации от 4 марта 2011 г. № 149 «О федеральной государственной информационной системе «Федеральный портал государственной службы и управленческих кадров»;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постановление Правительства Российской Федерации от 26 июля 2010 г. № 537 «О порядке осуществления федеральными органами исполнительной власти функций и полномочий учредителя федерального государственного учреждения»;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постановление Правительства Российской Федерации от 31 июля 2003 г. № 451 «О правительственной комиссии по проведению административной реформы»;</w:t>
      </w:r>
    </w:p>
    <w:p w:rsidR="00790A42" w:rsidRPr="00740CE3" w:rsidRDefault="00790A4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 xml:space="preserve">постановление Правительства Российской Федерации от 22.12.2012 № 1376 «Об утверждении </w:t>
      </w:r>
      <w:proofErr w:type="gramStart"/>
      <w:r w:rsidRPr="00740CE3">
        <w:t>Правил организации деятельности многофункциональных центров предоставления государственных</w:t>
      </w:r>
      <w:proofErr w:type="gramEnd"/>
      <w:r w:rsidRPr="00740CE3">
        <w:t xml:space="preserve"> и муниципальных услуг»;</w:t>
      </w:r>
    </w:p>
    <w:p w:rsidR="00790A42" w:rsidRPr="00740CE3" w:rsidRDefault="00790A4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самоуправления;</w:t>
      </w:r>
    </w:p>
    <w:p w:rsidR="00790A42" w:rsidRPr="00740CE3" w:rsidRDefault="00790A4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740CE3">
        <w:lastRenderedPageBreak/>
        <w:t>постановление Правительства Российской Федерации от 9 января 2014 г. </w:t>
      </w:r>
      <w:r w:rsidRPr="00740CE3">
        <w:br/>
        <w:t>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  <w:proofErr w:type="gramEnd"/>
    </w:p>
    <w:p w:rsidR="00190EFB" w:rsidRPr="00740CE3" w:rsidRDefault="00790A4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Закон</w:t>
      </w:r>
      <w:r w:rsidR="00190EFB" w:rsidRPr="00740CE3">
        <w:t xml:space="preserve"> Чувашской Республики от 12</w:t>
      </w:r>
      <w:r w:rsidR="005B39CC" w:rsidRPr="00740CE3">
        <w:t xml:space="preserve"> апреля </w:t>
      </w:r>
      <w:r w:rsidR="00190EFB" w:rsidRPr="00740CE3">
        <w:t>2005</w:t>
      </w:r>
      <w:r w:rsidR="005B39CC" w:rsidRPr="00740CE3">
        <w:t xml:space="preserve"> г.</w:t>
      </w:r>
      <w:r w:rsidR="00190EFB" w:rsidRPr="00740CE3">
        <w:t xml:space="preserve"> №11 «О государственной гражданской службе Чувашской Республики»; </w:t>
      </w:r>
    </w:p>
    <w:p w:rsidR="00190EFB" w:rsidRPr="00740CE3" w:rsidRDefault="00790A4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Зако</w:t>
      </w:r>
      <w:r w:rsidR="00A80581" w:rsidRPr="00740CE3">
        <w:t>н</w:t>
      </w:r>
      <w:r w:rsidR="00190EFB" w:rsidRPr="00740CE3">
        <w:t xml:space="preserve"> Чувашской Республики от 4 июня 2007 г. № 14 «О противодействии коррупции»;</w:t>
      </w:r>
    </w:p>
    <w:p w:rsidR="00BE2FEE" w:rsidRPr="00740CE3" w:rsidRDefault="00790A4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Закон</w:t>
      </w:r>
      <w:r w:rsidR="00BE2FEE" w:rsidRPr="00740CE3">
        <w:t xml:space="preserve"> </w:t>
      </w:r>
      <w:r w:rsidRPr="00740CE3">
        <w:t xml:space="preserve">Чувашской Республики </w:t>
      </w:r>
      <w:r w:rsidR="00BE2FEE" w:rsidRPr="00740CE3">
        <w:t>от 19.10.2009 № 51 «О развитии малого и среднего предпринимательства в Чувашской Республике»;</w:t>
      </w:r>
    </w:p>
    <w:p w:rsidR="00BE2FEE" w:rsidRPr="00740CE3" w:rsidRDefault="00790A4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Закон</w:t>
      </w:r>
      <w:r w:rsidR="00BE2FEE" w:rsidRPr="00740CE3">
        <w:t xml:space="preserve"> </w:t>
      </w:r>
      <w:r w:rsidRPr="00740CE3">
        <w:t xml:space="preserve">Чувашской Республики </w:t>
      </w:r>
      <w:r w:rsidR="00BE2FEE" w:rsidRPr="00740CE3">
        <w:t xml:space="preserve">от 15.09.2011 </w:t>
      </w:r>
      <w:r w:rsidRPr="00740CE3">
        <w:t>№</w:t>
      </w:r>
      <w:r w:rsidR="00BE2FEE" w:rsidRPr="00740CE3">
        <w:t xml:space="preserve"> 61</w:t>
      </w:r>
      <w:r w:rsidRPr="00740CE3">
        <w:t xml:space="preserve"> «</w:t>
      </w:r>
      <w:r w:rsidR="00BE2FEE" w:rsidRPr="00740CE3">
        <w:t>О поддержке социально ориентированных некоммерческих орг</w:t>
      </w:r>
      <w:r w:rsidRPr="00740CE3">
        <w:t>анизаций в Чувашской Республике»;</w:t>
      </w:r>
    </w:p>
    <w:p w:rsidR="00D67D92" w:rsidRPr="00740CE3" w:rsidRDefault="00790A4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Указ</w:t>
      </w:r>
      <w:r w:rsidR="00D67D92" w:rsidRPr="00740CE3">
        <w:t xml:space="preserve"> Президента Чувашской Республики от 29 июня 2009 г. № 43 </w:t>
      </w:r>
      <w:r w:rsidR="00D67D92" w:rsidRPr="00740CE3">
        <w:br/>
        <w:t>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характера»;</w:t>
      </w:r>
    </w:p>
    <w:p w:rsidR="00D67D92" w:rsidRPr="00740CE3" w:rsidRDefault="00790A4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Указ</w:t>
      </w:r>
      <w:r w:rsidR="00D67D92" w:rsidRPr="00740CE3">
        <w:t xml:space="preserve"> Президента Чувашской Республики от 29 июня 2009 г. № 44 </w:t>
      </w:r>
      <w:r w:rsidR="00D67D92" w:rsidRPr="00740CE3">
        <w:br/>
        <w:t>«О представлении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сведений о доходах, об имуществе и обязательствах имущественного характера»;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740CE3">
        <w:t>Указ Президента Чувашской Республики от 5 ноября 2009 г. № 77 </w:t>
      </w:r>
      <w:r w:rsidRPr="00740CE3">
        <w:br/>
        <w:t>«О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Республики»;</w:t>
      </w:r>
      <w:proofErr w:type="gramEnd"/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740CE3">
        <w:t>Указ Президента Чувашской Республики от 5 ноября 2009 г. № 78 </w:t>
      </w:r>
      <w:r w:rsidRPr="00740CE3">
        <w:br/>
        <w:t>«О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поведению»;</w:t>
      </w:r>
      <w:proofErr w:type="gramEnd"/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Указ Президента Чувашской Республики от 16 августа 2010 г. № 95 </w:t>
      </w:r>
      <w:r w:rsidRPr="00740CE3">
        <w:br/>
        <w:t>«О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Указ Президента Чувашской Республики от 28 сентября 2010 г. № 139 </w:t>
      </w:r>
      <w:r w:rsidRPr="00740CE3">
        <w:br/>
        <w:t>«О мерах по реализации отдельных положений Федерального закона </w:t>
      </w:r>
      <w:r w:rsidRPr="00740CE3">
        <w:br/>
        <w:t>«О противодействии коррупции»;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740CE3">
        <w:t>Указ Президента Чувашской Республики от 24 января 2011 г. № 10 </w:t>
      </w:r>
      <w:r w:rsidRPr="00740CE3">
        <w:br/>
        <w:t>«О возложении полномочий представителя нанимателя по заключению служебных контрактов о прохождении государственной гражданской службы Чувашской Республики с лицами, назначаемыми на должность и освобождаемыми от должности Главой Чувашской Республики, и решению иных вопросов, связанных с прохождением ими государственной гражданской службы Чувашской Республики»;</w:t>
      </w:r>
      <w:proofErr w:type="gramEnd"/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 xml:space="preserve">Указ Главы Чувашской Республики от 20 мая 2013 г. № 47 «Об обеспечении </w:t>
      </w:r>
      <w:proofErr w:type="gramStart"/>
      <w:r w:rsidRPr="00740CE3">
        <w:t>контроля за</w:t>
      </w:r>
      <w:proofErr w:type="gramEnd"/>
      <w:r w:rsidRPr="00740CE3">
        <w:t xml:space="preserve">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740CE3">
        <w:lastRenderedPageBreak/>
        <w:t>Указ Главы Чувашской Республики от 13 июня 2013 г. № 216 «О порядке и условиях обеспечения государственных гражданских служащих Чувашской Республики, назначенных в порядке ротации на должность государственной гражданской службы Чувашской Республики в государственный орган Чувашской Республики, расположенный в другой местности в пределах Чувашской Республики, служебными жилыми помещениями, а также о порядке и размерах возмещения указанным государственным гражданским служащим Чувашской Республики</w:t>
      </w:r>
      <w:proofErr w:type="gramEnd"/>
      <w:r w:rsidRPr="00740CE3">
        <w:t xml:space="preserve"> расходов на наем (поднаем) жилого помещения»;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Указ Главы Чувашской Республики от 8 августа 2013 г. № 79 «О мерах по противодействию коррупции»;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Указ Главы Чувашской Республики от 27 апреля 2015 г. № 62 «О Кодексе этики и служебного поведения лиц, замещающих государственные должности Чувашской Республики, назначение на которые осуществляется Главой Чувашской Республики»;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Указ Главы Чувашской Республики от 27 апреля 2015 г. № 63 «О некоторых вопросах противодействия коррупции»;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Указ Главы Чувашской Республики от 3 сентября 2015 г. № 116 «О порядке уведомления (сообщения) Главой Чувашской Республики, руководителями органов исполнительной власти Чувашской Республики о получении подарка в связи </w:t>
      </w:r>
      <w:r w:rsidRPr="00740CE3">
        <w:br/>
        <w:t>с исполнением ими (служебных) должностных обязанностей, сдачи, определения стоимости подарка, реализации (выкупа) и зачисления средств, вырученных от его реализации»;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Указ Главы Чувашской Республики от 19 октября 2015 г. № 162 «О мерах по совершенствованию системы противодействия коррупции в Чувашской Республике»;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 xml:space="preserve">постановления Кабинета Министров Чувашской Республики от 30 декабря </w:t>
      </w:r>
      <w:r w:rsidR="005B39CC" w:rsidRPr="00740CE3">
        <w:t xml:space="preserve">                 </w:t>
      </w:r>
      <w:r w:rsidRPr="00740CE3">
        <w:t>1999 г. № 287 «О социальных гарантиях лицам, замещавшим государственные должности Чувашской Республики и должности в органах государственной власти и управления Чувашской АССР, Чувашской ССР, Чувашской Республики»;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постановлени</w:t>
      </w:r>
      <w:r w:rsidR="00790A42" w:rsidRPr="00740CE3">
        <w:t>е</w:t>
      </w:r>
      <w:r w:rsidRPr="00740CE3">
        <w:t xml:space="preserve"> Кабинета Министров Чувашской Республики от 26 июня 2007 г. № 152 «О стандарте </w:t>
      </w:r>
      <w:proofErr w:type="gramStart"/>
      <w:r w:rsidRPr="00740CE3">
        <w:t>структуры центрального аппарата органов исполнительной власти Чувашской Республики</w:t>
      </w:r>
      <w:proofErr w:type="gramEnd"/>
      <w:r w:rsidRPr="00740CE3">
        <w:t>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постановления Кабинета Министров Чувашской Республики от 23 июля 2012 г. № 301 «О предоставлении государственным гражданским служащим Чувашской Республики единовременной субсидии на приобретение жилого помещения»;</w:t>
      </w:r>
    </w:p>
    <w:p w:rsidR="00D67D92" w:rsidRPr="00740CE3" w:rsidRDefault="00D67D92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постановлени</w:t>
      </w:r>
      <w:r w:rsidR="00790A42" w:rsidRPr="00740CE3">
        <w:t>е</w:t>
      </w:r>
      <w:r w:rsidRPr="00740CE3">
        <w:t xml:space="preserve"> Кабинета Министров Чувашской Республики от 3 сентября </w:t>
      </w:r>
      <w:r w:rsidR="005B39CC" w:rsidRPr="00740CE3">
        <w:t xml:space="preserve">                  </w:t>
      </w:r>
      <w:r w:rsidRPr="00740CE3">
        <w:t>2013 г. № 343 «О порядке и условиях командирования государственных гражданских служащих Чувашской Республики»;</w:t>
      </w:r>
    </w:p>
    <w:p w:rsidR="00190EFB" w:rsidRPr="00740CE3" w:rsidRDefault="00190EFB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иные нормативные правовые акты Российской Федерации и Чувашской Республики в области направления профессиональной служебной деятельности и специализации по направлению профессиональной служебной деятельности.</w:t>
      </w:r>
    </w:p>
    <w:p w:rsidR="00190EFB" w:rsidRPr="00740CE3" w:rsidRDefault="00190EFB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2.2.3. Иные профессиональные знания первого заместителя министра включают:</w:t>
      </w:r>
    </w:p>
    <w:p w:rsidR="00190EFB" w:rsidRPr="00740CE3" w:rsidRDefault="00190EFB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основы управления и организации труда;</w:t>
      </w:r>
    </w:p>
    <w:p w:rsidR="00D67D92" w:rsidRPr="00740CE3" w:rsidRDefault="00712DF8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порядок рассмотрения жалоб антимонопольным органом при организации и проведении торгов, заключении договоров по результатам торгов, проведение которых является обязательным в соответствии с законодательством Российской Федерации;</w:t>
      </w:r>
    </w:p>
    <w:p w:rsidR="00712DF8" w:rsidRPr="00740CE3" w:rsidRDefault="00712DF8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 xml:space="preserve">порядка работы со служебной и секретной информацией; </w:t>
      </w:r>
    </w:p>
    <w:p w:rsidR="00712DF8" w:rsidRPr="00740CE3" w:rsidRDefault="00712DF8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 xml:space="preserve">делопроизводства; </w:t>
      </w:r>
    </w:p>
    <w:p w:rsidR="00712DF8" w:rsidRPr="00740CE3" w:rsidRDefault="00712DF8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 xml:space="preserve">процесса прохождения государственной гражданской службы; </w:t>
      </w:r>
    </w:p>
    <w:p w:rsidR="00712DF8" w:rsidRPr="00740CE3" w:rsidRDefault="00712DF8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правил и норм делового общения;</w:t>
      </w:r>
    </w:p>
    <w:p w:rsidR="00712DF8" w:rsidRPr="00740CE3" w:rsidRDefault="00712DF8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40CE3">
        <w:t>правил охраны труда и противопожарной безопасности порядка работы.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2.2.4. Гражданский служащий, замещающий должность первого заместителя министра, должен обладать следующими профессиональными умениями: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оперативного принятия и реализации управленческих решений;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lastRenderedPageBreak/>
        <w:t>нормотворческой деятельности;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анализа и прогнозирования последствий принимаемых решений;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публичного выступления;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владения конструктивной критикой;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учета мнения коллег и подчиненных;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подбора и расстановки кадров;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делегирования полномочий;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своевременного выявления и разрешения проблемных ситуаций, приводящих к конфликту интересов;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разработка методологии применения технологий управления по целям и управления по результатам;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определение оптимальной кадровой стратегии и кадровой политики организации;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определение оптимальных методов и инструментов современных кадровых технологий в зависимости от целей и задач государственного органа, функций и полномочий по должностям;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оценка коррупционных рисков.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2.2.5. Гражданский служащий, замещающий должность первого заместителя министра, должен обладать следующими функциональными умениями: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подготовка методических рекомендаций, разъяснений;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подготовка аналитических, информационных и других материалов;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организация и проведение мониторинга применения законодательства;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осуществление контроля исполнения предписаний, решений и других распорядительных документов;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аккредитация, аттестация, допуск, прием квалификационных экзаменов;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рассмотрение запросов, ходатайств, уведомлений, жалоб;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проведение экспертизы;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проведение консультаций;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проведение инвентаризации товарно-материальных ценностей;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работа со сведениями, составляющими государственную тайну, ведение секретного делопроизводства;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проведение служебных расследований по фактам нарушения режима секретности;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организация и нормирование труда;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планирование закупок;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контроль осуществления закупок;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исполнение государственных контрактов;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подготовка планов закупок;</w:t>
      </w:r>
    </w:p>
    <w:p w:rsidR="00877457" w:rsidRPr="00740CE3" w:rsidRDefault="00877457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осуществление контроля в сфере закупок.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2.2.</w:t>
      </w:r>
      <w:r w:rsidR="00877457" w:rsidRPr="00740CE3">
        <w:rPr>
          <w:rFonts w:ascii="Times New Roman" w:hAnsi="Times New Roman" w:cs="Times New Roman"/>
          <w:sz w:val="24"/>
          <w:szCs w:val="24"/>
        </w:rPr>
        <w:t>6</w:t>
      </w:r>
      <w:r w:rsidRPr="00740CE3">
        <w:rPr>
          <w:rFonts w:ascii="Times New Roman" w:hAnsi="Times New Roman" w:cs="Times New Roman"/>
          <w:sz w:val="24"/>
          <w:szCs w:val="24"/>
        </w:rPr>
        <w:t>. Гражданский служащий, замещающий должность первого заместителя министра, должен обладать следующими функциональными знаниями: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понятие проекта нормативного правового акта, инструменты и этапы его разработки;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понятие, процедура рассмотрения обращений граждан;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принципы предоставления государственных услуг;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требования к предоставлению государственных услуг;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порядок, требования, этапы и принципы разработки и применения административного регламента;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понятие и принципы функционирования, назначение портала государственных услуг;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lastRenderedPageBreak/>
        <w:t>права заявителей при получении государственных услуг;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обязанности государственных органов, предоставляющих государственные услуги;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стандарт предоставления государственной услуги: требования и порядок разработки;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порядок отнесения сведений к государственной тайне, их засекречивание и рассекречивание;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методы выявления возможных каналов несанкционированного доступа к сведениям;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порядок выезда за границу граждан, допущенных к государственной тайне;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ответственность за правонарушения в области защиты государственной тайны;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порядок подготовки обоснования закупок;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этапы и порядок исполнения, изменения и расторжения контракта;</w:t>
      </w:r>
    </w:p>
    <w:p w:rsidR="00712DF8" w:rsidRPr="00740CE3" w:rsidRDefault="00712DF8" w:rsidP="00740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заказчика.</w:t>
      </w:r>
    </w:p>
    <w:p w:rsidR="00190EFB" w:rsidRPr="00740CE3" w:rsidRDefault="00190EFB" w:rsidP="00740CE3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</w:p>
    <w:p w:rsidR="001C5A4C" w:rsidRPr="00740CE3" w:rsidRDefault="001C5A4C" w:rsidP="00740CE3">
      <w:pPr>
        <w:jc w:val="center"/>
        <w:rPr>
          <w:b/>
          <w:sz w:val="24"/>
        </w:rPr>
      </w:pPr>
      <w:r w:rsidRPr="00740CE3">
        <w:rPr>
          <w:b/>
          <w:sz w:val="24"/>
        </w:rPr>
        <w:t>III. Должностные обязанности</w:t>
      </w:r>
    </w:p>
    <w:p w:rsidR="001C5A4C" w:rsidRPr="00740CE3" w:rsidRDefault="001C5A4C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 xml:space="preserve">3.1. </w:t>
      </w:r>
      <w:r w:rsidR="00B535D2" w:rsidRPr="00740CE3">
        <w:rPr>
          <w:sz w:val="24"/>
        </w:rPr>
        <w:t>Первый з</w:t>
      </w:r>
      <w:r w:rsidR="003B5454" w:rsidRPr="00740CE3">
        <w:rPr>
          <w:sz w:val="24"/>
        </w:rPr>
        <w:t>аместитель министра</w:t>
      </w:r>
      <w:r w:rsidRPr="00740CE3">
        <w:rPr>
          <w:sz w:val="24"/>
        </w:rPr>
        <w:t xml:space="preserve"> должен:</w:t>
      </w:r>
    </w:p>
    <w:p w:rsidR="003C37B9" w:rsidRPr="00740CE3" w:rsidRDefault="003C37B9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также – Федеральный закон);</w:t>
      </w:r>
    </w:p>
    <w:p w:rsidR="003C37B9" w:rsidRPr="00740CE3" w:rsidRDefault="003C37B9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соблюдать ограничения, связанные с гражданской службой, установленные статьей 16 Федерального закона;</w:t>
      </w:r>
    </w:p>
    <w:p w:rsidR="003C37B9" w:rsidRPr="00740CE3" w:rsidRDefault="003C37B9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не нарушать запреты, связанные с гражданской службой, установленные статьей 17 Федерального закона;</w:t>
      </w:r>
    </w:p>
    <w:p w:rsidR="003C37B9" w:rsidRPr="00740CE3" w:rsidRDefault="003C37B9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соблюдать требования к служебному поведению государственного гражданского служащего, связанные с гражданской службой, установленные статьями 18, 20 и 20.1 Федерального закона, статьями 8 и 8.1, 9, 11 и 12, 12.3 Федерального закона «О противодействии коррупции»;</w:t>
      </w:r>
    </w:p>
    <w:p w:rsidR="003C37B9" w:rsidRPr="00740CE3" w:rsidRDefault="003C37B9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3C37B9" w:rsidRPr="00740CE3" w:rsidRDefault="003C37B9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соблюдать законодательство Российской Федерации о государственной тайне;</w:t>
      </w:r>
    </w:p>
    <w:p w:rsidR="003C37B9" w:rsidRPr="00740CE3" w:rsidRDefault="003C37B9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соблюдать требования нормативных правовых актов и актов Министерства, устанавливающих порядок работы с персональными данными.</w:t>
      </w:r>
    </w:p>
    <w:p w:rsidR="001C5A4C" w:rsidRPr="00740CE3" w:rsidRDefault="001C5A4C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3.2. Кроме того, исходя из зад</w:t>
      </w:r>
      <w:r w:rsidR="005B1892" w:rsidRPr="00740CE3">
        <w:rPr>
          <w:sz w:val="24"/>
        </w:rPr>
        <w:t xml:space="preserve">ач и функций </w:t>
      </w:r>
      <w:r w:rsidR="00C71E62" w:rsidRPr="00740CE3">
        <w:rPr>
          <w:sz w:val="24"/>
        </w:rPr>
        <w:t>М</w:t>
      </w:r>
      <w:r w:rsidR="003B5454" w:rsidRPr="00740CE3">
        <w:rPr>
          <w:sz w:val="24"/>
        </w:rPr>
        <w:t>инистерства</w:t>
      </w:r>
      <w:r w:rsidR="00B535D2" w:rsidRPr="00740CE3">
        <w:rPr>
          <w:sz w:val="24"/>
        </w:rPr>
        <w:t xml:space="preserve"> первый </w:t>
      </w:r>
      <w:r w:rsidR="003B5454" w:rsidRPr="00740CE3">
        <w:rPr>
          <w:sz w:val="24"/>
        </w:rPr>
        <w:t>заместитель министра</w:t>
      </w:r>
      <w:r w:rsidRPr="00740CE3">
        <w:rPr>
          <w:sz w:val="24"/>
        </w:rPr>
        <w:t>:</w:t>
      </w:r>
    </w:p>
    <w:p w:rsidR="003C37B9" w:rsidRPr="00740CE3" w:rsidRDefault="00C71E62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3.2.1. В</w:t>
      </w:r>
      <w:r w:rsidR="003C37B9" w:rsidRPr="00740CE3">
        <w:rPr>
          <w:sz w:val="24"/>
        </w:rPr>
        <w:t>едет вопросы в пределах своей компетенции: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мониторинга и анализа социально-экономического развития курируемых отраслей экономики;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развития предпринимательства, народных художественных промыслов и сферы ремесел в Чувашской Республике;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 xml:space="preserve">государственной поддержки субъектов малого и среднего предпринимательства по курируемым направлениям деятельности, поддержки (за исключением информационной) социально ориентированных некоммерческих организаций; 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снижения административных барьеров, сдерживающих развитие предпринимательства;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lastRenderedPageBreak/>
        <w:t xml:space="preserve">методологии и </w:t>
      </w:r>
      <w:proofErr w:type="gramStart"/>
      <w:r w:rsidRPr="00740CE3">
        <w:rPr>
          <w:sz w:val="24"/>
        </w:rPr>
        <w:t>контроля за</w:t>
      </w:r>
      <w:proofErr w:type="gramEnd"/>
      <w:r w:rsidRPr="00740CE3">
        <w:rPr>
          <w:sz w:val="24"/>
        </w:rPr>
        <w:t xml:space="preserve"> осуществлением закупок товаров, работ, услуг для государственных и муниципальных нужд в соответствии с законодательством Российской Федерации и законодательством Чувашской Республики;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реформирования государственной гражданской службы, административной реформы, совершенствования государственного управления и оптимизации структуры органов исполнительной власти Чувашской Республики;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подготовки управленческих кадров высшего и среднего звена для организаций Чувашской Республики в соответствии с Государственным планом подготовки управленческих кадров для организаций народного хозяйства Российской Федерации;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подготовки стратегий, концепций и программ развития курируемых видов экономической деятельности;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снижения административных барьеров и повышения доступности государственных и муниципальных услуг;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 xml:space="preserve">осуществления </w:t>
      </w:r>
      <w:proofErr w:type="gramStart"/>
      <w:r w:rsidRPr="00740CE3">
        <w:rPr>
          <w:sz w:val="24"/>
        </w:rPr>
        <w:t>контроля за</w:t>
      </w:r>
      <w:proofErr w:type="gramEnd"/>
      <w:r w:rsidRPr="00740CE3">
        <w:rPr>
          <w:sz w:val="24"/>
        </w:rPr>
        <w:t xml:space="preserve"> порядком предоставления государственных услуг, установленных нормативными правовыми актами Чувашской Республики;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развития и использования информационных технологий в государственном управлении, а также внедрения информационных технологий в деятельности Министерства;</w:t>
      </w:r>
    </w:p>
    <w:p w:rsidR="007C6C4C" w:rsidRPr="00740CE3" w:rsidRDefault="007C6C4C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координации работы по разработке долгосрочных, среднесрочных и краткосрочных прогнозов муниципальных образований;</w:t>
      </w:r>
    </w:p>
    <w:p w:rsidR="007C6C4C" w:rsidRPr="00740CE3" w:rsidRDefault="007C6C4C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bCs/>
          <w:sz w:val="24"/>
        </w:rPr>
        <w:t xml:space="preserve">мониторинга реализации стратегии социально-экономического развития Чувашской Республики </w:t>
      </w:r>
      <w:r w:rsidRPr="00740CE3">
        <w:rPr>
          <w:sz w:val="24"/>
        </w:rPr>
        <w:t>по вопросам развития муниципальных образований;</w:t>
      </w:r>
    </w:p>
    <w:p w:rsidR="007C6C4C" w:rsidRPr="00740CE3" w:rsidRDefault="007C6C4C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мониторинга реализации комплексных инвестиционных планов модернизации моногородов;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проведения аттестации руководителей государственных учреждений;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реализации, контроля финансирования мероприятий государственных программ Чувашской Республики, ответственным исполнителем (исполнителем) которых является Министерство, закрепленных за курируемыми структурными подразделениями;</w:t>
      </w:r>
    </w:p>
    <w:p w:rsidR="00345949" w:rsidRPr="00740CE3" w:rsidRDefault="0034594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организ</w:t>
      </w:r>
      <w:r w:rsidR="00D23486" w:rsidRPr="00740CE3">
        <w:rPr>
          <w:sz w:val="24"/>
        </w:rPr>
        <w:t>ации</w:t>
      </w:r>
      <w:r w:rsidRPr="00740CE3">
        <w:rPr>
          <w:sz w:val="24"/>
        </w:rPr>
        <w:t xml:space="preserve"> внутренн</w:t>
      </w:r>
      <w:r w:rsidR="00D23486" w:rsidRPr="00740CE3">
        <w:rPr>
          <w:sz w:val="24"/>
        </w:rPr>
        <w:t>его</w:t>
      </w:r>
      <w:r w:rsidRPr="00740CE3">
        <w:rPr>
          <w:sz w:val="24"/>
        </w:rPr>
        <w:t xml:space="preserve"> финансов</w:t>
      </w:r>
      <w:r w:rsidR="00D23486" w:rsidRPr="00740CE3">
        <w:rPr>
          <w:sz w:val="24"/>
        </w:rPr>
        <w:t>ого</w:t>
      </w:r>
      <w:r w:rsidRPr="00740CE3">
        <w:rPr>
          <w:sz w:val="24"/>
        </w:rPr>
        <w:t xml:space="preserve"> контрол</w:t>
      </w:r>
      <w:r w:rsidR="00D23486" w:rsidRPr="00740CE3">
        <w:rPr>
          <w:sz w:val="24"/>
        </w:rPr>
        <w:t>я</w:t>
      </w:r>
      <w:r w:rsidRPr="00740CE3">
        <w:rPr>
          <w:sz w:val="24"/>
        </w:rPr>
        <w:t xml:space="preserve"> в Министерстве;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рассмотрения и разрешения актуальных и проблемных курируемых направлений в муниципальных районах и городских округах Чувашской Республики;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 xml:space="preserve">укрепления финансово-экономического состояния, выполнения показателей экономической эффективности, осуществления мероприятий по недопущению несостоятельности (банкротства), обеспечению сохранности государственного имущества в курируемом им организациях, в составы </w:t>
      </w:r>
      <w:proofErr w:type="gramStart"/>
      <w:r w:rsidRPr="00740CE3">
        <w:rPr>
          <w:sz w:val="24"/>
        </w:rPr>
        <w:t>органов</w:t>
      </w:r>
      <w:proofErr w:type="gramEnd"/>
      <w:r w:rsidRPr="00740CE3">
        <w:rPr>
          <w:sz w:val="24"/>
        </w:rPr>
        <w:t xml:space="preserve"> управления которых входят государственные гражданские служащие в Министерстве;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координирует работу, в пределах своей компетенции дает поручения и контролирует деятельность следующих структурных подразделений Министерства, а также организаций, находящихся в ведении Министерства: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отдела государственного управления;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отдела развития предпринимательства и ремесел;</w:t>
      </w:r>
    </w:p>
    <w:p w:rsidR="003C37B9" w:rsidRPr="00740CE3" w:rsidRDefault="00104DAD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отдел</w:t>
      </w:r>
      <w:r w:rsidR="003C37B9" w:rsidRPr="00740CE3">
        <w:rPr>
          <w:sz w:val="24"/>
        </w:rPr>
        <w:t xml:space="preserve"> методологии и контроля в сфере осуществления закупок;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автономного учреждения Чувашской Республики «Многофункциональный центр предоставления государственных  и муниципальных услуг» Минэкономразвития Чувашии;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автономного учреждения Чувашской Республики «Республиканский бизнес-инкубатор по поддержке малого и среднего предпринимательства и поддержке занятости населения Чувашской Республики» Минэкономразвития Чувашии;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автономной некоммерческой организации «Гарантийный фонд Чувашской Республики»;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proofErr w:type="gramStart"/>
      <w:r w:rsidRPr="00740CE3">
        <w:rPr>
          <w:sz w:val="24"/>
        </w:rPr>
        <w:t>автономной некоммерческой организации «Микро</w:t>
      </w:r>
      <w:r w:rsidR="00206E88" w:rsidRPr="00740CE3">
        <w:rPr>
          <w:sz w:val="24"/>
        </w:rPr>
        <w:t>кредитная</w:t>
      </w:r>
      <w:r w:rsidRPr="00740CE3">
        <w:rPr>
          <w:sz w:val="24"/>
        </w:rPr>
        <w:t xml:space="preserve"> </w:t>
      </w:r>
      <w:r w:rsidR="00206E88" w:rsidRPr="00740CE3">
        <w:rPr>
          <w:sz w:val="24"/>
        </w:rPr>
        <w:t>компания</w:t>
      </w:r>
      <w:r w:rsidRPr="00740CE3">
        <w:rPr>
          <w:sz w:val="24"/>
        </w:rPr>
        <w:t xml:space="preserve"> «Агентство по поддержке малого бизнеса в Чувашской Республики»;</w:t>
      </w:r>
      <w:proofErr w:type="gramEnd"/>
    </w:p>
    <w:p w:rsidR="003C37B9" w:rsidRPr="00740CE3" w:rsidRDefault="003C37B9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lastRenderedPageBreak/>
        <w:t>автономной некоммерческой организации «Центр координации поддержки экспортно-ориентированных субъектов малого и среднего предпринимательства в Чувашской Республике»;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 xml:space="preserve">обеспечивает взаимодействие по своим направлениям </w:t>
      </w:r>
      <w:proofErr w:type="gramStart"/>
      <w:r w:rsidRPr="00740CE3">
        <w:rPr>
          <w:sz w:val="24"/>
        </w:rPr>
        <w:t>с</w:t>
      </w:r>
      <w:proofErr w:type="gramEnd"/>
      <w:r w:rsidRPr="00740CE3">
        <w:rPr>
          <w:sz w:val="24"/>
        </w:rPr>
        <w:t>: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федеральными органами исполнительной власти;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территориальными органами федеральных органов исполнительной власти;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Уполномоченным по защите прав предпринимателей в Чувашской Республике;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органами государственной власти Чувашской Республики;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органами местного самоуправления в Чувашской Республике;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 xml:space="preserve">Союз «Торгово-промышленная палата Чувашской Республики»; 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общественными объединениями предпринимателей;</w:t>
      </w:r>
    </w:p>
    <w:p w:rsidR="003C37B9" w:rsidRPr="00740CE3" w:rsidRDefault="003C37B9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 xml:space="preserve">общественными объединениями организаций и мастеров народных художественных </w:t>
      </w:r>
      <w:r w:rsidR="006E28A5" w:rsidRPr="00740CE3">
        <w:rPr>
          <w:sz w:val="24"/>
        </w:rPr>
        <w:t>промыслов, сувенирной продукции;</w:t>
      </w:r>
    </w:p>
    <w:p w:rsidR="006E28A5" w:rsidRPr="00740CE3" w:rsidRDefault="006E28A5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 xml:space="preserve">готовит аналитические справки по направлениям деятельности </w:t>
      </w:r>
      <w:r w:rsidRPr="00740CE3">
        <w:rPr>
          <w:bCs/>
          <w:sz w:val="24"/>
        </w:rPr>
        <w:t>Министерства</w:t>
      </w:r>
      <w:r w:rsidRPr="00740CE3">
        <w:rPr>
          <w:sz w:val="24"/>
        </w:rPr>
        <w:t>;</w:t>
      </w:r>
    </w:p>
    <w:p w:rsidR="006E28A5" w:rsidRPr="00740CE3" w:rsidRDefault="006E28A5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>анализирует деятельность курируемых</w:t>
      </w:r>
      <w:r w:rsidRPr="00740CE3">
        <w:rPr>
          <w:bCs/>
          <w:sz w:val="24"/>
        </w:rPr>
        <w:t xml:space="preserve"> структурных подразделений Министерства</w:t>
      </w:r>
      <w:r w:rsidRPr="00740CE3">
        <w:rPr>
          <w:sz w:val="24"/>
        </w:rPr>
        <w:t xml:space="preserve"> с целью последующего устранения недостатков;</w:t>
      </w:r>
    </w:p>
    <w:p w:rsidR="006E28A5" w:rsidRPr="00740CE3" w:rsidRDefault="006E28A5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>оценивает трудовой вклад в результатах работы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(далее – гражданские служащие), при определении размера ежемесячного денежного поощрения;</w:t>
      </w:r>
    </w:p>
    <w:p w:rsidR="006E28A5" w:rsidRPr="00740CE3" w:rsidRDefault="006E28A5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принимает участие в разработке предложений по совершенствованию государственного управления в сфере деятельности Министерства;</w:t>
      </w:r>
    </w:p>
    <w:p w:rsidR="00C71E62" w:rsidRPr="00740CE3" w:rsidRDefault="00C71E62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>3.2.2. Кроме того первый заместитель министра:</w:t>
      </w:r>
    </w:p>
    <w:p w:rsidR="006E28A5" w:rsidRPr="00740CE3" w:rsidRDefault="006E28A5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>представляет в установленном порядке интересы Министерства в судах, правоохранительных и иных государственных органах;</w:t>
      </w:r>
    </w:p>
    <w:p w:rsidR="006E28A5" w:rsidRPr="00740CE3" w:rsidRDefault="006E28A5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участвует в подготовке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нормативных правовых актов, разрабатываемых Министерством, касающихся вопросов курируемых структурных подразделений;</w:t>
      </w:r>
    </w:p>
    <w:p w:rsidR="006E28A5" w:rsidRPr="00740CE3" w:rsidRDefault="006E28A5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>участвует в установленном порядке в заседаниях хозяйственных обществ с долями собственности Чувашской Республики, в которых является представителем государства;</w:t>
      </w:r>
    </w:p>
    <w:p w:rsidR="006E28A5" w:rsidRPr="00740CE3" w:rsidRDefault="006E28A5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организовывает работу структурных подразделений Министерства в соответствии с распределениями обязанностей;</w:t>
      </w:r>
    </w:p>
    <w:p w:rsidR="006E28A5" w:rsidRPr="00740CE3" w:rsidRDefault="006E28A5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в пределах своей компетенции представляет Министерство в координационных и совещательных органах,  образованных решением Главы Чувашской Республики и Кабинета Министров Чувашской Республики, в органах государственной власти Чувашской Республики, территориальных органах федеральных органов исполнительной власти, органах местного самоуправления в Чувашской Республике и организациях;</w:t>
      </w:r>
    </w:p>
    <w:p w:rsidR="006E28A5" w:rsidRPr="00740CE3" w:rsidRDefault="006E28A5" w:rsidP="00740CE3">
      <w:pPr>
        <w:autoSpaceDE w:val="0"/>
        <w:autoSpaceDN w:val="0"/>
        <w:adjustRightInd w:val="0"/>
        <w:ind w:firstLine="567"/>
        <w:jc w:val="both"/>
        <w:outlineLvl w:val="0"/>
        <w:rPr>
          <w:sz w:val="24"/>
        </w:rPr>
      </w:pPr>
      <w:r w:rsidRPr="00740CE3">
        <w:rPr>
          <w:sz w:val="24"/>
        </w:rPr>
        <w:t>в соответствии с распоряжением Кабинета Министров Чувашской Республики и с письменного согласия исполняет обязанности министра экономического развития</w:t>
      </w:r>
      <w:r w:rsidR="00271A2E" w:rsidRPr="00740CE3">
        <w:rPr>
          <w:sz w:val="24"/>
        </w:rPr>
        <w:t xml:space="preserve"> и имущественных отношений</w:t>
      </w:r>
      <w:r w:rsidRPr="00740CE3">
        <w:rPr>
          <w:sz w:val="24"/>
        </w:rPr>
        <w:t xml:space="preserve"> Чувашской Республики в случае его временного отсутствия (во время нахождения в отпуске, командировке, на период временной нетрудоспособности и иным уважительным причинам);</w:t>
      </w:r>
    </w:p>
    <w:p w:rsidR="006E28A5" w:rsidRPr="00740CE3" w:rsidRDefault="006E28A5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proofErr w:type="gramStart"/>
      <w:r w:rsidRPr="00740CE3">
        <w:rPr>
          <w:sz w:val="24"/>
        </w:rPr>
        <w:t>в период временного отсутствия (во время нахождения в отпуске, командировке, на период временной нетрудоспособности и иным уважительным причинам) заместителя министра экономического развития</w:t>
      </w:r>
      <w:r w:rsidR="00271A2E" w:rsidRPr="00740CE3">
        <w:rPr>
          <w:sz w:val="24"/>
        </w:rPr>
        <w:t xml:space="preserve"> и имущественных отношений </w:t>
      </w:r>
      <w:r w:rsidRPr="00740CE3">
        <w:rPr>
          <w:sz w:val="24"/>
        </w:rPr>
        <w:t>Чувашской Республики первый заместитель министра экономического развития</w:t>
      </w:r>
      <w:r w:rsidR="00271A2E" w:rsidRPr="00740CE3">
        <w:rPr>
          <w:sz w:val="24"/>
        </w:rPr>
        <w:t xml:space="preserve"> и имущественных отношений</w:t>
      </w:r>
      <w:r w:rsidRPr="00740CE3">
        <w:rPr>
          <w:sz w:val="24"/>
        </w:rPr>
        <w:t xml:space="preserve"> Чувашской Республики подписывает оформленные на бланке Министерства заключения об оценке регулирующего воздействия проектов нормативных правовых актов Чувашской Республики, устанавливающих новые или изменяющих ранее предусмотренные нормативными</w:t>
      </w:r>
      <w:proofErr w:type="gramEnd"/>
      <w:r w:rsidRPr="00740CE3">
        <w:rPr>
          <w:sz w:val="24"/>
        </w:rPr>
        <w:t xml:space="preserve"> правовыми актами Чувашской Республики обязанности для субъектов предпринимательской и инвестиционной деятельности, а также устанавливающих, </w:t>
      </w:r>
      <w:r w:rsidRPr="00740CE3">
        <w:rPr>
          <w:sz w:val="24"/>
        </w:rPr>
        <w:lastRenderedPageBreak/>
        <w:t>изменяющих или отменяющих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 (далее – проект акта), разработанных Министерством;</w:t>
      </w:r>
    </w:p>
    <w:p w:rsidR="006E28A5" w:rsidRPr="00740CE3" w:rsidRDefault="006E28A5" w:rsidP="00740CE3">
      <w:pPr>
        <w:pStyle w:val="a8"/>
        <w:ind w:firstLine="567"/>
        <w:jc w:val="both"/>
        <w:rPr>
          <w:sz w:val="24"/>
          <w:szCs w:val="24"/>
        </w:rPr>
      </w:pPr>
      <w:r w:rsidRPr="00740CE3">
        <w:rPr>
          <w:sz w:val="24"/>
          <w:szCs w:val="24"/>
        </w:rPr>
        <w:t>представляет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детей;</w:t>
      </w:r>
    </w:p>
    <w:p w:rsidR="006E28A5" w:rsidRPr="00740CE3" w:rsidRDefault="006E28A5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proofErr w:type="gramStart"/>
      <w:r w:rsidRPr="00740CE3">
        <w:rPr>
          <w:sz w:val="24"/>
        </w:rPr>
        <w:t>представляет представителю нанимателя ежегодно в сроки, установленные для представления сведений о доходах, об имуществе и обязательствах имущественного характера, 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</w:t>
      </w:r>
      <w:proofErr w:type="gramEnd"/>
      <w:r w:rsidRPr="00740CE3">
        <w:rPr>
          <w:sz w:val="24"/>
        </w:rPr>
        <w:t>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6E28A5" w:rsidRPr="00740CE3" w:rsidRDefault="006E28A5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уведомляет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6E28A5" w:rsidRPr="00740CE3" w:rsidRDefault="006E28A5" w:rsidP="00740CE3">
      <w:pPr>
        <w:pStyle w:val="a8"/>
        <w:ind w:firstLine="567"/>
        <w:jc w:val="both"/>
        <w:rPr>
          <w:sz w:val="24"/>
          <w:szCs w:val="24"/>
        </w:rPr>
      </w:pPr>
      <w:r w:rsidRPr="00740CE3">
        <w:rPr>
          <w:sz w:val="24"/>
          <w:szCs w:val="24"/>
        </w:rPr>
        <w:t>принимает меры по недопущению любой возможности возникновения конфликта интересов;</w:t>
      </w:r>
    </w:p>
    <w:p w:rsidR="006E28A5" w:rsidRPr="00740CE3" w:rsidRDefault="006E28A5" w:rsidP="00740CE3">
      <w:pPr>
        <w:pStyle w:val="a8"/>
        <w:ind w:firstLine="567"/>
        <w:jc w:val="both"/>
        <w:rPr>
          <w:sz w:val="24"/>
          <w:szCs w:val="24"/>
        </w:rPr>
      </w:pPr>
      <w:r w:rsidRPr="00740CE3">
        <w:rPr>
          <w:sz w:val="24"/>
          <w:szCs w:val="24"/>
        </w:rPr>
        <w:t>в письменной форме уведомляет министра о возникшем конфликте интересов или о возможности его возникновения, как только ему станет об этом известно;</w:t>
      </w:r>
    </w:p>
    <w:p w:rsidR="006E28A5" w:rsidRPr="00740CE3" w:rsidRDefault="006E28A5" w:rsidP="00740CE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740CE3">
        <w:rPr>
          <w:sz w:val="24"/>
        </w:rPr>
        <w:t>выполняет иные обязанности в пределах своей компетенции.</w:t>
      </w:r>
    </w:p>
    <w:p w:rsidR="00B511C5" w:rsidRPr="00740CE3" w:rsidRDefault="00B511C5" w:rsidP="00740CE3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bCs w:val="0"/>
        </w:rPr>
      </w:pPr>
      <w:r w:rsidRPr="00740CE3">
        <w:rPr>
          <w:rFonts w:ascii="Times New Roman" w:hAnsi="Times New Roman"/>
          <w:b w:val="0"/>
          <w:bCs w:val="0"/>
        </w:rPr>
        <w:t>3.3. Работает со сведениями, составляющими государственную тайну.</w:t>
      </w:r>
    </w:p>
    <w:p w:rsidR="00B511C5" w:rsidRPr="00740CE3" w:rsidRDefault="00B511C5" w:rsidP="00740CE3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</w:rPr>
      </w:pPr>
      <w:r w:rsidRPr="00740CE3">
        <w:rPr>
          <w:rFonts w:ascii="Times New Roman" w:hAnsi="Times New Roman"/>
          <w:b w:val="0"/>
          <w:bCs w:val="0"/>
        </w:rPr>
        <w:t xml:space="preserve">   </w:t>
      </w:r>
    </w:p>
    <w:p w:rsidR="001C5A4C" w:rsidRPr="00740CE3" w:rsidRDefault="001C5A4C" w:rsidP="00740CE3">
      <w:pPr>
        <w:jc w:val="center"/>
        <w:rPr>
          <w:b/>
          <w:sz w:val="24"/>
        </w:rPr>
      </w:pPr>
      <w:r w:rsidRPr="00740CE3">
        <w:rPr>
          <w:b/>
          <w:sz w:val="24"/>
        </w:rPr>
        <w:t>IV. Права</w:t>
      </w:r>
    </w:p>
    <w:p w:rsidR="001C5A4C" w:rsidRPr="00740CE3" w:rsidRDefault="001C5A4C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4.1</w:t>
      </w:r>
      <w:r w:rsidR="005B1892" w:rsidRPr="00740CE3">
        <w:rPr>
          <w:sz w:val="24"/>
        </w:rPr>
        <w:t>.</w:t>
      </w:r>
      <w:r w:rsidRPr="00740CE3">
        <w:rPr>
          <w:sz w:val="24"/>
        </w:rPr>
        <w:t xml:space="preserve"> Основные права </w:t>
      </w:r>
      <w:r w:rsidR="00B535D2" w:rsidRPr="00740CE3">
        <w:rPr>
          <w:sz w:val="24"/>
        </w:rPr>
        <w:t xml:space="preserve">первого </w:t>
      </w:r>
      <w:r w:rsidR="009D2A78" w:rsidRPr="00740CE3">
        <w:rPr>
          <w:sz w:val="24"/>
        </w:rPr>
        <w:t>заместителя министра</w:t>
      </w:r>
      <w:r w:rsidRPr="00740CE3">
        <w:rPr>
          <w:sz w:val="24"/>
        </w:rPr>
        <w:t xml:space="preserve"> установлены статьей</w:t>
      </w:r>
      <w:r w:rsidR="008D6BA0" w:rsidRPr="00740CE3">
        <w:rPr>
          <w:sz w:val="24"/>
        </w:rPr>
        <w:t xml:space="preserve"> </w:t>
      </w:r>
      <w:r w:rsidRPr="00740CE3">
        <w:rPr>
          <w:sz w:val="24"/>
        </w:rPr>
        <w:t>14</w:t>
      </w:r>
      <w:r w:rsidR="009D2A78" w:rsidRPr="00740CE3">
        <w:rPr>
          <w:sz w:val="24"/>
        </w:rPr>
        <w:t xml:space="preserve"> </w:t>
      </w:r>
      <w:r w:rsidRPr="00740CE3">
        <w:rPr>
          <w:sz w:val="24"/>
        </w:rPr>
        <w:t>Федерального закона.</w:t>
      </w:r>
    </w:p>
    <w:p w:rsidR="001C5A4C" w:rsidRPr="00740CE3" w:rsidRDefault="001C5A4C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 xml:space="preserve">4.2. Кроме того, </w:t>
      </w:r>
      <w:r w:rsidR="00B535D2" w:rsidRPr="00740CE3">
        <w:rPr>
          <w:sz w:val="24"/>
        </w:rPr>
        <w:t xml:space="preserve">первый </w:t>
      </w:r>
      <w:r w:rsidR="009D2A78" w:rsidRPr="00740CE3">
        <w:rPr>
          <w:sz w:val="24"/>
        </w:rPr>
        <w:t>заместител</w:t>
      </w:r>
      <w:r w:rsidR="00B535D2" w:rsidRPr="00740CE3">
        <w:rPr>
          <w:sz w:val="24"/>
        </w:rPr>
        <w:t>ь</w:t>
      </w:r>
      <w:r w:rsidR="009D2A78" w:rsidRPr="00740CE3">
        <w:rPr>
          <w:sz w:val="24"/>
        </w:rPr>
        <w:t xml:space="preserve"> министра</w:t>
      </w:r>
      <w:r w:rsidRPr="00740CE3">
        <w:rPr>
          <w:sz w:val="24"/>
        </w:rPr>
        <w:t xml:space="preserve"> имеет</w:t>
      </w:r>
      <w:r w:rsidR="008D6BA0" w:rsidRPr="00740CE3">
        <w:rPr>
          <w:sz w:val="24"/>
        </w:rPr>
        <w:t xml:space="preserve"> </w:t>
      </w:r>
      <w:r w:rsidRPr="00740CE3">
        <w:rPr>
          <w:sz w:val="24"/>
        </w:rPr>
        <w:t>право:</w:t>
      </w:r>
    </w:p>
    <w:p w:rsidR="009D2A78" w:rsidRPr="00740CE3" w:rsidRDefault="009D2A78" w:rsidP="00740CE3">
      <w:pPr>
        <w:autoSpaceDE w:val="0"/>
        <w:autoSpaceDN w:val="0"/>
        <w:adjustRightInd w:val="0"/>
        <w:ind w:firstLine="567"/>
        <w:jc w:val="both"/>
        <w:outlineLvl w:val="1"/>
        <w:rPr>
          <w:sz w:val="24"/>
        </w:rPr>
      </w:pPr>
      <w:r w:rsidRPr="00740CE3">
        <w:rPr>
          <w:sz w:val="24"/>
        </w:rPr>
        <w:t>проводить под своим руководством  совещания по вопросам, входящим в компетенцию министерства, с участием сотрудников министерства, представителей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иных организаций;</w:t>
      </w:r>
    </w:p>
    <w:p w:rsidR="009D2A78" w:rsidRPr="00740CE3" w:rsidRDefault="009D2A78" w:rsidP="00740CE3">
      <w:pPr>
        <w:autoSpaceDE w:val="0"/>
        <w:autoSpaceDN w:val="0"/>
        <w:adjustRightInd w:val="0"/>
        <w:ind w:firstLine="567"/>
        <w:jc w:val="both"/>
        <w:outlineLvl w:val="1"/>
        <w:rPr>
          <w:sz w:val="24"/>
        </w:rPr>
      </w:pPr>
      <w:r w:rsidRPr="00740CE3">
        <w:rPr>
          <w:sz w:val="24"/>
        </w:rPr>
        <w:t>давать письменные поручения структурным подразделениям министерства по рассмотрению проектов нормативных правовых актов, поступающих в министерство для рассмотрения и согласования.</w:t>
      </w:r>
    </w:p>
    <w:p w:rsidR="009D2A78" w:rsidRPr="00740CE3" w:rsidRDefault="009D2A78" w:rsidP="00740CE3">
      <w:pPr>
        <w:tabs>
          <w:tab w:val="left" w:pos="3360"/>
          <w:tab w:val="center" w:pos="5022"/>
        </w:tabs>
        <w:ind w:firstLine="567"/>
        <w:jc w:val="both"/>
        <w:rPr>
          <w:bCs/>
          <w:sz w:val="24"/>
        </w:rPr>
      </w:pPr>
      <w:r w:rsidRPr="00740CE3">
        <w:rPr>
          <w:bCs/>
          <w:sz w:val="24"/>
        </w:rPr>
        <w:t>представлять интересы министерства в других органах, организациях и учреждениях;</w:t>
      </w:r>
    </w:p>
    <w:p w:rsidR="009D2A78" w:rsidRPr="00740CE3" w:rsidRDefault="009D2A78" w:rsidP="00740CE3">
      <w:pPr>
        <w:tabs>
          <w:tab w:val="left" w:pos="3360"/>
          <w:tab w:val="center" w:pos="5022"/>
        </w:tabs>
        <w:ind w:firstLine="567"/>
        <w:jc w:val="both"/>
        <w:rPr>
          <w:bCs/>
          <w:sz w:val="24"/>
        </w:rPr>
      </w:pPr>
      <w:r w:rsidRPr="00740CE3">
        <w:rPr>
          <w:bCs/>
          <w:sz w:val="24"/>
        </w:rPr>
        <w:t xml:space="preserve">подписывать письма (по запросам и иным вопросам, не требующим изложения позиции министерства, которая должна быть согласована с </w:t>
      </w:r>
      <w:r w:rsidR="00B568CE" w:rsidRPr="00740CE3">
        <w:rPr>
          <w:bCs/>
          <w:sz w:val="24"/>
        </w:rPr>
        <w:t>м</w:t>
      </w:r>
      <w:r w:rsidRPr="00740CE3">
        <w:rPr>
          <w:bCs/>
          <w:sz w:val="24"/>
        </w:rPr>
        <w:t xml:space="preserve">инистром), подготовленные курируемыми </w:t>
      </w:r>
      <w:r w:rsidR="00B568CE" w:rsidRPr="00740CE3">
        <w:rPr>
          <w:bCs/>
          <w:sz w:val="24"/>
        </w:rPr>
        <w:t>структурными подразделениями</w:t>
      </w:r>
      <w:r w:rsidRPr="00740CE3">
        <w:rPr>
          <w:bCs/>
          <w:sz w:val="24"/>
        </w:rPr>
        <w:t>, направляемые в органы исполнительной власти Чувашской Республики, органы местного самоуправления, организациям и гражданам;</w:t>
      </w:r>
    </w:p>
    <w:p w:rsidR="009D2A78" w:rsidRPr="00740CE3" w:rsidRDefault="009D2A78" w:rsidP="00740CE3">
      <w:pPr>
        <w:tabs>
          <w:tab w:val="left" w:pos="3360"/>
          <w:tab w:val="center" w:pos="5022"/>
        </w:tabs>
        <w:ind w:firstLine="567"/>
        <w:jc w:val="both"/>
        <w:rPr>
          <w:bCs/>
          <w:sz w:val="24"/>
        </w:rPr>
      </w:pPr>
      <w:r w:rsidRPr="00740CE3">
        <w:rPr>
          <w:bCs/>
          <w:sz w:val="24"/>
        </w:rPr>
        <w:t>получать от заместителей министра и других гражданских служащих министерства информацию и материалы для исполнения должностных обязанностей;</w:t>
      </w:r>
    </w:p>
    <w:p w:rsidR="009D2A78" w:rsidRPr="00740CE3" w:rsidRDefault="009D2A78" w:rsidP="00740CE3">
      <w:pPr>
        <w:tabs>
          <w:tab w:val="left" w:pos="3360"/>
          <w:tab w:val="center" w:pos="5022"/>
        </w:tabs>
        <w:ind w:firstLine="567"/>
        <w:jc w:val="both"/>
        <w:rPr>
          <w:bCs/>
          <w:sz w:val="24"/>
        </w:rPr>
      </w:pPr>
      <w:r w:rsidRPr="00740CE3">
        <w:rPr>
          <w:bCs/>
          <w:sz w:val="24"/>
        </w:rPr>
        <w:t>давать поручения гражданским служащим  министерства о рассмотрении проектов нормативных правовых актов, поступающих в министерство для согласования;</w:t>
      </w:r>
    </w:p>
    <w:p w:rsidR="009D2A78" w:rsidRPr="00740CE3" w:rsidRDefault="009D2A78" w:rsidP="00740CE3">
      <w:pPr>
        <w:autoSpaceDE w:val="0"/>
        <w:autoSpaceDN w:val="0"/>
        <w:adjustRightInd w:val="0"/>
        <w:ind w:firstLine="567"/>
        <w:jc w:val="both"/>
        <w:outlineLvl w:val="1"/>
        <w:rPr>
          <w:sz w:val="24"/>
        </w:rPr>
      </w:pPr>
      <w:r w:rsidRPr="00740CE3">
        <w:rPr>
          <w:bCs/>
          <w:sz w:val="24"/>
        </w:rPr>
        <w:lastRenderedPageBreak/>
        <w:t>подписывать финансовые документы, статистическую и иную отчетность министерства.</w:t>
      </w:r>
    </w:p>
    <w:p w:rsidR="00B568CE" w:rsidRPr="00740CE3" w:rsidRDefault="00B568CE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>докладывать министру обо всех выявленных недостатках в работе в пределах своей компетенции;</w:t>
      </w:r>
    </w:p>
    <w:p w:rsidR="00B568CE" w:rsidRPr="00740CE3" w:rsidRDefault="00B568CE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 xml:space="preserve"> вносить предложения министру по совершенствованию работы, связанной с выполнением должностных обязанностей;</w:t>
      </w:r>
    </w:p>
    <w:p w:rsidR="00B568CE" w:rsidRPr="00740CE3" w:rsidRDefault="00B568CE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>в установленном порядке запрашивать и получать от органов исполнительной власти Чувашской Республики, органов местного самоуправления в Чувашской Республике, руководителей организаций информации и материалы, связанные с  их деятельностью (статистические, отчетные и другие данные),  для исполнения должностных обязанностей;</w:t>
      </w:r>
    </w:p>
    <w:p w:rsidR="00B568CE" w:rsidRPr="00740CE3" w:rsidRDefault="00B568CE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>вносит предложения о назначении, перемещении и увольнении гражданских служащих, руководителей организаций, находящихся в сфере ведения Министерства, их поощрении или привлечении к дисциплинарной ответственности;</w:t>
      </w:r>
    </w:p>
    <w:p w:rsidR="00B568CE" w:rsidRPr="00740CE3" w:rsidRDefault="00B568CE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>осуществлять иные права, предоставляемые для решения вопросов, входящих в его компетенцию.</w:t>
      </w:r>
    </w:p>
    <w:p w:rsidR="00B568CE" w:rsidRPr="00740CE3" w:rsidRDefault="00B568CE" w:rsidP="00740CE3">
      <w:pPr>
        <w:tabs>
          <w:tab w:val="left" w:pos="0"/>
        </w:tabs>
        <w:ind w:firstLine="567"/>
        <w:jc w:val="both"/>
        <w:rPr>
          <w:bCs/>
          <w:sz w:val="24"/>
        </w:rPr>
      </w:pPr>
    </w:p>
    <w:p w:rsidR="00B511C5" w:rsidRPr="00740CE3" w:rsidRDefault="001C5A4C" w:rsidP="00740CE3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hAnsi="Times New Roman"/>
          <w:bCs w:val="0"/>
        </w:rPr>
      </w:pPr>
      <w:r w:rsidRPr="00740CE3">
        <w:rPr>
          <w:rFonts w:ascii="Times New Roman" w:hAnsi="Times New Roman"/>
        </w:rPr>
        <w:t>V. Ответственность</w:t>
      </w:r>
      <w:r w:rsidR="00B511C5" w:rsidRPr="00740CE3">
        <w:rPr>
          <w:rFonts w:ascii="Times New Roman" w:hAnsi="Times New Roman"/>
          <w:bCs w:val="0"/>
        </w:rPr>
        <w:t xml:space="preserve"> гражданского служащего за неисполнение</w:t>
      </w:r>
    </w:p>
    <w:p w:rsidR="00B511C5" w:rsidRPr="00740CE3" w:rsidRDefault="00B511C5" w:rsidP="00740CE3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Cs w:val="0"/>
        </w:rPr>
      </w:pPr>
      <w:r w:rsidRPr="00740CE3">
        <w:rPr>
          <w:rFonts w:ascii="Times New Roman" w:hAnsi="Times New Roman"/>
          <w:bCs w:val="0"/>
        </w:rPr>
        <w:t>(ненадлежащее исполнение) должностных обязанностей</w:t>
      </w:r>
    </w:p>
    <w:p w:rsidR="001C5A4C" w:rsidRPr="00740CE3" w:rsidRDefault="001C5A4C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 xml:space="preserve">5.1. </w:t>
      </w:r>
      <w:r w:rsidR="00B535D2" w:rsidRPr="00740CE3">
        <w:rPr>
          <w:sz w:val="24"/>
        </w:rPr>
        <w:t>Первый з</w:t>
      </w:r>
      <w:r w:rsidR="009D2A78" w:rsidRPr="00740CE3">
        <w:rPr>
          <w:sz w:val="24"/>
        </w:rPr>
        <w:t>аместитель министра</w:t>
      </w:r>
      <w:r w:rsidRPr="00740CE3">
        <w:rPr>
          <w:sz w:val="24"/>
        </w:rPr>
        <w:t xml:space="preserve"> несет предусмотренную законодательством</w:t>
      </w:r>
      <w:r w:rsidR="009D2A78" w:rsidRPr="00740CE3">
        <w:rPr>
          <w:sz w:val="24"/>
        </w:rPr>
        <w:t xml:space="preserve"> </w:t>
      </w:r>
      <w:r w:rsidRPr="00740CE3">
        <w:rPr>
          <w:sz w:val="24"/>
        </w:rPr>
        <w:t xml:space="preserve">Российской Федерации ответственность </w:t>
      </w:r>
      <w:proofErr w:type="gramStart"/>
      <w:r w:rsidRPr="00740CE3">
        <w:rPr>
          <w:sz w:val="24"/>
        </w:rPr>
        <w:t>за</w:t>
      </w:r>
      <w:proofErr w:type="gramEnd"/>
      <w:r w:rsidRPr="00740CE3">
        <w:rPr>
          <w:sz w:val="24"/>
        </w:rPr>
        <w:t>:</w:t>
      </w:r>
    </w:p>
    <w:p w:rsidR="00B511C5" w:rsidRPr="00740CE3" w:rsidRDefault="00B511C5" w:rsidP="00740CE3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bCs w:val="0"/>
        </w:rPr>
      </w:pPr>
      <w:r w:rsidRPr="00740CE3">
        <w:rPr>
          <w:rFonts w:ascii="Times New Roman" w:hAnsi="Times New Roman"/>
          <w:b w:val="0"/>
          <w:bCs w:val="0"/>
        </w:rPr>
        <w:t>неисполнение либо ненадлежащее исполнение должностных обязанностей;</w:t>
      </w:r>
    </w:p>
    <w:p w:rsidR="00B511C5" w:rsidRPr="00740CE3" w:rsidRDefault="00B511C5" w:rsidP="00740CE3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bCs w:val="0"/>
        </w:rPr>
      </w:pPr>
      <w:r w:rsidRPr="00740CE3">
        <w:rPr>
          <w:rFonts w:ascii="Times New Roman" w:hAnsi="Times New Roman"/>
          <w:b w:val="0"/>
          <w:bCs w:val="0"/>
        </w:rPr>
        <w:t>несоблюдение  ограничений,  невыполнение  обязательств  и  требований к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>служебному  поведению,  нарушение запретов, установленных законодательством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>Российской Федерации;</w:t>
      </w:r>
    </w:p>
    <w:p w:rsidR="00B511C5" w:rsidRPr="00740CE3" w:rsidRDefault="00B511C5" w:rsidP="00740CE3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bCs w:val="0"/>
        </w:rPr>
      </w:pPr>
      <w:r w:rsidRPr="00740CE3">
        <w:rPr>
          <w:rFonts w:ascii="Times New Roman" w:hAnsi="Times New Roman"/>
          <w:b w:val="0"/>
          <w:bCs w:val="0"/>
        </w:rPr>
        <w:t>разглашение   сведений,   составляющих  государственную  тайну  и  иную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>охраняемую федеральным законом тайну, и служебной информации, ставших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>известными  гражданскому  служащему  в  связи  с исполнением им должностных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>обязанностей.</w:t>
      </w:r>
    </w:p>
    <w:p w:rsidR="00B511C5" w:rsidRPr="00740CE3" w:rsidRDefault="00B511C5" w:rsidP="00740CE3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bCs w:val="0"/>
        </w:rPr>
      </w:pPr>
      <w:r w:rsidRPr="00740CE3">
        <w:rPr>
          <w:rFonts w:ascii="Times New Roman" w:hAnsi="Times New Roman"/>
          <w:b w:val="0"/>
          <w:bCs w:val="0"/>
        </w:rPr>
        <w:t xml:space="preserve">5.2.  </w:t>
      </w:r>
      <w:proofErr w:type="gramStart"/>
      <w:r w:rsidRPr="00740CE3">
        <w:rPr>
          <w:rFonts w:ascii="Times New Roman" w:hAnsi="Times New Roman"/>
          <w:b w:val="0"/>
          <w:bCs w:val="0"/>
        </w:rPr>
        <w:t>За  совершение дисциплинарного проступка, то есть за неисполнение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>или ненадлежащее исполнение гражданским служащим по его вине возложенных на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>него   должностных   обязанностей,   применяются  следующие  дисциплинарные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>взыскания:   замечание,  выговор,  предупреждение  о  неполном  должностном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>соответствии,   увольнение   с   гражданской   службы   по  предусмотренным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>законодательством Российской Федерации основаниям.</w:t>
      </w:r>
      <w:proofErr w:type="gramEnd"/>
    </w:p>
    <w:p w:rsidR="00B511C5" w:rsidRPr="00740CE3" w:rsidRDefault="00B511C5" w:rsidP="00740CE3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bCs w:val="0"/>
        </w:rPr>
      </w:pPr>
      <w:r w:rsidRPr="00740CE3">
        <w:rPr>
          <w:rFonts w:ascii="Times New Roman" w:hAnsi="Times New Roman"/>
          <w:b w:val="0"/>
          <w:bCs w:val="0"/>
        </w:rPr>
        <w:t>5.3.  За  несоблюдение  гражданским  служащим  ограничений  и запретов,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>требований  о  предотвращении  или  об урегулировании конфликта интересов и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>неисполнение  обязанностей, установленных в целях противодействия коррупции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 xml:space="preserve">федеральными  законами  </w:t>
      </w:r>
      <w:r w:rsidR="00252E0D" w:rsidRPr="00740CE3">
        <w:rPr>
          <w:rFonts w:ascii="Times New Roman" w:hAnsi="Times New Roman"/>
          <w:b w:val="0"/>
          <w:bCs w:val="0"/>
        </w:rPr>
        <w:t>«</w:t>
      </w:r>
      <w:hyperlink r:id="rId9" w:history="1">
        <w:r w:rsidRPr="00740CE3">
          <w:rPr>
            <w:rFonts w:ascii="Times New Roman" w:hAnsi="Times New Roman"/>
            <w:b w:val="0"/>
            <w:bCs w:val="0"/>
          </w:rPr>
          <w:t>О  государственной  гражданской  службе</w:t>
        </w:r>
      </w:hyperlink>
      <w:r w:rsidRPr="00740CE3">
        <w:rPr>
          <w:rFonts w:ascii="Times New Roman" w:hAnsi="Times New Roman"/>
          <w:b w:val="0"/>
          <w:bCs w:val="0"/>
        </w:rPr>
        <w:t xml:space="preserve"> Российской</w:t>
      </w:r>
      <w:r w:rsidR="00252E0D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>Федерации</w:t>
      </w:r>
      <w:r w:rsidR="00252E0D" w:rsidRPr="00740CE3">
        <w:rPr>
          <w:rFonts w:ascii="Times New Roman" w:hAnsi="Times New Roman"/>
          <w:b w:val="0"/>
          <w:bCs w:val="0"/>
        </w:rPr>
        <w:t>»</w:t>
      </w:r>
      <w:r w:rsidRPr="00740CE3">
        <w:rPr>
          <w:rFonts w:ascii="Times New Roman" w:hAnsi="Times New Roman"/>
          <w:b w:val="0"/>
          <w:bCs w:val="0"/>
        </w:rPr>
        <w:t xml:space="preserve">,  </w:t>
      </w:r>
      <w:hyperlink r:id="rId10" w:history="1">
        <w:r w:rsidR="00252E0D" w:rsidRPr="00740CE3">
          <w:rPr>
            <w:rFonts w:ascii="Times New Roman" w:hAnsi="Times New Roman"/>
            <w:b w:val="0"/>
            <w:bCs w:val="0"/>
          </w:rPr>
          <w:t>«</w:t>
        </w:r>
        <w:r w:rsidRPr="00740CE3">
          <w:rPr>
            <w:rFonts w:ascii="Times New Roman" w:hAnsi="Times New Roman"/>
            <w:b w:val="0"/>
            <w:bCs w:val="0"/>
          </w:rPr>
          <w:t>О противодействии коррупции</w:t>
        </w:r>
        <w:r w:rsidR="00252E0D" w:rsidRPr="00740CE3">
          <w:rPr>
            <w:rFonts w:ascii="Times New Roman" w:hAnsi="Times New Roman"/>
            <w:b w:val="0"/>
            <w:bCs w:val="0"/>
          </w:rPr>
          <w:t>»</w:t>
        </w:r>
      </w:hyperlink>
      <w:r w:rsidRPr="00740CE3">
        <w:rPr>
          <w:rFonts w:ascii="Times New Roman" w:hAnsi="Times New Roman"/>
          <w:b w:val="0"/>
          <w:bCs w:val="0"/>
        </w:rPr>
        <w:t xml:space="preserve"> и другими федеральными законами,</w:t>
      </w:r>
    </w:p>
    <w:p w:rsidR="00B511C5" w:rsidRPr="00740CE3" w:rsidRDefault="00B511C5" w:rsidP="00740CE3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bCs w:val="0"/>
        </w:rPr>
      </w:pPr>
      <w:r w:rsidRPr="00740CE3">
        <w:rPr>
          <w:rFonts w:ascii="Times New Roman" w:hAnsi="Times New Roman"/>
          <w:b w:val="0"/>
          <w:bCs w:val="0"/>
        </w:rPr>
        <w:t>налагаются   следующие  взыскания:  замечание,  выговор,  предупреждение  о</w:t>
      </w:r>
      <w:r w:rsidR="00CF3167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>неполном  должностном соответствии, увольнение с гражданской службы в связи</w:t>
      </w:r>
      <w:r w:rsidR="00CF3167" w:rsidRPr="00740CE3">
        <w:rPr>
          <w:rFonts w:ascii="Times New Roman" w:hAnsi="Times New Roman"/>
          <w:b w:val="0"/>
          <w:bCs w:val="0"/>
        </w:rPr>
        <w:t xml:space="preserve"> </w:t>
      </w:r>
      <w:r w:rsidRPr="00740CE3">
        <w:rPr>
          <w:rFonts w:ascii="Times New Roman" w:hAnsi="Times New Roman"/>
          <w:b w:val="0"/>
          <w:bCs w:val="0"/>
        </w:rPr>
        <w:t>с утратой представителем нанимателя доверия к гражданскому служащему.</w:t>
      </w:r>
    </w:p>
    <w:p w:rsidR="00FE58AB" w:rsidRPr="00740CE3" w:rsidRDefault="00FE58AB" w:rsidP="00740CE3">
      <w:pPr>
        <w:ind w:firstLine="567"/>
        <w:jc w:val="both"/>
        <w:rPr>
          <w:sz w:val="24"/>
        </w:rPr>
      </w:pPr>
    </w:p>
    <w:p w:rsidR="001C5A4C" w:rsidRPr="00740CE3" w:rsidRDefault="001C5A4C" w:rsidP="00740CE3">
      <w:pPr>
        <w:ind w:firstLine="567"/>
        <w:jc w:val="center"/>
        <w:rPr>
          <w:b/>
          <w:sz w:val="24"/>
        </w:rPr>
      </w:pPr>
      <w:r w:rsidRPr="00740CE3">
        <w:rPr>
          <w:b/>
          <w:sz w:val="24"/>
        </w:rPr>
        <w:t xml:space="preserve">VI. Перечень вопросов, по которым </w:t>
      </w:r>
      <w:r w:rsidR="005E12B4" w:rsidRPr="00740CE3">
        <w:rPr>
          <w:b/>
          <w:sz w:val="24"/>
        </w:rPr>
        <w:t xml:space="preserve">гражданский служащий </w:t>
      </w:r>
      <w:r w:rsidRPr="00740CE3">
        <w:rPr>
          <w:b/>
          <w:sz w:val="24"/>
        </w:rPr>
        <w:t>вправе или обязан самостоятельно принимать управленческие и иные</w:t>
      </w:r>
      <w:r w:rsidR="005E12B4" w:rsidRPr="00740CE3">
        <w:rPr>
          <w:b/>
          <w:sz w:val="24"/>
        </w:rPr>
        <w:t xml:space="preserve"> </w:t>
      </w:r>
      <w:r w:rsidRPr="00740CE3">
        <w:rPr>
          <w:b/>
          <w:sz w:val="24"/>
        </w:rPr>
        <w:t>решения</w:t>
      </w:r>
    </w:p>
    <w:p w:rsidR="009D2A78" w:rsidRPr="00740CE3" w:rsidRDefault="001C5A4C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 xml:space="preserve">6.1. Вопросы, по которым </w:t>
      </w:r>
      <w:r w:rsidR="00B535D2" w:rsidRPr="00740CE3">
        <w:rPr>
          <w:sz w:val="24"/>
        </w:rPr>
        <w:t xml:space="preserve">первый </w:t>
      </w:r>
      <w:r w:rsidR="009D2A78" w:rsidRPr="00740CE3">
        <w:rPr>
          <w:sz w:val="24"/>
        </w:rPr>
        <w:t>заместитель</w:t>
      </w:r>
      <w:r w:rsidRPr="00740CE3">
        <w:rPr>
          <w:sz w:val="24"/>
        </w:rPr>
        <w:t xml:space="preserve"> </w:t>
      </w:r>
      <w:r w:rsidR="00A2510E" w:rsidRPr="00740CE3">
        <w:rPr>
          <w:sz w:val="24"/>
        </w:rPr>
        <w:t xml:space="preserve">министра </w:t>
      </w:r>
      <w:r w:rsidRPr="00740CE3">
        <w:rPr>
          <w:sz w:val="24"/>
        </w:rPr>
        <w:t>вправе самостоятельно принимать управленческие и иные решения</w:t>
      </w:r>
      <w:r w:rsidR="009D2A78" w:rsidRPr="00740CE3">
        <w:rPr>
          <w:sz w:val="24"/>
        </w:rPr>
        <w:t>:</w:t>
      </w:r>
    </w:p>
    <w:p w:rsidR="009D2A78" w:rsidRPr="00740CE3" w:rsidRDefault="009D2A78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организаци</w:t>
      </w:r>
      <w:r w:rsidR="006E5373" w:rsidRPr="00740CE3">
        <w:rPr>
          <w:sz w:val="24"/>
        </w:rPr>
        <w:t>я</w:t>
      </w:r>
      <w:r w:rsidRPr="00740CE3">
        <w:rPr>
          <w:sz w:val="24"/>
        </w:rPr>
        <w:t xml:space="preserve"> выполнения срочных поручений, поступающих в министерство от вышестоящих органов, гражданскими служащими министерства и подведомственными организациями;</w:t>
      </w:r>
    </w:p>
    <w:p w:rsidR="009D2A78" w:rsidRPr="00740CE3" w:rsidRDefault="009D2A78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направлени</w:t>
      </w:r>
      <w:r w:rsidR="006E5373" w:rsidRPr="00740CE3">
        <w:rPr>
          <w:sz w:val="24"/>
        </w:rPr>
        <w:t>е</w:t>
      </w:r>
      <w:r w:rsidRPr="00740CE3">
        <w:rPr>
          <w:sz w:val="24"/>
        </w:rPr>
        <w:t xml:space="preserve"> гражданских служащих министерства для участия в совещаниях, конференциях, семинарах, если это не влечет за собой дополнительных расходов министерства;</w:t>
      </w:r>
    </w:p>
    <w:p w:rsidR="009D2A78" w:rsidRPr="00740CE3" w:rsidRDefault="009D2A78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lastRenderedPageBreak/>
        <w:t>подготовк</w:t>
      </w:r>
      <w:r w:rsidR="006E5373" w:rsidRPr="00740CE3">
        <w:rPr>
          <w:sz w:val="24"/>
        </w:rPr>
        <w:t>а</w:t>
      </w:r>
      <w:r w:rsidRPr="00740CE3">
        <w:rPr>
          <w:sz w:val="24"/>
        </w:rPr>
        <w:t xml:space="preserve"> заключений по вопросам, входящим в компетенцию курируемых отделов;</w:t>
      </w:r>
    </w:p>
    <w:p w:rsidR="009D2A78" w:rsidRPr="00740CE3" w:rsidRDefault="009D2A78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организаци</w:t>
      </w:r>
      <w:r w:rsidR="006E5373" w:rsidRPr="00740CE3">
        <w:rPr>
          <w:sz w:val="24"/>
        </w:rPr>
        <w:t>я</w:t>
      </w:r>
      <w:r w:rsidRPr="00740CE3">
        <w:rPr>
          <w:sz w:val="24"/>
        </w:rPr>
        <w:t xml:space="preserve"> совещаний, в том числе с участием представителей других органов и организаций, для решения возложенных задач;</w:t>
      </w:r>
    </w:p>
    <w:p w:rsidR="009D2A78" w:rsidRPr="00740CE3" w:rsidRDefault="009D2A78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переадресовк</w:t>
      </w:r>
      <w:r w:rsidR="006E5373" w:rsidRPr="00740CE3">
        <w:rPr>
          <w:sz w:val="24"/>
        </w:rPr>
        <w:t>а</w:t>
      </w:r>
      <w:r w:rsidRPr="00740CE3">
        <w:rPr>
          <w:sz w:val="24"/>
        </w:rPr>
        <w:t xml:space="preserve"> документов другому исполнителю в соответствии с положениями о структурных подразделениях министерства;</w:t>
      </w:r>
    </w:p>
    <w:p w:rsidR="009D2A78" w:rsidRPr="00740CE3" w:rsidRDefault="009D2A78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установлени</w:t>
      </w:r>
      <w:r w:rsidR="006E5373" w:rsidRPr="00740CE3">
        <w:rPr>
          <w:sz w:val="24"/>
        </w:rPr>
        <w:t>е</w:t>
      </w:r>
      <w:r w:rsidRPr="00740CE3">
        <w:rPr>
          <w:sz w:val="24"/>
        </w:rPr>
        <w:t xml:space="preserve"> или изменени</w:t>
      </w:r>
      <w:r w:rsidR="006E5373" w:rsidRPr="00740CE3">
        <w:rPr>
          <w:sz w:val="24"/>
        </w:rPr>
        <w:t>е</w:t>
      </w:r>
      <w:r w:rsidRPr="00740CE3">
        <w:rPr>
          <w:sz w:val="24"/>
        </w:rPr>
        <w:t xml:space="preserve"> (продлени</w:t>
      </w:r>
      <w:r w:rsidR="006E5373" w:rsidRPr="00740CE3">
        <w:rPr>
          <w:sz w:val="24"/>
        </w:rPr>
        <w:t>е</w:t>
      </w:r>
      <w:r w:rsidRPr="00740CE3">
        <w:rPr>
          <w:sz w:val="24"/>
        </w:rPr>
        <w:t>) сроков предоставления документов, за исключением сроков установленных министром и вышестоящим  органом</w:t>
      </w:r>
      <w:r w:rsidR="002F3684" w:rsidRPr="00740CE3">
        <w:rPr>
          <w:sz w:val="24"/>
        </w:rPr>
        <w:t>;</w:t>
      </w:r>
    </w:p>
    <w:p w:rsidR="002F3684" w:rsidRPr="00740CE3" w:rsidRDefault="002F3684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>уведомление министра (лица, исполняющего его обязанности) для принятия им соответствующего решения;</w:t>
      </w:r>
    </w:p>
    <w:p w:rsidR="002F3684" w:rsidRPr="00740CE3" w:rsidRDefault="002F3684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иных вопросов.</w:t>
      </w:r>
    </w:p>
    <w:p w:rsidR="001C5A4C" w:rsidRPr="00740CE3" w:rsidRDefault="001C5A4C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 xml:space="preserve">6.2. Вопросы, по которым </w:t>
      </w:r>
      <w:r w:rsidR="00B535D2" w:rsidRPr="00740CE3">
        <w:rPr>
          <w:sz w:val="24"/>
        </w:rPr>
        <w:t xml:space="preserve">первый </w:t>
      </w:r>
      <w:r w:rsidR="00A2510E" w:rsidRPr="00740CE3">
        <w:rPr>
          <w:sz w:val="24"/>
        </w:rPr>
        <w:t>заместитель министра</w:t>
      </w:r>
      <w:r w:rsidRPr="00740CE3">
        <w:rPr>
          <w:sz w:val="24"/>
        </w:rPr>
        <w:t xml:space="preserve"> обязан самостоятельно принимать управленческие и иные решения:</w:t>
      </w:r>
      <w:r w:rsidR="005E12B4" w:rsidRPr="00740CE3">
        <w:rPr>
          <w:sz w:val="24"/>
        </w:rPr>
        <w:t xml:space="preserve"> </w:t>
      </w:r>
    </w:p>
    <w:p w:rsidR="00A2510E" w:rsidRPr="00740CE3" w:rsidRDefault="00A2510E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вопрос</w:t>
      </w:r>
      <w:r w:rsidR="006E5373" w:rsidRPr="00740CE3">
        <w:rPr>
          <w:sz w:val="24"/>
        </w:rPr>
        <w:t>ы, относящие</w:t>
      </w:r>
      <w:r w:rsidRPr="00740CE3">
        <w:rPr>
          <w:sz w:val="24"/>
        </w:rPr>
        <w:t xml:space="preserve">ся к ведению курируемых </w:t>
      </w:r>
      <w:r w:rsidR="000D6F65" w:rsidRPr="00740CE3">
        <w:rPr>
          <w:sz w:val="24"/>
        </w:rPr>
        <w:t xml:space="preserve">структурных подразделений </w:t>
      </w:r>
      <w:r w:rsidR="002F3684" w:rsidRPr="00740CE3">
        <w:rPr>
          <w:sz w:val="24"/>
        </w:rPr>
        <w:t>в соответствии с распределением обязанностей</w:t>
      </w:r>
      <w:r w:rsidRPr="00740CE3">
        <w:rPr>
          <w:sz w:val="24"/>
        </w:rPr>
        <w:t>;</w:t>
      </w:r>
    </w:p>
    <w:p w:rsidR="00A2510E" w:rsidRPr="00740CE3" w:rsidRDefault="00A2510E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назначени</w:t>
      </w:r>
      <w:r w:rsidR="006E5373" w:rsidRPr="00740CE3">
        <w:rPr>
          <w:sz w:val="24"/>
        </w:rPr>
        <w:t>е</w:t>
      </w:r>
      <w:r w:rsidRPr="00740CE3">
        <w:rPr>
          <w:sz w:val="24"/>
        </w:rPr>
        <w:t xml:space="preserve"> даты проведения и формировани</w:t>
      </w:r>
      <w:r w:rsidR="006E5373" w:rsidRPr="00740CE3">
        <w:rPr>
          <w:sz w:val="24"/>
        </w:rPr>
        <w:t>е</w:t>
      </w:r>
      <w:r w:rsidRPr="00740CE3">
        <w:rPr>
          <w:sz w:val="24"/>
        </w:rPr>
        <w:t xml:space="preserve"> повестки дня заседаний возглавляемых координационных и совещательных органов, а также возглавляемых рабочих групп;</w:t>
      </w:r>
    </w:p>
    <w:p w:rsidR="00A2510E" w:rsidRPr="00740CE3" w:rsidRDefault="00A2510E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организаци</w:t>
      </w:r>
      <w:r w:rsidR="006E5373" w:rsidRPr="00740CE3">
        <w:rPr>
          <w:sz w:val="24"/>
        </w:rPr>
        <w:t>я</w:t>
      </w:r>
      <w:r w:rsidRPr="00740CE3">
        <w:rPr>
          <w:sz w:val="24"/>
        </w:rPr>
        <w:t xml:space="preserve"> контроля исполнения нормативных правовых </w:t>
      </w:r>
      <w:r w:rsidR="002F3684" w:rsidRPr="00740CE3">
        <w:rPr>
          <w:sz w:val="24"/>
        </w:rPr>
        <w:t>актов</w:t>
      </w:r>
      <w:r w:rsidRPr="00740CE3">
        <w:rPr>
          <w:sz w:val="24"/>
        </w:rPr>
        <w:t xml:space="preserve">, поручений Главы Чувашской Республики, Председателя Кабинета Министров Чувашской Республики, Администрации </w:t>
      </w:r>
      <w:r w:rsidR="002F3684" w:rsidRPr="00740CE3">
        <w:rPr>
          <w:sz w:val="24"/>
        </w:rPr>
        <w:t>Главы</w:t>
      </w:r>
      <w:r w:rsidRPr="00740CE3">
        <w:rPr>
          <w:sz w:val="24"/>
        </w:rPr>
        <w:t xml:space="preserve"> Чувашской Республики, министра</w:t>
      </w:r>
      <w:r w:rsidR="002F3684" w:rsidRPr="00740CE3">
        <w:rPr>
          <w:sz w:val="24"/>
        </w:rPr>
        <w:t>;</w:t>
      </w:r>
    </w:p>
    <w:p w:rsidR="002F3684" w:rsidRPr="00740CE3" w:rsidRDefault="002F3684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>анализ работы гражданских служащих с целью устранения недостатков;</w:t>
      </w:r>
    </w:p>
    <w:p w:rsidR="002F3684" w:rsidRPr="00740CE3" w:rsidRDefault="002F3684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>принятие решения о соответствии представленных документов требованиям действующего законодательства, их достоверности и полноты сведений, указанных в документах;</w:t>
      </w:r>
    </w:p>
    <w:p w:rsidR="002F3684" w:rsidRPr="00740CE3" w:rsidRDefault="002F3684" w:rsidP="00740CE3">
      <w:pPr>
        <w:pStyle w:val="a3"/>
        <w:tabs>
          <w:tab w:val="left" w:pos="540"/>
        </w:tabs>
        <w:ind w:firstLine="567"/>
        <w:rPr>
          <w:sz w:val="24"/>
          <w:szCs w:val="24"/>
        </w:rPr>
      </w:pPr>
      <w:r w:rsidRPr="00740CE3">
        <w:rPr>
          <w:sz w:val="24"/>
          <w:szCs w:val="24"/>
        </w:rPr>
        <w:t>проверка и визирование входящей, исходящей документации и документов внутреннего обращения по вопросам, относящимся к сфере ведения Министерства;</w:t>
      </w:r>
    </w:p>
    <w:p w:rsidR="002F3684" w:rsidRPr="00740CE3" w:rsidRDefault="002F3684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>подписание документов;</w:t>
      </w:r>
    </w:p>
    <w:p w:rsidR="002F3684" w:rsidRPr="00740CE3" w:rsidRDefault="002F3684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иных вопросов.</w:t>
      </w:r>
    </w:p>
    <w:p w:rsidR="000827B9" w:rsidRPr="00740CE3" w:rsidRDefault="000827B9" w:rsidP="00740CE3">
      <w:pPr>
        <w:ind w:firstLine="567"/>
        <w:jc w:val="both"/>
        <w:rPr>
          <w:sz w:val="24"/>
        </w:rPr>
      </w:pPr>
    </w:p>
    <w:p w:rsidR="001C5A4C" w:rsidRPr="00740CE3" w:rsidRDefault="001C5A4C" w:rsidP="00740CE3">
      <w:pPr>
        <w:jc w:val="center"/>
        <w:rPr>
          <w:b/>
          <w:sz w:val="24"/>
        </w:rPr>
      </w:pPr>
      <w:r w:rsidRPr="00740CE3">
        <w:rPr>
          <w:b/>
          <w:sz w:val="24"/>
        </w:rPr>
        <w:t xml:space="preserve">VII. Перечень вопросов, по которым </w:t>
      </w:r>
      <w:r w:rsidR="005E12B4" w:rsidRPr="00740CE3">
        <w:rPr>
          <w:b/>
          <w:sz w:val="24"/>
        </w:rPr>
        <w:t xml:space="preserve">гражданский служащий </w:t>
      </w:r>
      <w:r w:rsidRPr="00740CE3">
        <w:rPr>
          <w:b/>
          <w:sz w:val="24"/>
        </w:rPr>
        <w:t xml:space="preserve">вправе </w:t>
      </w:r>
      <w:r w:rsidR="005B1892" w:rsidRPr="00740CE3">
        <w:rPr>
          <w:b/>
          <w:sz w:val="24"/>
        </w:rPr>
        <w:br/>
      </w:r>
      <w:r w:rsidRPr="00740CE3">
        <w:rPr>
          <w:b/>
          <w:sz w:val="24"/>
        </w:rPr>
        <w:t xml:space="preserve">или обязан участвовать при подготовке проектов нормативных </w:t>
      </w:r>
      <w:r w:rsidR="005B1892" w:rsidRPr="00740CE3">
        <w:rPr>
          <w:b/>
          <w:sz w:val="24"/>
        </w:rPr>
        <w:br/>
      </w:r>
      <w:r w:rsidRPr="00740CE3">
        <w:rPr>
          <w:b/>
          <w:sz w:val="24"/>
        </w:rPr>
        <w:t>правовых актов и (или) проектов управленческих и иных решений</w:t>
      </w:r>
    </w:p>
    <w:p w:rsidR="001C5A4C" w:rsidRPr="00740CE3" w:rsidRDefault="001C5A4C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 xml:space="preserve">7.1. </w:t>
      </w:r>
      <w:r w:rsidR="00B535D2" w:rsidRPr="00740CE3">
        <w:rPr>
          <w:sz w:val="24"/>
        </w:rPr>
        <w:t>Первый з</w:t>
      </w:r>
      <w:r w:rsidR="00A2510E" w:rsidRPr="00740CE3">
        <w:rPr>
          <w:sz w:val="24"/>
        </w:rPr>
        <w:t>аместитель министра</w:t>
      </w:r>
      <w:r w:rsidR="005B1892" w:rsidRPr="00740CE3">
        <w:rPr>
          <w:sz w:val="24"/>
        </w:rPr>
        <w:t xml:space="preserve"> вправе участвовать при </w:t>
      </w:r>
      <w:r w:rsidRPr="00740CE3">
        <w:rPr>
          <w:sz w:val="24"/>
        </w:rPr>
        <w:t>подготовке</w:t>
      </w:r>
      <w:r w:rsidR="00A2510E" w:rsidRPr="00740CE3">
        <w:rPr>
          <w:sz w:val="24"/>
        </w:rPr>
        <w:t xml:space="preserve"> проектов нормативных правовых актов и (или) проектов управленческих и иных решений по следующим вопросам</w:t>
      </w:r>
      <w:r w:rsidRPr="00740CE3">
        <w:rPr>
          <w:sz w:val="24"/>
        </w:rPr>
        <w:t xml:space="preserve">: </w:t>
      </w:r>
    </w:p>
    <w:p w:rsidR="00A2510E" w:rsidRPr="00740CE3" w:rsidRDefault="00A2510E" w:rsidP="00740CE3">
      <w:pPr>
        <w:ind w:firstLine="567"/>
        <w:jc w:val="both"/>
        <w:rPr>
          <w:sz w:val="24"/>
        </w:rPr>
      </w:pPr>
      <w:proofErr w:type="gramStart"/>
      <w:r w:rsidRPr="00740CE3">
        <w:rPr>
          <w:sz w:val="24"/>
        </w:rPr>
        <w:t>касающимся</w:t>
      </w:r>
      <w:proofErr w:type="gramEnd"/>
      <w:r w:rsidRPr="00740CE3">
        <w:rPr>
          <w:sz w:val="24"/>
        </w:rPr>
        <w:t xml:space="preserve"> политики в области качества и инновационной политики, развития отраслей реального сектора экономики, внешнеэкономической деятельности;</w:t>
      </w:r>
    </w:p>
    <w:p w:rsidR="00A2510E" w:rsidRPr="00740CE3" w:rsidRDefault="00A2510E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проектам стратегий, программ и разработке мер по стимулированию инновационной активности, прогнозным и аналитическим материалам по вопросам по представляемым стратегиям и концепциям развития приоритетных отраслей экономики и предложениям по вопросам регулирования экономических процессов;</w:t>
      </w:r>
    </w:p>
    <w:p w:rsidR="00A2510E" w:rsidRPr="00740CE3" w:rsidRDefault="00A2510E" w:rsidP="00740CE3">
      <w:pPr>
        <w:autoSpaceDE w:val="0"/>
        <w:autoSpaceDN w:val="0"/>
        <w:adjustRightInd w:val="0"/>
        <w:ind w:firstLine="567"/>
        <w:jc w:val="both"/>
        <w:outlineLvl w:val="1"/>
        <w:rPr>
          <w:sz w:val="24"/>
        </w:rPr>
      </w:pPr>
      <w:r w:rsidRPr="00740CE3">
        <w:rPr>
          <w:sz w:val="24"/>
        </w:rPr>
        <w:t>кадровой политики министерства, исполнительской дисциплины, об улучшении условий труда, материальном и моральном поощрении, социально-бытовом обеспечении гражданских служащих министерства.</w:t>
      </w:r>
    </w:p>
    <w:p w:rsidR="00A2510E" w:rsidRPr="00740CE3" w:rsidRDefault="001C5A4C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 xml:space="preserve">7.2. </w:t>
      </w:r>
      <w:r w:rsidR="00B535D2" w:rsidRPr="00740CE3">
        <w:rPr>
          <w:sz w:val="24"/>
        </w:rPr>
        <w:t>Первый з</w:t>
      </w:r>
      <w:r w:rsidR="00A2510E" w:rsidRPr="00740CE3">
        <w:rPr>
          <w:sz w:val="24"/>
        </w:rPr>
        <w:t xml:space="preserve">аместитель министра </w:t>
      </w:r>
      <w:r w:rsidR="005B1892" w:rsidRPr="00740CE3">
        <w:rPr>
          <w:sz w:val="24"/>
        </w:rPr>
        <w:t xml:space="preserve">обязан  участвовать при </w:t>
      </w:r>
      <w:r w:rsidRPr="00740CE3">
        <w:rPr>
          <w:sz w:val="24"/>
        </w:rPr>
        <w:t>подготовке</w:t>
      </w:r>
      <w:r w:rsidR="00A2510E" w:rsidRPr="00740CE3">
        <w:rPr>
          <w:sz w:val="24"/>
        </w:rPr>
        <w:t xml:space="preserve"> при подготовке проектов нормативных правовых актов и (или) проектов управленческих и иных решений по следующим вопросам:</w:t>
      </w:r>
    </w:p>
    <w:p w:rsidR="00EF0482" w:rsidRPr="00740CE3" w:rsidRDefault="00EF0482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положений о структурных подразделениях Министерства и (или) Министерства, должностных регламентов гражданских служащих;</w:t>
      </w:r>
    </w:p>
    <w:p w:rsidR="00EF0482" w:rsidRPr="00740CE3" w:rsidRDefault="00EF0482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графика отпусков гражданских служащих Министерства;</w:t>
      </w:r>
    </w:p>
    <w:p w:rsidR="00A2510E" w:rsidRPr="00740CE3" w:rsidRDefault="00A2510E" w:rsidP="00740CE3">
      <w:pPr>
        <w:ind w:firstLine="567"/>
        <w:jc w:val="both"/>
        <w:rPr>
          <w:sz w:val="24"/>
        </w:rPr>
      </w:pPr>
      <w:proofErr w:type="gramStart"/>
      <w:r w:rsidRPr="00740CE3">
        <w:rPr>
          <w:sz w:val="24"/>
        </w:rPr>
        <w:lastRenderedPageBreak/>
        <w:t>касающимся системы закупок для государственных и муниципальных нужд, реформирования государственной службы и бюджетирования по результатам совершенствования государственного управления, развития муниципальных образований, развити</w:t>
      </w:r>
      <w:r w:rsidR="00EF0482" w:rsidRPr="00740CE3">
        <w:rPr>
          <w:sz w:val="24"/>
        </w:rPr>
        <w:t>я предпринимательства и ремесел.</w:t>
      </w:r>
      <w:proofErr w:type="gramEnd"/>
    </w:p>
    <w:p w:rsidR="002731E6" w:rsidRPr="00740CE3" w:rsidRDefault="002731E6" w:rsidP="00740CE3">
      <w:pPr>
        <w:ind w:firstLine="567"/>
        <w:jc w:val="center"/>
        <w:rPr>
          <w:b/>
          <w:sz w:val="24"/>
        </w:rPr>
      </w:pPr>
    </w:p>
    <w:p w:rsidR="001C5A4C" w:rsidRPr="00740CE3" w:rsidRDefault="001C5A4C" w:rsidP="00740CE3">
      <w:pPr>
        <w:jc w:val="center"/>
        <w:rPr>
          <w:b/>
          <w:sz w:val="24"/>
        </w:rPr>
      </w:pPr>
      <w:r w:rsidRPr="00740CE3">
        <w:rPr>
          <w:b/>
          <w:sz w:val="24"/>
        </w:rPr>
        <w:t>VIII. Сроки и процедуры подготовки, рассмотрения</w:t>
      </w:r>
      <w:r w:rsidR="005B1892" w:rsidRPr="00740CE3">
        <w:rPr>
          <w:b/>
          <w:sz w:val="24"/>
        </w:rPr>
        <w:t xml:space="preserve"> </w:t>
      </w:r>
      <w:r w:rsidRPr="00740CE3">
        <w:rPr>
          <w:b/>
          <w:sz w:val="24"/>
        </w:rPr>
        <w:t xml:space="preserve">проектов </w:t>
      </w:r>
      <w:r w:rsidR="00673BBC" w:rsidRPr="00740CE3">
        <w:rPr>
          <w:b/>
          <w:sz w:val="24"/>
        </w:rPr>
        <w:br/>
      </w:r>
      <w:r w:rsidRPr="00740CE3">
        <w:rPr>
          <w:b/>
          <w:sz w:val="24"/>
        </w:rPr>
        <w:t>управленческих и иных решений, порядок согласования</w:t>
      </w:r>
    </w:p>
    <w:p w:rsidR="001C5A4C" w:rsidRPr="00740CE3" w:rsidRDefault="001C5A4C" w:rsidP="00740CE3">
      <w:pPr>
        <w:ind w:firstLine="567"/>
        <w:jc w:val="center"/>
        <w:rPr>
          <w:b/>
          <w:sz w:val="24"/>
        </w:rPr>
      </w:pPr>
      <w:r w:rsidRPr="00740CE3">
        <w:rPr>
          <w:b/>
          <w:sz w:val="24"/>
        </w:rPr>
        <w:t>и принятия данных решений</w:t>
      </w:r>
    </w:p>
    <w:p w:rsidR="00271A2E" w:rsidRPr="00740CE3" w:rsidRDefault="00271A2E" w:rsidP="00740CE3">
      <w:pPr>
        <w:shd w:val="clear" w:color="auto" w:fill="FFFFFF"/>
        <w:ind w:firstLine="567"/>
        <w:jc w:val="both"/>
        <w:rPr>
          <w:sz w:val="24"/>
        </w:rPr>
      </w:pPr>
      <w:r w:rsidRPr="00740CE3">
        <w:rPr>
          <w:sz w:val="24"/>
        </w:rPr>
        <w:t>8.1. </w:t>
      </w:r>
      <w:proofErr w:type="gramStart"/>
      <w:r w:rsidR="00BB1FC4" w:rsidRPr="00740CE3">
        <w:rPr>
          <w:sz w:val="24"/>
        </w:rPr>
        <w:t xml:space="preserve">Первый заместитель министра </w:t>
      </w:r>
      <w:r w:rsidRPr="00740CE3">
        <w:rPr>
          <w:sz w:val="24"/>
        </w:rPr>
        <w:t xml:space="preserve">осуществляет подготовку и рассмотрение проектов управленческих и иных решений, согласование данных решений в соответствии с правилами делопроизводства в Министерстве, регламентом внутренней организации деятельности Министерства, порядком согласования проектов указов и распоряжений Главы Чувашской Республики и решений Кабинета Министров Чувашской Республики в Госслужбе Чувашии по делам юстиции в следующем порядке и сроки:  </w:t>
      </w:r>
      <w:proofErr w:type="gramEnd"/>
    </w:p>
    <w:p w:rsidR="00271A2E" w:rsidRPr="00740CE3" w:rsidRDefault="00271A2E" w:rsidP="00740CE3">
      <w:pPr>
        <w:shd w:val="clear" w:color="auto" w:fill="FFFFFF"/>
        <w:ind w:firstLine="567"/>
        <w:jc w:val="both"/>
        <w:rPr>
          <w:sz w:val="24"/>
        </w:rPr>
      </w:pPr>
      <w:r w:rsidRPr="00740CE3">
        <w:rPr>
          <w:sz w:val="24"/>
        </w:rPr>
        <w:t>8.1.1. по проектам нормативных правовых актов Чувашской Республики по вопросам, входящим в компетенцию сектора, подготавливает в установленный срок проект нормативного правового акта Чувашской Республики. Срок определяется в зависимости от сложности акта до пяти рабочих дней;</w:t>
      </w:r>
    </w:p>
    <w:p w:rsidR="00271A2E" w:rsidRPr="00740CE3" w:rsidRDefault="00271A2E" w:rsidP="00740CE3">
      <w:pPr>
        <w:shd w:val="clear" w:color="auto" w:fill="FFFFFF"/>
        <w:ind w:firstLine="567"/>
        <w:jc w:val="both"/>
        <w:rPr>
          <w:sz w:val="24"/>
        </w:rPr>
      </w:pPr>
      <w:r w:rsidRPr="00740CE3">
        <w:rPr>
          <w:sz w:val="24"/>
        </w:rPr>
        <w:t>8.1.2. по проектам  нормативных актов, приказов Министерства по вопросам, входящим в компетенцию сектора подготавливает проект нормативного правового акта, проект приказа Министерства. Срок определяется в зависимости от сложности акта до трех рабочих дней;</w:t>
      </w:r>
    </w:p>
    <w:p w:rsidR="00271A2E" w:rsidRPr="00740CE3" w:rsidRDefault="00271A2E" w:rsidP="00740CE3">
      <w:pPr>
        <w:shd w:val="clear" w:color="auto" w:fill="FFFFFF"/>
        <w:ind w:firstLine="567"/>
        <w:jc w:val="both"/>
        <w:rPr>
          <w:sz w:val="24"/>
        </w:rPr>
      </w:pPr>
      <w:r w:rsidRPr="00740CE3">
        <w:rPr>
          <w:sz w:val="24"/>
        </w:rPr>
        <w:t>8.2. Ответы на обращения граждан и организаций:</w:t>
      </w:r>
    </w:p>
    <w:p w:rsidR="00271A2E" w:rsidRPr="00740CE3" w:rsidRDefault="00271A2E" w:rsidP="00740CE3">
      <w:pPr>
        <w:shd w:val="clear" w:color="auto" w:fill="FFFFFF"/>
        <w:ind w:firstLine="567"/>
        <w:jc w:val="both"/>
        <w:rPr>
          <w:sz w:val="24"/>
        </w:rPr>
      </w:pPr>
      <w:r w:rsidRPr="00740CE3">
        <w:rPr>
          <w:sz w:val="24"/>
        </w:rPr>
        <w:t>рассматривает обращение;</w:t>
      </w:r>
    </w:p>
    <w:p w:rsidR="00271A2E" w:rsidRPr="00740CE3" w:rsidRDefault="00271A2E" w:rsidP="00740CE3">
      <w:pPr>
        <w:shd w:val="clear" w:color="auto" w:fill="FFFFFF"/>
        <w:ind w:firstLine="567"/>
        <w:jc w:val="both"/>
        <w:rPr>
          <w:sz w:val="24"/>
        </w:rPr>
      </w:pPr>
      <w:r w:rsidRPr="00740CE3">
        <w:rPr>
          <w:sz w:val="24"/>
        </w:rPr>
        <w:t>по итогам рассмотрения подготавливает проект ответа заявителю;</w:t>
      </w:r>
    </w:p>
    <w:p w:rsidR="00271A2E" w:rsidRPr="00740CE3" w:rsidRDefault="00271A2E" w:rsidP="00740CE3">
      <w:pPr>
        <w:shd w:val="clear" w:color="auto" w:fill="FFFFFF"/>
        <w:ind w:firstLine="567"/>
        <w:jc w:val="both"/>
        <w:rPr>
          <w:sz w:val="24"/>
        </w:rPr>
      </w:pPr>
      <w:r w:rsidRPr="00740CE3">
        <w:rPr>
          <w:sz w:val="24"/>
        </w:rPr>
        <w:t>Срок: обращения, не требующие дополнительного изучения и проверки, рассматриваются в течение 30 дней, 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2136B6" w:rsidRPr="00740CE3" w:rsidRDefault="002136B6" w:rsidP="00740CE3">
      <w:pPr>
        <w:pStyle w:val="a3"/>
        <w:ind w:firstLine="567"/>
        <w:rPr>
          <w:sz w:val="24"/>
          <w:szCs w:val="24"/>
        </w:rPr>
      </w:pPr>
    </w:p>
    <w:p w:rsidR="001C5A4C" w:rsidRPr="00740CE3" w:rsidRDefault="001C5A4C" w:rsidP="00740CE3">
      <w:pPr>
        <w:jc w:val="center"/>
        <w:rPr>
          <w:b/>
          <w:sz w:val="24"/>
        </w:rPr>
      </w:pPr>
      <w:r w:rsidRPr="00740CE3">
        <w:rPr>
          <w:b/>
          <w:sz w:val="24"/>
        </w:rPr>
        <w:t xml:space="preserve">IX. Порядок служебного взаимодействия </w:t>
      </w:r>
      <w:r w:rsidR="00626E3B" w:rsidRPr="00740CE3">
        <w:rPr>
          <w:b/>
          <w:sz w:val="24"/>
        </w:rPr>
        <w:t xml:space="preserve">гражданского служащего </w:t>
      </w:r>
      <w:r w:rsidRPr="00740CE3">
        <w:rPr>
          <w:b/>
          <w:sz w:val="24"/>
        </w:rPr>
        <w:t>в связи с исполнением</w:t>
      </w:r>
      <w:r w:rsidR="00626E3B" w:rsidRPr="00740CE3">
        <w:rPr>
          <w:b/>
          <w:sz w:val="24"/>
        </w:rPr>
        <w:t xml:space="preserve"> им </w:t>
      </w:r>
      <w:r w:rsidRPr="00740CE3">
        <w:rPr>
          <w:b/>
          <w:sz w:val="24"/>
        </w:rPr>
        <w:t xml:space="preserve">должностных обязанностей с гражданскими служащими того же государственного органа, гражданскими служащими иных </w:t>
      </w:r>
      <w:r w:rsidR="00673BBC" w:rsidRPr="00740CE3">
        <w:rPr>
          <w:b/>
          <w:sz w:val="24"/>
        </w:rPr>
        <w:br/>
      </w:r>
      <w:r w:rsidRPr="00740CE3">
        <w:rPr>
          <w:b/>
          <w:sz w:val="24"/>
        </w:rPr>
        <w:t>государственных органов, другими гражданами, а также с организациями</w:t>
      </w:r>
    </w:p>
    <w:p w:rsidR="002136B6" w:rsidRPr="00740CE3" w:rsidRDefault="002136B6" w:rsidP="00740CE3">
      <w:pPr>
        <w:ind w:firstLine="567"/>
        <w:jc w:val="both"/>
        <w:rPr>
          <w:sz w:val="24"/>
        </w:rPr>
      </w:pPr>
      <w:bookmarkStart w:id="1" w:name="sub_8713"/>
      <w:r w:rsidRPr="00740CE3">
        <w:rPr>
          <w:sz w:val="24"/>
        </w:rPr>
        <w:t xml:space="preserve">9.1. </w:t>
      </w:r>
      <w:proofErr w:type="gramStart"/>
      <w:r w:rsidRPr="00740CE3">
        <w:rPr>
          <w:sz w:val="24"/>
        </w:rPr>
        <w:t xml:space="preserve">Взаимодействие </w:t>
      </w:r>
      <w:r w:rsidR="00B535D2" w:rsidRPr="00740CE3">
        <w:rPr>
          <w:sz w:val="24"/>
        </w:rPr>
        <w:t xml:space="preserve">первого </w:t>
      </w:r>
      <w:r w:rsidRPr="00740CE3">
        <w:rPr>
          <w:sz w:val="24"/>
        </w:rPr>
        <w:t>заместителя министра с гражданскими служащими, гражданами и организациями складывается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№ 885, и требований к служебному поведению, установленных статьей 18 Федерального закона, а также в соответствии с иными нормативными правовыми актами Российской Федерации, нормативными правовыми актами Чувашской Республики</w:t>
      </w:r>
      <w:proofErr w:type="gramEnd"/>
      <w:r w:rsidRPr="00740CE3">
        <w:rPr>
          <w:sz w:val="24"/>
        </w:rPr>
        <w:t xml:space="preserve"> и нормативными правовыми актами Министерства.</w:t>
      </w:r>
    </w:p>
    <w:p w:rsidR="002136B6" w:rsidRPr="00740CE3" w:rsidRDefault="002136B6" w:rsidP="00740CE3">
      <w:pPr>
        <w:pStyle w:val="20"/>
        <w:spacing w:after="0" w:line="240" w:lineRule="auto"/>
        <w:ind w:firstLine="567"/>
        <w:jc w:val="both"/>
        <w:rPr>
          <w:sz w:val="24"/>
        </w:rPr>
      </w:pPr>
      <w:r w:rsidRPr="00740CE3">
        <w:rPr>
          <w:sz w:val="24"/>
        </w:rPr>
        <w:t xml:space="preserve">9.2. </w:t>
      </w:r>
      <w:r w:rsidR="00B535D2" w:rsidRPr="00740CE3">
        <w:rPr>
          <w:sz w:val="24"/>
        </w:rPr>
        <w:t>Первый з</w:t>
      </w:r>
      <w:r w:rsidRPr="00740CE3">
        <w:rPr>
          <w:sz w:val="24"/>
        </w:rPr>
        <w:t xml:space="preserve">аместитель министра осуществляет служебное взаимодействие в связи с исполнением им своих должностных обязанностей с государственными гражданскими служащими Чувашской Республики, </w:t>
      </w:r>
      <w:bookmarkEnd w:id="1"/>
      <w:r w:rsidRPr="00740CE3">
        <w:rPr>
          <w:sz w:val="24"/>
        </w:rPr>
        <w:t>гражданами и организациями.</w:t>
      </w:r>
    </w:p>
    <w:p w:rsidR="00183907" w:rsidRPr="00740CE3" w:rsidRDefault="00183907" w:rsidP="00740CE3">
      <w:pPr>
        <w:ind w:firstLine="567"/>
        <w:jc w:val="both"/>
        <w:rPr>
          <w:sz w:val="24"/>
        </w:rPr>
      </w:pPr>
    </w:p>
    <w:p w:rsidR="001C5A4C" w:rsidRPr="00740CE3" w:rsidRDefault="001C5A4C" w:rsidP="00740CE3">
      <w:pPr>
        <w:jc w:val="center"/>
        <w:rPr>
          <w:b/>
          <w:sz w:val="24"/>
        </w:rPr>
      </w:pPr>
      <w:r w:rsidRPr="00740CE3">
        <w:rPr>
          <w:b/>
          <w:sz w:val="24"/>
        </w:rPr>
        <w:t>X. Перечень государственных услуг, оказываемых гражданам</w:t>
      </w:r>
    </w:p>
    <w:p w:rsidR="00183907" w:rsidRPr="00740CE3" w:rsidRDefault="001C5A4C" w:rsidP="00740CE3">
      <w:pPr>
        <w:jc w:val="center"/>
        <w:rPr>
          <w:b/>
          <w:sz w:val="24"/>
        </w:rPr>
      </w:pPr>
      <w:r w:rsidRPr="00740CE3">
        <w:rPr>
          <w:b/>
          <w:sz w:val="24"/>
        </w:rPr>
        <w:t>и организациям в соответствии с административным регламентом</w:t>
      </w:r>
    </w:p>
    <w:p w:rsidR="001C5A4C" w:rsidRPr="00740CE3" w:rsidRDefault="001C5A4C" w:rsidP="00740CE3">
      <w:pPr>
        <w:jc w:val="center"/>
        <w:rPr>
          <w:b/>
          <w:sz w:val="24"/>
        </w:rPr>
      </w:pPr>
      <w:r w:rsidRPr="00740CE3">
        <w:rPr>
          <w:b/>
          <w:sz w:val="24"/>
        </w:rPr>
        <w:t>государственного органа</w:t>
      </w:r>
    </w:p>
    <w:p w:rsidR="001C5A4C" w:rsidRPr="00740CE3" w:rsidRDefault="00B535D2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Первый з</w:t>
      </w:r>
      <w:r w:rsidR="00BE3366" w:rsidRPr="00740CE3">
        <w:rPr>
          <w:sz w:val="24"/>
        </w:rPr>
        <w:t>аместитель министра</w:t>
      </w:r>
      <w:r w:rsidR="001C5A4C" w:rsidRPr="00740CE3">
        <w:rPr>
          <w:sz w:val="24"/>
        </w:rPr>
        <w:t xml:space="preserve"> </w:t>
      </w:r>
      <w:r w:rsidR="00BE3366" w:rsidRPr="00740CE3">
        <w:rPr>
          <w:sz w:val="24"/>
        </w:rPr>
        <w:t>государственные услуги не оказывает.</w:t>
      </w:r>
    </w:p>
    <w:p w:rsidR="005B1892" w:rsidRPr="00740CE3" w:rsidRDefault="005B1892" w:rsidP="00740CE3">
      <w:pPr>
        <w:ind w:firstLine="567"/>
        <w:jc w:val="center"/>
        <w:rPr>
          <w:b/>
          <w:sz w:val="24"/>
        </w:rPr>
      </w:pPr>
    </w:p>
    <w:p w:rsidR="001C5A4C" w:rsidRPr="00740CE3" w:rsidRDefault="001C5A4C" w:rsidP="00740CE3">
      <w:pPr>
        <w:jc w:val="center"/>
        <w:rPr>
          <w:b/>
          <w:sz w:val="24"/>
        </w:rPr>
      </w:pPr>
      <w:r w:rsidRPr="00740CE3">
        <w:rPr>
          <w:b/>
          <w:sz w:val="24"/>
        </w:rPr>
        <w:lastRenderedPageBreak/>
        <w:t xml:space="preserve">XI. Показатели эффективности и результативности профессиональной </w:t>
      </w:r>
      <w:r w:rsidR="005B1892" w:rsidRPr="00740CE3">
        <w:rPr>
          <w:b/>
          <w:sz w:val="24"/>
        </w:rPr>
        <w:br/>
      </w:r>
      <w:r w:rsidRPr="00740CE3">
        <w:rPr>
          <w:b/>
          <w:sz w:val="24"/>
        </w:rPr>
        <w:t>служебной деятельности гражданского служащего</w:t>
      </w:r>
    </w:p>
    <w:p w:rsidR="002136B6" w:rsidRPr="00740CE3" w:rsidRDefault="002136B6" w:rsidP="00740CE3">
      <w:pPr>
        <w:pStyle w:val="30"/>
        <w:keepNext w:val="0"/>
        <w:keepLines w:val="0"/>
        <w:tabs>
          <w:tab w:val="left" w:pos="0"/>
        </w:tabs>
        <w:autoSpaceDE/>
        <w:autoSpaceDN/>
        <w:ind w:firstLine="567"/>
        <w:rPr>
          <w:sz w:val="24"/>
          <w:szCs w:val="24"/>
        </w:rPr>
      </w:pPr>
      <w:r w:rsidRPr="00740CE3">
        <w:rPr>
          <w:sz w:val="24"/>
          <w:szCs w:val="24"/>
        </w:rPr>
        <w:t xml:space="preserve">11.1. Эффективность и результативность профессиональной служебной деятельности </w:t>
      </w:r>
      <w:r w:rsidR="00B535D2" w:rsidRPr="00740CE3">
        <w:rPr>
          <w:sz w:val="24"/>
          <w:szCs w:val="24"/>
        </w:rPr>
        <w:t xml:space="preserve">первого </w:t>
      </w:r>
      <w:r w:rsidRPr="00740CE3">
        <w:rPr>
          <w:sz w:val="24"/>
          <w:szCs w:val="24"/>
        </w:rPr>
        <w:t xml:space="preserve">заместителя министра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 </w:t>
      </w:r>
    </w:p>
    <w:p w:rsidR="002136B6" w:rsidRPr="00740CE3" w:rsidRDefault="002136B6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 xml:space="preserve">11.2. Эффективность профессиональной служебной деятельности </w:t>
      </w:r>
      <w:r w:rsidR="00B535D2" w:rsidRPr="00740CE3">
        <w:rPr>
          <w:sz w:val="24"/>
        </w:rPr>
        <w:t xml:space="preserve">первого </w:t>
      </w:r>
      <w:r w:rsidRPr="00740CE3">
        <w:rPr>
          <w:sz w:val="24"/>
        </w:rPr>
        <w:t>заместителя министра оценивается по следующим показателям:</w:t>
      </w:r>
    </w:p>
    <w:p w:rsidR="002136B6" w:rsidRPr="00740CE3" w:rsidRDefault="002136B6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2136B6" w:rsidRPr="00740CE3" w:rsidRDefault="002136B6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своевременности и оперативности выполнения поручений;</w:t>
      </w:r>
    </w:p>
    <w:p w:rsidR="002136B6" w:rsidRPr="00740CE3" w:rsidRDefault="002136B6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2136B6" w:rsidRPr="00740CE3" w:rsidRDefault="002136B6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2136B6" w:rsidRPr="00740CE3" w:rsidRDefault="002136B6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136B6" w:rsidRPr="00740CE3" w:rsidRDefault="002136B6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2136B6" w:rsidRPr="00740CE3" w:rsidRDefault="002136B6" w:rsidP="00740CE3">
      <w:pPr>
        <w:ind w:firstLine="567"/>
        <w:jc w:val="both"/>
        <w:rPr>
          <w:sz w:val="24"/>
        </w:rPr>
      </w:pPr>
      <w:r w:rsidRPr="00740CE3">
        <w:rPr>
          <w:sz w:val="24"/>
        </w:rPr>
        <w:t>осознанию ответственности за последствия своих действий.</w:t>
      </w:r>
    </w:p>
    <w:p w:rsidR="002136B6" w:rsidRPr="00740CE3" w:rsidRDefault="002136B6" w:rsidP="00740CE3">
      <w:pPr>
        <w:pStyle w:val="30"/>
        <w:keepNext w:val="0"/>
        <w:keepLines w:val="0"/>
        <w:tabs>
          <w:tab w:val="left" w:pos="0"/>
        </w:tabs>
        <w:autoSpaceDE/>
        <w:autoSpaceDN/>
        <w:ind w:firstLine="567"/>
        <w:rPr>
          <w:bCs/>
          <w:sz w:val="24"/>
          <w:szCs w:val="24"/>
        </w:rPr>
      </w:pPr>
      <w:r w:rsidRPr="00740CE3">
        <w:rPr>
          <w:sz w:val="24"/>
          <w:szCs w:val="24"/>
        </w:rPr>
        <w:t xml:space="preserve">11.3. Оценка осуществляется в соответствии с Положением </w:t>
      </w:r>
      <w:r w:rsidRPr="00740CE3">
        <w:rPr>
          <w:bCs/>
          <w:sz w:val="24"/>
          <w:szCs w:val="24"/>
        </w:rPr>
        <w:t>о ежемесячном денежном поощрении государственных гражданских служащих Чувашской Республики в Министерстве.</w:t>
      </w:r>
    </w:p>
    <w:p w:rsidR="002136B6" w:rsidRPr="00740CE3" w:rsidRDefault="002136B6" w:rsidP="00740CE3">
      <w:pPr>
        <w:pStyle w:val="30"/>
        <w:keepNext w:val="0"/>
        <w:keepLines w:val="0"/>
        <w:tabs>
          <w:tab w:val="left" w:pos="0"/>
        </w:tabs>
        <w:autoSpaceDE/>
        <w:autoSpaceDN/>
        <w:ind w:firstLine="567"/>
        <w:rPr>
          <w:sz w:val="24"/>
          <w:szCs w:val="24"/>
        </w:rPr>
      </w:pPr>
    </w:p>
    <w:p w:rsidR="002136B6" w:rsidRPr="00740CE3" w:rsidRDefault="002136B6" w:rsidP="00740CE3">
      <w:pPr>
        <w:ind w:firstLine="567"/>
        <w:jc w:val="both"/>
        <w:rPr>
          <w:sz w:val="24"/>
        </w:rPr>
      </w:pPr>
    </w:p>
    <w:p w:rsidR="00271A2E" w:rsidRPr="00740CE3" w:rsidRDefault="00271A2E" w:rsidP="00740CE3">
      <w:pPr>
        <w:pStyle w:val="ConsPlusNormal"/>
        <w:tabs>
          <w:tab w:val="left" w:pos="7230"/>
        </w:tabs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0CE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71A2E" w:rsidRPr="00740CE3" w:rsidRDefault="00271A2E" w:rsidP="00740CE3">
      <w:pPr>
        <w:ind w:firstLine="567"/>
        <w:jc w:val="center"/>
        <w:rPr>
          <w:sz w:val="24"/>
        </w:rPr>
      </w:pPr>
    </w:p>
    <w:p w:rsidR="00271A2E" w:rsidRPr="00740CE3" w:rsidRDefault="00271A2E" w:rsidP="00740CE3">
      <w:pPr>
        <w:ind w:firstLine="567"/>
        <w:jc w:val="center"/>
        <w:rPr>
          <w:sz w:val="24"/>
        </w:rPr>
      </w:pPr>
    </w:p>
    <w:p w:rsidR="00271A2E" w:rsidRPr="00740CE3" w:rsidRDefault="00271A2E" w:rsidP="00740CE3">
      <w:pPr>
        <w:ind w:firstLine="567"/>
        <w:jc w:val="center"/>
        <w:rPr>
          <w:sz w:val="24"/>
        </w:rPr>
      </w:pPr>
    </w:p>
    <w:p w:rsidR="00271A2E" w:rsidRPr="00740CE3" w:rsidRDefault="00271A2E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693EB3" w:rsidRPr="00740CE3" w:rsidRDefault="00693EB3" w:rsidP="00740CE3">
      <w:pPr>
        <w:ind w:firstLine="567"/>
        <w:jc w:val="center"/>
        <w:rPr>
          <w:sz w:val="24"/>
        </w:rPr>
      </w:pPr>
    </w:p>
    <w:p w:rsidR="00271A2E" w:rsidRPr="00740CE3" w:rsidRDefault="00271A2E" w:rsidP="00740CE3">
      <w:pPr>
        <w:ind w:firstLine="567"/>
        <w:jc w:val="center"/>
        <w:rPr>
          <w:sz w:val="24"/>
        </w:rPr>
      </w:pPr>
    </w:p>
    <w:sectPr w:rsidR="00271A2E" w:rsidRPr="00740CE3" w:rsidSect="00271A2E">
      <w:headerReference w:type="default" r:id="rId11"/>
      <w:headerReference w:type="first" r:id="rId12"/>
      <w:footnotePr>
        <w:numFmt w:val="chicago"/>
        <w:numRestart w:val="eachSect"/>
      </w:footnotePr>
      <w:endnotePr>
        <w:numFmt w:val="chicago"/>
      </w:endnotePr>
      <w:pgSz w:w="11907" w:h="16840" w:code="9"/>
      <w:pgMar w:top="1134" w:right="850" w:bottom="1134" w:left="1701" w:header="709" w:footer="709" w:gutter="0"/>
      <w:pgNumType w:start="1"/>
      <w:cols w:space="709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5A" w:rsidRDefault="0042105A">
      <w:r>
        <w:separator/>
      </w:r>
    </w:p>
  </w:endnote>
  <w:endnote w:type="continuationSeparator" w:id="0">
    <w:p w:rsidR="0042105A" w:rsidRDefault="0042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5A" w:rsidRDefault="0042105A">
      <w:r>
        <w:separator/>
      </w:r>
    </w:p>
  </w:footnote>
  <w:footnote w:type="continuationSeparator" w:id="0">
    <w:p w:rsidR="0042105A" w:rsidRDefault="00421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057916"/>
      <w:docPartObj>
        <w:docPartGallery w:val="Page Numbers (Top of Page)"/>
        <w:docPartUnique/>
      </w:docPartObj>
    </w:sdtPr>
    <w:sdtEndPr/>
    <w:sdtContent>
      <w:p w:rsidR="00D67D92" w:rsidRDefault="00D67D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CE3">
          <w:rPr>
            <w:noProof/>
          </w:rPr>
          <w:t>2</w:t>
        </w:r>
        <w:r>
          <w:fldChar w:fldCharType="end"/>
        </w:r>
      </w:p>
    </w:sdtContent>
  </w:sdt>
  <w:p w:rsidR="00D67D92" w:rsidRDefault="00D67D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92" w:rsidRDefault="00D67D92">
    <w:pPr>
      <w:pStyle w:val="a6"/>
      <w:jc w:val="center"/>
    </w:pPr>
  </w:p>
  <w:p w:rsidR="00D67D92" w:rsidRDefault="00D67D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0A2"/>
    <w:multiLevelType w:val="hybridMultilevel"/>
    <w:tmpl w:val="94724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0F29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7A335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49DB0EC8"/>
    <w:multiLevelType w:val="multilevel"/>
    <w:tmpl w:val="9DE049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u w:val="none"/>
      </w:rPr>
    </w:lvl>
  </w:abstractNum>
  <w:abstractNum w:abstractNumId="4">
    <w:nsid w:val="57867460"/>
    <w:multiLevelType w:val="hybridMultilevel"/>
    <w:tmpl w:val="EA64B7DE"/>
    <w:lvl w:ilvl="0" w:tplc="822C35EC">
      <w:start w:val="3"/>
      <w:numFmt w:val="bullet"/>
      <w:lvlText w:val="–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B0178B1"/>
    <w:multiLevelType w:val="multilevel"/>
    <w:tmpl w:val="C908B59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D6E58A7"/>
    <w:multiLevelType w:val="multilevel"/>
    <w:tmpl w:val="5DF8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63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70AA6C17"/>
    <w:multiLevelType w:val="hybridMultilevel"/>
    <w:tmpl w:val="FD9E32BE"/>
    <w:lvl w:ilvl="0" w:tplc="3A00A4B4">
      <w:start w:val="1"/>
      <w:numFmt w:val="bullet"/>
      <w:lvlText w:val="–"/>
      <w:lvlJc w:val="left"/>
      <w:pPr>
        <w:tabs>
          <w:tab w:val="num" w:pos="1935"/>
        </w:tabs>
        <w:ind w:left="1935" w:hanging="12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9700810"/>
    <w:multiLevelType w:val="hybridMultilevel"/>
    <w:tmpl w:val="CE8078BC"/>
    <w:lvl w:ilvl="0" w:tplc="7AB4AA9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7AD3338A"/>
    <w:multiLevelType w:val="hybridMultilevel"/>
    <w:tmpl w:val="4484F01C"/>
    <w:lvl w:ilvl="0" w:tplc="6F6013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7E3B6F43"/>
    <w:multiLevelType w:val="singleLevel"/>
    <w:tmpl w:val="7D162A5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800000"/>
        <w:sz w:val="26"/>
        <w:szCs w:val="26"/>
      </w:rPr>
    </w:lvl>
  </w:abstractNum>
  <w:abstractNum w:abstractNumId="11">
    <w:nsid w:val="7FBF0B35"/>
    <w:multiLevelType w:val="multilevel"/>
    <w:tmpl w:val="F180534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u w:val="none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numFmt w:val="chicago"/>
    <w:numRestart w:val="eachSect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6D"/>
    <w:rsid w:val="000004B9"/>
    <w:rsid w:val="000026A5"/>
    <w:rsid w:val="00002FED"/>
    <w:rsid w:val="0000342A"/>
    <w:rsid w:val="0000468D"/>
    <w:rsid w:val="000051E7"/>
    <w:rsid w:val="000059CA"/>
    <w:rsid w:val="00007441"/>
    <w:rsid w:val="00011183"/>
    <w:rsid w:val="00015EEA"/>
    <w:rsid w:val="00021FC7"/>
    <w:rsid w:val="000231FD"/>
    <w:rsid w:val="00025AA6"/>
    <w:rsid w:val="000301FE"/>
    <w:rsid w:val="00032F52"/>
    <w:rsid w:val="0003405C"/>
    <w:rsid w:val="000353C0"/>
    <w:rsid w:val="00036144"/>
    <w:rsid w:val="000423F9"/>
    <w:rsid w:val="00042AE7"/>
    <w:rsid w:val="00044B4D"/>
    <w:rsid w:val="00044D94"/>
    <w:rsid w:val="00045CD0"/>
    <w:rsid w:val="000462E4"/>
    <w:rsid w:val="00052A04"/>
    <w:rsid w:val="00053ECF"/>
    <w:rsid w:val="00055DAB"/>
    <w:rsid w:val="000614AF"/>
    <w:rsid w:val="000648C5"/>
    <w:rsid w:val="000649AF"/>
    <w:rsid w:val="00067D9B"/>
    <w:rsid w:val="00071781"/>
    <w:rsid w:val="000751FE"/>
    <w:rsid w:val="00076DB7"/>
    <w:rsid w:val="000812F9"/>
    <w:rsid w:val="000817DD"/>
    <w:rsid w:val="00082475"/>
    <w:rsid w:val="000827B9"/>
    <w:rsid w:val="00085A2D"/>
    <w:rsid w:val="00090F89"/>
    <w:rsid w:val="000919ED"/>
    <w:rsid w:val="000948C3"/>
    <w:rsid w:val="000966E7"/>
    <w:rsid w:val="00096C5B"/>
    <w:rsid w:val="000A32F8"/>
    <w:rsid w:val="000A3E82"/>
    <w:rsid w:val="000B0B14"/>
    <w:rsid w:val="000B1F70"/>
    <w:rsid w:val="000B2B7B"/>
    <w:rsid w:val="000B2C84"/>
    <w:rsid w:val="000B3D98"/>
    <w:rsid w:val="000B7E79"/>
    <w:rsid w:val="000C0190"/>
    <w:rsid w:val="000C22FF"/>
    <w:rsid w:val="000C2C85"/>
    <w:rsid w:val="000C39D3"/>
    <w:rsid w:val="000C68EB"/>
    <w:rsid w:val="000C77C7"/>
    <w:rsid w:val="000D6C21"/>
    <w:rsid w:val="000D6F65"/>
    <w:rsid w:val="000D7C22"/>
    <w:rsid w:val="000F0F0D"/>
    <w:rsid w:val="000F2139"/>
    <w:rsid w:val="000F22CA"/>
    <w:rsid w:val="000F2BF1"/>
    <w:rsid w:val="000F6E1F"/>
    <w:rsid w:val="000F7C47"/>
    <w:rsid w:val="00102F1C"/>
    <w:rsid w:val="00104DAD"/>
    <w:rsid w:val="00105613"/>
    <w:rsid w:val="00107C1F"/>
    <w:rsid w:val="001111FA"/>
    <w:rsid w:val="001116C7"/>
    <w:rsid w:val="00112FAB"/>
    <w:rsid w:val="00113149"/>
    <w:rsid w:val="00113EDB"/>
    <w:rsid w:val="001140A4"/>
    <w:rsid w:val="0011729C"/>
    <w:rsid w:val="001173B3"/>
    <w:rsid w:val="00121284"/>
    <w:rsid w:val="0012200F"/>
    <w:rsid w:val="00122965"/>
    <w:rsid w:val="001242F8"/>
    <w:rsid w:val="00132779"/>
    <w:rsid w:val="0013635A"/>
    <w:rsid w:val="00140C07"/>
    <w:rsid w:val="00146B03"/>
    <w:rsid w:val="001538A6"/>
    <w:rsid w:val="0015528B"/>
    <w:rsid w:val="0015551A"/>
    <w:rsid w:val="001607A1"/>
    <w:rsid w:val="00160CDE"/>
    <w:rsid w:val="00164724"/>
    <w:rsid w:val="001675C7"/>
    <w:rsid w:val="0016791B"/>
    <w:rsid w:val="001739B7"/>
    <w:rsid w:val="00174A23"/>
    <w:rsid w:val="00174E2A"/>
    <w:rsid w:val="00175B77"/>
    <w:rsid w:val="00175DB6"/>
    <w:rsid w:val="00183535"/>
    <w:rsid w:val="00183907"/>
    <w:rsid w:val="00185864"/>
    <w:rsid w:val="001879B6"/>
    <w:rsid w:val="001907B4"/>
    <w:rsid w:val="00190EFB"/>
    <w:rsid w:val="00192AF4"/>
    <w:rsid w:val="00194B49"/>
    <w:rsid w:val="00194B60"/>
    <w:rsid w:val="001A0918"/>
    <w:rsid w:val="001A222D"/>
    <w:rsid w:val="001A234F"/>
    <w:rsid w:val="001B7F6B"/>
    <w:rsid w:val="001C18F0"/>
    <w:rsid w:val="001C4196"/>
    <w:rsid w:val="001C4415"/>
    <w:rsid w:val="001C5236"/>
    <w:rsid w:val="001C55F8"/>
    <w:rsid w:val="001C5A4C"/>
    <w:rsid w:val="001D5048"/>
    <w:rsid w:val="001D60AD"/>
    <w:rsid w:val="001D7F95"/>
    <w:rsid w:val="001E0562"/>
    <w:rsid w:val="001E0F35"/>
    <w:rsid w:val="001E3F57"/>
    <w:rsid w:val="001E5109"/>
    <w:rsid w:val="001F3E07"/>
    <w:rsid w:val="001F5CBA"/>
    <w:rsid w:val="00204F74"/>
    <w:rsid w:val="00206E88"/>
    <w:rsid w:val="0020700F"/>
    <w:rsid w:val="00207DD6"/>
    <w:rsid w:val="002136B6"/>
    <w:rsid w:val="00214E33"/>
    <w:rsid w:val="00215E5E"/>
    <w:rsid w:val="00216D24"/>
    <w:rsid w:val="002172AE"/>
    <w:rsid w:val="00222B51"/>
    <w:rsid w:val="00232A79"/>
    <w:rsid w:val="002344E9"/>
    <w:rsid w:val="00242BBA"/>
    <w:rsid w:val="00243C8F"/>
    <w:rsid w:val="00246F60"/>
    <w:rsid w:val="0025228D"/>
    <w:rsid w:val="00252544"/>
    <w:rsid w:val="00252E0D"/>
    <w:rsid w:val="002547D2"/>
    <w:rsid w:val="00260FF6"/>
    <w:rsid w:val="00266F32"/>
    <w:rsid w:val="00267736"/>
    <w:rsid w:val="00270AC8"/>
    <w:rsid w:val="00271A2E"/>
    <w:rsid w:val="00271AA8"/>
    <w:rsid w:val="00272A60"/>
    <w:rsid w:val="002731E6"/>
    <w:rsid w:val="0027469D"/>
    <w:rsid w:val="00275FAE"/>
    <w:rsid w:val="00276640"/>
    <w:rsid w:val="002766F2"/>
    <w:rsid w:val="00276702"/>
    <w:rsid w:val="002778F6"/>
    <w:rsid w:val="00281931"/>
    <w:rsid w:val="00286BC1"/>
    <w:rsid w:val="00290D98"/>
    <w:rsid w:val="00291DDA"/>
    <w:rsid w:val="00296017"/>
    <w:rsid w:val="00296CA9"/>
    <w:rsid w:val="0029755F"/>
    <w:rsid w:val="00297B95"/>
    <w:rsid w:val="002A4983"/>
    <w:rsid w:val="002B0EBE"/>
    <w:rsid w:val="002B766F"/>
    <w:rsid w:val="002B787D"/>
    <w:rsid w:val="002D0504"/>
    <w:rsid w:val="002D252F"/>
    <w:rsid w:val="002D2A72"/>
    <w:rsid w:val="002D6B9D"/>
    <w:rsid w:val="002E03DF"/>
    <w:rsid w:val="002E2AB2"/>
    <w:rsid w:val="002E5BD5"/>
    <w:rsid w:val="002E6329"/>
    <w:rsid w:val="002F08C8"/>
    <w:rsid w:val="002F17B0"/>
    <w:rsid w:val="002F201B"/>
    <w:rsid w:val="002F202E"/>
    <w:rsid w:val="002F3684"/>
    <w:rsid w:val="00302161"/>
    <w:rsid w:val="0030593F"/>
    <w:rsid w:val="003077AB"/>
    <w:rsid w:val="003079F4"/>
    <w:rsid w:val="0031463E"/>
    <w:rsid w:val="0031486B"/>
    <w:rsid w:val="003154BB"/>
    <w:rsid w:val="00316393"/>
    <w:rsid w:val="00317936"/>
    <w:rsid w:val="00320622"/>
    <w:rsid w:val="003241C6"/>
    <w:rsid w:val="003273CE"/>
    <w:rsid w:val="0033317A"/>
    <w:rsid w:val="00333590"/>
    <w:rsid w:val="003336CE"/>
    <w:rsid w:val="00334CE4"/>
    <w:rsid w:val="00335979"/>
    <w:rsid w:val="003368B0"/>
    <w:rsid w:val="00336AA2"/>
    <w:rsid w:val="00337F6C"/>
    <w:rsid w:val="003419D0"/>
    <w:rsid w:val="00342B20"/>
    <w:rsid w:val="00343196"/>
    <w:rsid w:val="00345949"/>
    <w:rsid w:val="003470CA"/>
    <w:rsid w:val="003533AB"/>
    <w:rsid w:val="00362D3E"/>
    <w:rsid w:val="00364F4A"/>
    <w:rsid w:val="003663BC"/>
    <w:rsid w:val="00366F84"/>
    <w:rsid w:val="003706C9"/>
    <w:rsid w:val="0038127C"/>
    <w:rsid w:val="003861C3"/>
    <w:rsid w:val="0038677A"/>
    <w:rsid w:val="00392882"/>
    <w:rsid w:val="0039558E"/>
    <w:rsid w:val="003A1D7F"/>
    <w:rsid w:val="003A3438"/>
    <w:rsid w:val="003A6600"/>
    <w:rsid w:val="003A6C04"/>
    <w:rsid w:val="003B1B2E"/>
    <w:rsid w:val="003B4AD6"/>
    <w:rsid w:val="003B4B00"/>
    <w:rsid w:val="003B5454"/>
    <w:rsid w:val="003B67EC"/>
    <w:rsid w:val="003B7FCC"/>
    <w:rsid w:val="003C1213"/>
    <w:rsid w:val="003C37B9"/>
    <w:rsid w:val="003D408C"/>
    <w:rsid w:val="003D5272"/>
    <w:rsid w:val="003D5BC8"/>
    <w:rsid w:val="003E2E78"/>
    <w:rsid w:val="003E45E9"/>
    <w:rsid w:val="003E63F7"/>
    <w:rsid w:val="003F05B5"/>
    <w:rsid w:val="003F3535"/>
    <w:rsid w:val="003F7E5D"/>
    <w:rsid w:val="00400041"/>
    <w:rsid w:val="00400AB4"/>
    <w:rsid w:val="004048DD"/>
    <w:rsid w:val="004054BC"/>
    <w:rsid w:val="0041094F"/>
    <w:rsid w:val="00410F37"/>
    <w:rsid w:val="0041527B"/>
    <w:rsid w:val="004154C5"/>
    <w:rsid w:val="004179AC"/>
    <w:rsid w:val="0042105A"/>
    <w:rsid w:val="00423476"/>
    <w:rsid w:val="004274A5"/>
    <w:rsid w:val="00433269"/>
    <w:rsid w:val="0043392D"/>
    <w:rsid w:val="004352E5"/>
    <w:rsid w:val="0043678B"/>
    <w:rsid w:val="004443DD"/>
    <w:rsid w:val="00451B2F"/>
    <w:rsid w:val="00452663"/>
    <w:rsid w:val="00452BDF"/>
    <w:rsid w:val="00452DA2"/>
    <w:rsid w:val="00453389"/>
    <w:rsid w:val="0045615E"/>
    <w:rsid w:val="00456DEB"/>
    <w:rsid w:val="0045752A"/>
    <w:rsid w:val="00457F1C"/>
    <w:rsid w:val="00462C55"/>
    <w:rsid w:val="00463F01"/>
    <w:rsid w:val="00467483"/>
    <w:rsid w:val="0047251A"/>
    <w:rsid w:val="00474001"/>
    <w:rsid w:val="00475313"/>
    <w:rsid w:val="004763D6"/>
    <w:rsid w:val="00476CF2"/>
    <w:rsid w:val="00483725"/>
    <w:rsid w:val="00483C8F"/>
    <w:rsid w:val="00484EF1"/>
    <w:rsid w:val="004859B3"/>
    <w:rsid w:val="0048658A"/>
    <w:rsid w:val="00487603"/>
    <w:rsid w:val="004936BF"/>
    <w:rsid w:val="004939AD"/>
    <w:rsid w:val="00494BBF"/>
    <w:rsid w:val="00497340"/>
    <w:rsid w:val="00497683"/>
    <w:rsid w:val="00497835"/>
    <w:rsid w:val="004A1BE3"/>
    <w:rsid w:val="004A4000"/>
    <w:rsid w:val="004A6C32"/>
    <w:rsid w:val="004A7F18"/>
    <w:rsid w:val="004B11CF"/>
    <w:rsid w:val="004B2F3E"/>
    <w:rsid w:val="004B4606"/>
    <w:rsid w:val="004B6E37"/>
    <w:rsid w:val="004B785A"/>
    <w:rsid w:val="004C02D2"/>
    <w:rsid w:val="004C53EC"/>
    <w:rsid w:val="004C5F57"/>
    <w:rsid w:val="004D2840"/>
    <w:rsid w:val="004D3BB1"/>
    <w:rsid w:val="004D3EEE"/>
    <w:rsid w:val="004E09D3"/>
    <w:rsid w:val="004E251C"/>
    <w:rsid w:val="004E57FD"/>
    <w:rsid w:val="004E7816"/>
    <w:rsid w:val="004F5F29"/>
    <w:rsid w:val="00504D0A"/>
    <w:rsid w:val="005066FE"/>
    <w:rsid w:val="00510338"/>
    <w:rsid w:val="005105D7"/>
    <w:rsid w:val="0051171C"/>
    <w:rsid w:val="005156E0"/>
    <w:rsid w:val="00515A12"/>
    <w:rsid w:val="0052042F"/>
    <w:rsid w:val="005273DA"/>
    <w:rsid w:val="00527F22"/>
    <w:rsid w:val="0053239A"/>
    <w:rsid w:val="0053459C"/>
    <w:rsid w:val="005353CC"/>
    <w:rsid w:val="00537719"/>
    <w:rsid w:val="00537A6C"/>
    <w:rsid w:val="005409E0"/>
    <w:rsid w:val="00547A2D"/>
    <w:rsid w:val="00552EB3"/>
    <w:rsid w:val="0055535E"/>
    <w:rsid w:val="00555FAB"/>
    <w:rsid w:val="005564D0"/>
    <w:rsid w:val="0056118B"/>
    <w:rsid w:val="00565E94"/>
    <w:rsid w:val="00571711"/>
    <w:rsid w:val="00571B69"/>
    <w:rsid w:val="005751EF"/>
    <w:rsid w:val="005755C8"/>
    <w:rsid w:val="00577562"/>
    <w:rsid w:val="00580BB8"/>
    <w:rsid w:val="00584434"/>
    <w:rsid w:val="005848AF"/>
    <w:rsid w:val="00590014"/>
    <w:rsid w:val="005916EF"/>
    <w:rsid w:val="00592E53"/>
    <w:rsid w:val="00594A13"/>
    <w:rsid w:val="00597220"/>
    <w:rsid w:val="0059725D"/>
    <w:rsid w:val="005A2ED8"/>
    <w:rsid w:val="005A39B2"/>
    <w:rsid w:val="005A4F20"/>
    <w:rsid w:val="005A5AD0"/>
    <w:rsid w:val="005A5CB3"/>
    <w:rsid w:val="005B07DF"/>
    <w:rsid w:val="005B1892"/>
    <w:rsid w:val="005B39CC"/>
    <w:rsid w:val="005C1C60"/>
    <w:rsid w:val="005C445C"/>
    <w:rsid w:val="005D0AB0"/>
    <w:rsid w:val="005D4BC5"/>
    <w:rsid w:val="005D5A4D"/>
    <w:rsid w:val="005E12B4"/>
    <w:rsid w:val="005E4CBD"/>
    <w:rsid w:val="005E4D89"/>
    <w:rsid w:val="005F0AAF"/>
    <w:rsid w:val="005F181E"/>
    <w:rsid w:val="005F2867"/>
    <w:rsid w:val="005F2F48"/>
    <w:rsid w:val="005F4214"/>
    <w:rsid w:val="00601300"/>
    <w:rsid w:val="0060380C"/>
    <w:rsid w:val="0060418E"/>
    <w:rsid w:val="00604EEA"/>
    <w:rsid w:val="0060513D"/>
    <w:rsid w:val="00606B5F"/>
    <w:rsid w:val="00607B73"/>
    <w:rsid w:val="00607BE6"/>
    <w:rsid w:val="00612BCF"/>
    <w:rsid w:val="00617040"/>
    <w:rsid w:val="0061751A"/>
    <w:rsid w:val="00620215"/>
    <w:rsid w:val="006216DD"/>
    <w:rsid w:val="006267D5"/>
    <w:rsid w:val="00626E3B"/>
    <w:rsid w:val="00630551"/>
    <w:rsid w:val="0063568D"/>
    <w:rsid w:val="00637DCA"/>
    <w:rsid w:val="006411F5"/>
    <w:rsid w:val="006473B7"/>
    <w:rsid w:val="00650383"/>
    <w:rsid w:val="00652EBE"/>
    <w:rsid w:val="0065595F"/>
    <w:rsid w:val="00655CB4"/>
    <w:rsid w:val="00655F9E"/>
    <w:rsid w:val="0066125D"/>
    <w:rsid w:val="00661794"/>
    <w:rsid w:val="00667C9B"/>
    <w:rsid w:val="00670684"/>
    <w:rsid w:val="00670756"/>
    <w:rsid w:val="00673BBC"/>
    <w:rsid w:val="0067581E"/>
    <w:rsid w:val="00681DDE"/>
    <w:rsid w:val="006846E4"/>
    <w:rsid w:val="006854AA"/>
    <w:rsid w:val="00691C7F"/>
    <w:rsid w:val="00693EB3"/>
    <w:rsid w:val="0069741D"/>
    <w:rsid w:val="006A0981"/>
    <w:rsid w:val="006B108D"/>
    <w:rsid w:val="006B168F"/>
    <w:rsid w:val="006B51A5"/>
    <w:rsid w:val="006B5245"/>
    <w:rsid w:val="006B566A"/>
    <w:rsid w:val="006B7107"/>
    <w:rsid w:val="006B7823"/>
    <w:rsid w:val="006C2AA7"/>
    <w:rsid w:val="006C333A"/>
    <w:rsid w:val="006C5617"/>
    <w:rsid w:val="006C72C4"/>
    <w:rsid w:val="006D247D"/>
    <w:rsid w:val="006D7132"/>
    <w:rsid w:val="006D71B4"/>
    <w:rsid w:val="006D75D8"/>
    <w:rsid w:val="006E07FA"/>
    <w:rsid w:val="006E0CA1"/>
    <w:rsid w:val="006E28A5"/>
    <w:rsid w:val="006E5373"/>
    <w:rsid w:val="006F5A5C"/>
    <w:rsid w:val="00704470"/>
    <w:rsid w:val="00705CB7"/>
    <w:rsid w:val="00711D05"/>
    <w:rsid w:val="00712DF8"/>
    <w:rsid w:val="00712F15"/>
    <w:rsid w:val="00720669"/>
    <w:rsid w:val="0072353A"/>
    <w:rsid w:val="00730FD6"/>
    <w:rsid w:val="0073282E"/>
    <w:rsid w:val="007337FD"/>
    <w:rsid w:val="00733D16"/>
    <w:rsid w:val="00740CE3"/>
    <w:rsid w:val="0074697C"/>
    <w:rsid w:val="0075693F"/>
    <w:rsid w:val="0076507C"/>
    <w:rsid w:val="0077029C"/>
    <w:rsid w:val="00770301"/>
    <w:rsid w:val="00773F11"/>
    <w:rsid w:val="00775B77"/>
    <w:rsid w:val="00780A2A"/>
    <w:rsid w:val="00785299"/>
    <w:rsid w:val="00790A42"/>
    <w:rsid w:val="00792138"/>
    <w:rsid w:val="00794297"/>
    <w:rsid w:val="00797AB2"/>
    <w:rsid w:val="007A1ADF"/>
    <w:rsid w:val="007A418A"/>
    <w:rsid w:val="007B00A9"/>
    <w:rsid w:val="007B1499"/>
    <w:rsid w:val="007B5668"/>
    <w:rsid w:val="007C29AD"/>
    <w:rsid w:val="007C35CF"/>
    <w:rsid w:val="007C48A1"/>
    <w:rsid w:val="007C6C4C"/>
    <w:rsid w:val="007D0BAE"/>
    <w:rsid w:val="007D0C04"/>
    <w:rsid w:val="007D187F"/>
    <w:rsid w:val="007D3A55"/>
    <w:rsid w:val="007D5168"/>
    <w:rsid w:val="007D6AA2"/>
    <w:rsid w:val="007D7E55"/>
    <w:rsid w:val="007E0C24"/>
    <w:rsid w:val="007E1CB2"/>
    <w:rsid w:val="007E60D4"/>
    <w:rsid w:val="007F176D"/>
    <w:rsid w:val="007F1E13"/>
    <w:rsid w:val="007F2F52"/>
    <w:rsid w:val="008006A3"/>
    <w:rsid w:val="0080209E"/>
    <w:rsid w:val="0080288B"/>
    <w:rsid w:val="00803EB6"/>
    <w:rsid w:val="0080673B"/>
    <w:rsid w:val="0081065A"/>
    <w:rsid w:val="00810AE2"/>
    <w:rsid w:val="0081275A"/>
    <w:rsid w:val="00816A3C"/>
    <w:rsid w:val="00817659"/>
    <w:rsid w:val="0082180A"/>
    <w:rsid w:val="008251FA"/>
    <w:rsid w:val="0082617C"/>
    <w:rsid w:val="00826CC1"/>
    <w:rsid w:val="00827BFC"/>
    <w:rsid w:val="008313BF"/>
    <w:rsid w:val="00831C3E"/>
    <w:rsid w:val="008320CC"/>
    <w:rsid w:val="00832F49"/>
    <w:rsid w:val="00836FFF"/>
    <w:rsid w:val="008414BA"/>
    <w:rsid w:val="0084709B"/>
    <w:rsid w:val="00847740"/>
    <w:rsid w:val="00851E85"/>
    <w:rsid w:val="00851F02"/>
    <w:rsid w:val="008526FA"/>
    <w:rsid w:val="00854EE9"/>
    <w:rsid w:val="00856EC4"/>
    <w:rsid w:val="00861B9A"/>
    <w:rsid w:val="008641BF"/>
    <w:rsid w:val="0087702D"/>
    <w:rsid w:val="00877457"/>
    <w:rsid w:val="0088061F"/>
    <w:rsid w:val="00882502"/>
    <w:rsid w:val="0088390C"/>
    <w:rsid w:val="00887B7D"/>
    <w:rsid w:val="008924AB"/>
    <w:rsid w:val="008965CE"/>
    <w:rsid w:val="00896A8D"/>
    <w:rsid w:val="00896E80"/>
    <w:rsid w:val="008A28F9"/>
    <w:rsid w:val="008A4A0E"/>
    <w:rsid w:val="008A577C"/>
    <w:rsid w:val="008B5B3A"/>
    <w:rsid w:val="008B696F"/>
    <w:rsid w:val="008C5956"/>
    <w:rsid w:val="008C7EB9"/>
    <w:rsid w:val="008D60B1"/>
    <w:rsid w:val="008D6BA0"/>
    <w:rsid w:val="008D7F5D"/>
    <w:rsid w:val="008E0D88"/>
    <w:rsid w:val="008E60EB"/>
    <w:rsid w:val="008E6BB2"/>
    <w:rsid w:val="008F20D6"/>
    <w:rsid w:val="008F64B2"/>
    <w:rsid w:val="009027D0"/>
    <w:rsid w:val="009038BE"/>
    <w:rsid w:val="00904ACC"/>
    <w:rsid w:val="009063F7"/>
    <w:rsid w:val="00906AB1"/>
    <w:rsid w:val="0091028C"/>
    <w:rsid w:val="00913D5F"/>
    <w:rsid w:val="00915803"/>
    <w:rsid w:val="00923BFC"/>
    <w:rsid w:val="009246AB"/>
    <w:rsid w:val="009263CE"/>
    <w:rsid w:val="00927E09"/>
    <w:rsid w:val="00931997"/>
    <w:rsid w:val="00932124"/>
    <w:rsid w:val="009359DF"/>
    <w:rsid w:val="009364BB"/>
    <w:rsid w:val="00936702"/>
    <w:rsid w:val="00937847"/>
    <w:rsid w:val="009426EF"/>
    <w:rsid w:val="009439BA"/>
    <w:rsid w:val="00944E93"/>
    <w:rsid w:val="00946235"/>
    <w:rsid w:val="009463AF"/>
    <w:rsid w:val="00946965"/>
    <w:rsid w:val="00946F2B"/>
    <w:rsid w:val="00952098"/>
    <w:rsid w:val="009528E7"/>
    <w:rsid w:val="009551C0"/>
    <w:rsid w:val="00962FC4"/>
    <w:rsid w:val="00970819"/>
    <w:rsid w:val="00974A30"/>
    <w:rsid w:val="0097588D"/>
    <w:rsid w:val="00975B9C"/>
    <w:rsid w:val="00976A17"/>
    <w:rsid w:val="00985E9D"/>
    <w:rsid w:val="009863D4"/>
    <w:rsid w:val="00995827"/>
    <w:rsid w:val="00995EC2"/>
    <w:rsid w:val="009A4512"/>
    <w:rsid w:val="009A4D6E"/>
    <w:rsid w:val="009A7484"/>
    <w:rsid w:val="009A7DB9"/>
    <w:rsid w:val="009C7140"/>
    <w:rsid w:val="009D2A78"/>
    <w:rsid w:val="009D5C70"/>
    <w:rsid w:val="009D628F"/>
    <w:rsid w:val="009D6CD4"/>
    <w:rsid w:val="009E3893"/>
    <w:rsid w:val="009E49F0"/>
    <w:rsid w:val="009E5EA8"/>
    <w:rsid w:val="009F4579"/>
    <w:rsid w:val="009F4E3B"/>
    <w:rsid w:val="009F64C6"/>
    <w:rsid w:val="00A03F55"/>
    <w:rsid w:val="00A04926"/>
    <w:rsid w:val="00A07499"/>
    <w:rsid w:val="00A123F6"/>
    <w:rsid w:val="00A13C51"/>
    <w:rsid w:val="00A14B27"/>
    <w:rsid w:val="00A21496"/>
    <w:rsid w:val="00A21E86"/>
    <w:rsid w:val="00A235AE"/>
    <w:rsid w:val="00A2510E"/>
    <w:rsid w:val="00A27F94"/>
    <w:rsid w:val="00A3151C"/>
    <w:rsid w:val="00A31B92"/>
    <w:rsid w:val="00A31D07"/>
    <w:rsid w:val="00A34660"/>
    <w:rsid w:val="00A34ADD"/>
    <w:rsid w:val="00A40C5D"/>
    <w:rsid w:val="00A41F01"/>
    <w:rsid w:val="00A43699"/>
    <w:rsid w:val="00A43E56"/>
    <w:rsid w:val="00A47F4A"/>
    <w:rsid w:val="00A51EF1"/>
    <w:rsid w:val="00A53092"/>
    <w:rsid w:val="00A565DC"/>
    <w:rsid w:val="00A602F0"/>
    <w:rsid w:val="00A61BA0"/>
    <w:rsid w:val="00A640AA"/>
    <w:rsid w:val="00A70116"/>
    <w:rsid w:val="00A717DF"/>
    <w:rsid w:val="00A74F24"/>
    <w:rsid w:val="00A756E9"/>
    <w:rsid w:val="00A75ED3"/>
    <w:rsid w:val="00A80581"/>
    <w:rsid w:val="00A8655E"/>
    <w:rsid w:val="00A86704"/>
    <w:rsid w:val="00A87274"/>
    <w:rsid w:val="00A91488"/>
    <w:rsid w:val="00A92E41"/>
    <w:rsid w:val="00A94C05"/>
    <w:rsid w:val="00A96318"/>
    <w:rsid w:val="00A9735A"/>
    <w:rsid w:val="00A97F7C"/>
    <w:rsid w:val="00AA0ADA"/>
    <w:rsid w:val="00AA6C28"/>
    <w:rsid w:val="00AC237B"/>
    <w:rsid w:val="00AD0DE2"/>
    <w:rsid w:val="00AD1443"/>
    <w:rsid w:val="00AD17C7"/>
    <w:rsid w:val="00AD6451"/>
    <w:rsid w:val="00AD697C"/>
    <w:rsid w:val="00AE51D4"/>
    <w:rsid w:val="00AE5574"/>
    <w:rsid w:val="00AF1328"/>
    <w:rsid w:val="00AF3804"/>
    <w:rsid w:val="00AF596E"/>
    <w:rsid w:val="00AF7DC6"/>
    <w:rsid w:val="00B01D2D"/>
    <w:rsid w:val="00B02D0F"/>
    <w:rsid w:val="00B059AA"/>
    <w:rsid w:val="00B13769"/>
    <w:rsid w:val="00B14092"/>
    <w:rsid w:val="00B15C98"/>
    <w:rsid w:val="00B162B8"/>
    <w:rsid w:val="00B24C69"/>
    <w:rsid w:val="00B263C4"/>
    <w:rsid w:val="00B26EA8"/>
    <w:rsid w:val="00B33E96"/>
    <w:rsid w:val="00B33FA4"/>
    <w:rsid w:val="00B37641"/>
    <w:rsid w:val="00B42C67"/>
    <w:rsid w:val="00B445C7"/>
    <w:rsid w:val="00B46A7E"/>
    <w:rsid w:val="00B511C5"/>
    <w:rsid w:val="00B522A4"/>
    <w:rsid w:val="00B53255"/>
    <w:rsid w:val="00B535D2"/>
    <w:rsid w:val="00B53FC3"/>
    <w:rsid w:val="00B55FDC"/>
    <w:rsid w:val="00B568CE"/>
    <w:rsid w:val="00B612F2"/>
    <w:rsid w:val="00B62460"/>
    <w:rsid w:val="00B62ECE"/>
    <w:rsid w:val="00B67A5C"/>
    <w:rsid w:val="00B73167"/>
    <w:rsid w:val="00B753C3"/>
    <w:rsid w:val="00B75B5F"/>
    <w:rsid w:val="00B75EF0"/>
    <w:rsid w:val="00B80F70"/>
    <w:rsid w:val="00B85A0C"/>
    <w:rsid w:val="00B9173C"/>
    <w:rsid w:val="00BA18E6"/>
    <w:rsid w:val="00BA3DB1"/>
    <w:rsid w:val="00BB1696"/>
    <w:rsid w:val="00BB1FC4"/>
    <w:rsid w:val="00BB2050"/>
    <w:rsid w:val="00BB2712"/>
    <w:rsid w:val="00BB5BD3"/>
    <w:rsid w:val="00BC0E0E"/>
    <w:rsid w:val="00BC3E68"/>
    <w:rsid w:val="00BC4A26"/>
    <w:rsid w:val="00BC612B"/>
    <w:rsid w:val="00BC7092"/>
    <w:rsid w:val="00BD01DA"/>
    <w:rsid w:val="00BD17D6"/>
    <w:rsid w:val="00BD2F7E"/>
    <w:rsid w:val="00BD5D1E"/>
    <w:rsid w:val="00BE0425"/>
    <w:rsid w:val="00BE0B2A"/>
    <w:rsid w:val="00BE2FEE"/>
    <w:rsid w:val="00BE3366"/>
    <w:rsid w:val="00BE52CB"/>
    <w:rsid w:val="00BE7336"/>
    <w:rsid w:val="00BF2CEE"/>
    <w:rsid w:val="00BF4081"/>
    <w:rsid w:val="00BF48BE"/>
    <w:rsid w:val="00C0243B"/>
    <w:rsid w:val="00C02A9F"/>
    <w:rsid w:val="00C04AC5"/>
    <w:rsid w:val="00C06979"/>
    <w:rsid w:val="00C13B6B"/>
    <w:rsid w:val="00C1551F"/>
    <w:rsid w:val="00C17AE2"/>
    <w:rsid w:val="00C2514D"/>
    <w:rsid w:val="00C25709"/>
    <w:rsid w:val="00C27767"/>
    <w:rsid w:val="00C31302"/>
    <w:rsid w:val="00C330F1"/>
    <w:rsid w:val="00C4084F"/>
    <w:rsid w:val="00C4122F"/>
    <w:rsid w:val="00C42937"/>
    <w:rsid w:val="00C43B65"/>
    <w:rsid w:val="00C45929"/>
    <w:rsid w:val="00C5015D"/>
    <w:rsid w:val="00C50B90"/>
    <w:rsid w:val="00C57E2E"/>
    <w:rsid w:val="00C60F9E"/>
    <w:rsid w:val="00C610D7"/>
    <w:rsid w:val="00C62AB9"/>
    <w:rsid w:val="00C71C93"/>
    <w:rsid w:val="00C71E62"/>
    <w:rsid w:val="00C72108"/>
    <w:rsid w:val="00C73588"/>
    <w:rsid w:val="00C73A79"/>
    <w:rsid w:val="00C81222"/>
    <w:rsid w:val="00C877E4"/>
    <w:rsid w:val="00C9719A"/>
    <w:rsid w:val="00C97CFC"/>
    <w:rsid w:val="00CA0678"/>
    <w:rsid w:val="00CA3FF2"/>
    <w:rsid w:val="00CA6C3B"/>
    <w:rsid w:val="00CA7E82"/>
    <w:rsid w:val="00CB0DAD"/>
    <w:rsid w:val="00CB3EA8"/>
    <w:rsid w:val="00CB6600"/>
    <w:rsid w:val="00CC2D97"/>
    <w:rsid w:val="00CC653A"/>
    <w:rsid w:val="00CD2470"/>
    <w:rsid w:val="00CD6760"/>
    <w:rsid w:val="00CD7543"/>
    <w:rsid w:val="00CD7A9C"/>
    <w:rsid w:val="00CF0D83"/>
    <w:rsid w:val="00CF25AB"/>
    <w:rsid w:val="00CF3007"/>
    <w:rsid w:val="00CF3167"/>
    <w:rsid w:val="00CF63A4"/>
    <w:rsid w:val="00D00434"/>
    <w:rsid w:val="00D03698"/>
    <w:rsid w:val="00D04176"/>
    <w:rsid w:val="00D05725"/>
    <w:rsid w:val="00D0684F"/>
    <w:rsid w:val="00D0787D"/>
    <w:rsid w:val="00D1083F"/>
    <w:rsid w:val="00D12C75"/>
    <w:rsid w:val="00D15F90"/>
    <w:rsid w:val="00D229D3"/>
    <w:rsid w:val="00D23189"/>
    <w:rsid w:val="00D23486"/>
    <w:rsid w:val="00D25BEF"/>
    <w:rsid w:val="00D340B8"/>
    <w:rsid w:val="00D40B84"/>
    <w:rsid w:val="00D4564E"/>
    <w:rsid w:val="00D46852"/>
    <w:rsid w:val="00D4783F"/>
    <w:rsid w:val="00D534BA"/>
    <w:rsid w:val="00D5735B"/>
    <w:rsid w:val="00D67D92"/>
    <w:rsid w:val="00D67FFC"/>
    <w:rsid w:val="00D74492"/>
    <w:rsid w:val="00D74552"/>
    <w:rsid w:val="00D745C0"/>
    <w:rsid w:val="00D76660"/>
    <w:rsid w:val="00D7707B"/>
    <w:rsid w:val="00D811D5"/>
    <w:rsid w:val="00D8777D"/>
    <w:rsid w:val="00D90E41"/>
    <w:rsid w:val="00D91DF2"/>
    <w:rsid w:val="00D92FC4"/>
    <w:rsid w:val="00D94641"/>
    <w:rsid w:val="00D951F3"/>
    <w:rsid w:val="00D97523"/>
    <w:rsid w:val="00DA1D53"/>
    <w:rsid w:val="00DB19F6"/>
    <w:rsid w:val="00DB224A"/>
    <w:rsid w:val="00DC397A"/>
    <w:rsid w:val="00DC7440"/>
    <w:rsid w:val="00DD018C"/>
    <w:rsid w:val="00DD039E"/>
    <w:rsid w:val="00DD2593"/>
    <w:rsid w:val="00DD2E86"/>
    <w:rsid w:val="00DD5685"/>
    <w:rsid w:val="00DD7570"/>
    <w:rsid w:val="00DE1D90"/>
    <w:rsid w:val="00DE6BDB"/>
    <w:rsid w:val="00DF154D"/>
    <w:rsid w:val="00DF22B6"/>
    <w:rsid w:val="00DF36D4"/>
    <w:rsid w:val="00DF5EF2"/>
    <w:rsid w:val="00E01E7D"/>
    <w:rsid w:val="00E03516"/>
    <w:rsid w:val="00E0393C"/>
    <w:rsid w:val="00E11D08"/>
    <w:rsid w:val="00E128D4"/>
    <w:rsid w:val="00E13025"/>
    <w:rsid w:val="00E1359D"/>
    <w:rsid w:val="00E137DE"/>
    <w:rsid w:val="00E16519"/>
    <w:rsid w:val="00E17CC6"/>
    <w:rsid w:val="00E20515"/>
    <w:rsid w:val="00E31AC3"/>
    <w:rsid w:val="00E32455"/>
    <w:rsid w:val="00E32BA8"/>
    <w:rsid w:val="00E33EAE"/>
    <w:rsid w:val="00E35DCA"/>
    <w:rsid w:val="00E44B3F"/>
    <w:rsid w:val="00E523F7"/>
    <w:rsid w:val="00E53B99"/>
    <w:rsid w:val="00E552F0"/>
    <w:rsid w:val="00E56790"/>
    <w:rsid w:val="00E57486"/>
    <w:rsid w:val="00E63F90"/>
    <w:rsid w:val="00E6657F"/>
    <w:rsid w:val="00E70257"/>
    <w:rsid w:val="00E72689"/>
    <w:rsid w:val="00E76196"/>
    <w:rsid w:val="00E768B4"/>
    <w:rsid w:val="00E833D5"/>
    <w:rsid w:val="00E83672"/>
    <w:rsid w:val="00E874E1"/>
    <w:rsid w:val="00E9155F"/>
    <w:rsid w:val="00E95D7F"/>
    <w:rsid w:val="00EA46B1"/>
    <w:rsid w:val="00EA48F8"/>
    <w:rsid w:val="00EA4B91"/>
    <w:rsid w:val="00EA5442"/>
    <w:rsid w:val="00EA789A"/>
    <w:rsid w:val="00EB00C0"/>
    <w:rsid w:val="00EB39E3"/>
    <w:rsid w:val="00EB4162"/>
    <w:rsid w:val="00EC08DA"/>
    <w:rsid w:val="00EC5174"/>
    <w:rsid w:val="00EC63A6"/>
    <w:rsid w:val="00ED13BD"/>
    <w:rsid w:val="00ED20B8"/>
    <w:rsid w:val="00ED3EDA"/>
    <w:rsid w:val="00ED4D77"/>
    <w:rsid w:val="00ED7D4E"/>
    <w:rsid w:val="00EE3341"/>
    <w:rsid w:val="00EF0482"/>
    <w:rsid w:val="00EF0B6B"/>
    <w:rsid w:val="00EF0D49"/>
    <w:rsid w:val="00EF0FBE"/>
    <w:rsid w:val="00EF139A"/>
    <w:rsid w:val="00EF1C21"/>
    <w:rsid w:val="00F00141"/>
    <w:rsid w:val="00F00BBD"/>
    <w:rsid w:val="00F03B3C"/>
    <w:rsid w:val="00F050D9"/>
    <w:rsid w:val="00F21AA6"/>
    <w:rsid w:val="00F2258F"/>
    <w:rsid w:val="00F321E0"/>
    <w:rsid w:val="00F322CB"/>
    <w:rsid w:val="00F34724"/>
    <w:rsid w:val="00F349CC"/>
    <w:rsid w:val="00F34F98"/>
    <w:rsid w:val="00F422B4"/>
    <w:rsid w:val="00F479C2"/>
    <w:rsid w:val="00F531B9"/>
    <w:rsid w:val="00F57EF8"/>
    <w:rsid w:val="00F60863"/>
    <w:rsid w:val="00F60F15"/>
    <w:rsid w:val="00F62EF3"/>
    <w:rsid w:val="00F6519B"/>
    <w:rsid w:val="00F66DD1"/>
    <w:rsid w:val="00F75082"/>
    <w:rsid w:val="00F767FC"/>
    <w:rsid w:val="00F80484"/>
    <w:rsid w:val="00F8084B"/>
    <w:rsid w:val="00F82A83"/>
    <w:rsid w:val="00F84915"/>
    <w:rsid w:val="00F945F6"/>
    <w:rsid w:val="00F97467"/>
    <w:rsid w:val="00FA296E"/>
    <w:rsid w:val="00FA3E7E"/>
    <w:rsid w:val="00FA45A7"/>
    <w:rsid w:val="00FA6B1B"/>
    <w:rsid w:val="00FB1AE9"/>
    <w:rsid w:val="00FB2636"/>
    <w:rsid w:val="00FB3387"/>
    <w:rsid w:val="00FB4A6C"/>
    <w:rsid w:val="00FB5FC8"/>
    <w:rsid w:val="00FB7916"/>
    <w:rsid w:val="00FB7DAA"/>
    <w:rsid w:val="00FC3836"/>
    <w:rsid w:val="00FD0DAE"/>
    <w:rsid w:val="00FD2C72"/>
    <w:rsid w:val="00FD45DE"/>
    <w:rsid w:val="00FD6A99"/>
    <w:rsid w:val="00FD766D"/>
    <w:rsid w:val="00FE0E04"/>
    <w:rsid w:val="00FE1843"/>
    <w:rsid w:val="00FE1F68"/>
    <w:rsid w:val="00FE4C49"/>
    <w:rsid w:val="00FE58AB"/>
    <w:rsid w:val="00FE5BC8"/>
    <w:rsid w:val="00FF04CA"/>
    <w:rsid w:val="00FF64AA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ET" w:hAnsi="TimesET"/>
      <w:b/>
      <w:bCs/>
      <w:sz w:val="24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pPr>
      <w:autoSpaceDE w:val="0"/>
      <w:autoSpaceDN w:val="0"/>
      <w:jc w:val="both"/>
    </w:pPr>
    <w:rPr>
      <w:sz w:val="28"/>
      <w:szCs w:val="28"/>
    </w:rPr>
  </w:style>
  <w:style w:type="paragraph" w:styleId="30">
    <w:name w:val="Body Text Indent 3"/>
    <w:basedOn w:val="a"/>
    <w:pPr>
      <w:keepNext/>
      <w:keepLines/>
      <w:autoSpaceDE w:val="0"/>
      <w:autoSpaceDN w:val="0"/>
      <w:ind w:firstLine="720"/>
      <w:jc w:val="both"/>
    </w:pPr>
    <w:rPr>
      <w:szCs w:val="26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styleId="a8">
    <w:name w:val="Body Text Indent"/>
    <w:basedOn w:val="a"/>
    <w:rPr>
      <w:sz w:val="28"/>
      <w:szCs w:val="28"/>
    </w:rPr>
  </w:style>
  <w:style w:type="paragraph" w:styleId="a9">
    <w:name w:val="Title"/>
    <w:basedOn w:val="a"/>
    <w:link w:val="aa"/>
    <w:qFormat/>
    <w:pPr>
      <w:tabs>
        <w:tab w:val="left" w:pos="-2694"/>
      </w:tabs>
      <w:jc w:val="center"/>
    </w:pPr>
    <w:rPr>
      <w:rFonts w:ascii="TimesET" w:hAnsi="TimesET"/>
      <w:b/>
      <w:sz w:val="20"/>
      <w:szCs w:val="20"/>
    </w:rPr>
  </w:style>
  <w:style w:type="paragraph" w:styleId="2">
    <w:name w:val="Body Text Indent 2"/>
    <w:basedOn w:val="a"/>
    <w:pPr>
      <w:widowControl w:val="0"/>
      <w:shd w:val="clear" w:color="auto" w:fill="FFFFFF"/>
      <w:tabs>
        <w:tab w:val="left" w:pos="859"/>
      </w:tabs>
      <w:autoSpaceDE w:val="0"/>
      <w:autoSpaceDN w:val="0"/>
      <w:adjustRightInd w:val="0"/>
      <w:ind w:firstLine="720"/>
      <w:jc w:val="both"/>
    </w:pPr>
    <w:rPr>
      <w:spacing w:val="-1"/>
      <w:w w:val="101"/>
      <w:szCs w:val="18"/>
    </w:rPr>
  </w:style>
  <w:style w:type="paragraph" w:customStyle="1" w:styleId="21">
    <w:name w:val="Основной текст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DD2593"/>
    <w:rPr>
      <w:sz w:val="28"/>
      <w:szCs w:val="28"/>
      <w:lang w:val="ru-RU" w:eastAsia="ru-RU" w:bidi="ar-SA"/>
    </w:rPr>
  </w:style>
  <w:style w:type="character" w:customStyle="1" w:styleId="aa">
    <w:name w:val="Название Знак"/>
    <w:link w:val="a9"/>
    <w:rsid w:val="00B9173C"/>
    <w:rPr>
      <w:rFonts w:ascii="TimesET" w:hAnsi="TimesET"/>
      <w:b/>
    </w:rPr>
  </w:style>
  <w:style w:type="paragraph" w:customStyle="1" w:styleId="ConsPlusNormal">
    <w:name w:val="ConsPlusNormal"/>
    <w:rsid w:val="00995EC2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endnote text"/>
    <w:basedOn w:val="a"/>
    <w:link w:val="ad"/>
    <w:rsid w:val="006854A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6854AA"/>
  </w:style>
  <w:style w:type="character" w:styleId="ae">
    <w:name w:val="endnote reference"/>
    <w:rsid w:val="006854AA"/>
    <w:rPr>
      <w:vertAlign w:val="superscript"/>
    </w:rPr>
  </w:style>
  <w:style w:type="paragraph" w:styleId="af">
    <w:name w:val="footnote text"/>
    <w:basedOn w:val="a"/>
    <w:link w:val="af0"/>
    <w:rsid w:val="00215E5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15E5E"/>
  </w:style>
  <w:style w:type="character" w:styleId="af1">
    <w:name w:val="footnote reference"/>
    <w:rsid w:val="00215E5E"/>
    <w:rPr>
      <w:vertAlign w:val="superscript"/>
    </w:rPr>
  </w:style>
  <w:style w:type="paragraph" w:styleId="af2">
    <w:name w:val="footer"/>
    <w:basedOn w:val="a"/>
    <w:link w:val="af3"/>
    <w:rsid w:val="0049768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497683"/>
    <w:rPr>
      <w:sz w:val="26"/>
      <w:szCs w:val="24"/>
    </w:rPr>
  </w:style>
  <w:style w:type="paragraph" w:customStyle="1" w:styleId="ConsPlusCell">
    <w:name w:val="ConsPlusCell"/>
    <w:uiPriority w:val="99"/>
    <w:rsid w:val="00E70257"/>
    <w:pPr>
      <w:autoSpaceDE w:val="0"/>
      <w:autoSpaceDN w:val="0"/>
      <w:adjustRightInd w:val="0"/>
    </w:pPr>
    <w:rPr>
      <w:sz w:val="26"/>
      <w:szCs w:val="26"/>
    </w:rPr>
  </w:style>
  <w:style w:type="paragraph" w:styleId="20">
    <w:name w:val="Body Text 2"/>
    <w:basedOn w:val="a"/>
    <w:link w:val="22"/>
    <w:rsid w:val="00DD56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DD5685"/>
    <w:rPr>
      <w:sz w:val="26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11183"/>
  </w:style>
  <w:style w:type="character" w:styleId="af4">
    <w:name w:val="Hyperlink"/>
    <w:uiPriority w:val="99"/>
    <w:unhideWhenUsed/>
    <w:rsid w:val="0039558E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ED3EDA"/>
    <w:pPr>
      <w:spacing w:before="100" w:beforeAutospacing="1" w:after="100" w:afterAutospacing="1"/>
    </w:pPr>
    <w:rPr>
      <w:sz w:val="24"/>
    </w:rPr>
  </w:style>
  <w:style w:type="character" w:styleId="af6">
    <w:name w:val="Strong"/>
    <w:basedOn w:val="a0"/>
    <w:uiPriority w:val="22"/>
    <w:qFormat/>
    <w:rsid w:val="00ED3E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ET" w:hAnsi="TimesET"/>
      <w:b/>
      <w:bCs/>
      <w:sz w:val="24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pPr>
      <w:autoSpaceDE w:val="0"/>
      <w:autoSpaceDN w:val="0"/>
      <w:jc w:val="both"/>
    </w:pPr>
    <w:rPr>
      <w:sz w:val="28"/>
      <w:szCs w:val="28"/>
    </w:rPr>
  </w:style>
  <w:style w:type="paragraph" w:styleId="30">
    <w:name w:val="Body Text Indent 3"/>
    <w:basedOn w:val="a"/>
    <w:pPr>
      <w:keepNext/>
      <w:keepLines/>
      <w:autoSpaceDE w:val="0"/>
      <w:autoSpaceDN w:val="0"/>
      <w:ind w:firstLine="720"/>
      <w:jc w:val="both"/>
    </w:pPr>
    <w:rPr>
      <w:szCs w:val="26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styleId="a8">
    <w:name w:val="Body Text Indent"/>
    <w:basedOn w:val="a"/>
    <w:rPr>
      <w:sz w:val="28"/>
      <w:szCs w:val="28"/>
    </w:rPr>
  </w:style>
  <w:style w:type="paragraph" w:styleId="a9">
    <w:name w:val="Title"/>
    <w:basedOn w:val="a"/>
    <w:link w:val="aa"/>
    <w:qFormat/>
    <w:pPr>
      <w:tabs>
        <w:tab w:val="left" w:pos="-2694"/>
      </w:tabs>
      <w:jc w:val="center"/>
    </w:pPr>
    <w:rPr>
      <w:rFonts w:ascii="TimesET" w:hAnsi="TimesET"/>
      <w:b/>
      <w:sz w:val="20"/>
      <w:szCs w:val="20"/>
    </w:rPr>
  </w:style>
  <w:style w:type="paragraph" w:styleId="2">
    <w:name w:val="Body Text Indent 2"/>
    <w:basedOn w:val="a"/>
    <w:pPr>
      <w:widowControl w:val="0"/>
      <w:shd w:val="clear" w:color="auto" w:fill="FFFFFF"/>
      <w:tabs>
        <w:tab w:val="left" w:pos="859"/>
      </w:tabs>
      <w:autoSpaceDE w:val="0"/>
      <w:autoSpaceDN w:val="0"/>
      <w:adjustRightInd w:val="0"/>
      <w:ind w:firstLine="720"/>
      <w:jc w:val="both"/>
    </w:pPr>
    <w:rPr>
      <w:spacing w:val="-1"/>
      <w:w w:val="101"/>
      <w:szCs w:val="18"/>
    </w:rPr>
  </w:style>
  <w:style w:type="paragraph" w:customStyle="1" w:styleId="21">
    <w:name w:val="Основной текст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DD2593"/>
    <w:rPr>
      <w:sz w:val="28"/>
      <w:szCs w:val="28"/>
      <w:lang w:val="ru-RU" w:eastAsia="ru-RU" w:bidi="ar-SA"/>
    </w:rPr>
  </w:style>
  <w:style w:type="character" w:customStyle="1" w:styleId="aa">
    <w:name w:val="Название Знак"/>
    <w:link w:val="a9"/>
    <w:rsid w:val="00B9173C"/>
    <w:rPr>
      <w:rFonts w:ascii="TimesET" w:hAnsi="TimesET"/>
      <w:b/>
    </w:rPr>
  </w:style>
  <w:style w:type="paragraph" w:customStyle="1" w:styleId="ConsPlusNormal">
    <w:name w:val="ConsPlusNormal"/>
    <w:rsid w:val="00995EC2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endnote text"/>
    <w:basedOn w:val="a"/>
    <w:link w:val="ad"/>
    <w:rsid w:val="006854A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6854AA"/>
  </w:style>
  <w:style w:type="character" w:styleId="ae">
    <w:name w:val="endnote reference"/>
    <w:rsid w:val="006854AA"/>
    <w:rPr>
      <w:vertAlign w:val="superscript"/>
    </w:rPr>
  </w:style>
  <w:style w:type="paragraph" w:styleId="af">
    <w:name w:val="footnote text"/>
    <w:basedOn w:val="a"/>
    <w:link w:val="af0"/>
    <w:rsid w:val="00215E5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15E5E"/>
  </w:style>
  <w:style w:type="character" w:styleId="af1">
    <w:name w:val="footnote reference"/>
    <w:rsid w:val="00215E5E"/>
    <w:rPr>
      <w:vertAlign w:val="superscript"/>
    </w:rPr>
  </w:style>
  <w:style w:type="paragraph" w:styleId="af2">
    <w:name w:val="footer"/>
    <w:basedOn w:val="a"/>
    <w:link w:val="af3"/>
    <w:rsid w:val="0049768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497683"/>
    <w:rPr>
      <w:sz w:val="26"/>
      <w:szCs w:val="24"/>
    </w:rPr>
  </w:style>
  <w:style w:type="paragraph" w:customStyle="1" w:styleId="ConsPlusCell">
    <w:name w:val="ConsPlusCell"/>
    <w:uiPriority w:val="99"/>
    <w:rsid w:val="00E70257"/>
    <w:pPr>
      <w:autoSpaceDE w:val="0"/>
      <w:autoSpaceDN w:val="0"/>
      <w:adjustRightInd w:val="0"/>
    </w:pPr>
    <w:rPr>
      <w:sz w:val="26"/>
      <w:szCs w:val="26"/>
    </w:rPr>
  </w:style>
  <w:style w:type="paragraph" w:styleId="20">
    <w:name w:val="Body Text 2"/>
    <w:basedOn w:val="a"/>
    <w:link w:val="22"/>
    <w:rsid w:val="00DD56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DD5685"/>
    <w:rPr>
      <w:sz w:val="26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11183"/>
  </w:style>
  <w:style w:type="character" w:styleId="af4">
    <w:name w:val="Hyperlink"/>
    <w:uiPriority w:val="99"/>
    <w:unhideWhenUsed/>
    <w:rsid w:val="0039558E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ED3EDA"/>
    <w:pPr>
      <w:spacing w:before="100" w:beforeAutospacing="1" w:after="100" w:afterAutospacing="1"/>
    </w:pPr>
    <w:rPr>
      <w:sz w:val="24"/>
    </w:rPr>
  </w:style>
  <w:style w:type="character" w:styleId="af6">
    <w:name w:val="Strong"/>
    <w:basedOn w:val="a0"/>
    <w:uiPriority w:val="22"/>
    <w:qFormat/>
    <w:rsid w:val="00ED3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CDC45F0F5530197BD4183414E76F41F26C86B66DB6A21D9826FBB464603CC115E97A260E2E303853D0B007CCh74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CDC45F0F5530197BD4183414E76F41F26D86BF69B5A21D9826FBB464603CC115E97A260E2E303853D0B007CCh74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7B47-2ECD-4063-ABA3-3FD8A0AF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6336</Words>
  <Characters>36117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CAP</Company>
  <LinksUpToDate>false</LinksUpToDate>
  <CharactersWithSpaces>42369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`</dc:creator>
  <cp:lastModifiedBy>economy64 (Токарева Т.А.)</cp:lastModifiedBy>
  <cp:revision>3</cp:revision>
  <cp:lastPrinted>2020-09-12T09:58:00Z</cp:lastPrinted>
  <dcterms:created xsi:type="dcterms:W3CDTF">2020-08-05T09:16:00Z</dcterms:created>
  <dcterms:modified xsi:type="dcterms:W3CDTF">2020-09-12T10:06:00Z</dcterms:modified>
</cp:coreProperties>
</file>