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E2" w:rsidRDefault="005011E2" w:rsidP="005011E2">
      <w:pPr>
        <w:pStyle w:val="ConsPlusTitlePage"/>
      </w:pPr>
      <w:r>
        <w:t>Приказ Минэкономразвития России от 29.04.2019 N 260</w:t>
      </w:r>
    </w:p>
    <w:p w:rsidR="005011E2" w:rsidRDefault="005011E2" w:rsidP="005011E2">
      <w:pPr>
        <w:pStyle w:val="ConsPlusTitlePage"/>
      </w:pPr>
      <w:r>
        <w:t>"Об учреждении ведомственного знака отличия Министерства экономического развития Российской Федерации "Почетный наставник Министерства экономического развития Российской Федерации"</w:t>
      </w:r>
    </w:p>
    <w:p w:rsidR="005011E2" w:rsidRDefault="005011E2" w:rsidP="005011E2">
      <w:pPr>
        <w:pStyle w:val="ConsPlusTitlePage"/>
      </w:pPr>
      <w:r>
        <w:t>(вместе с "Положением о ведомственном знаке отличия Министерства экономического развития Российской Федерации "Почетный наставник Министерства экономического развития Российской Федерации")</w:t>
      </w:r>
      <w:bookmarkStart w:id="0" w:name="_GoBack"/>
      <w:bookmarkEnd w:id="0"/>
    </w:p>
    <w:p w:rsidR="005011E2" w:rsidRDefault="005011E2">
      <w:pPr>
        <w:pStyle w:val="ConsPlusTitlePage"/>
      </w:pPr>
    </w:p>
    <w:p w:rsidR="005011E2" w:rsidRDefault="005011E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011E2" w:rsidRDefault="005011E2">
      <w:pPr>
        <w:pStyle w:val="ConsPlusNormal"/>
        <w:jc w:val="both"/>
        <w:outlineLvl w:val="0"/>
      </w:pPr>
    </w:p>
    <w:p w:rsidR="005011E2" w:rsidRDefault="005011E2">
      <w:pPr>
        <w:pStyle w:val="ConsPlusNormal"/>
        <w:outlineLvl w:val="0"/>
      </w:pPr>
      <w:r>
        <w:t>Зарегистрировано в Минюсте России 29 мая 2019 г. N 54773</w:t>
      </w:r>
    </w:p>
    <w:p w:rsidR="005011E2" w:rsidRDefault="005011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1E2" w:rsidRDefault="005011E2">
      <w:pPr>
        <w:pStyle w:val="ConsPlusNormal"/>
      </w:pPr>
    </w:p>
    <w:p w:rsidR="005011E2" w:rsidRDefault="005011E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011E2" w:rsidRDefault="005011E2">
      <w:pPr>
        <w:pStyle w:val="ConsPlusTitle"/>
        <w:jc w:val="center"/>
      </w:pPr>
    </w:p>
    <w:p w:rsidR="005011E2" w:rsidRDefault="005011E2">
      <w:pPr>
        <w:pStyle w:val="ConsPlusTitle"/>
        <w:jc w:val="center"/>
      </w:pPr>
      <w:r>
        <w:t>ПРИКАЗ</w:t>
      </w:r>
    </w:p>
    <w:p w:rsidR="005011E2" w:rsidRDefault="005011E2">
      <w:pPr>
        <w:pStyle w:val="ConsPlusTitle"/>
        <w:jc w:val="center"/>
      </w:pPr>
      <w:r>
        <w:t>от 29 апреля 2019 г. N 260</w:t>
      </w:r>
    </w:p>
    <w:p w:rsidR="005011E2" w:rsidRDefault="005011E2">
      <w:pPr>
        <w:pStyle w:val="ConsPlusTitle"/>
        <w:jc w:val="center"/>
      </w:pPr>
    </w:p>
    <w:p w:rsidR="005011E2" w:rsidRDefault="005011E2">
      <w:pPr>
        <w:pStyle w:val="ConsPlusTitle"/>
        <w:jc w:val="center"/>
      </w:pPr>
      <w:r>
        <w:t>ОБ УЧРЕЖДЕНИИ</w:t>
      </w:r>
    </w:p>
    <w:p w:rsidR="005011E2" w:rsidRDefault="005011E2">
      <w:pPr>
        <w:pStyle w:val="ConsPlusTitle"/>
        <w:jc w:val="center"/>
      </w:pPr>
      <w:r>
        <w:t>ВЕДОМСТВЕННОГО ЗНАКА ОТЛИЧИЯ МИНИСТЕРСТВА ЭКОНОМИЧЕСКОГО</w:t>
      </w:r>
    </w:p>
    <w:p w:rsidR="005011E2" w:rsidRDefault="005011E2">
      <w:pPr>
        <w:pStyle w:val="ConsPlusTitle"/>
        <w:jc w:val="center"/>
      </w:pPr>
      <w:r>
        <w:t>РАЗВИТИЯ РОССИЙСКОЙ ФЕДЕРАЦИИ "ПОЧЕТНЫЙ НАСТАВНИК</w:t>
      </w:r>
    </w:p>
    <w:p w:rsidR="005011E2" w:rsidRDefault="005011E2">
      <w:pPr>
        <w:pStyle w:val="ConsPlusTitle"/>
        <w:jc w:val="center"/>
      </w:pPr>
      <w:r>
        <w:t>МИНИСТЕРСТВА ЭКОНОМИЧЕСКОГО РАЗВИТИЯ РОССИЙСКОЙ ФЕДЕРАЦИИ"</w:t>
      </w:r>
    </w:p>
    <w:p w:rsidR="005011E2" w:rsidRDefault="005011E2">
      <w:pPr>
        <w:pStyle w:val="ConsPlusNormal"/>
        <w:jc w:val="center"/>
      </w:pPr>
    </w:p>
    <w:p w:rsidR="005011E2" w:rsidRDefault="005011E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6.2 пункта 6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&lt;1&gt;, приказываю:</w:t>
      </w:r>
    </w:p>
    <w:p w:rsidR="005011E2" w:rsidRDefault="005011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11E2" w:rsidRDefault="005011E2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2008, N 24, ст. 2867; N 46, ст. 5337; 2009, N 3, ст. 378; N 18, ст. 2257; N 19, ст. 2344; N 25, ст. 3052; N 26, ст. 3190; N 38, ст. 4500; N 41, ст. 4777; N 46, ст. 5488; 2010, N 5, ст. 532;</w:t>
      </w:r>
      <w:proofErr w:type="gramEnd"/>
      <w:r>
        <w:t xml:space="preserve"> </w:t>
      </w:r>
      <w:proofErr w:type="gramStart"/>
      <w:r>
        <w:t>N 9, ст. 960; N 10, ст. 1085; N 19, ст. 2324; N 21, ст. 2602; N 26, ст. 3350; N 40, ст. 5068; N 41, ст. 5240; N 45, ст. 5860; N 52, ст. 7104; 2011, N 6, ст. 888; N 9, ст. 1251; N 12, ст. 1640; N 14, ст. 1935;</w:t>
      </w:r>
      <w:proofErr w:type="gramEnd"/>
      <w:r>
        <w:t xml:space="preserve"> N 15, ст. 2131; N 17, ст. 2411, 2424; N 32, ст. 4834; N 36, ст. 5149, 5151; N 39, ст. 5485; N 43, ст. 6079; N 46, ст. 6527; 2012, N 1, ст. 170, 177; N 13, ст. 1531; N 19, ст. 2436, 2444; N 27, ст. 3745, 3766; </w:t>
      </w:r>
      <w:proofErr w:type="gramStart"/>
      <w:r>
        <w:t>N 37, ст. 5001; N 39, ст. 5284; N 51, ст. 7236; N 52, ст. 7491; N 53, ст. 7943; 2013, N 5, ст. 391; N 14, ст. 1705; N 33, ст. 4386; N 35, ст. 4514; N 36, ст. 4578; N 45, ст. 5822; N 47, ст. 6120; N 50, ст. 6606;</w:t>
      </w:r>
      <w:proofErr w:type="gramEnd"/>
      <w:r>
        <w:t xml:space="preserve"> N 52, ст. 7217; 2014, N 6, ст. 584; N 15, ст. 1750; N 16, ст. 1900; N 21, ст. 2712; N 37, ст. 4954; N 40, ст. 5426; N 42, ст. 5757; N 44, ст. 6072; N 48, ст. 6871; N 49, ст. 6957; N 50, ст. 7100, 7123; </w:t>
      </w:r>
      <w:proofErr w:type="gramStart"/>
      <w:r>
        <w:t>N 51, ст. 7446; 2015, N 1, ст. 219; N 6, ст. 965; N 7, ст. 1046; N 16, ст. 2388; N 20, ст. 2920; N 22, ст. 3230; N 24, ст. 3479; N 30, ст. 4589; N 36, ст. 5050; N 41, ст. 5671; N 43, ст. 5977; N 44, ст. 6140;</w:t>
      </w:r>
      <w:proofErr w:type="gramEnd"/>
      <w:r>
        <w:t xml:space="preserve"> </w:t>
      </w:r>
      <w:proofErr w:type="gramStart"/>
      <w:r>
        <w:t>N 46, ст. 6377, 6388; 2016, N 2, ст. 325, 336; N 5, ст. 697; N 7, ст. 994; N 17, ст. 2409, 2410; N 23, ст. 3312; N 28, ст. 4741; N 29, ст. 4822; N 31, ст. 5013; N 35, ст. 5332; N 42, ст. 5943; N 43, ст. 6029;</w:t>
      </w:r>
      <w:proofErr w:type="gramEnd"/>
      <w:r>
        <w:t xml:space="preserve"> N 45, ст. 6273; N 50, ст. 7099, 7100; 2017, N 1, ст. 175; N 5, ст. 800; N 8, ст. 1258; N 10, ст. 1498; N 17, ст. 2569; N 29, ст. 4380; N 32, ст. 5093; N 33, ст. 5205; N 34, ст. 5276; N 42, ст. 6168; </w:t>
      </w:r>
      <w:proofErr w:type="gramStart"/>
      <w:r>
        <w:t>N 46, ст. 6790; N 49, ст. 7468; 2018, N 5, ст. 771; N 6, ст. 881; N 10, ст. 1507, 1508; N 25, ст. 3688, 3696; N 33, ст. 5434; N 36, ст. 5624, 5633; N 37, ст. 5762; 2018, N 40, ст. 6136; N 50, ст. 7764; N 53, ст. 8653;</w:t>
      </w:r>
      <w:proofErr w:type="gramEnd"/>
      <w:r>
        <w:t xml:space="preserve"> 2019, N 5, ст. 391; N 9, ст. 838; N 11, ст. 1142; N 13, ст. 1414.</w:t>
      </w:r>
    </w:p>
    <w:p w:rsidR="005011E2" w:rsidRDefault="005011E2">
      <w:pPr>
        <w:pStyle w:val="ConsPlusNormal"/>
        <w:ind w:firstLine="540"/>
        <w:jc w:val="both"/>
      </w:pPr>
    </w:p>
    <w:p w:rsidR="005011E2" w:rsidRDefault="005011E2">
      <w:pPr>
        <w:pStyle w:val="ConsPlusNormal"/>
        <w:ind w:firstLine="540"/>
        <w:jc w:val="both"/>
      </w:pPr>
      <w:r>
        <w:t>1. Учредить ведомственный знак отличия Министерства экономического развития Российской Федерации "Почетный наставник Министерства экономического развития Российской Федерации".</w:t>
      </w:r>
    </w:p>
    <w:p w:rsidR="005011E2" w:rsidRDefault="005011E2">
      <w:pPr>
        <w:pStyle w:val="ConsPlusNormal"/>
        <w:spacing w:before="220"/>
        <w:ind w:firstLine="540"/>
        <w:jc w:val="both"/>
      </w:pPr>
      <w:r>
        <w:t>2. Утвердить:</w:t>
      </w:r>
    </w:p>
    <w:p w:rsidR="005011E2" w:rsidRDefault="005011E2">
      <w:pPr>
        <w:pStyle w:val="ConsPlusNormal"/>
        <w:spacing w:before="220"/>
        <w:ind w:firstLine="540"/>
        <w:jc w:val="both"/>
      </w:pPr>
      <w:r>
        <w:lastRenderedPageBreak/>
        <w:t xml:space="preserve">Положение о ведомственном знаке отличия Министерства экономического развития Российской Федерации "Почетный наставник Министерства экономического развития Российской Федерации" </w:t>
      </w:r>
      <w:hyperlink w:anchor="P37" w:history="1">
        <w:r>
          <w:rPr>
            <w:color w:val="0000FF"/>
          </w:rPr>
          <w:t>(приложение N 1)</w:t>
        </w:r>
      </w:hyperlink>
      <w:r>
        <w:t>;</w:t>
      </w:r>
    </w:p>
    <w:p w:rsidR="005011E2" w:rsidRDefault="005011E2">
      <w:pPr>
        <w:pStyle w:val="ConsPlusNormal"/>
        <w:spacing w:before="220"/>
        <w:ind w:firstLine="540"/>
        <w:jc w:val="both"/>
      </w:pPr>
      <w:r>
        <w:t xml:space="preserve">Описание ведомственного знака отличия Министерства экономического развития Российской Федерации "Почетный наставник Министерства экономического развития Российской Федерации" </w:t>
      </w:r>
      <w:hyperlink w:anchor="P62" w:history="1">
        <w:r>
          <w:rPr>
            <w:color w:val="0000FF"/>
          </w:rPr>
          <w:t>(приложение N 2)</w:t>
        </w:r>
      </w:hyperlink>
      <w:r>
        <w:t>;</w:t>
      </w:r>
    </w:p>
    <w:p w:rsidR="005011E2" w:rsidRDefault="005011E2">
      <w:pPr>
        <w:pStyle w:val="ConsPlusNormal"/>
        <w:spacing w:before="220"/>
        <w:ind w:firstLine="540"/>
        <w:jc w:val="both"/>
      </w:pPr>
      <w:r>
        <w:t xml:space="preserve">Рисунок ведомственного знака отличия Министерства экономического развития Российской Федерации "Почетный наставник Министерства экономического развития Российской Федерации" </w:t>
      </w:r>
      <w:hyperlink w:anchor="P81" w:history="1">
        <w:r>
          <w:rPr>
            <w:color w:val="0000FF"/>
          </w:rPr>
          <w:t>(приложение N 3)</w:t>
        </w:r>
      </w:hyperlink>
      <w:r>
        <w:t>.</w:t>
      </w:r>
    </w:p>
    <w:p w:rsidR="005011E2" w:rsidRDefault="005011E2">
      <w:pPr>
        <w:pStyle w:val="ConsPlusNormal"/>
        <w:spacing w:before="220"/>
        <w:ind w:firstLine="540"/>
        <w:jc w:val="both"/>
      </w:pPr>
      <w:r>
        <w:t>3. Департаменту управления делами и Финансовому департаменту ежегодно предусматривать бюджетные средства на изготовление ведомственного знака отличия Министерства экономического развития Российской Федерации "Почетный наставник Министерства экономического развития Российской Федерации".</w:t>
      </w:r>
    </w:p>
    <w:p w:rsidR="005011E2" w:rsidRDefault="005011E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</w:t>
      </w:r>
      <w:proofErr w:type="spellStart"/>
      <w:r>
        <w:t>Талыбова</w:t>
      </w:r>
      <w:proofErr w:type="spellEnd"/>
      <w:r>
        <w:t xml:space="preserve"> А.М.</w:t>
      </w:r>
    </w:p>
    <w:p w:rsidR="005011E2" w:rsidRDefault="005011E2">
      <w:pPr>
        <w:pStyle w:val="ConsPlusNormal"/>
        <w:ind w:firstLine="540"/>
        <w:jc w:val="both"/>
      </w:pPr>
    </w:p>
    <w:p w:rsidR="005011E2" w:rsidRDefault="005011E2">
      <w:pPr>
        <w:pStyle w:val="ConsPlusNormal"/>
        <w:jc w:val="right"/>
      </w:pPr>
      <w:r>
        <w:t>Министр</w:t>
      </w:r>
    </w:p>
    <w:p w:rsidR="005011E2" w:rsidRDefault="005011E2">
      <w:pPr>
        <w:pStyle w:val="ConsPlusNormal"/>
        <w:jc w:val="right"/>
      </w:pPr>
      <w:r>
        <w:t>М.С.ОРЕШКИН</w:t>
      </w:r>
    </w:p>
    <w:p w:rsidR="005011E2" w:rsidRDefault="005011E2">
      <w:pPr>
        <w:pStyle w:val="ConsPlusNormal"/>
        <w:jc w:val="right"/>
      </w:pPr>
    </w:p>
    <w:p w:rsidR="005011E2" w:rsidRDefault="005011E2">
      <w:pPr>
        <w:pStyle w:val="ConsPlusNormal"/>
        <w:jc w:val="right"/>
      </w:pPr>
    </w:p>
    <w:p w:rsidR="005011E2" w:rsidRDefault="005011E2">
      <w:pPr>
        <w:pStyle w:val="ConsPlusNormal"/>
        <w:jc w:val="right"/>
      </w:pPr>
    </w:p>
    <w:p w:rsidR="005011E2" w:rsidRDefault="005011E2">
      <w:pPr>
        <w:pStyle w:val="ConsPlusNormal"/>
        <w:jc w:val="right"/>
      </w:pPr>
    </w:p>
    <w:p w:rsidR="005011E2" w:rsidRDefault="005011E2">
      <w:pPr>
        <w:pStyle w:val="ConsPlusNormal"/>
        <w:jc w:val="right"/>
      </w:pPr>
    </w:p>
    <w:p w:rsidR="005011E2" w:rsidRDefault="005011E2">
      <w:pPr>
        <w:pStyle w:val="ConsPlusNormal"/>
        <w:jc w:val="right"/>
        <w:outlineLvl w:val="0"/>
      </w:pPr>
      <w:r>
        <w:t>Приложение N 1</w:t>
      </w:r>
    </w:p>
    <w:p w:rsidR="005011E2" w:rsidRDefault="005011E2">
      <w:pPr>
        <w:pStyle w:val="ConsPlusNormal"/>
        <w:jc w:val="right"/>
      </w:pPr>
      <w:r>
        <w:t>к приказу Минэкономразвития России</w:t>
      </w:r>
    </w:p>
    <w:p w:rsidR="005011E2" w:rsidRDefault="005011E2">
      <w:pPr>
        <w:pStyle w:val="ConsPlusNormal"/>
        <w:jc w:val="right"/>
      </w:pPr>
      <w:r>
        <w:t>от 29.04.2019 N 260</w:t>
      </w:r>
    </w:p>
    <w:p w:rsidR="005011E2" w:rsidRDefault="005011E2">
      <w:pPr>
        <w:pStyle w:val="ConsPlusNormal"/>
        <w:jc w:val="right"/>
      </w:pPr>
    </w:p>
    <w:p w:rsidR="005011E2" w:rsidRDefault="005011E2">
      <w:pPr>
        <w:pStyle w:val="ConsPlusTitle"/>
        <w:jc w:val="center"/>
      </w:pPr>
      <w:bookmarkStart w:id="1" w:name="P37"/>
      <w:bookmarkEnd w:id="1"/>
      <w:r>
        <w:t>ПОЛОЖЕНИЕ</w:t>
      </w:r>
    </w:p>
    <w:p w:rsidR="005011E2" w:rsidRDefault="005011E2">
      <w:pPr>
        <w:pStyle w:val="ConsPlusTitle"/>
        <w:jc w:val="center"/>
      </w:pPr>
      <w:r>
        <w:t>О ВЕДОМСТВЕННОМ ЗНАКЕ ОТЛИЧИЯ МИНИСТЕРСТВА ЭКОНОМИЧЕСКОГО</w:t>
      </w:r>
    </w:p>
    <w:p w:rsidR="005011E2" w:rsidRDefault="005011E2">
      <w:pPr>
        <w:pStyle w:val="ConsPlusTitle"/>
        <w:jc w:val="center"/>
      </w:pPr>
      <w:r>
        <w:t>РАЗВИТИЯ РОССИЙСКОЙ ФЕДЕРАЦИИ "ПОЧЕТНЫЙ НАСТАВНИК</w:t>
      </w:r>
    </w:p>
    <w:p w:rsidR="005011E2" w:rsidRDefault="005011E2">
      <w:pPr>
        <w:pStyle w:val="ConsPlusTitle"/>
        <w:jc w:val="center"/>
      </w:pPr>
      <w:r>
        <w:t>МИНИСТЕРСТВА ЭКОНОМИЧЕСКОГО РАЗВИТИЯ РОССИЙСКОЙ ФЕДЕРАЦИИ"</w:t>
      </w:r>
    </w:p>
    <w:p w:rsidR="005011E2" w:rsidRDefault="005011E2">
      <w:pPr>
        <w:pStyle w:val="ConsPlusNormal"/>
        <w:jc w:val="center"/>
      </w:pPr>
    </w:p>
    <w:p w:rsidR="005011E2" w:rsidRDefault="005011E2">
      <w:pPr>
        <w:pStyle w:val="ConsPlusNormal"/>
        <w:ind w:firstLine="540"/>
        <w:jc w:val="both"/>
      </w:pPr>
      <w:r>
        <w:t>1. Знак отличия Министерства экономического развития Российской Федерации "Почетный наставник Министерства экономического развития Российской Федерации" (далее - знак отличия "Почетный наставник") является ведомственным знаком отличия.</w:t>
      </w:r>
    </w:p>
    <w:p w:rsidR="005011E2" w:rsidRDefault="005011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Знаком отличия "Почетный наставник" награждаются федеральные государственные гражданские служащие Министерства экономического развития Российской Федерации (далее - Министерство), подведомственных ему федеральных служб и федеральных агентств (их территориальных органов), работники организаций, в отношении которых функции и полномочия учредителя осуществляет Министерство, а также иные лица, осуществляющие наставничество в сферах деятельности, отнесенных в соответствии с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</w:t>
      </w:r>
      <w:proofErr w:type="gramEnd"/>
      <w:r>
        <w:t xml:space="preserve"> постановлением Правительства Российской Федерации от 5 июня 2008 г. N 437, к компетенции Министерства, за личные заслуги на протяжении не менее трех лет:</w:t>
      </w:r>
    </w:p>
    <w:p w:rsidR="005011E2" w:rsidRDefault="005011E2">
      <w:pPr>
        <w:pStyle w:val="ConsPlusNormal"/>
        <w:spacing w:before="220"/>
        <w:ind w:firstLine="540"/>
        <w:jc w:val="both"/>
      </w:pPr>
      <w:proofErr w:type="gramStart"/>
      <w:r>
        <w:t xml:space="preserve">в содействии гражданам Российской Федерации, получившим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поступающим на государственную гражданскую службу (работу) по полученной специальности в течение одного года со дня получения профессионального образования соответствующего уровня (далее - молодые специалисты), в </w:t>
      </w:r>
      <w:r>
        <w:lastRenderedPageBreak/>
        <w:t>успешном овладении ими профессиональными знаниями, навыками и умениями, в их профессиональном становлении;</w:t>
      </w:r>
      <w:proofErr w:type="gramEnd"/>
    </w:p>
    <w:p w:rsidR="005011E2" w:rsidRDefault="005011E2">
      <w:pPr>
        <w:pStyle w:val="ConsPlusNormal"/>
        <w:spacing w:before="220"/>
        <w:ind w:firstLine="540"/>
        <w:jc w:val="both"/>
      </w:pPr>
      <w:r>
        <w:t>в приобретении молодыми специалистами опыта работы по специальности, формировании у них практических знаний и навыков;</w:t>
      </w:r>
    </w:p>
    <w:p w:rsidR="005011E2" w:rsidRDefault="005011E2">
      <w:pPr>
        <w:pStyle w:val="ConsPlusNormal"/>
        <w:spacing w:before="220"/>
        <w:ind w:firstLine="540"/>
        <w:jc w:val="both"/>
      </w:pPr>
      <w:r>
        <w:t>в оказании постоянной и эффективной помощи молодым специалистам в совершенствовании форм и методов работы;</w:t>
      </w:r>
    </w:p>
    <w:p w:rsidR="005011E2" w:rsidRDefault="005011E2">
      <w:pPr>
        <w:pStyle w:val="ConsPlusNormal"/>
        <w:spacing w:before="220"/>
        <w:ind w:firstLine="540"/>
        <w:jc w:val="both"/>
      </w:pPr>
      <w:r>
        <w:t>в проведении работы по воспитанию молодых специалистов, повышению их общественной активности и формированию гражданской позиции.</w:t>
      </w:r>
    </w:p>
    <w:p w:rsidR="005011E2" w:rsidRDefault="005011E2">
      <w:pPr>
        <w:pStyle w:val="ConsPlusNormal"/>
        <w:spacing w:before="220"/>
        <w:ind w:firstLine="540"/>
        <w:jc w:val="both"/>
      </w:pPr>
      <w:r>
        <w:t>3. При рассмотрении вопроса о награждении кандидата знаком отличия "Почетный наставник" необходимо руководствоваться положениями:</w:t>
      </w:r>
    </w:p>
    <w:p w:rsidR="005011E2" w:rsidRDefault="005011E2">
      <w:pPr>
        <w:pStyle w:val="ConsPlusNormal"/>
        <w:spacing w:before="220"/>
        <w:ind w:firstLine="540"/>
        <w:jc w:val="both"/>
      </w:pPr>
      <w:proofErr w:type="gramStart"/>
      <w:r>
        <w:t>характеризующими</w:t>
      </w:r>
      <w:proofErr w:type="gramEnd"/>
      <w:r>
        <w:t xml:space="preserve"> наставническую деятельность кандидата: стаж наставнической деятельности; наличие уникальных практик (программ, методик) наставнической деятельности; возможность тиражирования практики наставничества;</w:t>
      </w:r>
    </w:p>
    <w:p w:rsidR="005011E2" w:rsidRDefault="005011E2">
      <w:pPr>
        <w:pStyle w:val="ConsPlusNormal"/>
        <w:spacing w:before="220"/>
        <w:ind w:firstLine="540"/>
        <w:jc w:val="both"/>
      </w:pPr>
      <w:proofErr w:type="gramStart"/>
      <w:r>
        <w:t>характеризующими</w:t>
      </w:r>
      <w:proofErr w:type="gramEnd"/>
      <w:r>
        <w:t xml:space="preserve"> молодых специалистов, прикрепленных к кандидату: количество молодых специалистов, прикрепленных к кандидату; сроки профессиональной адаптации молодых специалистов, прикрепленных к кандидату; профессиональные достижения молодых специалистов, прикрепленных к кандидату (подтверждение квалификации, награды и поощрения, рационализаторские предложения); карьерный рост молодых специалистов, прикрепленных к кандидату.</w:t>
      </w:r>
    </w:p>
    <w:p w:rsidR="005011E2" w:rsidRDefault="005011E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Награждение знаком отличия "Почетный наставник" производится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награждения ведомственными знаками отличия Министерства экономического развития Российской Федерации, утвержденным приказом Министерства от 11 августа 2016 г. N 511 "О Почетной грамоте Министерства экономического развития Российской Федерации и Благодарности Министра экономического развития Российской Федерации" (зарегистрирован Минюстом России 24 октября 2016 г., регистрационный N 44119).</w:t>
      </w:r>
      <w:proofErr w:type="gramEnd"/>
    </w:p>
    <w:p w:rsidR="005011E2" w:rsidRDefault="005011E2">
      <w:pPr>
        <w:pStyle w:val="ConsPlusNormal"/>
        <w:spacing w:before="220"/>
        <w:ind w:firstLine="540"/>
        <w:jc w:val="both"/>
      </w:pPr>
      <w:r>
        <w:t>5. Награждение знаком отличия "Почетный наставник" производится в торжественной обстановке не позднее чем через 6 месяцев со дня издания приказа Министерства о награждении знаком отличия "Почетный наставник".</w:t>
      </w:r>
    </w:p>
    <w:p w:rsidR="005011E2" w:rsidRDefault="005011E2">
      <w:pPr>
        <w:pStyle w:val="ConsPlusNormal"/>
        <w:ind w:firstLine="540"/>
        <w:jc w:val="both"/>
      </w:pPr>
    </w:p>
    <w:p w:rsidR="005011E2" w:rsidRDefault="005011E2">
      <w:pPr>
        <w:pStyle w:val="ConsPlusNormal"/>
        <w:ind w:firstLine="540"/>
        <w:jc w:val="both"/>
      </w:pPr>
    </w:p>
    <w:p w:rsidR="005011E2" w:rsidRDefault="005011E2">
      <w:pPr>
        <w:pStyle w:val="ConsPlusNormal"/>
        <w:ind w:firstLine="540"/>
        <w:jc w:val="both"/>
      </w:pPr>
    </w:p>
    <w:p w:rsidR="005011E2" w:rsidRDefault="005011E2">
      <w:pPr>
        <w:pStyle w:val="ConsPlusNormal"/>
        <w:ind w:firstLine="540"/>
        <w:jc w:val="both"/>
      </w:pPr>
    </w:p>
    <w:p w:rsidR="005011E2" w:rsidRDefault="005011E2">
      <w:pPr>
        <w:pStyle w:val="ConsPlusNormal"/>
        <w:ind w:firstLine="540"/>
        <w:jc w:val="both"/>
      </w:pPr>
    </w:p>
    <w:p w:rsidR="005011E2" w:rsidRDefault="005011E2">
      <w:pPr>
        <w:pStyle w:val="ConsPlusNormal"/>
        <w:jc w:val="right"/>
        <w:outlineLvl w:val="0"/>
      </w:pPr>
      <w:r>
        <w:t>Приложение N 2</w:t>
      </w:r>
    </w:p>
    <w:p w:rsidR="005011E2" w:rsidRDefault="005011E2">
      <w:pPr>
        <w:pStyle w:val="ConsPlusNormal"/>
        <w:jc w:val="right"/>
      </w:pPr>
      <w:r>
        <w:t>к приказу Минэкономразвития России</w:t>
      </w:r>
    </w:p>
    <w:p w:rsidR="005011E2" w:rsidRDefault="005011E2">
      <w:pPr>
        <w:pStyle w:val="ConsPlusNormal"/>
        <w:jc w:val="right"/>
      </w:pPr>
      <w:r>
        <w:t>от 29.04.2019 N 260</w:t>
      </w:r>
    </w:p>
    <w:p w:rsidR="005011E2" w:rsidRDefault="005011E2">
      <w:pPr>
        <w:pStyle w:val="ConsPlusNormal"/>
        <w:jc w:val="right"/>
      </w:pPr>
    </w:p>
    <w:p w:rsidR="005011E2" w:rsidRDefault="005011E2">
      <w:pPr>
        <w:pStyle w:val="ConsPlusTitle"/>
        <w:jc w:val="center"/>
      </w:pPr>
      <w:bookmarkStart w:id="2" w:name="P62"/>
      <w:bookmarkEnd w:id="2"/>
      <w:r>
        <w:t>ОПИСАНИЕ</w:t>
      </w:r>
    </w:p>
    <w:p w:rsidR="005011E2" w:rsidRDefault="005011E2">
      <w:pPr>
        <w:pStyle w:val="ConsPlusTitle"/>
        <w:jc w:val="center"/>
      </w:pPr>
      <w:r>
        <w:t>ВЕДОМСТВЕННОГО ЗНАКА ОТЛИЧИЯ МИНИСТЕРСТВА ЭКОНОМИЧЕСКОГО</w:t>
      </w:r>
    </w:p>
    <w:p w:rsidR="005011E2" w:rsidRDefault="005011E2">
      <w:pPr>
        <w:pStyle w:val="ConsPlusTitle"/>
        <w:jc w:val="center"/>
      </w:pPr>
      <w:r>
        <w:t>РАЗВИТИЯ РОССИЙСКОЙ ФЕДЕРАЦИИ "ПОЧЕТНЫЙ НАСТАВНИК</w:t>
      </w:r>
    </w:p>
    <w:p w:rsidR="005011E2" w:rsidRDefault="005011E2">
      <w:pPr>
        <w:pStyle w:val="ConsPlusTitle"/>
        <w:jc w:val="center"/>
      </w:pPr>
      <w:r>
        <w:t>МИНИСТЕРСТВА ЭКОНОМИЧЕСКОГО РАЗВИТИЯ РОССИЙСКОЙ ФЕДЕРАЦИИ"</w:t>
      </w:r>
    </w:p>
    <w:p w:rsidR="005011E2" w:rsidRDefault="005011E2">
      <w:pPr>
        <w:pStyle w:val="ConsPlusNormal"/>
        <w:jc w:val="center"/>
      </w:pPr>
    </w:p>
    <w:p w:rsidR="005011E2" w:rsidRDefault="005011E2">
      <w:pPr>
        <w:pStyle w:val="ConsPlusNormal"/>
        <w:ind w:firstLine="540"/>
        <w:jc w:val="both"/>
      </w:pPr>
      <w:r>
        <w:t>Знак из металла серого цвета с напылением желтого цвета представляет собой круглую медаль диаметром 32 мм с выпуклым бортиком с обеих сторон.</w:t>
      </w:r>
    </w:p>
    <w:p w:rsidR="005011E2" w:rsidRDefault="005011E2">
      <w:pPr>
        <w:pStyle w:val="ConsPlusNormal"/>
        <w:spacing w:before="220"/>
        <w:ind w:firstLine="540"/>
        <w:jc w:val="both"/>
      </w:pPr>
      <w:r>
        <w:t xml:space="preserve">На лицевой стороне знака, в верхней части, изображен геральдический знак - эмблема Министерства экономического развития Российской Федерации, утвержденная </w:t>
      </w:r>
      <w:hyperlink r:id="rId9" w:history="1">
        <w:r>
          <w:rPr>
            <w:color w:val="0000FF"/>
          </w:rPr>
          <w:t>приказом</w:t>
        </w:r>
      </w:hyperlink>
      <w:r>
        <w:t xml:space="preserve"> </w:t>
      </w:r>
      <w:r>
        <w:lastRenderedPageBreak/>
        <w:t>Минэкономразвития России от 15 ноября 2013 г. N 680 "Об учреждении геральдического знака - эмблемы Министерства экономического развития Российской Федерации" (зарегистрирован Минюстом России 16 апреля 2014 г., регистрационный N 31995) (далее - эмблема).</w:t>
      </w:r>
    </w:p>
    <w:p w:rsidR="005011E2" w:rsidRDefault="005011E2">
      <w:pPr>
        <w:pStyle w:val="ConsPlusNormal"/>
        <w:spacing w:before="220"/>
        <w:ind w:firstLine="540"/>
        <w:jc w:val="both"/>
      </w:pPr>
      <w:r>
        <w:t xml:space="preserve">Эмблема выполнена в одноцветном изображении и представляет собой двуглавого орла с поднятыми вверх крыльями. Головы орла увенчаны тремя коронами, соединенными лентой. </w:t>
      </w:r>
      <w:proofErr w:type="gramStart"/>
      <w:r>
        <w:t>В правой лапе орла находится серебряный рог изобилия с монетами, в левой - серебряный кадуцей.</w:t>
      </w:r>
      <w:proofErr w:type="gramEnd"/>
      <w:r>
        <w:t xml:space="preserve"> На груди орла расположен фигурный щит, содержащий изображение всадника на лошади, поражающего копьем змея.</w:t>
      </w:r>
    </w:p>
    <w:p w:rsidR="005011E2" w:rsidRDefault="005011E2">
      <w:pPr>
        <w:pStyle w:val="ConsPlusNormal"/>
        <w:spacing w:before="220"/>
        <w:ind w:firstLine="540"/>
        <w:jc w:val="both"/>
      </w:pPr>
      <w:r>
        <w:t>В нижней части лицевой стороны знака расположены рельефные надписи "МИНЭКОНОМРАЗВИТИЯ РОССИИ", "ПОЧЕТНЫЙ НАСТАВНИК".</w:t>
      </w:r>
    </w:p>
    <w:p w:rsidR="005011E2" w:rsidRDefault="005011E2">
      <w:pPr>
        <w:pStyle w:val="ConsPlusNormal"/>
        <w:spacing w:before="220"/>
        <w:ind w:firstLine="540"/>
        <w:jc w:val="both"/>
      </w:pPr>
      <w:r>
        <w:t>На оборотной стороне знака расположен нарезной штифт с гайкой для крепления знака отличия к одежде и товарный знак или клеймо изготовителя.</w:t>
      </w:r>
    </w:p>
    <w:p w:rsidR="005011E2" w:rsidRDefault="005011E2">
      <w:pPr>
        <w:pStyle w:val="ConsPlusNormal"/>
        <w:ind w:firstLine="540"/>
        <w:jc w:val="both"/>
      </w:pPr>
    </w:p>
    <w:p w:rsidR="005011E2" w:rsidRDefault="005011E2">
      <w:pPr>
        <w:pStyle w:val="ConsPlusNormal"/>
        <w:ind w:firstLine="540"/>
        <w:jc w:val="both"/>
      </w:pPr>
    </w:p>
    <w:p w:rsidR="005011E2" w:rsidRDefault="005011E2">
      <w:pPr>
        <w:pStyle w:val="ConsPlusNormal"/>
        <w:ind w:firstLine="540"/>
        <w:jc w:val="both"/>
      </w:pPr>
    </w:p>
    <w:p w:rsidR="005011E2" w:rsidRDefault="005011E2">
      <w:pPr>
        <w:pStyle w:val="ConsPlusNormal"/>
        <w:ind w:firstLine="540"/>
        <w:jc w:val="both"/>
      </w:pPr>
    </w:p>
    <w:p w:rsidR="005011E2" w:rsidRDefault="005011E2">
      <w:pPr>
        <w:pStyle w:val="ConsPlusNormal"/>
        <w:ind w:firstLine="540"/>
        <w:jc w:val="both"/>
      </w:pPr>
    </w:p>
    <w:p w:rsidR="005011E2" w:rsidRDefault="005011E2">
      <w:pPr>
        <w:pStyle w:val="ConsPlusNormal"/>
        <w:jc w:val="right"/>
        <w:outlineLvl w:val="0"/>
      </w:pPr>
      <w:r>
        <w:t>Приложение N 3</w:t>
      </w:r>
    </w:p>
    <w:p w:rsidR="005011E2" w:rsidRDefault="005011E2">
      <w:pPr>
        <w:pStyle w:val="ConsPlusNormal"/>
        <w:jc w:val="right"/>
      </w:pPr>
      <w:r>
        <w:t>к приказу Минэкономразвития России</w:t>
      </w:r>
    </w:p>
    <w:p w:rsidR="005011E2" w:rsidRDefault="005011E2">
      <w:pPr>
        <w:pStyle w:val="ConsPlusNormal"/>
        <w:jc w:val="right"/>
      </w:pPr>
      <w:r>
        <w:t>от 29.04.2019 N 260</w:t>
      </w:r>
    </w:p>
    <w:p w:rsidR="005011E2" w:rsidRDefault="005011E2">
      <w:pPr>
        <w:pStyle w:val="ConsPlusNormal"/>
        <w:jc w:val="right"/>
      </w:pPr>
    </w:p>
    <w:p w:rsidR="005011E2" w:rsidRDefault="005011E2">
      <w:pPr>
        <w:pStyle w:val="ConsPlusTitle"/>
        <w:jc w:val="center"/>
      </w:pPr>
      <w:bookmarkStart w:id="3" w:name="P81"/>
      <w:bookmarkEnd w:id="3"/>
      <w:r>
        <w:t>РИСУНОК</w:t>
      </w:r>
    </w:p>
    <w:p w:rsidR="005011E2" w:rsidRDefault="005011E2">
      <w:pPr>
        <w:pStyle w:val="ConsPlusTitle"/>
        <w:jc w:val="center"/>
      </w:pPr>
      <w:r>
        <w:t>ВЕДОМСТВЕННОГО ЗНАКА ОТЛИЧИЯ МИНИСТЕРСТВА ЭКОНОМИЧЕСКОГО</w:t>
      </w:r>
    </w:p>
    <w:p w:rsidR="005011E2" w:rsidRDefault="005011E2">
      <w:pPr>
        <w:pStyle w:val="ConsPlusTitle"/>
        <w:jc w:val="center"/>
      </w:pPr>
      <w:r>
        <w:t>РАЗВИТИЯ РОССИЙСКОЙ ФЕДЕРАЦИИ "ПОЧЕТНЫЙ НАСТАВНИК</w:t>
      </w:r>
    </w:p>
    <w:p w:rsidR="005011E2" w:rsidRDefault="005011E2">
      <w:pPr>
        <w:pStyle w:val="ConsPlusTitle"/>
        <w:jc w:val="center"/>
      </w:pPr>
      <w:r>
        <w:t>МИНИСТЕРСТВА ЭКОНОМИЧЕСКОГО РАЗВИТИЯ РОССИЙСКОЙ ФЕДЕРАЦИИ"</w:t>
      </w:r>
    </w:p>
    <w:p w:rsidR="005011E2" w:rsidRDefault="005011E2">
      <w:pPr>
        <w:pStyle w:val="ConsPlusNormal"/>
        <w:jc w:val="center"/>
      </w:pPr>
    </w:p>
    <w:p w:rsidR="005011E2" w:rsidRDefault="005011E2">
      <w:pPr>
        <w:pStyle w:val="ConsPlusNormal"/>
        <w:jc w:val="center"/>
      </w:pPr>
      <w:r w:rsidRPr="00701C2F">
        <w:rPr>
          <w:position w:val="-262"/>
        </w:rPr>
        <w:pict>
          <v:shape id="_x0000_i1025" style="width:283.95pt;height:273.6pt" coordsize="" o:spt="100" adj="0,,0" path="" filled="f" stroked="f">
            <v:stroke joinstyle="miter"/>
            <v:imagedata r:id="rId10" o:title="base_1_325621_32768"/>
            <v:formulas/>
            <v:path o:connecttype="segments"/>
          </v:shape>
        </w:pict>
      </w:r>
    </w:p>
    <w:p w:rsidR="005011E2" w:rsidRDefault="005011E2">
      <w:pPr>
        <w:pStyle w:val="ConsPlusNormal"/>
      </w:pPr>
    </w:p>
    <w:p w:rsidR="005011E2" w:rsidRDefault="005011E2">
      <w:pPr>
        <w:pStyle w:val="ConsPlusNormal"/>
        <w:jc w:val="both"/>
      </w:pPr>
    </w:p>
    <w:p w:rsidR="005011E2" w:rsidRDefault="005011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EB3" w:rsidRDefault="005011E2"/>
    <w:sectPr w:rsidR="00F80EB3" w:rsidSect="008B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E2"/>
    <w:rsid w:val="005011E2"/>
    <w:rsid w:val="00D0248F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27276A3254DEE9773AF0DA7DD52194B99CE10005413B55FFA2867C6CF467930B910A59F046ABAE59C0919697BFDAEC9B8C65CCD7296F1uCv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E27276A3254DEE9773AF0DA7DD52194A9AC917085213B55FFA2867C6CF467930B910A0980061EBBCD308452C2BEEAFCDB8C45DD1u7v0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27276A3254DEE9773AF0DA7DD52194A9AC917085213B55FFA2867C6CF467930B910A59F0468B6E49C0919697BFDAEC9B8C65CCD7296F1uCv3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E27276A3254DEE9773AF0DA7DD5219489FC91B005113B55FFA2867C6CF467930B910A59F046ABDE99C0919697BFDAEC9B8C65CCD7296F1uC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economy60 (Веселицкая Ю.В.)</dc:creator>
  <cp:lastModifiedBy>economy60 (Веселицкая Ю.В.)</cp:lastModifiedBy>
  <cp:revision>1</cp:revision>
  <dcterms:created xsi:type="dcterms:W3CDTF">2020-01-15T07:47:00Z</dcterms:created>
  <dcterms:modified xsi:type="dcterms:W3CDTF">2020-01-15T07:48:00Z</dcterms:modified>
</cp:coreProperties>
</file>