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7" w:rsidRDefault="00483BF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3BF7" w:rsidRDefault="00483BF7">
      <w:pPr>
        <w:pStyle w:val="ConsPlusNormal"/>
        <w:jc w:val="both"/>
        <w:outlineLvl w:val="0"/>
      </w:pPr>
    </w:p>
    <w:p w:rsidR="00483BF7" w:rsidRDefault="00483BF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83BF7" w:rsidRDefault="00483BF7">
      <w:pPr>
        <w:pStyle w:val="ConsPlusTitle"/>
        <w:jc w:val="center"/>
      </w:pPr>
    </w:p>
    <w:p w:rsidR="00483BF7" w:rsidRDefault="00483BF7">
      <w:pPr>
        <w:pStyle w:val="ConsPlusTitle"/>
        <w:jc w:val="center"/>
      </w:pPr>
      <w:r>
        <w:t>РАСПОРЯЖЕНИЕ</w:t>
      </w:r>
    </w:p>
    <w:p w:rsidR="00483BF7" w:rsidRDefault="00483BF7">
      <w:pPr>
        <w:pStyle w:val="ConsPlusTitle"/>
        <w:jc w:val="center"/>
      </w:pPr>
      <w:r>
        <w:t>от 15 августа 2014 г. N 491-р</w:t>
      </w:r>
    </w:p>
    <w:p w:rsidR="00483BF7" w:rsidRDefault="00483B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B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BF7" w:rsidRDefault="00483B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6" w:history="1">
              <w:r>
                <w:rPr>
                  <w:color w:val="0000FF"/>
                </w:rPr>
                <w:t>N 675-р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7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 xml:space="preserve">, от 24.02.2016 </w:t>
            </w:r>
            <w:hyperlink r:id="rId8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9" w:history="1">
              <w:r>
                <w:rPr>
                  <w:color w:val="0000FF"/>
                </w:rPr>
                <w:t>N 464-р</w:t>
              </w:r>
            </w:hyperlink>
            <w:r>
              <w:rPr>
                <w:color w:val="392C69"/>
              </w:rPr>
              <w:t xml:space="preserve">, от 27.10.2016 </w:t>
            </w:r>
            <w:hyperlink r:id="rId10" w:history="1">
              <w:r>
                <w:rPr>
                  <w:color w:val="0000FF"/>
                </w:rPr>
                <w:t>N 758-р</w:t>
              </w:r>
            </w:hyperlink>
            <w:r>
              <w:rPr>
                <w:color w:val="392C69"/>
              </w:rPr>
              <w:t xml:space="preserve">, от 02.02.2017 </w:t>
            </w:r>
            <w:hyperlink r:id="rId11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>,</w:t>
            </w:r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12" w:history="1">
              <w:r>
                <w:rPr>
                  <w:color w:val="0000FF"/>
                </w:rPr>
                <w:t>N 595-р</w:t>
              </w:r>
            </w:hyperlink>
            <w:r>
              <w:rPr>
                <w:color w:val="392C69"/>
              </w:rPr>
              <w:t xml:space="preserve">, от 22.02.2019 </w:t>
            </w:r>
            <w:hyperlink r:id="rId13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14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>,</w:t>
            </w:r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5" w:history="1">
              <w:r>
                <w:rPr>
                  <w:color w:val="0000FF"/>
                </w:rPr>
                <w:t>N 601-р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16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ind w:firstLine="540"/>
        <w:jc w:val="both"/>
      </w:pPr>
      <w:r>
        <w:t xml:space="preserve">1. Во исполнение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Чувашской Республики от 9 августа 2014 г. N 113 "О мерах по обеспечению сбалансированности товарных рынков в Чувашской Республике" сформировать </w:t>
      </w:r>
      <w:bookmarkStart w:id="0" w:name="_GoBack"/>
      <w:r>
        <w:t xml:space="preserve">оперативный штаб по мониторингу и оперативному реагированию на изменение конъюнктуры </w:t>
      </w:r>
      <w:bookmarkEnd w:id="0"/>
      <w:r>
        <w:t xml:space="preserve">продовольственного рынка в Чувашской Республике и утвердить его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483BF7" w:rsidRDefault="00483BF7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оперативного штаба возложить на Министерство экономического развития, промышленности и торговли Чувашской Республики.</w:t>
      </w: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Кабинета Министров</w:t>
      </w:r>
    </w:p>
    <w:p w:rsidR="00483BF7" w:rsidRDefault="00483BF7">
      <w:pPr>
        <w:pStyle w:val="ConsPlusNormal"/>
        <w:jc w:val="right"/>
      </w:pPr>
      <w:r>
        <w:t>Чувашской Республики -</w:t>
      </w:r>
    </w:p>
    <w:p w:rsidR="00483BF7" w:rsidRDefault="00483BF7">
      <w:pPr>
        <w:pStyle w:val="ConsPlusNormal"/>
        <w:jc w:val="right"/>
      </w:pPr>
      <w:r>
        <w:t>С.ПАВЛОВ</w:t>
      </w: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right"/>
        <w:outlineLvl w:val="0"/>
      </w:pPr>
      <w:r>
        <w:t>Утвержден</w:t>
      </w:r>
    </w:p>
    <w:p w:rsidR="00483BF7" w:rsidRDefault="00483BF7">
      <w:pPr>
        <w:pStyle w:val="ConsPlusNormal"/>
        <w:jc w:val="right"/>
      </w:pPr>
      <w:r>
        <w:t>распоряжением</w:t>
      </w:r>
    </w:p>
    <w:p w:rsidR="00483BF7" w:rsidRDefault="00483BF7">
      <w:pPr>
        <w:pStyle w:val="ConsPlusNormal"/>
        <w:jc w:val="right"/>
      </w:pPr>
      <w:r>
        <w:t>Кабинета Министров</w:t>
      </w:r>
    </w:p>
    <w:p w:rsidR="00483BF7" w:rsidRDefault="00483BF7">
      <w:pPr>
        <w:pStyle w:val="ConsPlusNormal"/>
        <w:jc w:val="right"/>
      </w:pPr>
      <w:r>
        <w:t>Чувашской Республики</w:t>
      </w:r>
    </w:p>
    <w:p w:rsidR="00483BF7" w:rsidRDefault="00483BF7">
      <w:pPr>
        <w:pStyle w:val="ConsPlusNormal"/>
        <w:jc w:val="right"/>
      </w:pPr>
      <w:r>
        <w:t>от 15.08.2014 N 491-р</w:t>
      </w: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Title"/>
        <w:jc w:val="center"/>
      </w:pPr>
      <w:bookmarkStart w:id="1" w:name="P29"/>
      <w:bookmarkEnd w:id="1"/>
      <w:r>
        <w:t>СОСТАВ</w:t>
      </w:r>
    </w:p>
    <w:p w:rsidR="00483BF7" w:rsidRDefault="00483BF7">
      <w:pPr>
        <w:pStyle w:val="ConsPlusTitle"/>
        <w:jc w:val="center"/>
      </w:pPr>
      <w:r>
        <w:t>ОПЕРАТИВНОГО ШТАБА ПО МОНИТОРИНГУ И ОПЕРАТИВНОМУ</w:t>
      </w:r>
    </w:p>
    <w:p w:rsidR="00483BF7" w:rsidRDefault="00483BF7">
      <w:pPr>
        <w:pStyle w:val="ConsPlusTitle"/>
        <w:jc w:val="center"/>
      </w:pPr>
      <w:r>
        <w:t xml:space="preserve">РЕАГИРОВАНИЮ НА ИЗМЕНЕНИЕ КОНЪЮНКТУРЫ </w:t>
      </w:r>
      <w:proofErr w:type="gramStart"/>
      <w:r>
        <w:t>ПРОДОВОЛЬСТВЕННОГО</w:t>
      </w:r>
      <w:proofErr w:type="gramEnd"/>
    </w:p>
    <w:p w:rsidR="00483BF7" w:rsidRDefault="00483BF7">
      <w:pPr>
        <w:pStyle w:val="ConsPlusTitle"/>
        <w:jc w:val="center"/>
      </w:pPr>
      <w:r>
        <w:t>РЫНКА В ЧУВАШСКОЙ РЕСПУБЛИКЕ</w:t>
      </w:r>
    </w:p>
    <w:p w:rsidR="00483BF7" w:rsidRDefault="00483B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B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BF7" w:rsidRDefault="00483B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8" w:history="1">
              <w:r>
                <w:rPr>
                  <w:color w:val="0000FF"/>
                </w:rPr>
                <w:t>N 675-р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19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 xml:space="preserve">, от 24.02.2016 </w:t>
            </w:r>
            <w:hyperlink r:id="rId20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1" w:history="1">
              <w:r>
                <w:rPr>
                  <w:color w:val="0000FF"/>
                </w:rPr>
                <w:t>N 464-р</w:t>
              </w:r>
            </w:hyperlink>
            <w:r>
              <w:rPr>
                <w:color w:val="392C69"/>
              </w:rPr>
              <w:t xml:space="preserve">, от 27.10.2016 </w:t>
            </w:r>
            <w:hyperlink r:id="rId22" w:history="1">
              <w:r>
                <w:rPr>
                  <w:color w:val="0000FF"/>
                </w:rPr>
                <w:t>N 758-р</w:t>
              </w:r>
            </w:hyperlink>
            <w:r>
              <w:rPr>
                <w:color w:val="392C69"/>
              </w:rPr>
              <w:t xml:space="preserve">, от 02.02.2017 </w:t>
            </w:r>
            <w:hyperlink r:id="rId23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>,</w:t>
            </w:r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24" w:history="1">
              <w:r>
                <w:rPr>
                  <w:color w:val="0000FF"/>
                </w:rPr>
                <w:t>N 595-р</w:t>
              </w:r>
            </w:hyperlink>
            <w:r>
              <w:rPr>
                <w:color w:val="392C69"/>
              </w:rPr>
              <w:t xml:space="preserve">, от 22.02.2019 </w:t>
            </w:r>
            <w:hyperlink r:id="rId25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26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>,</w:t>
            </w:r>
          </w:p>
          <w:p w:rsidR="00483BF7" w:rsidRDefault="0048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27" w:history="1">
              <w:r>
                <w:rPr>
                  <w:color w:val="0000FF"/>
                </w:rPr>
                <w:t>N 601-р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28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BF7" w:rsidRDefault="00483B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 xml:space="preserve">Председатель Кабинета Министров Чувашской Республики </w:t>
            </w:r>
            <w:r>
              <w:lastRenderedPageBreak/>
              <w:t>(руководитель оперативного штаба)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lastRenderedPageBreak/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 (заместитель руководителя оперативного штаба)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оперативного штаба)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Ланцова О.К.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заместитель министра экономического развития, промышленности и торговли Чувашской Республики (секретарь оперативного штаба)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Александров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прокурор отдела по надзору за исполнением законов в сфере экономики и соблюдением прав предпринимателей управления по надзору за соблюдением федерального законодательства прокуратуры Чувашской Республики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proofErr w:type="spellStart"/>
            <w:r>
              <w:t>Ботин</w:t>
            </w:r>
            <w:proofErr w:type="spellEnd"/>
            <w:r>
              <w:t xml:space="preserve">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заместитель начальника управления экономической безопасности и противодействия коррупции Министерства внутренних дел по Чувашской Республике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proofErr w:type="spellStart"/>
            <w:r>
              <w:t>Винокурова</w:t>
            </w:r>
            <w:proofErr w:type="spellEnd"/>
            <w:r>
              <w:t xml:space="preserve">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 xml:space="preserve">заместитель руководителя - начальник </w:t>
            </w:r>
            <w:proofErr w:type="gramStart"/>
            <w:r>
              <w:t>отдела контроля закупок Управления Федеральной антимонопольной службы</w:t>
            </w:r>
            <w:proofErr w:type="gramEnd"/>
            <w:r>
              <w:t xml:space="preserve"> по Чувашской Республике - Чувашии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Зуев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начальник Чувашского таможенного поста Нижегородской таможни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proofErr w:type="spellStart"/>
            <w:r>
              <w:t>Ладыков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proofErr w:type="spellStart"/>
            <w:r>
              <w:t>Луговская</w:t>
            </w:r>
            <w:proofErr w:type="spellEnd"/>
            <w:r>
              <w:t xml:space="preserve">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Максимова Э.Г.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Мешков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депутат Государственного Совета Чувашской Республики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председатель Совета Чувашского республиканского союза потребительских обществ, депутат Государственного Совета Чувашской Республики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483B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</w:pPr>
            <w:r>
              <w:lastRenderedPageBreak/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83BF7" w:rsidRDefault="00483BF7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</w:tbl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jc w:val="both"/>
      </w:pPr>
    </w:p>
    <w:p w:rsidR="00483BF7" w:rsidRDefault="00483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12F" w:rsidRDefault="0093312F"/>
    <w:sectPr w:rsidR="0093312F" w:rsidSect="0045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F7"/>
    <w:rsid w:val="00483BF7"/>
    <w:rsid w:val="0093312F"/>
    <w:rsid w:val="00F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5E4E53136507331D17A53AD5A9B2C81E940F1DE1739918BC8FBB494DEE309F24122DD6B3208350CECDF82A36AD8373E32016EF8B87D8DA3C51DZEF2N" TargetMode="External"/><Relationship Id="rId13" Type="http://schemas.openxmlformats.org/officeDocument/2006/relationships/hyperlink" Target="consultantplus://offline/ref=FFB5E4E53136507331D17A53AD5A9B2C81E940F1D6103A978AC6A6BE9C87EF0BF54E7DCA6C7B04340CECDF84AC35DD222F6A0E65EFA67C92BFC71FE0Z3FDN" TargetMode="External"/><Relationship Id="rId18" Type="http://schemas.openxmlformats.org/officeDocument/2006/relationships/hyperlink" Target="consultantplus://offline/ref=FFB5E4E53136507331D17A53AD5A9B2C81E940F1D0103D938EC8FBB494DEE309F24122DD6B3208350CECDF87A36AD8373E32016EF8B87D8DA3C51DZEF2N" TargetMode="External"/><Relationship Id="rId26" Type="http://schemas.openxmlformats.org/officeDocument/2006/relationships/hyperlink" Target="consultantplus://offline/ref=FFB5E4E53136507331D17A53AD5A9B2C81E940F1D6103F968ECBA6BE9C87EF0BF54E7DCA6C7B04340CECDF84AB35DD222F6A0E65EFA67C92BFC71FE0Z3F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B5E4E53136507331D17A53AD5A9B2C81E940F1DF173E9089C8FBB494DEE309F24122DD6B3208350CECDF87A36AD8373E32016EF8B87D8DA3C51DZEF2N" TargetMode="External"/><Relationship Id="rId7" Type="http://schemas.openxmlformats.org/officeDocument/2006/relationships/hyperlink" Target="consultantplus://offline/ref=FFB5E4E53136507331D17A53AD5A9B2C81E940F1D6103B998EC0A6BE9C87EF0BF54E7DCA6C7B04340CECDF87AA35DD222F6A0E65EFA67C92BFC71FE0Z3FDN" TargetMode="External"/><Relationship Id="rId12" Type="http://schemas.openxmlformats.org/officeDocument/2006/relationships/hyperlink" Target="consultantplus://offline/ref=FFB5E4E53136507331D17A53AD5A9B2C81E940F1D6113D938BC5A6BE9C87EF0BF54E7DCA6C7B04340CECDF84AB35DD222F6A0E65EFA67C92BFC71FE0Z3FDN" TargetMode="External"/><Relationship Id="rId17" Type="http://schemas.openxmlformats.org/officeDocument/2006/relationships/hyperlink" Target="consultantplus://offline/ref=FFB5E4E53136507331D17A53AD5A9B2C81E940F1D11833938DC8FBB494DEE309F24122DD6B3208350CECDF8DA36AD8373E32016EF8B87D8DA3C51DZEF2N" TargetMode="External"/><Relationship Id="rId25" Type="http://schemas.openxmlformats.org/officeDocument/2006/relationships/hyperlink" Target="consultantplus://offline/ref=FFB5E4E53136507331D17A53AD5A9B2C81E940F1D6103A978AC6A6BE9C87EF0BF54E7DCA6C7B04340CECDF84AD35DD222F6A0E65EFA67C92BFC71FE0Z3F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B5E4E53136507331D17A53AD5A9B2C81E940F1D6133A9386C6A6BE9C87EF0BF54E7DCA6C7B04340CECDF84AB35DD222F6A0E65EFA67C92BFC71FE0Z3FDN" TargetMode="External"/><Relationship Id="rId20" Type="http://schemas.openxmlformats.org/officeDocument/2006/relationships/hyperlink" Target="consultantplus://offline/ref=FFB5E4E53136507331D17A53AD5A9B2C81E940F1DE1739918BC8FBB494DEE309F24122DD6B3208350CECDF83A36AD8373E32016EF8B87D8DA3C51DZEF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5E4E53136507331D17A53AD5A9B2C81E940F1D0103D938EC8FBB494DEE309F24122DD6B3208350CECDF87A36AD8373E32016EF8B87D8DA3C51DZEF2N" TargetMode="External"/><Relationship Id="rId11" Type="http://schemas.openxmlformats.org/officeDocument/2006/relationships/hyperlink" Target="consultantplus://offline/ref=FFB5E4E53136507331D17A53AD5A9B2C81E940F1DE103F9987C8FBB494DEE309F24122DD6B3208350CECDF8CA36AD8373E32016EF8B87D8DA3C51DZEF2N" TargetMode="External"/><Relationship Id="rId24" Type="http://schemas.openxmlformats.org/officeDocument/2006/relationships/hyperlink" Target="consultantplus://offline/ref=FFB5E4E53136507331D17A53AD5A9B2C81E940F1D6113D938BC5A6BE9C87EF0BF54E7DCA6C7B04340CECDF84AB35DD222F6A0E65EFA67C92BFC71FE0Z3F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B5E4E53136507331D17A53AD5A9B2C81E940F1D6103E968EC1A6BE9C87EF0BF54E7DCA6C7B04340CECDF84AB35DD222F6A0E65EFA67C92BFC71FE0Z3FDN" TargetMode="External"/><Relationship Id="rId23" Type="http://schemas.openxmlformats.org/officeDocument/2006/relationships/hyperlink" Target="consultantplus://offline/ref=FFB5E4E53136507331D17A53AD5A9B2C81E940F1DE103F9987C8FBB494DEE309F24122DD6B3208350CECDF8DA36AD8373E32016EF8B87D8DA3C51DZEF2N" TargetMode="External"/><Relationship Id="rId28" Type="http://schemas.openxmlformats.org/officeDocument/2006/relationships/hyperlink" Target="consultantplus://offline/ref=FFB5E4E53136507331D17A53AD5A9B2C81E940F1D6133A9386C6A6BE9C87EF0BF54E7DCA6C7B04340CECDF84AB35DD222F6A0E65EFA67C92BFC71FE0Z3FDN" TargetMode="External"/><Relationship Id="rId10" Type="http://schemas.openxmlformats.org/officeDocument/2006/relationships/hyperlink" Target="consultantplus://offline/ref=FFB5E4E53136507331D17A53AD5A9B2C81E940F1DF183B958EC8FBB494DEE309F24122DD6B3208350CECDF87A36AD8373E32016EF8B87D8DA3C51DZEF2N" TargetMode="External"/><Relationship Id="rId19" Type="http://schemas.openxmlformats.org/officeDocument/2006/relationships/hyperlink" Target="consultantplus://offline/ref=FFB5E4E53136507331D17A53AD5A9B2C81E940F1D6103B998EC0A6BE9C87EF0BF54E7DCA6C7B04340CECDF87AB35DD222F6A0E65EFA67C92BFC71FE0Z3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5E4E53136507331D17A53AD5A9B2C81E940F1DF173E9089C8FBB494DEE309F24122DD6B3208350CECDF87A36AD8373E32016EF8B87D8DA3C51DZEF2N" TargetMode="External"/><Relationship Id="rId14" Type="http://schemas.openxmlformats.org/officeDocument/2006/relationships/hyperlink" Target="consultantplus://offline/ref=FFB5E4E53136507331D17A53AD5A9B2C81E940F1D6103F968ECBA6BE9C87EF0BF54E7DCA6C7B04340CECDF84AB35DD222F6A0E65EFA67C92BFC71FE0Z3FDN" TargetMode="External"/><Relationship Id="rId22" Type="http://schemas.openxmlformats.org/officeDocument/2006/relationships/hyperlink" Target="consultantplus://offline/ref=FFB5E4E53136507331D17A53AD5A9B2C81E940F1DF183B958EC8FBB494DEE309F24122DD6B3208350CECDF87A36AD8373E32016EF8B87D8DA3C51DZEF2N" TargetMode="External"/><Relationship Id="rId27" Type="http://schemas.openxmlformats.org/officeDocument/2006/relationships/hyperlink" Target="consultantplus://offline/ref=FFB5E4E53136507331D17A53AD5A9B2C81E940F1D6103E968EC1A6BE9C87EF0BF54E7DCA6C7B04340CECDF84AB35DD222F6A0E65EFA67C92BFC71FE0Z3FD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economy74 (Андреев И.А.)</cp:lastModifiedBy>
  <cp:revision>2</cp:revision>
  <dcterms:created xsi:type="dcterms:W3CDTF">2020-01-29T13:34:00Z</dcterms:created>
  <dcterms:modified xsi:type="dcterms:W3CDTF">2020-01-29T13:34:00Z</dcterms:modified>
</cp:coreProperties>
</file>