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A" w:rsidRDefault="0054041A" w:rsidP="005404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именных стипендиях главы администрации города Чебоксары для одаренных и талантливых детей и молодежи (с изменениями на 9 сентября 2020 года)</w:t>
      </w:r>
    </w:p>
    <w:p w:rsidR="0054041A" w:rsidRDefault="0054041A" w:rsidP="0054041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АДМИНИСТРАЦИЯ ГОРОДА ЧЕБОКСАРЫ ЧУВАШСКОЙ РЕСПУБЛИКИ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21 ноября 2018 года N 2233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Об именных стипендиях главы администрации города Чебоксары для одаренных и талантливых 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9 сентября 2020 года)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Постановлений администрации г. Чебоксары Чувашской Республики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09.09.2020 N 1669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Президента Чувашской Республики от 06.03.2002 N 51 "О мерах по усилению государственной поддержки молодых граждан в Чувашской Республике"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целях поддержки одаренных и талантливых детей и молодежи администрация города Чебоксары постановляет: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Утвердить Положение о конкурсе на соискание именных стипендий главы администрации города Чебоксары для одаренных и талантливых детей и молодежи согласно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приложению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 настоящему постановлению.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Признать утратившими силу: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главы администрации города Чебоксары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02.12.2002 N 150 "О специальных стипендиях для молодых перспективных спортсменов муниципальных спортивных школ администрации г. Чебоксары"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главы администрации города Чебоксары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07.09.2005 N 238 "Об учреждении именных стипендий главы администрации города Чебоксары для учащихся муниципальных образовательных учреждений дополнительного образования детей детских музыкальных, художественных школ и школ искусств"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постановление администрации города Чебоксары от 28.10.2006 N 260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 от 31.01.2007 N 16 "О внесении изменений в постановление главы администрации города Чебоксары от 02.12.2002 N 150";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15.12.2010 N 240 "О внесении изменений в постановление администрации города Чебоксары от 19.01.2006 N 4"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29.12.2010 N 285 "О внесении изменений в Положение о специальных стипендиях для молодых перспективных спортсменов муниципальных спортивных школ г. Чебоксары, утвержденное постановлением главы администрации города Чебоксары от 02.12.2002 N 150"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12.12.2013 N 4152 "Об учреждении именных стипендий главы администрации города Чебоксары"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18.04.2014 N 1371 "О внесении изменения в постановление администрации города Чебоксары от 07.09.2005 N 238"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03.12.2014 N 4105 "О внесении изменения в постановление администрации города Чебоксары от 07.09.2005 N 238"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14.10.2016 N 2768 "О стипендиях города Чебоксары для одаренной и талантливой молодежи"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09.10.2017 N 2365 "О внесении изменений в постановление администрации города Чебоксары от 14.10.2016 N 2768"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администрации города Чебоксары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07.11.2017 N 2593 "О внесении изменений в постановление главы администрации города Чебоксары от 02.12.2002 N 1502"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Настоящее постановление вступает в силу со дня официального опубликования.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А.Л.Салаеву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Глава 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А.О.ЛАДЫКОВ</w:t>
      </w:r>
    </w:p>
    <w:p w:rsidR="0054041A" w:rsidRDefault="0054041A" w:rsidP="0054041A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Положение о конкурсе на соискание именных стипендий главы администрации города Чебоксары для одаренных и талантливых 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администрации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21.11.2018 N 2233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Постановлений администрации г. Чебоксары Чувашской Республики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09.09.2020 N 1669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1.1. Настоящее Положение определяет порядок проведения конкурса на соискание именных стипендий главы администрации города Чебоксары для одаренных и талантливых детей и молодежи (далее - Конкурс) в соответствии с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Указом Президента Чувашской Республики от 06.03.2002 N 51 "О мерах по усилению государственной поддержки молодых граждан в Чувашской Республике"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рамках исполнения подпрограммы "Молодежь - инвестиции в будущее города Чебоксары" муниципальной программы города Чебоксары "Развитие образования", утвержденной постановлением администрации города Чебоксары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30.12.2013 N 4438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1.2. Конкурс проводится ежегодно с целью повышения роли одаренных и талантливых детей и молодежи в общественной жизни города Чебоксары и их материального поощрения.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1.3. Задачи Конкурса: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повышение интереса детей и молодежи к общественной жизни города Чебоксары;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формирование молодежного кадрового потенциала;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социальная защита одаренных детей и молодежи;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 Постановлением администрации г. Чебоксары Чувашской Республики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повышение уровня мотивации к занятиям интеллектуальной, художественной, спортивной и общественной направленности.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(абзац введен Постановлением администрации г. Чебоксары Чувашской Республики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1.4. Именные стипендии главы администрации города Чебоксары (далее - Стипендии) присуждаются по итогам учебной, производственной, социальной, спортивной, культурной и научно-исследовательской работы за два календарных года, предшествующих Конкурсу.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1.5. Участие в Конкурсе возможно только в одной категории в соответствии с п. 2.2 настоящего Положения.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2. Условия участия в конкурсе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2.1. Претендентами на получение Стипендии (далее - Претенденты) могут быть граждане Российской Федерации, проживающие на территории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2.2. Категории Претендентов: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общеобразовательных организаций, расположенных на территории города Чебоксары, в возрасте от 9 до 18 лет;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 в возрасте от 14 до 30 лет;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спортсмены физкультурно-спортивных организаций, расположенных на территории города Чебоксары, в возрасте от 9 до 30 лет;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обучающиеся муниципальных учреждений дополнительного образования музыкальных, художественных школ и школ искусств города Чебоксары, в возрасте от 9 до 18 лет.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2.3. Претенденты должны активно участвовать в общественной жизни города Чебоксары, иметь высокие результаты в учебной, спортивной, производственной либо административной деятельности, соответствующие критериям, приведенным в приложении N 4 к настоящему Положению, не иметь академических задолженностей за прошедшие 2 года, являться авторами либо активными участниками социальных и культурных проектов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программ, иметь научные публикации и работы, патенты на изобретения и открытия; быть активными участниками международных, внутрироссийских, республиканских и городских конкурсов, олимпиад, турниров и соревнований всех уровней.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2.4. Претендентов имеют право выдвигать: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образовательные организации, расположенные на территории города Чебоксары;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общественные объединения, действующие на территории города Чебоксары;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муниципальные учреждения дополнительного образования музыкальных, художественных школ и школ искусств города Чебоксары;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физкультурно-спортивные организации, расположенные на территории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2.5. Устанавливаются следующие размеры Стипендий: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обучающихся общеобразовательных организаций - 35 стипендиатов по 1000 рублей ежемесячно в течение календарного года;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- 11 стипендиатов по 1500 рублей ежемесячно в течение календарного года;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обучающихся муниципальных учреждений дополнительного образования музыкальных, художественных школ и школ искусств города Чебоксары - 13 стипендиатов по 1000 рублей ежемесячно в течение календарного года;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спортсменов физкультурно-спортивных организаций, расположенных на территории города Чебоксары, - 25 стипендиатов по 1200 рублей ежемесячно в течение календарного года.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Постановления администрации г. Чебоксары Чувашской Республики 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09.09.2020 N 1669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3. Сроки и порядок выдвижения Претендентов на Конкурс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3.1. Документы, необходимые для выдвижения Претендента (далее - Документы), предоставляются с момента объявления Конкурса на официальном сайте города Чебоксары (gcheb.cap.ru) с 1 ноября по 30 ноября текущего года: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обучающихся общеобразовательных организаций - в АУ "Центр мониторинга и развития образования" города Чебоксары (г. Чебоксары,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Эгерский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бульвар, д. 49,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каб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7);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обучающихся профессиональных образовательных организаций и образовательных организаций высшего образования - в отдел молодежного и общественного развития администрации города Чебоксары (г. Чебоксары, ул.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К.Маркса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д. 36,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каб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415);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обучающихся муниципальных учреждений дополнительного образования музыкальных, художественных школ и школ искусств города Чебоксары - в управление культуры и развития туризма администрации города Чебоксары (г. Чебоксары, ул.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К.Маркса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д. 36,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каб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408);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для спортсменов физкультурно-спортивных организаций, расположенных на территории города Чебоксары, - в управление физической культуры и спорта администрации города Чебоксары (г. Чебоксары, ул.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К.Маркса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д. 36,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каб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 413).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Также Претенденту необходимо подать электронную заявку на участие в конкурсе именных стипендий главы администрации города Чебоксары для одаренных и талантливых детей и молодежи через личный кабинет пользователя в автоматизированной информационной системе "Молодежь России" (https://myrosmol.ru) путем заполнения анкеты участника.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3.1 в ред. Постановления администрации г. Чебоксары Чувашской Республики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07.09.2020 N 1661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3.2. Перечень документов, предоставляемых в целях выдвижения Претендентов на Конкурс: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письмо-представление на Претендента за подписью руководителя выдвигающей организации по форме, приведенной в приложении N 1 к настоящему Положению;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анкета Претендента по форме, приведенной в приложении N 2 к настоящему Положению;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характеристика за подписью руководителя выдвигающей организации;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копия паспорта гражданина Российской Федерации Претендента (все заполненные страницы);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копия свидетельства о рождении в случае, если Претендент не достиг 14-летнего возраста;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копии документов, подтверждающих достижения, установленные п. 2.3 настоящего Положения;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фотография Претендента 3 x 4;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заявление по форме, приведенной в приложении N 3 к настоящему Положению.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Рассмотрению подлежат документы, подтверждающие достижения претендентов на получение стипендии за последние два календарных года.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3.3. Представленные на рассмотрение документы не возвращаются. Документы, представленные с нарушением установленных настоящим Положением требований, остаются без рассмотрения.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 Порядок рассмотрения Документов, присуждения Стипендий и деятельности Отборочной комиссии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4.1. Отдел молодежного и общественного развития администрации города Чебоксары, управление физической культуры и спорта администрации города Чебоксары, управление культуры и развития туризма администрации города Чебоксары и управление образования администрации города Чебоксары представляют принятые документы, указанные в разделе 3 настоящего Положения, в отборочную комиссию по оценке материалов (далее - Отборочная комиссия) в течение 10 рабочих дней со дня окончания приема документов.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4.1 в ред. Постановления администрации г. Чебоксары Чувашской Республики 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4.2. Состав Отборочной комиссии утверждается распоряжением администрации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4.3. В состав отборочной комиссии включаются по согласованию представители органов исполнительной власти Чувашской Республики, иных государственных органов Чувашской Республики, органов местного самоуправления, общественных объединений и иных организаций.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4.4. Отборочная комиссия состоит из председателя, заместителя председателя, секретаря и членов отборочной комиссии.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При возникновении прямой или косвенной личной заинтересованности члена отборочной комиссии, которая может привести к конфликту интересов при рассмотрении вопроса, включенного в повестку дня конкурсной комиссии, он обязан до начала заседания заявить об этом. В таком случае соответствующий член отборочной комиссии не принимает участие в рассмотрении указанного вопроса.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 Постановлением администрации г. Чебоксары Чувашской Республики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09.09.2020 N 1669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4.5. Отборочная комиссия рассматривает представленные документы на основе критериев оценки претендентов на соискание именных стипендий главы администрации города Чебоксары для одаренных и талантливых детей и молодежи в соответствии с приложением N 4 к настоящему Положению.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4.6. По итогам оценки представленных документов формируется рейтинговый список Претендентов, подписываемый членами отборочной комиссии.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4.7. Результаты рассмотрения рейтингового списка претендентов на назначение стипендий оформляются протоколом и подписываются председателем и секретарем Отборочной комиссии.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4.8. Не позднее 15 декабря текущего года отборочная комиссия представляет рейтинговый список претендентов и протокол на назначение стипендий главе администрации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4.9. Финансирование расходов на выплату стипендий осуществляется в пределах средств бюджета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4.10. Получение Претендентом иных стипендий не является основанием для отказа в рассмотрении документов и (или) назначении Стипендии.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4.11. Стипендия может назначаться одному и тому же лицу не чаще одного раза в 2 года.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4.12. Стипендиатам выдается соответствующее свидетельство, подтверждающее присуждение Стипендии.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4.13. Информация о стипендиатах публикуется в средствах массовой информации, а также на официальном сайте администрации города Чебоксары с соблюдением требований законодательства о персональных данных.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4.14. В случае смерти стипендиата либо вступления в законную силу решения суда об объявлении его умершим или о признании его безвестно отсутствующим выплата Стипендии прекращается на основании распоряжения администрации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4.15. Стипендиат лишается права на Стипендию на основании распоряжения администрации города Чебоксары по представлению Отборочной комиссии в случае выявления в представленных документах заведомо ложных и (или) недостоверных сведений.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4.16. Уведомление о прекращении выплаты Стипендии с копией распоряжения администрации города Чебоксары направляется стипендиату и родителям стипендиата в 10-дневный срок со дня подписания распоряжения администрации города Чебоксары.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4.17. Исключен. - Постановление администрации г. Чебоксары Чувашской Республики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4.17. Документы, представленные Претендентами, хранятся в архиве администрации города Чебоксары в течение 3 лет.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4.17 в ред. Постановления администрации г. Чебоксары Чувашской Республики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1. Письмо-представление (Форма)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 об именных стипендиях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главы администрации 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одаренных и талантливых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           Администрация города Чебоксары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Письмо-представление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(заполняется на бланке организации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с указанием даты и исходящего номера)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____________________________________________________ выдвигает на соискание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(полное наименование выдвигающей организации)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именной  стипендии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главы  администрации  города  Чебоксары для одаренных и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талантливых детей и молодежи ______________________________________________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                              (Ф.И.О. претендента полностью, дата рождения,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место учебы (с точным указанием факультета, курса,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группы)/</w:t>
      </w:r>
      <w:proofErr w:type="gramEnd"/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должность в молодежной общественной организации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Являлся(-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ась)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стипендиатом   в   ______   году   (не   являлся(-ась)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стипендиатом).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Контактная информация о кандидате (домашний адрес, телефон):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Контактная информация выдвигающей организации (адрес, телефон):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Должность руководителя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организации                           ___________________/________________/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          (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подпись)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(расшифровка)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М.П.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2. Анкета на соискание именной стипендий главы администрации города Чебоксары для одаренных и талантливых 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 об именных стипендиях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главы администрации 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одаренных и талантливых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детей и молодежи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 Анкета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на соискание именной стипендий главы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администрации города Чебоксары для одаренных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                     и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талантливых детей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и молодежи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027"/>
      </w:tblGrid>
      <w:tr w:rsidR="0054041A" w:rsidTr="0054041A">
        <w:trPr>
          <w:trHeight w:val="15"/>
        </w:trPr>
        <w:tc>
          <w:tcPr>
            <w:tcW w:w="5359" w:type="dxa"/>
            <w:hideMark/>
          </w:tcPr>
          <w:p w:rsidR="0054041A" w:rsidRDefault="0054041A">
            <w:pP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066" w:type="dxa"/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(полностью в соответствии с паспортом)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рождения (</w:t>
            </w:r>
            <w:proofErr w:type="spellStart"/>
            <w:r>
              <w:rPr>
                <w:color w:val="2D2D2D"/>
                <w:sz w:val="21"/>
                <w:szCs w:val="21"/>
              </w:rPr>
              <w:t>дд.мм.гггг</w:t>
            </w:r>
            <w:proofErr w:type="spell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Паспорт (серия номер, кем и когда </w:t>
            </w:r>
            <w:proofErr w:type="gramStart"/>
            <w:r>
              <w:rPr>
                <w:color w:val="2D2D2D"/>
                <w:sz w:val="21"/>
                <w:szCs w:val="21"/>
              </w:rPr>
              <w:t>выдан)/</w:t>
            </w:r>
            <w:proofErr w:type="gramEnd"/>
            <w:r>
              <w:rPr>
                <w:color w:val="2D2D2D"/>
                <w:sz w:val="21"/>
                <w:szCs w:val="21"/>
              </w:rPr>
              <w:t>Свидетельство о рождении (номер)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Контактная информация претендента/родителей (по прописке)</w:t>
            </w:r>
          </w:p>
        </w:tc>
      </w:tr>
      <w:tr w:rsidR="0054041A" w:rsidTr="0054041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город Чебоксары</w:t>
            </w: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улица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дома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 квартиры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Телефон:</w:t>
            </w:r>
          </w:p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домашний</w:t>
            </w:r>
          </w:p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сотовый</w:t>
            </w:r>
          </w:p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рабочий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e-mail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Выдвигающая организация</w:t>
            </w: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  <w:tr w:rsidR="0054041A" w:rsidTr="0054041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 руководителя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_____________________   _________________________   "___" ________ _____ г.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(подпись 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претендента)   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(расшифровка)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3. Заявление (Форма)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 об именных стипендиях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главы администрации 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одаренных и талантливых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Форма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 В администрацию города Чебоксары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_________________________________________,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(ФИО претендента\законного представителя)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проживающего(-ей) по адресу: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     г. Чебоксары, ____________________________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 заявление.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Прошу включить меня (моего(-ю) сына (дочь)), __________________________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(фамилия, имя, отчество полностью, дата рождения)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(серия, номер документа, удостоверяющего личность,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кем и когда выдан)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в  список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граждан,  претендующих  на  получение  именной  стипендии  главы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администрации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города  Чебоксары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для  одаренных  и  талантливых  детей  и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молодежи.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В  соответствии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со статьей 9 Федерального закона N 152 "О персональных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данных"   даю   свое 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согласие  на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обработку  моих  персональных  данных,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представленных мной в администрацию города Чебоксары.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  <w:proofErr w:type="gramStart"/>
      <w:r>
        <w:rPr>
          <w:rFonts w:ascii="Courier New" w:hAnsi="Courier New" w:cs="Courier New"/>
          <w:color w:val="2D2D2D"/>
          <w:spacing w:val="2"/>
          <w:sz w:val="21"/>
          <w:szCs w:val="21"/>
        </w:rPr>
        <w:t>Настоящее  согласие</w:t>
      </w:r>
      <w:proofErr w:type="gramEnd"/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дается  на  период  до  истечения  сроков хранения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соответствующей информации или документов, содержащих указанную информацию,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определяемых в соответствии с законодательством Российской Федерации.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Прошу принять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886"/>
        <w:gridCol w:w="1471"/>
        <w:gridCol w:w="1475"/>
      </w:tblGrid>
      <w:tr w:rsidR="0054041A" w:rsidTr="0054041A">
        <w:trPr>
          <w:trHeight w:val="15"/>
        </w:trPr>
        <w:tc>
          <w:tcPr>
            <w:tcW w:w="370" w:type="dxa"/>
            <w:hideMark/>
          </w:tcPr>
          <w:p w:rsidR="0054041A" w:rsidRDefault="0054041A">
            <w:pPr>
              <w:rPr>
                <w:rFonts w:ascii="Courier New" w:hAnsi="Courier New" w:cs="Courier New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098" w:type="dxa"/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</w:p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представляемого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экземпляров</w:t>
            </w: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Письмо-представление на претендента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Анкета претендента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Характеристика за подписью руководителя выдвигающей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паспорта гражданина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свидетельства о рождении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свидетельства о регистрации по месту пребывания в городе Чебоксары (для претендентов, зарегистрированных по месту пребывания)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Заверенная в образовательной организации (учреждении) копия документа, подтверждающая успеваемость Претендента по месту учебы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  <w:tr w:rsidR="0054041A" w:rsidTr="005404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Копии документов, подтверждающих достижения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41A" w:rsidRDefault="0054041A">
            <w:pPr>
              <w:rPr>
                <w:sz w:val="20"/>
                <w:szCs w:val="20"/>
              </w:rPr>
            </w:pPr>
          </w:p>
        </w:tc>
      </w:tr>
    </w:tbl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Примечание.     Согласие     на     обработку    персональных    данных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несовершеннолетних лиц подписывают их законные представители.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Законный представитель с заявлением согласен: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       _________________________;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(Ф.И.О.)                                (подпись)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 ____________________       ____ ____________ 20___ г.</w:t>
      </w:r>
    </w:p>
    <w:p w:rsidR="0054041A" w:rsidRDefault="0054041A" w:rsidP="0054041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(подпись претендента) (фамилия и инициалы)</w:t>
      </w:r>
    </w:p>
    <w:p w:rsidR="0054041A" w:rsidRDefault="0054041A" w:rsidP="005404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N 4. Критерии оценки претендентов на соискание именной стипендии города Чебоксары для одаренных и талантливых 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Положению о конкурсе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соискание именных стипендий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главы администрации города Чебоксары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одаренных и талантливых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детей и молодежи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Постановления администрации г. Чебоксары Чувашской Республики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26.04.2019 N 909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Регистрация в системе АИС "Молодежь России" - 5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Регистрация в Единой информационной системе "Добровольцы России" - 5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Успеваемость за последний год обучения: "отлично" - 10 б.; "отлично" и "хорошо" - 5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4. Претенденты, занявшие призовые места в олимпиадах, фестивалях, конференциях и других образовательных мероприятиях (личное очное участие):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Международного уровня: за 1 место - 50 б.; за 2 место - 45 б.; за 3 место - 40 б., участие - 10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Всероссийского уровня: за 1 место - 35 б.; за 2 место - 30 б.; за 3 место - 25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Межрегионального уровня: за 1 место - 25 б.; за 2 место - 18 б.; за 3 место - 14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Республиканского уровня: за 1 место - 12 б.; за 2 место - 10 б.; за 3 место - 8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Муниципального уровня: за 1 место - 10 б.; за 2 место - 8 б.; за 3 место - 6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Учебное учреждение: за 1 место - 3 б.; за 2 место - 2 б.; за 3 место - 1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5. Претенденты, занявшие призовые места в олимпиадах, фестивалях, конференциях и других образовательных мероприятиях (личное заочное участие):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Международного уровня: за 1 место - 25 б.; за 2 место - 23 б.; за 3 место - 20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Всероссийского уровня: за 1 место - 18 б.; за 2 место - 15 б.; за 3 место - 13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Межрегионального уровня: за 1 место - 12 б.; за 2 место - 10 б.; за 3 место - 8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Республиканского уровня: за 1 место - 6 б.; за 2 место - 4 б.; за 3 место - 2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Муниципального уровня: за 1 место - 4 б.; за 2 место - 3 б.; за 3 место - 2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Школьный этап: за призовое место - 1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6. Претенденты, занявшие призовые места в спортивных мероприятиях в индивидуальном зачете: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Международного уровня: за 1 место - 50 б.; за 2 место - 40 б.; за 3 место - 30 б., участие - 10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Всероссийского уровня: за 1 место - 35 б.; за 2 место - 30 б.; за 3 место - 25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Межрегионального уровня: за 1 место - 25 б.; за 2 место - 18 б.; за 3 место - 14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Республиканского уровня: за 1 место - 12 б.; за 2 место - 10 б.; за 3 место - 8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Муниципального уровня: за 1 место - 10 б.; за 2 место - 8 б.; за 3 место - 6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Учебное учреждение: за 1 место - 3 б.; за 2 место - 2 б.; за 3 место - 1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7. Претенденты, занявшие призовые места в спортивных мероприятиях в командном составе (только при наличии подтверждения в характеристике об участии в составе команды):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Международного уровня: за 1 место - 20 б.; за 2 место - 17 б.; за 3 место - 15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Всероссийского уровня: за 1 место - 15 б.; за 2 место - 13 б.; за 3 место - 7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Межрегионального уровня: за 1 место - 12 б.; за 2 место - 7 б.; за 3 место - 3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Республиканского уровня: за 1 место - 7 б.; за 2 место - 5 б.; за 3 место - 4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Муниципального уровня: за 1 место - 5 б.; за 2 место - 4 б.; за 3 место - 3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Учебное учреждение: за призовое место - 1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8. Участие в творческих, музыкальных конкурсах и фестивалях: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Международного уровня: за 1 место - 50 б.; за 2 место - 40 б.; за 3 место - 30 б., участие - 10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Всероссийского уровня: за 1 место - 30 б.; за 2 место - 25 б.; за 3 место - 20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Межрегионального уровня: за 1 место - 15 б.; за 2 место - 10 б.; за 3 место - 5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Республиканского уровня: за 1 место - 10 б.; за 2 место - 8 б.; за 3 место - 6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Муниципального уровня: за 1 место - 8 б.; за 2 место - 6 б.; за 3 место - 4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Учебное учреждение: за призовое место - 1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9. Благодарственные письма за реализацию социально значимого проекта (при наличии подтверждающих реализацию проекта документов) и плодотворное сотрудничество от: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общественных организаций - 5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организаций независимо от организационно-правовой формы и форм собственности - 5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органов исполнительной власти - 10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органов местного самоуправления - 10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10. Повышение уровня образования: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Наличие ученой степени - 10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Второго и последующих высших образований - 5 б.;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Прохождение профессиональной переподготовки - 3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Прохождение курсов повышения квалификации - 2 б.</w:t>
      </w:r>
    </w:p>
    <w:p w:rsidR="0054041A" w:rsidRDefault="0054041A" w:rsidP="005404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Прохождение обучения в школах актива, курсах, образовательных лагерях и т.д. - 1 б.</w:t>
      </w:r>
    </w:p>
    <w:p w:rsidR="00A50489" w:rsidRPr="0054041A" w:rsidRDefault="00A50489" w:rsidP="0054041A">
      <w:bookmarkStart w:id="0" w:name="_GoBack"/>
      <w:bookmarkEnd w:id="0"/>
    </w:p>
    <w:sectPr w:rsidR="00A50489" w:rsidRPr="0054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7"/>
    <w:rsid w:val="002126B7"/>
    <w:rsid w:val="0054041A"/>
    <w:rsid w:val="00A50489"/>
    <w:rsid w:val="00F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947D-7D35-4706-8E9A-1E2E726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90D"/>
    <w:rPr>
      <w:color w:val="0000FF"/>
      <w:u w:val="single"/>
    </w:rPr>
  </w:style>
  <w:style w:type="paragraph" w:customStyle="1" w:styleId="unformattext">
    <w:name w:val="unformattext"/>
    <w:basedOn w:val="a"/>
    <w:rsid w:val="00F2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58573" TargetMode="External"/><Relationship Id="rId18" Type="http://schemas.openxmlformats.org/officeDocument/2006/relationships/hyperlink" Target="http://docs.cntd.ru/document/553253379" TargetMode="External"/><Relationship Id="rId26" Type="http://schemas.openxmlformats.org/officeDocument/2006/relationships/hyperlink" Target="http://docs.cntd.ru/document/57091401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ocs.cntd.ru/document/473610150" TargetMode="External"/><Relationship Id="rId34" Type="http://schemas.openxmlformats.org/officeDocument/2006/relationships/hyperlink" Target="http://docs.cntd.ru/document/570914029" TargetMode="External"/><Relationship Id="rId7" Type="http://schemas.openxmlformats.org/officeDocument/2006/relationships/hyperlink" Target="http://docs.cntd.ru/document/473610150" TargetMode="External"/><Relationship Id="rId12" Type="http://schemas.openxmlformats.org/officeDocument/2006/relationships/hyperlink" Target="http://docs.cntd.ru/document/412345353" TargetMode="External"/><Relationship Id="rId17" Type="http://schemas.openxmlformats.org/officeDocument/2006/relationships/hyperlink" Target="http://docs.cntd.ru/document/450368022" TargetMode="External"/><Relationship Id="rId25" Type="http://schemas.openxmlformats.org/officeDocument/2006/relationships/hyperlink" Target="http://docs.cntd.ru/document/570914010" TargetMode="External"/><Relationship Id="rId33" Type="http://schemas.openxmlformats.org/officeDocument/2006/relationships/hyperlink" Target="http://docs.cntd.ru/document/55325337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60568" TargetMode="External"/><Relationship Id="rId20" Type="http://schemas.openxmlformats.org/officeDocument/2006/relationships/hyperlink" Target="http://docs.cntd.ru/document/570914029" TargetMode="External"/><Relationship Id="rId29" Type="http://schemas.openxmlformats.org/officeDocument/2006/relationships/hyperlink" Target="http://docs.cntd.ru/document/5709140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70914029" TargetMode="External"/><Relationship Id="rId11" Type="http://schemas.openxmlformats.org/officeDocument/2006/relationships/hyperlink" Target="http://docs.cntd.ru/document/412360852" TargetMode="External"/><Relationship Id="rId24" Type="http://schemas.openxmlformats.org/officeDocument/2006/relationships/hyperlink" Target="http://docs.cntd.ru/document/570914010" TargetMode="External"/><Relationship Id="rId32" Type="http://schemas.openxmlformats.org/officeDocument/2006/relationships/hyperlink" Target="http://docs.cntd.ru/document/570914010" TargetMode="External"/><Relationship Id="rId37" Type="http://schemas.openxmlformats.org/officeDocument/2006/relationships/hyperlink" Target="http://docs.cntd.ru/document/553253379" TargetMode="External"/><Relationship Id="rId5" Type="http://schemas.openxmlformats.org/officeDocument/2006/relationships/hyperlink" Target="http://docs.cntd.ru/document/570914010" TargetMode="External"/><Relationship Id="rId15" Type="http://schemas.openxmlformats.org/officeDocument/2006/relationships/hyperlink" Target="http://docs.cntd.ru/document/441766579" TargetMode="External"/><Relationship Id="rId23" Type="http://schemas.openxmlformats.org/officeDocument/2006/relationships/hyperlink" Target="http://docs.cntd.ru/document/570914010" TargetMode="External"/><Relationship Id="rId28" Type="http://schemas.openxmlformats.org/officeDocument/2006/relationships/hyperlink" Target="http://docs.cntd.ru/document/570914010" TargetMode="External"/><Relationship Id="rId36" Type="http://schemas.openxmlformats.org/officeDocument/2006/relationships/hyperlink" Target="http://docs.cntd.ru/document/553253379" TargetMode="External"/><Relationship Id="rId10" Type="http://schemas.openxmlformats.org/officeDocument/2006/relationships/hyperlink" Target="http://docs.cntd.ru/document/412363133" TargetMode="External"/><Relationship Id="rId19" Type="http://schemas.openxmlformats.org/officeDocument/2006/relationships/hyperlink" Target="http://docs.cntd.ru/document/570914010" TargetMode="External"/><Relationship Id="rId31" Type="http://schemas.openxmlformats.org/officeDocument/2006/relationships/hyperlink" Target="http://docs.cntd.ru/document/570914029" TargetMode="External"/><Relationship Id="rId4" Type="http://schemas.openxmlformats.org/officeDocument/2006/relationships/hyperlink" Target="http://docs.cntd.ru/document/553253379" TargetMode="External"/><Relationship Id="rId9" Type="http://schemas.openxmlformats.org/officeDocument/2006/relationships/hyperlink" Target="http://docs.cntd.ru/document/412344338" TargetMode="External"/><Relationship Id="rId14" Type="http://schemas.openxmlformats.org/officeDocument/2006/relationships/hyperlink" Target="http://docs.cntd.ru/document/411713229" TargetMode="External"/><Relationship Id="rId22" Type="http://schemas.openxmlformats.org/officeDocument/2006/relationships/hyperlink" Target="http://docs.cntd.ru/document/412343670" TargetMode="External"/><Relationship Id="rId27" Type="http://schemas.openxmlformats.org/officeDocument/2006/relationships/hyperlink" Target="http://docs.cntd.ru/document/570914010" TargetMode="External"/><Relationship Id="rId30" Type="http://schemas.openxmlformats.org/officeDocument/2006/relationships/hyperlink" Target="http://docs.cntd.ru/document/570914010" TargetMode="External"/><Relationship Id="rId35" Type="http://schemas.openxmlformats.org/officeDocument/2006/relationships/hyperlink" Target="http://docs.cntd.ru/document/553253379" TargetMode="External"/><Relationship Id="rId8" Type="http://schemas.openxmlformats.org/officeDocument/2006/relationships/hyperlink" Target="http://docs.cntd.ru/document/4123505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4145</Words>
  <Characters>23628</Characters>
  <Application>Microsoft Office Word</Application>
  <DocSecurity>0</DocSecurity>
  <Lines>196</Lines>
  <Paragraphs>55</Paragraphs>
  <ScaleCrop>false</ScaleCrop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molod3</cp:lastModifiedBy>
  <cp:revision>3</cp:revision>
  <dcterms:created xsi:type="dcterms:W3CDTF">2020-10-29T06:16:00Z</dcterms:created>
  <dcterms:modified xsi:type="dcterms:W3CDTF">2020-11-10T11:50:00Z</dcterms:modified>
</cp:coreProperties>
</file>