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EA" w:rsidRDefault="002141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1EA" w:rsidRDefault="002141EA">
      <w:pPr>
        <w:pStyle w:val="ConsPlusNormal"/>
        <w:jc w:val="both"/>
        <w:outlineLvl w:val="0"/>
      </w:pPr>
    </w:p>
    <w:p w:rsidR="002141EA" w:rsidRDefault="002141EA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2141EA" w:rsidRDefault="002141EA">
      <w:pPr>
        <w:pStyle w:val="ConsPlusTitle"/>
        <w:jc w:val="center"/>
      </w:pPr>
      <w:r>
        <w:t>ЧУВАШСКОЙ РЕСПУБЛИКИ</w:t>
      </w:r>
    </w:p>
    <w:p w:rsidR="002141EA" w:rsidRDefault="002141EA">
      <w:pPr>
        <w:pStyle w:val="ConsPlusTitle"/>
        <w:jc w:val="center"/>
      </w:pPr>
    </w:p>
    <w:p w:rsidR="002141EA" w:rsidRDefault="002141EA">
      <w:pPr>
        <w:pStyle w:val="ConsPlusTitle"/>
        <w:jc w:val="center"/>
      </w:pPr>
      <w:r>
        <w:t>РЕШЕНИЕ</w:t>
      </w:r>
    </w:p>
    <w:p w:rsidR="002141EA" w:rsidRDefault="002141EA">
      <w:pPr>
        <w:pStyle w:val="ConsPlusTitle"/>
        <w:jc w:val="center"/>
      </w:pPr>
      <w:r>
        <w:t>от 19 апреля 2012 г. N 542</w:t>
      </w:r>
    </w:p>
    <w:p w:rsidR="002141EA" w:rsidRDefault="002141EA">
      <w:pPr>
        <w:pStyle w:val="ConsPlusTitle"/>
        <w:jc w:val="center"/>
      </w:pPr>
    </w:p>
    <w:p w:rsidR="002141EA" w:rsidRDefault="002141EA">
      <w:pPr>
        <w:pStyle w:val="ConsPlusTitle"/>
        <w:jc w:val="center"/>
      </w:pPr>
      <w:r>
        <w:t>О ПОЛОЖЕНИИ ОБ УПРАВЛЕНИИ КУЛЬТУРЫ</w:t>
      </w:r>
    </w:p>
    <w:p w:rsidR="002141EA" w:rsidRDefault="002141EA">
      <w:pPr>
        <w:pStyle w:val="ConsPlusTitle"/>
        <w:jc w:val="center"/>
      </w:pPr>
      <w:r>
        <w:t>И РАЗВИТИЯ ТУРИЗМА АДМИНИСТРАЦИИ ГОРОДА ЧЕБОКСАРЫ</w:t>
      </w:r>
    </w:p>
    <w:p w:rsidR="002141EA" w:rsidRDefault="002141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1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7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8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культуры и развития туризма администрации города Чебоксары (прилагается).</w:t>
      </w:r>
    </w:p>
    <w:p w:rsidR="002141EA" w:rsidRDefault="002141EA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(В.Н.Иванов).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right"/>
      </w:pPr>
      <w:r>
        <w:t>Глава города Чебоксары</w:t>
      </w:r>
    </w:p>
    <w:p w:rsidR="002141EA" w:rsidRDefault="002141EA">
      <w:pPr>
        <w:pStyle w:val="ConsPlusNormal"/>
        <w:jc w:val="right"/>
      </w:pPr>
      <w:r>
        <w:t>Л.И.ЧЕРКЕСОВ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right"/>
        <w:outlineLvl w:val="0"/>
      </w:pPr>
      <w:r>
        <w:t>Утверждено</w:t>
      </w:r>
    </w:p>
    <w:p w:rsidR="002141EA" w:rsidRDefault="002141EA">
      <w:pPr>
        <w:pStyle w:val="ConsPlusNormal"/>
        <w:jc w:val="right"/>
      </w:pPr>
      <w:r>
        <w:t>решением</w:t>
      </w:r>
    </w:p>
    <w:p w:rsidR="002141EA" w:rsidRDefault="002141EA">
      <w:pPr>
        <w:pStyle w:val="ConsPlusNormal"/>
        <w:jc w:val="right"/>
      </w:pPr>
      <w:r>
        <w:t>Чебоксарского городского</w:t>
      </w:r>
    </w:p>
    <w:p w:rsidR="002141EA" w:rsidRDefault="002141EA">
      <w:pPr>
        <w:pStyle w:val="ConsPlusNormal"/>
        <w:jc w:val="right"/>
      </w:pPr>
      <w:r>
        <w:t>Собрания депутатов</w:t>
      </w:r>
    </w:p>
    <w:p w:rsidR="002141EA" w:rsidRDefault="002141EA">
      <w:pPr>
        <w:pStyle w:val="ConsPlusNormal"/>
        <w:jc w:val="right"/>
      </w:pPr>
      <w:r>
        <w:t>от 19.04.2012 N 542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</w:pPr>
      <w:bookmarkStart w:id="0" w:name="P32"/>
      <w:bookmarkEnd w:id="0"/>
      <w:r>
        <w:t>ПОЛОЖЕНИЕ</w:t>
      </w:r>
    </w:p>
    <w:p w:rsidR="002141EA" w:rsidRDefault="002141EA">
      <w:pPr>
        <w:pStyle w:val="ConsPlusTitle"/>
        <w:jc w:val="center"/>
      </w:pPr>
      <w:r>
        <w:t>ОБ УПРАВЛЕНИИ КУЛЬТУРЫ И РАЗВИТИЯ ТУРИЗМА</w:t>
      </w:r>
    </w:p>
    <w:p w:rsidR="002141EA" w:rsidRDefault="002141EA">
      <w:pPr>
        <w:pStyle w:val="ConsPlusTitle"/>
        <w:jc w:val="center"/>
      </w:pPr>
      <w:r>
        <w:t>АДМИНИСТРАЦИИ ГОРОДА ЧЕБОКСАРЫ</w:t>
      </w:r>
    </w:p>
    <w:p w:rsidR="002141EA" w:rsidRDefault="002141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1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2141EA" w:rsidRDefault="00214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13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14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1.1. Управление культуры и развития туризма администрации города Чебоксары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организации досуга и обеспечения жителей города Чебоксары услугами организаций культуры, организаций библиотечного обслуживания населения, организаций предоставления дополнительного образования детям, в сфере туризма, осуществлению иных функций администрации города Чебоксары, предусмотренных настоящим Положением.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русском языке - Управление культуры и развития туризма администрации города Чебоксары.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чувашском языке - Шупашкар хула администрацийен культура тата туризм управлений.</w:t>
      </w:r>
    </w:p>
    <w:p w:rsidR="002141EA" w:rsidRDefault="002141EA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по социальным вопросам.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нормативными правовыми актами органов местного самоуправления города Чебоксары и настоящим Положением.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2141EA" w:rsidRDefault="002141EA">
      <w:pPr>
        <w:pStyle w:val="ConsPlusNormal"/>
        <w:jc w:val="both"/>
      </w:pPr>
      <w:r>
        <w:t xml:space="preserve">(п. 1.5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1.8. Место нахождения (юридический адрес) Управления: 428000, Российская Федерация, Чувашская Республика, город Чебоксары, улица К.Маркса, дом 36.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t>II. Основные задачи Управления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2.1. Основными задачами Управления являются осуществление функций в целях обеспечения реализации полномочий администрации города Чебоксары по решению вопросов местного значения в сфере: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 xml:space="preserve">1) организации библиотечного обслуживания населения, комплектования и обеспечения </w:t>
      </w:r>
      <w:r>
        <w:lastRenderedPageBreak/>
        <w:t>сохранности библиотечных фондов библиотек города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2) создания условий для организации досуга и обеспечения жителей города Чебоксары услугами организаций культуры;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3) сохранения, использования и популяризации объектов культурного наследия (памятников истории и культуры), находящихся в собственности города Чебоксары, охраны объектов культурного наследия (памятников истории и культуры) местного (муниципального) значения, расположенных на территории города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4) создания музеев в городе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6) организации предоставления дополнительного образования детям в области искусств;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7) обеспечения условий для развития туризма в городе Чебоксары;</w:t>
      </w:r>
    </w:p>
    <w:p w:rsidR="002141EA" w:rsidRDefault="002141EA">
      <w:pPr>
        <w:pStyle w:val="ConsPlusNormal"/>
        <w:jc w:val="both"/>
      </w:pPr>
      <w:r>
        <w:t xml:space="preserve">(пп. 7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8) создания условий для развития местного традиционного народного художественного творчества, участия в сохранении, возрождения и развития народных художественных промыслов в городе Чебоксары;</w:t>
      </w:r>
    </w:p>
    <w:p w:rsidR="002141EA" w:rsidRDefault="002141EA">
      <w:pPr>
        <w:pStyle w:val="ConsPlusNormal"/>
        <w:jc w:val="both"/>
      </w:pPr>
      <w:r>
        <w:t xml:space="preserve">(пп. 8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9) создания условий для осуществления деятельности, связанной с реализацией прав местных национально-культурных автономий на территории города Чебоксары;</w:t>
      </w:r>
    </w:p>
    <w:p w:rsidR="002141EA" w:rsidRDefault="002141EA">
      <w:pPr>
        <w:pStyle w:val="ConsPlusNormal"/>
        <w:jc w:val="both"/>
      </w:pPr>
      <w:r>
        <w:t xml:space="preserve">(пп. 9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10)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2141EA" w:rsidRDefault="002141EA">
      <w:pPr>
        <w:pStyle w:val="ConsPlusNormal"/>
        <w:jc w:val="both"/>
      </w:pPr>
      <w:r>
        <w:t xml:space="preserve">(пп. 10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11) создания условий для массового отдыха жителей города Чебоксары и организации обустройства мест массового отдыха населения.</w:t>
      </w:r>
    </w:p>
    <w:p w:rsidR="002141EA" w:rsidRDefault="002141EA">
      <w:pPr>
        <w:pStyle w:val="ConsPlusNormal"/>
        <w:jc w:val="both"/>
      </w:pPr>
      <w:r>
        <w:t xml:space="preserve">(пп. 11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t>III. Функции Управления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3.1. Управление в соответствии с возложенными на него задачами осуществляет следующие функции в целях обеспечения реализации полномочий администрации города Чебоксары по решению вопросов местного значения: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1) разрабатывает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 культуры;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2) обеспечивает подготовку документов и рабочих материалов для главы администрации города по его поручению, касающихся вопросов в области культуры;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3) участвует в разработке концепции долгосрочных программ и прогнозов в области культуры, обеспечивает контроль за выполнением намеченных мероприятий;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 xml:space="preserve">4) готовит и вносит предложения в проекты планов социально-экономического развития </w:t>
      </w:r>
      <w:r>
        <w:lastRenderedPageBreak/>
        <w:t>города Чебоксары, бюджета, в части, касающейся сферы культуры;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5) участвует в формировании сети муниципальных учреждений культуры и дополнительного образования детей в области искусств (далее - подведомственные учреждения);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6) участвует в работе по взаимному обогащению и сближению культуры народов всех наций, проживающих на территории города;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7) координирует работу по укреплению финансовой и материально-технической базы подведомственных учреждений;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8) ведет систематическое изучение отечественного и зарубежного опыта деятельности культурно-просветительных учреждений;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9) организует и проводит в городе массовые праздники, представления, смотры, конкурсы, фестивали, симпозиумы, конференции, встречи, совещания, выставки и другие мероприятия, входящие в компетенцию Управления;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10)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2141EA" w:rsidRDefault="002141EA">
      <w:pPr>
        <w:pStyle w:val="ConsPlusNormal"/>
        <w:jc w:val="both"/>
      </w:pPr>
      <w:r>
        <w:t xml:space="preserve">(пп. 10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11)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сводной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Управления;</w:t>
      </w:r>
    </w:p>
    <w:p w:rsidR="002141EA" w:rsidRDefault="002141EA">
      <w:pPr>
        <w:pStyle w:val="ConsPlusNormal"/>
        <w:jc w:val="both"/>
      </w:pPr>
      <w:r>
        <w:t xml:space="preserve">(пп. 11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12) запрашивает и анализирует статистическую и бухгалтерскую отчетность, оперативную информацию от подведомственных учреждений для выполнения задач, возложенных на Управление действующим законодательством и настоящим Положением;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13) определяет перечень муниципальных услуг в сфере культуры и дополнительного образования в области искусств;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14) формирует и утверждает муниципальные задания на оказание муниципальных услуг (выполнения работ) для учреждений, находящихся в ведении Управления, осуществляет их финансирование и контроль за их выполнением;</w:t>
      </w:r>
    </w:p>
    <w:p w:rsidR="002141EA" w:rsidRDefault="002141EA">
      <w:pPr>
        <w:pStyle w:val="ConsPlusNormal"/>
        <w:jc w:val="both"/>
      </w:pPr>
      <w:r>
        <w:t xml:space="preserve">(пп. 14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15) организует и осуществляет ведомственный финансовый контроль за подведомственными учреждениями;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16) осуществляет полномочия главного распорядителя бюджетных средств для подведомственных учреждений. Управление составляет 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 города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17) участвует в работе по обеспечению функционирования и развития системы дополнительного образования детей в области искусств, культуры, искусства и досуга, библиотечного и музейного дела;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lastRenderedPageBreak/>
        <w:t>18) участвует в создании условий для реализации гражданами города Чебоксары права на свободу творчества, культурную деятельность и развитие родного языка;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19) участвует в осуществлении мер по сохранению объектов культурного наследия народов Чувашской Республики, культурных ценностей, хранящихся в фондах муниципальных и общественных музеев, библиотек, включая помещения и здания, где они расположены;</w:t>
      </w:r>
    </w:p>
    <w:p w:rsidR="002141EA" w:rsidRDefault="002141EA">
      <w:pPr>
        <w:pStyle w:val="ConsPlusNormal"/>
        <w:jc w:val="both"/>
      </w:pPr>
      <w:r>
        <w:t xml:space="preserve">(пп. 19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19.1) осуществляет поддержку юных талантов, творческой молодежи, начинающих творческих коллективов;</w:t>
      </w:r>
    </w:p>
    <w:p w:rsidR="002141EA" w:rsidRDefault="002141EA">
      <w:pPr>
        <w:pStyle w:val="ConsPlusNormal"/>
        <w:jc w:val="both"/>
      </w:pPr>
      <w:r>
        <w:t xml:space="preserve">(пп. 19.1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20) участвует в работе по выявлению, учету, изучению, реставрации и охране памятников культуры и истории;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21) представляет работников отрасли к награждению государственными наградами, премиями, присвоению почетных званий;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22) постоянно поддерживает связь со средствами массовой информации в целях всестороннего освещения проблем сохранения и развития культуры, организации досуга населения города;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23) обеспечивает развитие предприимчивости и творческой инициативы организаций, занятых вопросами развития культуры и искусства, содействует развитию предпринимательской деятельности в сфере культуры;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24) исполняет иные функции, установленные действующим законодательством и муниципальными правовыми актами города Чебоксары;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25) способствует развитию внутреннего, въездного, социального и спортивного туризма;</w:t>
      </w:r>
    </w:p>
    <w:p w:rsidR="002141EA" w:rsidRDefault="002141EA">
      <w:pPr>
        <w:pStyle w:val="ConsPlusNormal"/>
        <w:jc w:val="both"/>
      </w:pPr>
      <w:r>
        <w:t xml:space="preserve">(пп. 25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26) организует участие Управления и подведомственных учреждений в туристских выставках, экспозициях, презентациях, рекламных мероприятиях по вопросам туризма;</w:t>
      </w:r>
    </w:p>
    <w:p w:rsidR="002141EA" w:rsidRDefault="002141EA">
      <w:pPr>
        <w:pStyle w:val="ConsPlusNormal"/>
        <w:jc w:val="both"/>
      </w:pPr>
      <w:r>
        <w:t xml:space="preserve">(пп. 26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27) разрабатывает для средств массовой информации и размещения в сети Интернет информацию о деятельности Управления;</w:t>
      </w:r>
    </w:p>
    <w:p w:rsidR="002141EA" w:rsidRDefault="002141EA">
      <w:pPr>
        <w:pStyle w:val="ConsPlusNormal"/>
        <w:jc w:val="both"/>
      </w:pPr>
      <w:r>
        <w:t xml:space="preserve">(пп. 27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28) разрабатывает проекты городских программ в области туризма и реализует их выполнение;</w:t>
      </w:r>
    </w:p>
    <w:p w:rsidR="002141EA" w:rsidRDefault="002141EA">
      <w:pPr>
        <w:pStyle w:val="ConsPlusNormal"/>
        <w:jc w:val="both"/>
      </w:pPr>
      <w:r>
        <w:t xml:space="preserve">(пп. 28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29) составляет перечень объектов туризма города Чебоксары;</w:t>
      </w:r>
    </w:p>
    <w:p w:rsidR="002141EA" w:rsidRDefault="002141EA">
      <w:pPr>
        <w:pStyle w:val="ConsPlusNormal"/>
        <w:jc w:val="both"/>
      </w:pPr>
      <w:r>
        <w:t xml:space="preserve">(пп. 29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30) разрабатывает предложения по информатизации в сфере туризма;</w:t>
      </w:r>
    </w:p>
    <w:p w:rsidR="002141EA" w:rsidRDefault="002141EA">
      <w:pPr>
        <w:pStyle w:val="ConsPlusNormal"/>
        <w:jc w:val="both"/>
      </w:pPr>
      <w:r>
        <w:t xml:space="preserve">(пп. 30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2141EA" w:rsidRDefault="002141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1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1EA" w:rsidRDefault="002141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41EA" w:rsidRDefault="002141EA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подпунктов дана в соответствии с изменениями, внесенными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29.05.2019 N 1672.</w:t>
            </w:r>
          </w:p>
        </w:tc>
      </w:tr>
    </w:tbl>
    <w:p w:rsidR="002141EA" w:rsidRDefault="002141EA">
      <w:pPr>
        <w:pStyle w:val="ConsPlusNormal"/>
        <w:spacing w:before="280"/>
        <w:ind w:firstLine="540"/>
        <w:jc w:val="both"/>
      </w:pPr>
      <w:r>
        <w:lastRenderedPageBreak/>
        <w:t>32)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2141EA" w:rsidRDefault="002141EA">
      <w:pPr>
        <w:pStyle w:val="ConsPlusNormal"/>
        <w:jc w:val="both"/>
      </w:pPr>
      <w:r>
        <w:t xml:space="preserve">(пп. 32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33) осуществляет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2141EA" w:rsidRDefault="002141EA">
      <w:pPr>
        <w:pStyle w:val="ConsPlusNormal"/>
        <w:jc w:val="both"/>
      </w:pPr>
      <w:r>
        <w:t xml:space="preserve">(пп. 33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34)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культуры и развития туризма;</w:t>
      </w:r>
    </w:p>
    <w:p w:rsidR="002141EA" w:rsidRDefault="002141EA">
      <w:pPr>
        <w:pStyle w:val="ConsPlusNormal"/>
        <w:jc w:val="both"/>
      </w:pPr>
      <w:r>
        <w:t xml:space="preserve">(пп. 34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35)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культуры, поступивших на рассмотрение в администрацию города Чебоксары;</w:t>
      </w:r>
    </w:p>
    <w:p w:rsidR="002141EA" w:rsidRDefault="002141EA">
      <w:pPr>
        <w:pStyle w:val="ConsPlusNormal"/>
        <w:jc w:val="both"/>
      </w:pPr>
      <w:r>
        <w:t xml:space="preserve">(пп. 35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36) выступает муниципальным заказчиком при осуществлении закупок товаров, работ, услуг для обеспечения муниципальных нужд в установленной сфере деятельности;</w:t>
      </w:r>
    </w:p>
    <w:p w:rsidR="002141EA" w:rsidRDefault="002141EA">
      <w:pPr>
        <w:pStyle w:val="ConsPlusNormal"/>
        <w:jc w:val="both"/>
      </w:pPr>
      <w:r>
        <w:t xml:space="preserve">(пп. 36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37) исполняет функции по контролю за деятельностью подведомственных учреждений;</w:t>
      </w:r>
    </w:p>
    <w:p w:rsidR="002141EA" w:rsidRDefault="002141EA">
      <w:pPr>
        <w:pStyle w:val="ConsPlusNormal"/>
        <w:jc w:val="both"/>
      </w:pPr>
      <w:r>
        <w:t xml:space="preserve">(пп. 37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38) осуществляет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подведомственных Управлению муниципальных учреждений;</w:t>
      </w:r>
    </w:p>
    <w:p w:rsidR="002141EA" w:rsidRDefault="002141EA">
      <w:pPr>
        <w:pStyle w:val="ConsPlusNormal"/>
        <w:jc w:val="both"/>
      </w:pPr>
      <w:r>
        <w:t xml:space="preserve">(пп. 38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39) организует и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2141EA" w:rsidRDefault="002141EA">
      <w:pPr>
        <w:pStyle w:val="ConsPlusNormal"/>
        <w:jc w:val="both"/>
      </w:pPr>
      <w:r>
        <w:t xml:space="preserve">(пп. 39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40)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культуры;</w:t>
      </w:r>
    </w:p>
    <w:p w:rsidR="002141EA" w:rsidRDefault="002141EA">
      <w:pPr>
        <w:pStyle w:val="ConsPlusNormal"/>
        <w:jc w:val="both"/>
      </w:pPr>
      <w:r>
        <w:t xml:space="preserve">(пп. 40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41) готовит ответы на поступившие в Управление обращения, письма граждан и организаций;</w:t>
      </w:r>
    </w:p>
    <w:p w:rsidR="002141EA" w:rsidRDefault="002141EA">
      <w:pPr>
        <w:pStyle w:val="ConsPlusNormal"/>
        <w:jc w:val="both"/>
      </w:pPr>
      <w:r>
        <w:t xml:space="preserve">(пп. 41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42) осуществляет меры по защите информации в соответствии с законодательством Российской Федерации;</w:t>
      </w:r>
    </w:p>
    <w:p w:rsidR="002141EA" w:rsidRDefault="002141EA">
      <w:pPr>
        <w:pStyle w:val="ConsPlusNormal"/>
        <w:jc w:val="both"/>
      </w:pPr>
      <w:r>
        <w:lastRenderedPageBreak/>
        <w:t xml:space="preserve">(пп. 42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43) участвует в организации и осуществлении мероприятий по мобилизационной подготовке Управления, а также учреждений, находящихся в ведении Управления;</w:t>
      </w:r>
    </w:p>
    <w:p w:rsidR="002141EA" w:rsidRDefault="002141EA">
      <w:pPr>
        <w:pStyle w:val="ConsPlusNormal"/>
        <w:jc w:val="both"/>
      </w:pPr>
      <w:r>
        <w:t xml:space="preserve">(пп. 43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44) организовывает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Управления;</w:t>
      </w:r>
    </w:p>
    <w:p w:rsidR="002141EA" w:rsidRDefault="002141EA">
      <w:pPr>
        <w:pStyle w:val="ConsPlusNormal"/>
        <w:jc w:val="both"/>
      </w:pPr>
      <w:r>
        <w:t xml:space="preserve">(пп. 44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45)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Управления;</w:t>
      </w:r>
    </w:p>
    <w:p w:rsidR="002141EA" w:rsidRDefault="002141EA">
      <w:pPr>
        <w:pStyle w:val="ConsPlusNormal"/>
        <w:jc w:val="both"/>
      </w:pPr>
      <w:r>
        <w:t xml:space="preserve">(пп. 45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46)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2141EA" w:rsidRDefault="002141EA">
      <w:pPr>
        <w:pStyle w:val="ConsPlusNormal"/>
        <w:jc w:val="both"/>
      </w:pPr>
      <w:r>
        <w:t xml:space="preserve">(пп. 46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47) содействует развитию конкуренции в сферах деятельности, отнесенных к компетенции Управления;</w:t>
      </w:r>
    </w:p>
    <w:p w:rsidR="002141EA" w:rsidRDefault="002141EA">
      <w:pPr>
        <w:pStyle w:val="ConsPlusNormal"/>
        <w:jc w:val="both"/>
      </w:pPr>
      <w:r>
        <w:t xml:space="preserve">(пп. 47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48) осуществляет меры по противодействию коррупции в Управлении и в учреждениях, находящихся в ведении Управления;</w:t>
      </w:r>
    </w:p>
    <w:p w:rsidR="002141EA" w:rsidRDefault="002141EA">
      <w:pPr>
        <w:pStyle w:val="ConsPlusNormal"/>
        <w:jc w:val="both"/>
      </w:pPr>
      <w:r>
        <w:t xml:space="preserve">(пп. 48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49) обеспечивает открытость и доступность информации о деятельности подведомственных учреждений и на своем официальном сайте в сети "Интернет" предоставляет получателям услуг техническую возможность выражения их мнений о качестве условий оказания услуг организациями культуры в целях содействия проведению независимой оценки;</w:t>
      </w:r>
    </w:p>
    <w:p w:rsidR="002141EA" w:rsidRDefault="002141EA">
      <w:pPr>
        <w:pStyle w:val="ConsPlusNormal"/>
        <w:jc w:val="both"/>
      </w:pPr>
      <w:r>
        <w:t xml:space="preserve">(пп. 49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50) представляет в установленной сфере деятельности законные интересы администрации города Чебоксары и Управления в судах;</w:t>
      </w:r>
    </w:p>
    <w:p w:rsidR="002141EA" w:rsidRDefault="002141EA">
      <w:pPr>
        <w:pStyle w:val="ConsPlusNormal"/>
        <w:jc w:val="both"/>
      </w:pPr>
      <w:r>
        <w:t xml:space="preserve">(пп. 50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lastRenderedPageBreak/>
        <w:t>51) обеспечивает проведение мероприятий, направленных на безопасные условия и охрану труда в Управлении;</w:t>
      </w:r>
    </w:p>
    <w:p w:rsidR="002141EA" w:rsidRDefault="002141EA">
      <w:pPr>
        <w:pStyle w:val="ConsPlusNormal"/>
        <w:jc w:val="both"/>
      </w:pPr>
      <w:r>
        <w:t xml:space="preserve">(пп. 51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52) обеспечивает реализацию мероприятий в сфере обеспечения беспрепятственного доступа инвалидов к объектам социальной инфраструктуры, к местам отдыха и к предоставляемым в них услугам;</w:t>
      </w:r>
    </w:p>
    <w:p w:rsidR="002141EA" w:rsidRDefault="002141EA">
      <w:pPr>
        <w:pStyle w:val="ConsPlusNormal"/>
        <w:jc w:val="both"/>
      </w:pPr>
      <w:r>
        <w:t xml:space="preserve">(пп. 52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53)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Чебоксары;</w:t>
      </w:r>
    </w:p>
    <w:p w:rsidR="002141EA" w:rsidRDefault="002141EA">
      <w:pPr>
        <w:pStyle w:val="ConsPlusNormal"/>
        <w:jc w:val="both"/>
      </w:pPr>
      <w:r>
        <w:t xml:space="preserve">(пп. 53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54) создает условия для массового отдыха жителей города Чебоксары и организации обустройства мест массового отдыха населения;</w:t>
      </w:r>
    </w:p>
    <w:p w:rsidR="002141EA" w:rsidRDefault="002141EA">
      <w:pPr>
        <w:pStyle w:val="ConsPlusNormal"/>
        <w:jc w:val="both"/>
      </w:pPr>
      <w:r>
        <w:t xml:space="preserve">(пп. 54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55) осуществляет мероприятия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педагогическим работникам и библиотекарям муниципальных образовательных организаций;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работникам культуры, искусства и кинематографии, за исключением работников, занимающих должности служащих и осуществляющих профессиональную деятельность по профессиям рабочих, муниципальных организаций культуры.</w:t>
      </w:r>
    </w:p>
    <w:p w:rsidR="002141EA" w:rsidRDefault="002141EA">
      <w:pPr>
        <w:pStyle w:val="ConsPlusNormal"/>
        <w:jc w:val="both"/>
      </w:pPr>
      <w:r>
        <w:t xml:space="preserve">(пп. 55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22.10.2019 N 1898)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t>IV. Права Управления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4.1. Управление имеет право в установленном законодательством порядке: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1) принимать в пределах своей компетенции приказы по вопросам деятельности Управления;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2)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3) назначать документальные и иные проверки деятельности подведомственных учреждений;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4) выступать в качестве истца, ответчика и третьего лица в судебных органах в пределах своей компетенции;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5) созывать совещания по вопросам, входящим в компетенцию Управления, с привлечением руководителей и специалистов заинтересованных органов местного самоуправления, органов местной администрации и организаций;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lastRenderedPageBreak/>
        <w:t>6) 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7) вносить предложения о создании, реорганизации и ликвидации муниципальных учреждений культуры и дополнительного образования детей в области искусств.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t>V. Организация деятельности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2141EA" w:rsidRDefault="002141EA">
      <w:pPr>
        <w:pStyle w:val="ConsPlusNormal"/>
        <w:jc w:val="both"/>
      </w:pPr>
      <w:r>
        <w:t xml:space="preserve">(п. 5.1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22.10.2019 N 1898)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1)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2141EA" w:rsidRDefault="002141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5) принимает к работникам Управления меры поощрения и налагает взыскания в соответствии с действующим законодательством и трудовым распорядком Управления;</w:t>
      </w:r>
    </w:p>
    <w:p w:rsidR="002141EA" w:rsidRDefault="002141EA">
      <w:pPr>
        <w:pStyle w:val="ConsPlusNormal"/>
        <w:jc w:val="both"/>
      </w:pPr>
      <w:r>
        <w:t xml:space="preserve">(пп. 5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7) распоряжается имуществом и средствами Управления в соответствии с действующим законодательством, заключает договоры;</w:t>
      </w:r>
    </w:p>
    <w:p w:rsidR="002141EA" w:rsidRDefault="002141E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2141EA" w:rsidRDefault="002141EA">
      <w:pPr>
        <w:pStyle w:val="ConsPlusNormal"/>
        <w:spacing w:before="22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ind w:firstLine="540"/>
        <w:jc w:val="both"/>
      </w:pPr>
      <w:r>
        <w:t>6.1. Управление создается, ликвидируется и реорганизуется в порядке, установленном действующим законодательством.</w:t>
      </w: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jc w:val="both"/>
      </w:pPr>
    </w:p>
    <w:p w:rsidR="002141EA" w:rsidRDefault="00214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E6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A"/>
    <w:rsid w:val="002141EA"/>
    <w:rsid w:val="004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9E580B916594708EE7A5F31012B66BD709F88C0E118F3C2EF055F401FB58FD577757A03BB69B94E3402D83C990C9C9DBDF2D461DDA63F5F8D6DB90MBQ3M" TargetMode="External"/><Relationship Id="rId21" Type="http://schemas.openxmlformats.org/officeDocument/2006/relationships/hyperlink" Target="consultantplus://offline/ref=709E580B916594708EE7A5F31012B66BD709F88C071288302AF208FE09A254FF507808B73CFF9795E3402C8BC7CFCCDCCA87234503C464ECE4D4D9M9Q2M" TargetMode="External"/><Relationship Id="rId34" Type="http://schemas.openxmlformats.org/officeDocument/2006/relationships/hyperlink" Target="consultantplus://offline/ref=709E580B916594708EE7A5F31012B66BD709F88C071288302AF208FE09A254FF507808B73CFF9795E3402F8AC7CFCCDCCA87234503C464ECE4D4D9M9Q2M" TargetMode="External"/><Relationship Id="rId42" Type="http://schemas.openxmlformats.org/officeDocument/2006/relationships/hyperlink" Target="consultantplus://offline/ref=709E580B916594708EE7A5F31012B66BD709F88C0E118F3C2EF055F401FB58FD577757A03BB69B94E3402D80C890C9C9DBDF2D461DDA63F5F8D6DB90MBQ3M" TargetMode="External"/><Relationship Id="rId47" Type="http://schemas.openxmlformats.org/officeDocument/2006/relationships/hyperlink" Target="consultantplus://offline/ref=709E580B916594708EE7A5F31012B66BD709F88C0E118F3C2EF055F401FB58FD577757A03BB69B94E3402D80C590C9C9DBDF2D461DDA63F5F8D6DB90MBQ3M" TargetMode="External"/><Relationship Id="rId50" Type="http://schemas.openxmlformats.org/officeDocument/2006/relationships/hyperlink" Target="consultantplus://offline/ref=709E580B916594708EE7A5F31012B66BD709F88C0E118F3C2EF055F401FB58FD577757A03BB69B94E3402D81CE90C9C9DBDF2D461DDA63F5F8D6DB90MBQ3M" TargetMode="External"/><Relationship Id="rId55" Type="http://schemas.openxmlformats.org/officeDocument/2006/relationships/hyperlink" Target="consultantplus://offline/ref=709E580B916594708EE7A5F31012B66BD709F88C0E118F3C2EF055F401FB58FD577757A03BB69B94E3402D86CE90C9C9DBDF2D461DDA63F5F8D6DB90MBQ3M" TargetMode="External"/><Relationship Id="rId63" Type="http://schemas.openxmlformats.org/officeDocument/2006/relationships/hyperlink" Target="consultantplus://offline/ref=709E580B916594708EE7A5F31012B66BD709F88C0E118F3C2EF055F401FB58FD577757A03BB69B94E3402D86C590C9C9DBDF2D461DDA63F5F8D6DB90MBQ3M" TargetMode="External"/><Relationship Id="rId7" Type="http://schemas.openxmlformats.org/officeDocument/2006/relationships/hyperlink" Target="consultantplus://offline/ref=709E580B916594708EE7A5F31012B66BD709F88C0E118F3C2EF055F401FB58FD577757A03BB69B94E3402D82C990C9C9DBDF2D461DDA63F5F8D6DB90MBQ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9E580B916594708EE7BBFE067EE86FDD0AA1840446D76D24F85DA656FB04B8017E5FF466F2918BE1402FM8Q2M" TargetMode="External"/><Relationship Id="rId29" Type="http://schemas.openxmlformats.org/officeDocument/2006/relationships/hyperlink" Target="consultantplus://offline/ref=709E580B916594708EE7A5F31012B66BD709F88C0E118F3C2EF055F401FB58FD577757A03BB69B94E3402D83CD90C9C9DBDF2D461DDA63F5F8D6DB90MBQ3M" TargetMode="External"/><Relationship Id="rId11" Type="http://schemas.openxmlformats.org/officeDocument/2006/relationships/hyperlink" Target="consultantplus://offline/ref=709E580B916594708EE7A5F31012B66BD709F88C071288302AF208FE09A254FF507808B73CFF9795E3402D8AC7CFCCDCCA87234503C464ECE4D4D9M9Q2M" TargetMode="External"/><Relationship Id="rId24" Type="http://schemas.openxmlformats.org/officeDocument/2006/relationships/hyperlink" Target="consultantplus://offline/ref=709E580B916594708EE7A5F31012B66BD709F88C071288302AF208FE09A254FF507808B73CFF9795E3402F80C7CFCCDCCA87234503C464ECE4D4D9M9Q2M" TargetMode="External"/><Relationship Id="rId32" Type="http://schemas.openxmlformats.org/officeDocument/2006/relationships/hyperlink" Target="consultantplus://offline/ref=709E580B916594708EE7A5F31012B66BD709F88C071288302AF208FE09A254FF507808B73CFF9795E3402F84C7CFCCDCCA87234503C464ECE4D4D9M9Q2M" TargetMode="External"/><Relationship Id="rId37" Type="http://schemas.openxmlformats.org/officeDocument/2006/relationships/hyperlink" Target="consultantplus://offline/ref=709E580B916594708EE7A5F31012B66BD709F88C0E118F3C2EF055F401FB58FD577757A03BB69B94E3402D83C490C9C9DBDF2D461DDA63F5F8D6DB90MBQ3M" TargetMode="External"/><Relationship Id="rId40" Type="http://schemas.openxmlformats.org/officeDocument/2006/relationships/hyperlink" Target="consultantplus://offline/ref=709E580B916594708EE7A5F31012B66BD709F88C0E118F3C2EF055F401FB58FD577757A03BB69B94E3402D80CE90C9C9DBDF2D461DDA63F5F8D6DB90MBQ3M" TargetMode="External"/><Relationship Id="rId45" Type="http://schemas.openxmlformats.org/officeDocument/2006/relationships/hyperlink" Target="consultantplus://offline/ref=709E580B916594708EE7A5F31012B66BD709F88C0E118F3C2EF055F401FB58FD577757A03BB69B94E3402D80CB90C9C9DBDF2D461DDA63F5F8D6DB90MBQ3M" TargetMode="External"/><Relationship Id="rId53" Type="http://schemas.openxmlformats.org/officeDocument/2006/relationships/hyperlink" Target="consultantplus://offline/ref=709E580B916594708EE7A5F31012B66BD709F88C0E118F3C2EF055F401FB58FD577757A03BB69B94E3402D86CC90C9C9DBDF2D461DDA63F5F8D6DB90MBQ3M" TargetMode="External"/><Relationship Id="rId58" Type="http://schemas.openxmlformats.org/officeDocument/2006/relationships/hyperlink" Target="consultantplus://offline/ref=709E580B916594708EE7A5F31012B66BD709F88C0E118F3C2EF055F401FB58FD577757A03BB69B94E3402D86C990C9C9DBDF2D461DDA63F5F8D6DB90MBQ3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09E580B916594708EE7A5F31012B66BD709F88C0E1182382CFC55F401FB58FD577757A03BB69B94E3402D83CC90C9C9DBDF2D461DDA63F5F8D6DB90MBQ3M" TargetMode="External"/><Relationship Id="rId19" Type="http://schemas.openxmlformats.org/officeDocument/2006/relationships/hyperlink" Target="consultantplus://offline/ref=709E580B916594708EE7A5F31012B66BD709F88C0E118F3C2EF055F401FB58FD577757A03BB69B94E3402D82CA90C9C9DBDF2D461DDA63F5F8D6DB90MBQ3M" TargetMode="External"/><Relationship Id="rId14" Type="http://schemas.openxmlformats.org/officeDocument/2006/relationships/hyperlink" Target="consultantplus://offline/ref=709E580B916594708EE7A5F31012B66BD709F88C0E1182382CFC55F401FB58FD577757A03BB69B94E3402D82C990C9C9DBDF2D461DDA63F5F8D6DB90MBQ3M" TargetMode="External"/><Relationship Id="rId22" Type="http://schemas.openxmlformats.org/officeDocument/2006/relationships/hyperlink" Target="consultantplus://offline/ref=709E580B916594708EE7A5F31012B66BD709F88C071288302AF208FE09A254FF507808B73CFF9795E3402F82C7CFCCDCCA87234503C464ECE4D4D9M9Q2M" TargetMode="External"/><Relationship Id="rId27" Type="http://schemas.openxmlformats.org/officeDocument/2006/relationships/hyperlink" Target="consultantplus://offline/ref=709E580B916594708EE7A5F31012B66BD709F88C0E118F3C2EF055F401FB58FD577757A03BB69B94E3402D83CA90C9C9DBDF2D461DDA63F5F8D6DB90MBQ3M" TargetMode="External"/><Relationship Id="rId30" Type="http://schemas.openxmlformats.org/officeDocument/2006/relationships/hyperlink" Target="consultantplus://offline/ref=709E580B916594708EE7A5F31012B66BD709F88C071288302AF208FE09A254FF507808B73CFF9795E3402F81C7CFCCDCCA87234503C464ECE4D4D9M9Q2M" TargetMode="External"/><Relationship Id="rId35" Type="http://schemas.openxmlformats.org/officeDocument/2006/relationships/hyperlink" Target="consultantplus://offline/ref=709E580B916594708EE7A5F31012B66BD709F88C071288302AF208FE09A254FF507808B73CFF9795E3402F8BC7CFCCDCCA87234503C464ECE4D4D9M9Q2M" TargetMode="External"/><Relationship Id="rId43" Type="http://schemas.openxmlformats.org/officeDocument/2006/relationships/hyperlink" Target="consultantplus://offline/ref=709E580B916594708EE7A5F31012B66BD709F88C0E118F3C2EF055F401FB58FD577757A03BB69B94E3402D80C990C9C9DBDF2D461DDA63F5F8D6DB90MBQ3M" TargetMode="External"/><Relationship Id="rId48" Type="http://schemas.openxmlformats.org/officeDocument/2006/relationships/hyperlink" Target="consultantplus://offline/ref=709E580B916594708EE7A5F31012B66BD709F88C0E118F3C2EF055F401FB58FD577757A03BB69B94E3402D81CC90C9C9DBDF2D461DDA63F5F8D6DB90MBQ3M" TargetMode="External"/><Relationship Id="rId56" Type="http://schemas.openxmlformats.org/officeDocument/2006/relationships/hyperlink" Target="consultantplus://offline/ref=709E580B916594708EE7A5F31012B66BD709F88C0E118F3C2EF055F401FB58FD577757A03BB69B94E3402D86CF90C9C9DBDF2D461DDA63F5F8D6DB90MBQ3M" TargetMode="External"/><Relationship Id="rId64" Type="http://schemas.openxmlformats.org/officeDocument/2006/relationships/hyperlink" Target="consultantplus://offline/ref=709E580B916594708EE7A5F31012B66BD709F88C0E118F3C2EF055F401FB58FD577757A03BB69B94E3402D87CD90C9C9DBDF2D461DDA63F5F8D6DB90MBQ3M" TargetMode="External"/><Relationship Id="rId8" Type="http://schemas.openxmlformats.org/officeDocument/2006/relationships/hyperlink" Target="consultantplus://offline/ref=709E580B916594708EE7A5F31012B66BD709F88C0E1182382CFC55F401FB58FD577757A03BB69B94E3402D82C990C9C9DBDF2D461DDA63F5F8D6DB90MBQ3M" TargetMode="External"/><Relationship Id="rId51" Type="http://schemas.openxmlformats.org/officeDocument/2006/relationships/hyperlink" Target="consultantplus://offline/ref=709E580B916594708EE7A5F31012B66BD709F88C0E118F3C2EF055F401FB58FD577757A03BB69B94E3402D81CF90C9C9DBDF2D461DDA63F5F8D6DB90MBQ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9E580B916594708EE7A5F31012B66BD709F88C071288302AF208FE09A254FF507808B73CFF9795E3402C82C7CFCCDCCA87234503C464ECE4D4D9M9Q2M" TargetMode="External"/><Relationship Id="rId17" Type="http://schemas.openxmlformats.org/officeDocument/2006/relationships/hyperlink" Target="consultantplus://offline/ref=709E580B916594708EE7A5F31012B66BD709F88C0E10893F2AFA55F401FB58FD577757A029B6C398E0403382CB859F989DM8QAM" TargetMode="External"/><Relationship Id="rId25" Type="http://schemas.openxmlformats.org/officeDocument/2006/relationships/hyperlink" Target="consultantplus://offline/ref=709E580B916594708EE7A5F31012B66BD709F88C0E118F3C2EF055F401FB58FD577757A03BB69B94E3402D83CF90C9C9DBDF2D461DDA63F5F8D6DB90MBQ3M" TargetMode="External"/><Relationship Id="rId33" Type="http://schemas.openxmlformats.org/officeDocument/2006/relationships/hyperlink" Target="consultantplus://offline/ref=709E580B916594708EE7A5F31012B66BD709F88C071288302AF208FE09A254FF507808B73CFF9795E3402F85C7CFCCDCCA87234503C464ECE4D4D9M9Q2M" TargetMode="External"/><Relationship Id="rId38" Type="http://schemas.openxmlformats.org/officeDocument/2006/relationships/hyperlink" Target="consultantplus://offline/ref=709E580B916594708EE7A5F31012B66BD709F88C0E118F3C2EF055F401FB58FD577757A03BB69B94E3402D80CC90C9C9DBDF2D461DDA63F5F8D6DB90MBQ3M" TargetMode="External"/><Relationship Id="rId46" Type="http://schemas.openxmlformats.org/officeDocument/2006/relationships/hyperlink" Target="consultantplus://offline/ref=709E580B916594708EE7A5F31012B66BD709F88C0E118F3C2EF055F401FB58FD577757A03BB69B94E3402D80C490C9C9DBDF2D461DDA63F5F8D6DB90MBQ3M" TargetMode="External"/><Relationship Id="rId59" Type="http://schemas.openxmlformats.org/officeDocument/2006/relationships/hyperlink" Target="consultantplus://offline/ref=709E580B916594708EE7A5F31012B66BD709F88C0E118F3C2EF055F401FB58FD577757A03BB69B94E3402D86CA90C9C9DBDF2D461DDA63F5F8D6DB90MBQ3M" TargetMode="External"/><Relationship Id="rId20" Type="http://schemas.openxmlformats.org/officeDocument/2006/relationships/hyperlink" Target="consultantplus://offline/ref=709E580B916594708EE7A5F31012B66BD709F88C071288302AF208FE09A254FF507808B73CFF9795E3402C85C7CFCCDCCA87234503C464ECE4D4D9M9Q2M" TargetMode="External"/><Relationship Id="rId41" Type="http://schemas.openxmlformats.org/officeDocument/2006/relationships/hyperlink" Target="consultantplus://offline/ref=709E580B916594708EE7A5F31012B66BD709F88C0E118F3C2EF055F401FB58FD577757A03BB69B94E3402D80CF90C9C9DBDF2D461DDA63F5F8D6DB90MBQ3M" TargetMode="External"/><Relationship Id="rId54" Type="http://schemas.openxmlformats.org/officeDocument/2006/relationships/hyperlink" Target="consultantplus://offline/ref=709E580B916594708EE7A5F31012B66BD709F88C0E118F3C2EF055F401FB58FD577757A03BB69B94E3402D86CD90C9C9DBDF2D461DDA63F5F8D6DB90MBQ3M" TargetMode="External"/><Relationship Id="rId62" Type="http://schemas.openxmlformats.org/officeDocument/2006/relationships/hyperlink" Target="consultantplus://offline/ref=709E580B916594708EE7A5F31012B66BD709F88C0E118F3C2EF055F401FB58FD577757A03BB69B94E3402D86C490C9C9DBDF2D461DDA63F5F8D6DB90MB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E580B916594708EE7A5F31012B66BD709F88C071288302AF208FE09A254FF507808B73CFF9795E3402D87C7CFCCDCCA87234503C464ECE4D4D9M9Q2M" TargetMode="External"/><Relationship Id="rId15" Type="http://schemas.openxmlformats.org/officeDocument/2006/relationships/hyperlink" Target="consultantplus://offline/ref=709E580B916594708EE7A5F31012B66BD709F88C071288302AF208FE09A254FF507808B73CFF9795E3402C81C7CFCCDCCA87234503C464ECE4D4D9M9Q2M" TargetMode="External"/><Relationship Id="rId23" Type="http://schemas.openxmlformats.org/officeDocument/2006/relationships/hyperlink" Target="consultantplus://offline/ref=709E580B916594708EE7A5F31012B66BD709F88C071288302AF208FE09A254FF507808B73CFF9795E3402F83C7CFCCDCCA87234503C464ECE4D4D9M9Q2M" TargetMode="External"/><Relationship Id="rId28" Type="http://schemas.openxmlformats.org/officeDocument/2006/relationships/hyperlink" Target="consultantplus://offline/ref=709E580B916594708EE7A5F31012B66BD709F88C0E118F3C2EF055F401FB58FD577757A03BB69B94E3402D82C590C9C9DBDF2D461DDA63F5F8D6DB90MBQ3M" TargetMode="External"/><Relationship Id="rId36" Type="http://schemas.openxmlformats.org/officeDocument/2006/relationships/hyperlink" Target="consultantplus://offline/ref=709E580B916594708EE7A5F31012B66BD709F88C0E118F3C2EF055F401FB58FD577757A03BB69B94E3402D83C490C9C9DBDF2D461DDA63F5F8D6DB90MBQ3M" TargetMode="External"/><Relationship Id="rId49" Type="http://schemas.openxmlformats.org/officeDocument/2006/relationships/hyperlink" Target="consultantplus://offline/ref=709E580B916594708EE7A5F31012B66BD709F88C0E118F3C2EF055F401FB58FD577757A03BB69B94E3402D81CD90C9C9DBDF2D461DDA63F5F8D6DB90MBQ3M" TargetMode="External"/><Relationship Id="rId57" Type="http://schemas.openxmlformats.org/officeDocument/2006/relationships/hyperlink" Target="consultantplus://offline/ref=709E580B916594708EE7A5F31012B66BD709F88C0E118F3C2EF055F401FB58FD577757A03BB69B94E3402D86C890C9C9DBDF2D461DDA63F5F8D6DB90MBQ3M" TargetMode="External"/><Relationship Id="rId10" Type="http://schemas.openxmlformats.org/officeDocument/2006/relationships/hyperlink" Target="consultantplus://offline/ref=709E580B916594708EE7A5F31012B66BD709F88C0E118C3128F055F401FB58FD577757A03BB69B94E3412980CD90C9C9DBDF2D461DDA63F5F8D6DB90MBQ3M" TargetMode="External"/><Relationship Id="rId31" Type="http://schemas.openxmlformats.org/officeDocument/2006/relationships/hyperlink" Target="consultantplus://offline/ref=709E580B916594708EE7A5F31012B66BD709F88C071288302AF208FE09A254FF507808B73CFF9795E3402F87C7CFCCDCCA87234503C464ECE4D4D9M9Q2M" TargetMode="External"/><Relationship Id="rId44" Type="http://schemas.openxmlformats.org/officeDocument/2006/relationships/hyperlink" Target="consultantplus://offline/ref=709E580B916594708EE7A5F31012B66BD709F88C0E118F3C2EF055F401FB58FD577757A03BB69B94E3402D80CA90C9C9DBDF2D461DDA63F5F8D6DB90MBQ3M" TargetMode="External"/><Relationship Id="rId52" Type="http://schemas.openxmlformats.org/officeDocument/2006/relationships/hyperlink" Target="consultantplus://offline/ref=709E580B916594708EE7A5F31012B66BD709F88C0E118F3C2EF055F401FB58FD577757A03BB69B94E3402D81C590C9C9DBDF2D461DDA63F5F8D6DB90MBQ3M" TargetMode="External"/><Relationship Id="rId60" Type="http://schemas.openxmlformats.org/officeDocument/2006/relationships/hyperlink" Target="consultantplus://offline/ref=709E580B916594708EE7A5F31012B66BD709F88C0E1182382CFC55F401FB58FD577757A03BB69B94E3402D82CA90C9C9DBDF2D461DDA63F5F8D6DB90MBQ3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E580B916594708EE7BBFE067EE86FDC07A5830A11806F75AD53A35EAB5EA8173751F578F29293E54B79D388CE909B9F94204203C663F0MEQ6M" TargetMode="External"/><Relationship Id="rId13" Type="http://schemas.openxmlformats.org/officeDocument/2006/relationships/hyperlink" Target="consultantplus://offline/ref=709E580B916594708EE7A5F31012B66BD709F88C0E118F3C2EF055F401FB58FD577757A03BB69B94E3402D82C990C9C9DBDF2D461DDA63F5F8D6DB90MBQ3M" TargetMode="External"/><Relationship Id="rId18" Type="http://schemas.openxmlformats.org/officeDocument/2006/relationships/hyperlink" Target="consultantplus://offline/ref=709E580B916594708EE7A5F31012B66BD709F88C0E118C3128F055F401FB58FD577757A029B6C398E0403382CB859F989DM8QAM" TargetMode="External"/><Relationship Id="rId39" Type="http://schemas.openxmlformats.org/officeDocument/2006/relationships/hyperlink" Target="consultantplus://offline/ref=709E580B916594708EE7A5F31012B66BD709F88C0E118F3C2EF055F401FB58FD577757A03BB69B94E3402D80CD90C9C9DBDF2D461DDA63F5F8D6DB90MB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2020-07-30T12:16:00Z</dcterms:created>
  <dcterms:modified xsi:type="dcterms:W3CDTF">2020-07-30T12:16:00Z</dcterms:modified>
</cp:coreProperties>
</file>