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  <w:r w:rsidRPr="00034A5D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F02418" w:rsidRDefault="008001B8" w:rsidP="001345F8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_____________ </w:t>
            </w:r>
            <w:r w:rsidRPr="00F02418">
              <w:rPr>
                <w:sz w:val="28"/>
                <w:szCs w:val="28"/>
                <w:u w:val="single"/>
              </w:rPr>
              <w:t>/     А.О. Ладыков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2337A7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9B77A8" w:rsidRPr="00742E5F" w:rsidRDefault="00AF4821" w:rsidP="00AF4821">
            <w:pPr>
              <w:ind w:left="34"/>
              <w:jc w:val="both"/>
              <w:rPr>
                <w:sz w:val="28"/>
                <w:szCs w:val="28"/>
              </w:rPr>
            </w:pPr>
            <w:r w:rsidRPr="00AF4821">
              <w:rPr>
                <w:sz w:val="28"/>
                <w:szCs w:val="28"/>
              </w:rPr>
              <w:t>Заместитель главы администрации по экономическому развитию и финансам</w:t>
            </w:r>
          </w:p>
          <w:p w:rsidR="009B77A8" w:rsidRPr="00F02418" w:rsidRDefault="009B77A8" w:rsidP="001345F8">
            <w:pPr>
              <w:jc w:val="both"/>
              <w:rPr>
                <w:sz w:val="28"/>
                <w:szCs w:val="28"/>
                <w:u w:val="single"/>
              </w:rPr>
            </w:pPr>
            <w:r w:rsidRPr="00742E5F">
              <w:rPr>
                <w:sz w:val="28"/>
                <w:szCs w:val="28"/>
              </w:rPr>
              <w:t xml:space="preserve">____________ </w:t>
            </w:r>
            <w:r w:rsidRPr="00F02418">
              <w:rPr>
                <w:sz w:val="28"/>
                <w:szCs w:val="28"/>
                <w:u w:val="single"/>
              </w:rPr>
              <w:t>/</w:t>
            </w:r>
            <w:r w:rsidR="008001B8" w:rsidRPr="00F02418">
              <w:rPr>
                <w:sz w:val="28"/>
                <w:szCs w:val="28"/>
                <w:u w:val="single"/>
              </w:rPr>
              <w:t xml:space="preserve">        В.Г. Яковлев</w:t>
            </w:r>
          </w:p>
          <w:p w:rsidR="009B77A8" w:rsidRPr="00E0720C" w:rsidRDefault="009B77A8" w:rsidP="00D508BB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AF4821" w:rsidRDefault="00AF4821" w:rsidP="00AF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87B8D">
              <w:rPr>
                <w:b/>
                <w:sz w:val="28"/>
                <w:szCs w:val="28"/>
              </w:rPr>
              <w:t>лавного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7B8D">
              <w:rPr>
                <w:b/>
                <w:sz w:val="28"/>
                <w:szCs w:val="28"/>
              </w:rPr>
              <w:t xml:space="preserve">специалиста – эксперта </w:t>
            </w:r>
            <w:r>
              <w:rPr>
                <w:b/>
                <w:sz w:val="28"/>
                <w:szCs w:val="28"/>
              </w:rPr>
              <w:t>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  <w:p w:rsidR="009B77A8" w:rsidRPr="004A1157" w:rsidRDefault="009B77A8" w:rsidP="00AF4821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1E44BE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_____________ </w:t>
            </w:r>
            <w:r w:rsidR="008708EE">
              <w:rPr>
                <w:sz w:val="28"/>
                <w:szCs w:val="28"/>
                <w:u w:val="single"/>
              </w:rPr>
              <w:t>/</w:t>
            </w:r>
            <w:r w:rsidR="001E44BE">
              <w:rPr>
                <w:sz w:val="28"/>
                <w:szCs w:val="28"/>
              </w:rPr>
              <w:t>_________________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F4821" w:rsidRDefault="00AF4821" w:rsidP="001345F8">
            <w:pPr>
              <w:rPr>
                <w:sz w:val="28"/>
                <w:szCs w:val="28"/>
              </w:rPr>
            </w:pPr>
            <w:r w:rsidRPr="00AF4821">
              <w:rPr>
                <w:sz w:val="28"/>
                <w:szCs w:val="28"/>
              </w:rPr>
              <w:t>Заместитель главы администрации по экономическому развитию и финансам</w:t>
            </w:r>
          </w:p>
          <w:p w:rsidR="009B77A8" w:rsidRPr="00F02418" w:rsidRDefault="009B77A8" w:rsidP="001345F8">
            <w:pPr>
              <w:jc w:val="both"/>
              <w:rPr>
                <w:sz w:val="28"/>
                <w:szCs w:val="28"/>
                <w:u w:val="single"/>
              </w:rPr>
            </w:pPr>
            <w:r w:rsidRPr="00742E5F">
              <w:rPr>
                <w:sz w:val="28"/>
                <w:szCs w:val="28"/>
              </w:rPr>
              <w:t xml:space="preserve">____________ </w:t>
            </w:r>
            <w:r w:rsidRPr="00F02418">
              <w:rPr>
                <w:sz w:val="28"/>
                <w:szCs w:val="28"/>
                <w:u w:val="single"/>
              </w:rPr>
              <w:t>/</w:t>
            </w:r>
            <w:r w:rsidR="008708EE" w:rsidRPr="008708EE">
              <w:rPr>
                <w:sz w:val="28"/>
                <w:szCs w:val="28"/>
              </w:rPr>
              <w:t>__________________</w:t>
            </w:r>
          </w:p>
          <w:p w:rsidR="009B77A8" w:rsidRPr="00742E5F" w:rsidRDefault="009B77A8" w:rsidP="001345F8">
            <w:pPr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F4821" w:rsidRDefault="009B77A8" w:rsidP="001345F8">
            <w:pPr>
              <w:rPr>
                <w:sz w:val="28"/>
                <w:szCs w:val="28"/>
              </w:rPr>
            </w:pPr>
            <w:r w:rsidRPr="00AF4821">
              <w:rPr>
                <w:sz w:val="28"/>
                <w:szCs w:val="28"/>
              </w:rPr>
              <w:t xml:space="preserve">Начальник </w:t>
            </w:r>
            <w:r w:rsidR="00AF4821" w:rsidRPr="00AF4821">
              <w:rPr>
                <w:sz w:val="28"/>
                <w:szCs w:val="28"/>
              </w:rPr>
              <w:t>управления по развитию потребительского рынка и предпринимательства</w:t>
            </w:r>
          </w:p>
          <w:p w:rsidR="009B77A8" w:rsidRPr="008708EE" w:rsidRDefault="001E44BE" w:rsidP="001345F8">
            <w:pPr>
              <w:jc w:val="both"/>
              <w:rPr>
                <w:sz w:val="28"/>
                <w:szCs w:val="28"/>
              </w:rPr>
            </w:pPr>
            <w:r w:rsidRPr="008708EE">
              <w:rPr>
                <w:sz w:val="28"/>
                <w:szCs w:val="28"/>
              </w:rPr>
              <w:t>____________ /</w:t>
            </w:r>
            <w:r w:rsidR="008708EE" w:rsidRPr="008708EE">
              <w:rPr>
                <w:sz w:val="28"/>
                <w:szCs w:val="28"/>
              </w:rPr>
              <w:t>__________________</w:t>
            </w:r>
          </w:p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287B8D" w:rsidRDefault="00287B8D" w:rsidP="001345F8">
            <w:pPr>
              <w:jc w:val="center"/>
              <w:rPr>
                <w:sz w:val="28"/>
                <w:szCs w:val="28"/>
              </w:rPr>
            </w:pPr>
          </w:p>
          <w:p w:rsidR="009B77A8" w:rsidRPr="009C212F" w:rsidRDefault="009B77A8" w:rsidP="001345F8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20__г.</w:t>
            </w:r>
          </w:p>
        </w:tc>
      </w:tr>
    </w:tbl>
    <w:p w:rsidR="009B77A8" w:rsidRPr="002A509E" w:rsidRDefault="009B77A8" w:rsidP="00650344">
      <w:pPr>
        <w:pStyle w:val="af9"/>
        <w:numPr>
          <w:ilvl w:val="0"/>
          <w:numId w:val="19"/>
        </w:numPr>
        <w:tabs>
          <w:tab w:val="clear" w:pos="709"/>
          <w:tab w:val="left" w:pos="540"/>
        </w:tabs>
        <w:ind w:left="426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9B77A8" w:rsidRPr="002356D9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287B8D">
        <w:rPr>
          <w:sz w:val="28"/>
          <w:szCs w:val="20"/>
        </w:rPr>
        <w:t xml:space="preserve">главного специалиста-эксперта </w:t>
      </w:r>
      <w:r w:rsidR="00AF4821">
        <w:rPr>
          <w:sz w:val="28"/>
          <w:szCs w:val="20"/>
        </w:rPr>
        <w:t xml:space="preserve">отдела предпринимательства и защиты прав потребителей управления по развитию потребительского рынка и предпринимательства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287B8D">
        <w:rPr>
          <w:sz w:val="28"/>
          <w:szCs w:val="20"/>
        </w:rPr>
        <w:t>главного специалиста-эксперта</w:t>
      </w:r>
      <w:r w:rsidR="00287B8D" w:rsidRPr="00D96B19">
        <w:rPr>
          <w:sz w:val="28"/>
          <w:szCs w:val="20"/>
        </w:rPr>
        <w:t xml:space="preserve"> </w:t>
      </w:r>
      <w:r w:rsidR="00AF4821">
        <w:rPr>
          <w:sz w:val="28"/>
          <w:szCs w:val="20"/>
        </w:rPr>
        <w:t>отдела предпринимательства и защиты прав потребителей (далее – Отдел) управления по развитию потреб</w:t>
      </w:r>
      <w:r w:rsidR="00602D58">
        <w:rPr>
          <w:sz w:val="28"/>
          <w:szCs w:val="20"/>
        </w:rPr>
        <w:t xml:space="preserve">ительского рынка и предпринимательства (далее - Управление) </w:t>
      </w:r>
      <w:r>
        <w:rPr>
          <w:sz w:val="28"/>
          <w:szCs w:val="20"/>
        </w:rPr>
        <w:t>администрации города Чебоксары</w:t>
      </w:r>
      <w:r w:rsidRPr="00AA5A11">
        <w:rPr>
          <w:sz w:val="28"/>
          <w:szCs w:val="20"/>
        </w:rPr>
        <w:t>.</w:t>
      </w:r>
      <w:r>
        <w:rPr>
          <w:i/>
          <w:sz w:val="28"/>
          <w:szCs w:val="20"/>
        </w:rPr>
        <w:t xml:space="preserve"> </w:t>
      </w:r>
      <w:proofErr w:type="gramEnd"/>
    </w:p>
    <w:p w:rsidR="009B77A8" w:rsidRPr="002356D9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9B77A8" w:rsidRPr="00602D58" w:rsidRDefault="00602D58" w:rsidP="00650344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</w:t>
      </w:r>
      <w:r w:rsidRPr="00602D58">
        <w:rPr>
          <w:sz w:val="28"/>
          <w:szCs w:val="20"/>
        </w:rPr>
        <w:t>ачальник Отдела</w:t>
      </w:r>
      <w:r>
        <w:rPr>
          <w:sz w:val="28"/>
          <w:szCs w:val="20"/>
        </w:rPr>
        <w:t>;</w:t>
      </w:r>
    </w:p>
    <w:p w:rsidR="009B77A8" w:rsidRPr="002356D9" w:rsidRDefault="00287B8D" w:rsidP="00650344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главный специалист-эксперт</w:t>
      </w:r>
      <w:r w:rsidRPr="00AA5A11">
        <w:rPr>
          <w:sz w:val="28"/>
          <w:szCs w:val="20"/>
        </w:rPr>
        <w:t xml:space="preserve"> </w:t>
      </w:r>
      <w:r w:rsidR="009B77A8" w:rsidRPr="00AA5A11">
        <w:rPr>
          <w:sz w:val="28"/>
          <w:szCs w:val="20"/>
        </w:rPr>
        <w:t>Отдел</w:t>
      </w:r>
      <w:r w:rsidR="009B77A8">
        <w:rPr>
          <w:sz w:val="28"/>
          <w:szCs w:val="20"/>
        </w:rPr>
        <w:t>а</w:t>
      </w:r>
      <w:r w:rsidR="009B77A8" w:rsidRPr="00AA5A11">
        <w:rPr>
          <w:sz w:val="28"/>
          <w:szCs w:val="20"/>
        </w:rPr>
        <w:t>.</w:t>
      </w:r>
    </w:p>
    <w:p w:rsidR="009B77A8" w:rsidRPr="002356D9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2D3247" w:rsidRDefault="009B77A8" w:rsidP="00650344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Pr="00CF5C7F">
        <w:rPr>
          <w:sz w:val="28"/>
          <w:szCs w:val="20"/>
        </w:rPr>
        <w:t>Управлении</w:t>
      </w:r>
      <w:r w:rsidRPr="00A2774E">
        <w:rPr>
          <w:sz w:val="28"/>
          <w:szCs w:val="20"/>
        </w:rPr>
        <w:t>;</w:t>
      </w:r>
    </w:p>
    <w:p w:rsidR="009B77A8" w:rsidRPr="005B7DF2" w:rsidRDefault="009B77A8" w:rsidP="00650344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287B8D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650344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287B8D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F776F0" w:rsidRDefault="009B77A8" w:rsidP="00650344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>
        <w:rPr>
          <w:spacing w:val="-1"/>
          <w:sz w:val="28"/>
          <w:szCs w:val="28"/>
        </w:rPr>
        <w:t>;</w:t>
      </w:r>
    </w:p>
    <w:p w:rsidR="009B77A8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287B8D">
        <w:rPr>
          <w:sz w:val="28"/>
          <w:szCs w:val="20"/>
        </w:rPr>
        <w:t xml:space="preserve">главного специалиста-эксперта </w:t>
      </w:r>
      <w:r w:rsidR="00287B8D" w:rsidRPr="00AA5A11">
        <w:rPr>
          <w:sz w:val="28"/>
          <w:szCs w:val="20"/>
        </w:rPr>
        <w:t>Отдел</w:t>
      </w:r>
      <w:r w:rsidR="00287B8D">
        <w:rPr>
          <w:sz w:val="28"/>
          <w:szCs w:val="20"/>
        </w:rPr>
        <w:t>а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старшей</w:t>
      </w:r>
      <w:r w:rsidRPr="00B07191">
        <w:rPr>
          <w:sz w:val="28"/>
          <w:szCs w:val="20"/>
        </w:rPr>
        <w:t xml:space="preserve"> 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BB7021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BB7021">
        <w:rPr>
          <w:sz w:val="28"/>
          <w:szCs w:val="20"/>
        </w:rPr>
        <w:t>Область</w:t>
      </w:r>
      <w:r w:rsidR="00287B8D" w:rsidRPr="00BB7021">
        <w:rPr>
          <w:sz w:val="28"/>
          <w:szCs w:val="20"/>
        </w:rPr>
        <w:t xml:space="preserve"> </w:t>
      </w:r>
      <w:r w:rsidRPr="00BB7021">
        <w:rPr>
          <w:sz w:val="28"/>
          <w:szCs w:val="20"/>
        </w:rPr>
        <w:t>профессиональной служебной деятельности, в соответствии с которой</w:t>
      </w:r>
      <w:r w:rsidR="00287B8D" w:rsidRPr="00BB7021">
        <w:rPr>
          <w:sz w:val="28"/>
          <w:szCs w:val="20"/>
        </w:rPr>
        <w:t xml:space="preserve"> </w:t>
      </w:r>
      <w:r w:rsidRPr="00BB7021">
        <w:rPr>
          <w:sz w:val="28"/>
          <w:szCs w:val="20"/>
        </w:rPr>
        <w:t xml:space="preserve">муниципальный служащий исполняет должностные обязанности: </w:t>
      </w:r>
      <w:r w:rsidR="002B3DBF" w:rsidRPr="00BB7021">
        <w:rPr>
          <w:sz w:val="28"/>
          <w:szCs w:val="20"/>
        </w:rPr>
        <w:t>«Регулирование экономики, деятельности хозяйствующих субъектов и предпринимательства»</w:t>
      </w:r>
      <w:r w:rsidR="00D6600A">
        <w:rPr>
          <w:sz w:val="28"/>
          <w:szCs w:val="20"/>
        </w:rPr>
        <w:t xml:space="preserve">, </w:t>
      </w:r>
      <w:r w:rsidR="00D66D0C">
        <w:rPr>
          <w:sz w:val="28"/>
          <w:szCs w:val="20"/>
        </w:rPr>
        <w:t>«Управление в сфере связи, общественного питания, торговли и бытового обслуживания»</w:t>
      </w:r>
      <w:r w:rsidR="00BB7021">
        <w:rPr>
          <w:sz w:val="28"/>
          <w:szCs w:val="20"/>
        </w:rPr>
        <w:t>.</w:t>
      </w:r>
      <w:r w:rsidR="002B3DBF" w:rsidRPr="00BB7021">
        <w:rPr>
          <w:sz w:val="28"/>
          <w:szCs w:val="20"/>
        </w:rPr>
        <w:t xml:space="preserve"> </w:t>
      </w:r>
    </w:p>
    <w:p w:rsidR="009B77A8" w:rsidRPr="00BB7021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BB7021">
        <w:rPr>
          <w:sz w:val="28"/>
          <w:szCs w:val="20"/>
        </w:rPr>
        <w:t>Вид</w:t>
      </w:r>
      <w:r w:rsidR="00287B8D" w:rsidRPr="00BB7021">
        <w:rPr>
          <w:sz w:val="28"/>
          <w:szCs w:val="20"/>
        </w:rPr>
        <w:t xml:space="preserve"> </w:t>
      </w:r>
      <w:r w:rsidRPr="00BB7021">
        <w:rPr>
          <w:sz w:val="28"/>
          <w:szCs w:val="20"/>
        </w:rPr>
        <w:t>профессиональной служебной деятельности, в соответствии с которой</w:t>
      </w:r>
      <w:r w:rsidR="00287B8D" w:rsidRPr="00BB7021">
        <w:rPr>
          <w:sz w:val="28"/>
          <w:szCs w:val="20"/>
        </w:rPr>
        <w:t xml:space="preserve"> </w:t>
      </w:r>
      <w:r w:rsidRPr="00BB7021">
        <w:rPr>
          <w:sz w:val="28"/>
          <w:szCs w:val="20"/>
        </w:rPr>
        <w:t xml:space="preserve">муниципальный служащий исполняет должностные обязанности: </w:t>
      </w:r>
      <w:r w:rsidR="005905BC" w:rsidRPr="00BB7021">
        <w:rPr>
          <w:sz w:val="28"/>
          <w:szCs w:val="20"/>
        </w:rPr>
        <w:t xml:space="preserve">«Содействие развитию малого и среднего </w:t>
      </w:r>
      <w:r w:rsidR="00C40013" w:rsidRPr="00BB7021">
        <w:rPr>
          <w:sz w:val="28"/>
          <w:szCs w:val="20"/>
        </w:rPr>
        <w:t>предпринимательства»</w:t>
      </w:r>
      <w:r w:rsidR="00D66D0C">
        <w:rPr>
          <w:sz w:val="28"/>
          <w:szCs w:val="20"/>
        </w:rPr>
        <w:t>, «Создание условий для обеспечения жителей услугами связи, общественного питания, торговли и бытового обслуживания»</w:t>
      </w:r>
      <w:r w:rsidR="000259EE" w:rsidRPr="00BB7021">
        <w:rPr>
          <w:sz w:val="28"/>
          <w:szCs w:val="20"/>
        </w:rPr>
        <w:t>.</w:t>
      </w:r>
    </w:p>
    <w:p w:rsidR="009B77A8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Pr="00852AD3">
        <w:rPr>
          <w:sz w:val="28"/>
          <w:szCs w:val="20"/>
        </w:rPr>
        <w:t xml:space="preserve"> задачи</w:t>
      </w:r>
      <w:r w:rsidR="00287B8D">
        <w:rPr>
          <w:sz w:val="28"/>
          <w:szCs w:val="20"/>
        </w:rPr>
        <w:t xml:space="preserve"> главного специалиста-эксперта </w:t>
      </w:r>
      <w:r w:rsidR="00287B8D" w:rsidRPr="00AA5A11">
        <w:rPr>
          <w:sz w:val="28"/>
          <w:szCs w:val="20"/>
        </w:rPr>
        <w:t>Отдел</w:t>
      </w:r>
      <w:r w:rsidR="00287B8D">
        <w:rPr>
          <w:sz w:val="28"/>
          <w:szCs w:val="20"/>
        </w:rPr>
        <w:t>а</w:t>
      </w:r>
      <w:r>
        <w:rPr>
          <w:sz w:val="28"/>
          <w:szCs w:val="20"/>
        </w:rPr>
        <w:t>:</w:t>
      </w:r>
    </w:p>
    <w:p w:rsidR="00650344" w:rsidRDefault="00650344" w:rsidP="00650344">
      <w:pPr>
        <w:pStyle w:val="a9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C73096">
        <w:rPr>
          <w:rFonts w:eastAsia="Calibri"/>
          <w:color w:val="000000"/>
          <w:sz w:val="28"/>
          <w:szCs w:val="28"/>
          <w:lang w:eastAsia="en-US"/>
        </w:rPr>
        <w:t>обеспечение реализации основных направлений государственной политики в области малого и среднего предпринимательства</w:t>
      </w:r>
      <w:r w:rsidRPr="000802F5">
        <w:rPr>
          <w:sz w:val="28"/>
          <w:szCs w:val="20"/>
        </w:rPr>
        <w:t>;</w:t>
      </w:r>
    </w:p>
    <w:p w:rsidR="00650344" w:rsidRPr="000802F5" w:rsidRDefault="00650344" w:rsidP="00650344">
      <w:pPr>
        <w:pStyle w:val="a9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создание условий для развития малого и среднего предпринимательства;</w:t>
      </w:r>
    </w:p>
    <w:p w:rsidR="00650344" w:rsidRPr="00C75A5E" w:rsidRDefault="00650344" w:rsidP="00650344">
      <w:pPr>
        <w:pStyle w:val="a9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8"/>
        </w:rPr>
        <w:lastRenderedPageBreak/>
        <w:t>осуществление мероприятий по защите прав потребителей, предусмотренных законом Российской Федерации от 7 февраля 1992 года № 23-00-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защите прав потребителей»;</w:t>
      </w:r>
    </w:p>
    <w:p w:rsidR="009B77A8" w:rsidRPr="009E6F66" w:rsidRDefault="00287B8D" w:rsidP="00650344">
      <w:pPr>
        <w:keepNext/>
        <w:keepLines/>
        <w:numPr>
          <w:ilvl w:val="0"/>
          <w:numId w:val="8"/>
        </w:numPr>
        <w:tabs>
          <w:tab w:val="clear" w:pos="2280"/>
          <w:tab w:val="num" w:pos="0"/>
          <w:tab w:val="left" w:pos="1701"/>
        </w:tabs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специалист-эксперт Отдела </w:t>
      </w:r>
      <w:r w:rsidR="009B77A8" w:rsidRPr="009E6F6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подчиняется в функциональном и административном отношении</w:t>
      </w:r>
      <w:r w:rsidRPr="009E6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начальнику Отдела</w:t>
      </w:r>
      <w:r w:rsidR="009B77A8" w:rsidRPr="009E6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непосредственный руководитель). </w:t>
      </w:r>
    </w:p>
    <w:p w:rsidR="009B77A8" w:rsidRPr="0001443A" w:rsidRDefault="00287B8D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>Г</w:t>
      </w:r>
      <w:r w:rsidR="000259EE">
        <w:rPr>
          <w:sz w:val="28"/>
          <w:szCs w:val="20"/>
        </w:rPr>
        <w:t>лавный</w:t>
      </w:r>
      <w:r w:rsidRPr="00287B8D">
        <w:rPr>
          <w:sz w:val="28"/>
          <w:szCs w:val="20"/>
        </w:rPr>
        <w:t xml:space="preserve"> специалист-эксперт Отдела </w:t>
      </w:r>
      <w:r w:rsidR="009B77A8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</w:t>
      </w:r>
      <w:r w:rsidR="009B77A8">
        <w:rPr>
          <w:sz w:val="28"/>
          <w:szCs w:val="20"/>
        </w:rPr>
        <w:t>г</w:t>
      </w:r>
      <w:r w:rsidR="009B77A8" w:rsidRPr="0001443A">
        <w:rPr>
          <w:sz w:val="28"/>
          <w:szCs w:val="20"/>
        </w:rPr>
        <w:t>лавы администрации города Чебоксары. Назначению на должность</w:t>
      </w:r>
      <w:r w:rsidR="009B77A8" w:rsidRPr="00B46FB9">
        <w:rPr>
          <w:sz w:val="28"/>
          <w:szCs w:val="20"/>
        </w:rPr>
        <w:t xml:space="preserve"> </w:t>
      </w:r>
      <w:r w:rsidR="009B77A8" w:rsidRPr="0001443A">
        <w:rPr>
          <w:sz w:val="28"/>
          <w:szCs w:val="20"/>
        </w:rPr>
        <w:t xml:space="preserve">может предшествовать проведение конкурса на замещение вакантной должности муниципальной службы согласно законодательству о муниципальной службе  </w:t>
      </w:r>
      <w:proofErr w:type="gramStart"/>
      <w:r w:rsidR="009B77A8" w:rsidRPr="0001443A">
        <w:rPr>
          <w:sz w:val="28"/>
          <w:szCs w:val="20"/>
        </w:rPr>
        <w:t>Заявление</w:t>
      </w:r>
      <w:proofErr w:type="gramEnd"/>
      <w:r w:rsidR="009B77A8" w:rsidRPr="0001443A">
        <w:rPr>
          <w:sz w:val="28"/>
          <w:szCs w:val="20"/>
        </w:rPr>
        <w:t xml:space="preserve"> о приеме/переводе согласовывается </w:t>
      </w:r>
      <w:r w:rsidR="009B77A8" w:rsidRPr="0001443A">
        <w:rPr>
          <w:sz w:val="28"/>
          <w:szCs w:val="20"/>
          <w:lang w:val="en-US"/>
        </w:rPr>
        <w:t>c</w:t>
      </w:r>
      <w:r w:rsidR="009B77A8" w:rsidRPr="0001443A">
        <w:rPr>
          <w:sz w:val="28"/>
          <w:szCs w:val="20"/>
        </w:rPr>
        <w:t xml:space="preserve"> </w:t>
      </w:r>
      <w:r w:rsidR="000259EE">
        <w:rPr>
          <w:sz w:val="28"/>
          <w:szCs w:val="20"/>
        </w:rPr>
        <w:t>начальником Отдела, начальником Управления, заместителем главы администрации по экономическому развитию и финансам.</w:t>
      </w:r>
      <w:r w:rsidR="009B77A8" w:rsidRPr="0001443A">
        <w:rPr>
          <w:i/>
          <w:sz w:val="28"/>
          <w:szCs w:val="20"/>
        </w:rPr>
        <w:t xml:space="preserve"> </w:t>
      </w:r>
    </w:p>
    <w:p w:rsidR="009B77A8" w:rsidRPr="00661379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287B8D" w:rsidRPr="00766C69">
        <w:rPr>
          <w:sz w:val="28"/>
          <w:szCs w:val="20"/>
        </w:rPr>
        <w:t>главного специалиста-эксперта Отдела</w:t>
      </w:r>
      <w:r w:rsidRPr="00661379">
        <w:rPr>
          <w:sz w:val="28"/>
          <w:szCs w:val="20"/>
        </w:rPr>
        <w:t xml:space="preserve"> его обязанности возлагаются на иное лицо по представлению </w:t>
      </w:r>
      <w:r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9B77A8" w:rsidRPr="005E4C0F" w:rsidRDefault="00287B8D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Г</w:t>
      </w:r>
      <w:r w:rsidRPr="00287B8D">
        <w:rPr>
          <w:sz w:val="28"/>
          <w:szCs w:val="20"/>
        </w:rPr>
        <w:t>лавный специалист-эксперт Отдела</w:t>
      </w:r>
      <w:r>
        <w:rPr>
          <w:sz w:val="28"/>
          <w:szCs w:val="20"/>
        </w:rPr>
        <w:t xml:space="preserve"> </w:t>
      </w:r>
      <w:r w:rsidR="009B77A8" w:rsidRPr="005E4C0F">
        <w:rPr>
          <w:sz w:val="28"/>
          <w:szCs w:val="20"/>
        </w:rPr>
        <w:t xml:space="preserve">выполняет поручения </w:t>
      </w:r>
      <w:r w:rsidR="009B77A8">
        <w:rPr>
          <w:sz w:val="28"/>
          <w:szCs w:val="20"/>
        </w:rPr>
        <w:t>непосредственного руководителя</w:t>
      </w:r>
      <w:r w:rsidR="009B77A8">
        <w:rPr>
          <w:i/>
          <w:sz w:val="28"/>
          <w:szCs w:val="20"/>
        </w:rPr>
        <w:t xml:space="preserve"> </w:t>
      </w:r>
      <w:r w:rsidR="009B77A8" w:rsidRPr="009F6300">
        <w:rPr>
          <w:sz w:val="28"/>
          <w:szCs w:val="28"/>
        </w:rPr>
        <w:t xml:space="preserve">и распоряжения руководства </w:t>
      </w:r>
      <w:r w:rsidR="009B77A8">
        <w:rPr>
          <w:sz w:val="28"/>
          <w:szCs w:val="28"/>
        </w:rPr>
        <w:t>а</w:t>
      </w:r>
      <w:r w:rsidR="009B77A8" w:rsidRPr="009F6300">
        <w:rPr>
          <w:sz w:val="28"/>
          <w:szCs w:val="28"/>
        </w:rPr>
        <w:t>дминистрации города Чебоксары, обязательно согласовав выполнение данных распоряжений с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непо</w:t>
      </w:r>
      <w:proofErr w:type="spellEnd"/>
      <w:proofErr w:type="gramStart"/>
      <w:r w:rsidR="009B77A8">
        <w:rPr>
          <w:sz w:val="28"/>
          <w:szCs w:val="28"/>
          <w:lang w:val="en-US"/>
        </w:rPr>
        <w:t>c</w:t>
      </w:r>
      <w:proofErr w:type="spellStart"/>
      <w:proofErr w:type="gramEnd"/>
      <w:r w:rsidR="009B77A8">
        <w:rPr>
          <w:sz w:val="28"/>
          <w:szCs w:val="28"/>
        </w:rPr>
        <w:t>редственным</w:t>
      </w:r>
      <w:proofErr w:type="spellEnd"/>
      <w:r w:rsidR="009B77A8">
        <w:rPr>
          <w:sz w:val="28"/>
          <w:szCs w:val="28"/>
        </w:rPr>
        <w:t xml:space="preserve"> руководителем.</w:t>
      </w:r>
    </w:p>
    <w:p w:rsidR="009B77A8" w:rsidRPr="005E4C0F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 xml:space="preserve">Все подготавливаемые </w:t>
      </w:r>
      <w:r w:rsidR="00287B8D">
        <w:rPr>
          <w:sz w:val="28"/>
          <w:szCs w:val="20"/>
        </w:rPr>
        <w:t>г</w:t>
      </w:r>
      <w:r w:rsidR="00287B8D" w:rsidRPr="00287B8D">
        <w:rPr>
          <w:sz w:val="28"/>
          <w:szCs w:val="20"/>
        </w:rPr>
        <w:t>лавны</w:t>
      </w:r>
      <w:r w:rsidR="00287B8D">
        <w:rPr>
          <w:sz w:val="28"/>
          <w:szCs w:val="20"/>
        </w:rPr>
        <w:t>м</w:t>
      </w:r>
      <w:r w:rsidR="00287B8D" w:rsidRPr="00287B8D">
        <w:rPr>
          <w:sz w:val="28"/>
          <w:szCs w:val="20"/>
        </w:rPr>
        <w:t xml:space="preserve"> специалист</w:t>
      </w:r>
      <w:r w:rsidR="00287B8D">
        <w:rPr>
          <w:sz w:val="28"/>
          <w:szCs w:val="20"/>
        </w:rPr>
        <w:t>ом</w:t>
      </w:r>
      <w:r w:rsidR="00287B8D" w:rsidRPr="00287B8D">
        <w:rPr>
          <w:sz w:val="28"/>
          <w:szCs w:val="20"/>
        </w:rPr>
        <w:t>-эксперт</w:t>
      </w:r>
      <w:r w:rsidR="00287B8D">
        <w:rPr>
          <w:sz w:val="28"/>
          <w:szCs w:val="20"/>
        </w:rPr>
        <w:t>ом</w:t>
      </w:r>
      <w:r w:rsidR="00287B8D" w:rsidRPr="00287B8D">
        <w:rPr>
          <w:sz w:val="28"/>
          <w:szCs w:val="20"/>
        </w:rPr>
        <w:t xml:space="preserve"> Отдела</w:t>
      </w:r>
      <w:r w:rsidR="00287B8D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9B77A8" w:rsidRPr="005E4C0F" w:rsidRDefault="009B77A8" w:rsidP="00650344">
      <w:pPr>
        <w:pStyle w:val="a9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 xml:space="preserve">Разногласия, возникающие между </w:t>
      </w:r>
      <w:r w:rsidR="00287B8D">
        <w:rPr>
          <w:sz w:val="28"/>
          <w:szCs w:val="20"/>
        </w:rPr>
        <w:t>г</w:t>
      </w:r>
      <w:r w:rsidR="00287B8D" w:rsidRPr="00287B8D">
        <w:rPr>
          <w:sz w:val="28"/>
          <w:szCs w:val="20"/>
        </w:rPr>
        <w:t>лавны</w:t>
      </w:r>
      <w:r w:rsidR="00287B8D">
        <w:rPr>
          <w:sz w:val="28"/>
          <w:szCs w:val="20"/>
        </w:rPr>
        <w:t>м</w:t>
      </w:r>
      <w:r w:rsidR="00287B8D" w:rsidRPr="00287B8D">
        <w:rPr>
          <w:sz w:val="28"/>
          <w:szCs w:val="20"/>
        </w:rPr>
        <w:t xml:space="preserve"> специалист</w:t>
      </w:r>
      <w:r w:rsidR="00287B8D">
        <w:rPr>
          <w:sz w:val="28"/>
          <w:szCs w:val="20"/>
        </w:rPr>
        <w:t>ом</w:t>
      </w:r>
      <w:r w:rsidR="00287B8D" w:rsidRPr="00287B8D">
        <w:rPr>
          <w:sz w:val="28"/>
          <w:szCs w:val="20"/>
        </w:rPr>
        <w:t>-эксперт</w:t>
      </w:r>
      <w:r w:rsidR="00287B8D">
        <w:rPr>
          <w:sz w:val="28"/>
          <w:szCs w:val="20"/>
        </w:rPr>
        <w:t>ом</w:t>
      </w:r>
      <w:r w:rsidR="00287B8D" w:rsidRPr="00287B8D">
        <w:rPr>
          <w:sz w:val="28"/>
          <w:szCs w:val="20"/>
        </w:rPr>
        <w:t xml:space="preserve"> Отдела</w:t>
      </w:r>
      <w:r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9B77A8" w:rsidRDefault="009B77A8" w:rsidP="009B77A8">
      <w:pPr>
        <w:pStyle w:val="a9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Default="009B77A8" w:rsidP="00650344">
      <w:pPr>
        <w:pStyle w:val="af9"/>
        <w:numPr>
          <w:ilvl w:val="0"/>
          <w:numId w:val="19"/>
        </w:numPr>
        <w:tabs>
          <w:tab w:val="clear" w:pos="709"/>
          <w:tab w:val="left" w:pos="540"/>
        </w:tabs>
        <w:ind w:left="426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9B77A8" w:rsidRPr="00A2089A" w:rsidRDefault="009B77A8" w:rsidP="00650344">
      <w:pPr>
        <w:pStyle w:val="a9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A2089A" w:rsidRPr="00766C69">
        <w:rPr>
          <w:sz w:val="28"/>
          <w:szCs w:val="20"/>
        </w:rPr>
        <w:t xml:space="preserve">главного специалиста-эксперта Отдела </w:t>
      </w:r>
      <w:r w:rsidRPr="00A2089A">
        <w:rPr>
          <w:sz w:val="28"/>
          <w:szCs w:val="20"/>
        </w:rPr>
        <w:t>являются:</w:t>
      </w:r>
    </w:p>
    <w:p w:rsidR="009B77A8" w:rsidRPr="00D37FA5" w:rsidRDefault="009B77A8" w:rsidP="00650344">
      <w:pPr>
        <w:pStyle w:val="a9"/>
        <w:keepNext/>
        <w:keepLines/>
        <w:numPr>
          <w:ilvl w:val="2"/>
          <w:numId w:val="11"/>
        </w:numPr>
        <w:tabs>
          <w:tab w:val="left" w:pos="1701"/>
        </w:tabs>
        <w:ind w:left="0" w:firstLine="851"/>
        <w:rPr>
          <w:i/>
          <w:sz w:val="28"/>
          <w:szCs w:val="20"/>
        </w:rPr>
      </w:pPr>
      <w:r w:rsidRPr="00D37FA5">
        <w:rPr>
          <w:sz w:val="28"/>
          <w:szCs w:val="20"/>
        </w:rPr>
        <w:t xml:space="preserve">Квалификационные требования к уровню профессионального образования муниципальной службы: </w:t>
      </w:r>
      <w:r w:rsidR="00B7293D" w:rsidRPr="00D37FA5">
        <w:rPr>
          <w:sz w:val="28"/>
          <w:szCs w:val="20"/>
        </w:rPr>
        <w:t>высшее образование</w:t>
      </w:r>
      <w:r w:rsidR="00D37FA5" w:rsidRPr="00D37FA5">
        <w:rPr>
          <w:sz w:val="28"/>
          <w:szCs w:val="20"/>
        </w:rPr>
        <w:t xml:space="preserve"> по специальностям, направлениям подготовки:</w:t>
      </w:r>
      <w:r w:rsidRPr="00D37FA5">
        <w:rPr>
          <w:sz w:val="28"/>
          <w:szCs w:val="20"/>
        </w:rPr>
        <w:t xml:space="preserve"> </w:t>
      </w:r>
      <w:r w:rsidR="00B7293D" w:rsidRPr="00D37FA5">
        <w:rPr>
          <w:sz w:val="28"/>
          <w:szCs w:val="20"/>
        </w:rPr>
        <w:t>«Государственное и муниципальное управление», «Менеджмент», «Юриспруденция», «Экономика»</w:t>
      </w:r>
      <w:r w:rsidR="00B7293D" w:rsidRPr="00D37FA5">
        <w:rPr>
          <w:bCs/>
          <w:sz w:val="28"/>
          <w:szCs w:val="20"/>
        </w:rPr>
        <w:t>,</w:t>
      </w:r>
      <w:r w:rsidR="00B7293D" w:rsidRPr="00D37FA5">
        <w:rPr>
          <w:sz w:val="28"/>
          <w:szCs w:val="20"/>
          <w:vertAlign w:val="superscript"/>
        </w:rPr>
        <w:t xml:space="preserve"> </w:t>
      </w:r>
      <w:r w:rsidR="00B7293D" w:rsidRPr="00D37FA5">
        <w:rPr>
          <w:sz w:val="28"/>
          <w:szCs w:val="20"/>
        </w:rPr>
        <w:t>«Финансы и кредит»,</w:t>
      </w:r>
      <w:r w:rsidR="00B7293D" w:rsidRPr="00D37FA5">
        <w:rPr>
          <w:bCs/>
          <w:sz w:val="28"/>
          <w:szCs w:val="20"/>
        </w:rPr>
        <w:t xml:space="preserve"> «Экономика и управление на предприятии (по отраслям)»</w:t>
      </w:r>
      <w:r w:rsidR="00B7293D" w:rsidRPr="00D37FA5">
        <w:rPr>
          <w:sz w:val="28"/>
          <w:szCs w:val="20"/>
        </w:rPr>
        <w:t xml:space="preserve"> </w:t>
      </w:r>
      <w:r w:rsidRPr="00D37FA5">
        <w:rPr>
          <w:sz w:val="28"/>
          <w:szCs w:val="20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357255" w:rsidRPr="00357255" w:rsidRDefault="009B77A8" w:rsidP="00650344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>, направлению подготовки:</w:t>
      </w:r>
      <w:r w:rsidR="00357255">
        <w:rPr>
          <w:sz w:val="28"/>
          <w:szCs w:val="20"/>
        </w:rPr>
        <w:t xml:space="preserve"> </w:t>
      </w:r>
      <w:r w:rsidR="00357255" w:rsidRPr="00357255">
        <w:rPr>
          <w:sz w:val="28"/>
          <w:szCs w:val="20"/>
        </w:rPr>
        <w:t>без предъявления требований к стажу муниципальной службы стажу работы по специальности, направлению подготовки.</w:t>
      </w:r>
    </w:p>
    <w:p w:rsidR="009B77A8" w:rsidRDefault="009B77A8" w:rsidP="00650344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</w:t>
      </w:r>
      <w:r w:rsidR="007E3E8E">
        <w:rPr>
          <w:sz w:val="28"/>
          <w:szCs w:val="20"/>
        </w:rPr>
        <w:t>п</w:t>
      </w:r>
      <w:r>
        <w:rPr>
          <w:sz w:val="28"/>
          <w:szCs w:val="20"/>
        </w:rPr>
        <w:t>риложению №1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B77A8" w:rsidRPr="007023D9" w:rsidRDefault="009B77A8" w:rsidP="00650344">
      <w:pPr>
        <w:pStyle w:val="a9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357255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>
        <w:rPr>
          <w:rFonts w:ascii="Times New Roman" w:hAnsi="Times New Roman"/>
          <w:sz w:val="28"/>
          <w:szCs w:val="28"/>
        </w:rPr>
        <w:t>;</w:t>
      </w:r>
      <w:r w:rsidRPr="00B32ABC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>
        <w:rPr>
          <w:rFonts w:ascii="Times New Roman" w:hAnsi="Times New Roman"/>
          <w:sz w:val="28"/>
          <w:szCs w:val="28"/>
        </w:rPr>
        <w:t>;</w:t>
      </w:r>
      <w:r w:rsidRPr="003B5112"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E2881">
        <w:rPr>
          <w:rFonts w:ascii="Times New Roman" w:hAnsi="Times New Roman"/>
          <w:sz w:val="28"/>
          <w:szCs w:val="28"/>
        </w:rPr>
        <w:t>со служебными докуме</w:t>
      </w:r>
      <w:r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Pr="003B511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77A8" w:rsidRPr="00923086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B32ABC">
        <w:rPr>
          <w:sz w:val="28"/>
          <w:szCs w:val="20"/>
        </w:rPr>
        <w:t xml:space="preserve"> </w:t>
      </w:r>
      <w:r w:rsidR="00923086" w:rsidRPr="00923086">
        <w:rPr>
          <w:rFonts w:ascii="Times New Roman" w:hAnsi="Times New Roman"/>
          <w:color w:val="000000"/>
          <w:spacing w:val="2"/>
          <w:sz w:val="28"/>
          <w:szCs w:val="28"/>
        </w:rPr>
        <w:t>формировать и вести реестр субъектов малого и среднего предпринимательства</w:t>
      </w:r>
      <w:r w:rsidR="00923086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B77A8" w:rsidRDefault="009B77A8" w:rsidP="009B77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9B77A8" w:rsidRPr="005E4C0F" w:rsidRDefault="009B77A8" w:rsidP="00650344">
      <w:pPr>
        <w:pStyle w:val="af9"/>
        <w:numPr>
          <w:ilvl w:val="0"/>
          <w:numId w:val="19"/>
        </w:numPr>
        <w:tabs>
          <w:tab w:val="clear" w:pos="709"/>
          <w:tab w:val="left" w:pos="540"/>
        </w:tabs>
        <w:ind w:left="426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9B77A8" w:rsidRPr="00357255" w:rsidRDefault="009B77A8" w:rsidP="00650344">
      <w:pPr>
        <w:pStyle w:val="a9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357255">
        <w:rPr>
          <w:sz w:val="28"/>
          <w:szCs w:val="28"/>
        </w:rPr>
        <w:t xml:space="preserve">Для решения </w:t>
      </w:r>
      <w:r w:rsidR="00357255" w:rsidRPr="00357255">
        <w:rPr>
          <w:sz w:val="28"/>
          <w:szCs w:val="28"/>
        </w:rPr>
        <w:t>поставленных</w:t>
      </w:r>
      <w:r w:rsidRPr="00357255">
        <w:rPr>
          <w:sz w:val="28"/>
          <w:szCs w:val="28"/>
        </w:rPr>
        <w:t xml:space="preserve"> перед </w:t>
      </w:r>
      <w:r w:rsidR="00357255" w:rsidRPr="00357255">
        <w:rPr>
          <w:sz w:val="28"/>
          <w:szCs w:val="28"/>
        </w:rPr>
        <w:t>главным специалистом-экспертом Отдела</w:t>
      </w:r>
      <w:r w:rsidR="00E57E5B">
        <w:rPr>
          <w:sz w:val="28"/>
          <w:szCs w:val="28"/>
        </w:rPr>
        <w:t xml:space="preserve"> </w:t>
      </w:r>
      <w:r w:rsidR="00357255" w:rsidRPr="00357255">
        <w:rPr>
          <w:sz w:val="28"/>
          <w:szCs w:val="28"/>
        </w:rPr>
        <w:t>задач</w:t>
      </w:r>
      <w:r w:rsidRPr="00357255">
        <w:rPr>
          <w:sz w:val="28"/>
          <w:szCs w:val="28"/>
        </w:rPr>
        <w:t xml:space="preserve"> на </w:t>
      </w:r>
      <w:r w:rsidR="00357255" w:rsidRPr="00357255">
        <w:rPr>
          <w:sz w:val="28"/>
          <w:szCs w:val="28"/>
        </w:rPr>
        <w:t xml:space="preserve">главного специалиста-эксперта Отдела </w:t>
      </w:r>
      <w:r w:rsidRPr="00357255">
        <w:rPr>
          <w:sz w:val="28"/>
          <w:szCs w:val="28"/>
        </w:rPr>
        <w:t xml:space="preserve">возлагаются следующие должностные обязанности: </w:t>
      </w:r>
    </w:p>
    <w:p w:rsidR="009B77A8" w:rsidRPr="00E57E5B" w:rsidRDefault="00E57E5B" w:rsidP="00650344">
      <w:pPr>
        <w:pStyle w:val="a9"/>
        <w:numPr>
          <w:ilvl w:val="2"/>
          <w:numId w:val="3"/>
        </w:numPr>
        <w:tabs>
          <w:tab w:val="clear" w:pos="1418"/>
          <w:tab w:val="clear" w:pos="2846"/>
          <w:tab w:val="num" w:pos="851"/>
          <w:tab w:val="num" w:pos="1713"/>
          <w:tab w:val="left" w:pos="1843"/>
          <w:tab w:val="num" w:pos="3180"/>
        </w:tabs>
        <w:ind w:left="0" w:firstLine="851"/>
        <w:rPr>
          <w:b/>
          <w:i/>
          <w:sz w:val="28"/>
          <w:szCs w:val="28"/>
        </w:rPr>
      </w:pPr>
      <w:r w:rsidRPr="00E57E5B">
        <w:rPr>
          <w:b/>
          <w:sz w:val="28"/>
          <w:szCs w:val="28"/>
        </w:rPr>
        <w:t xml:space="preserve"> В сфере обеспечения реализации основных направлений государственной политики в области малого и среднего предпринимательства:</w:t>
      </w:r>
    </w:p>
    <w:p w:rsidR="00E57E5B" w:rsidRPr="00E660FF" w:rsidRDefault="008001B8" w:rsidP="00650344">
      <w:pPr>
        <w:pStyle w:val="a9"/>
        <w:numPr>
          <w:ilvl w:val="3"/>
          <w:numId w:val="18"/>
        </w:numPr>
        <w:tabs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готовит</w:t>
      </w:r>
      <w:r w:rsidR="000F02D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>анализ финансовы</w:t>
      </w:r>
      <w:r w:rsidR="000F02DB">
        <w:rPr>
          <w:rFonts w:eastAsiaTheme="minorHAnsi" w:cstheme="minorBidi"/>
          <w:sz w:val="28"/>
          <w:szCs w:val="28"/>
          <w:lang w:eastAsia="en-US"/>
        </w:rPr>
        <w:t>х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>, экономически</w:t>
      </w:r>
      <w:r w:rsidR="000F02DB">
        <w:rPr>
          <w:rFonts w:eastAsiaTheme="minorHAnsi" w:cstheme="minorBidi"/>
          <w:sz w:val="28"/>
          <w:szCs w:val="28"/>
          <w:lang w:eastAsia="en-US"/>
        </w:rPr>
        <w:t>х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>, социальны</w:t>
      </w:r>
      <w:r w:rsidR="000F02DB">
        <w:rPr>
          <w:rFonts w:eastAsiaTheme="minorHAnsi" w:cstheme="minorBidi"/>
          <w:sz w:val="28"/>
          <w:szCs w:val="28"/>
          <w:lang w:eastAsia="en-US"/>
        </w:rPr>
        <w:t>х и иных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 xml:space="preserve"> показател</w:t>
      </w:r>
      <w:r w:rsidR="000F02DB">
        <w:rPr>
          <w:rFonts w:eastAsiaTheme="minorHAnsi" w:cstheme="minorBidi"/>
          <w:sz w:val="28"/>
          <w:szCs w:val="28"/>
          <w:lang w:eastAsia="en-US"/>
        </w:rPr>
        <w:t>ей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 xml:space="preserve"> развития малого и среднего предпринимательства готовит прогноз развития субъектов малого и среднего предпринимательства на территории города Чебоксары;</w:t>
      </w:r>
    </w:p>
    <w:p w:rsidR="00E57E5B" w:rsidRDefault="008001B8" w:rsidP="00650344">
      <w:pPr>
        <w:pStyle w:val="a9"/>
        <w:numPr>
          <w:ilvl w:val="3"/>
          <w:numId w:val="18"/>
        </w:numPr>
        <w:tabs>
          <w:tab w:val="clear" w:pos="1430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готовит доклад о реализации </w:t>
      </w:r>
      <w:r w:rsidR="00E57E5B" w:rsidRPr="00DE79F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E57E5B" w:rsidRPr="00DE79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 xml:space="preserve"> (подпрограмм</w:t>
      </w:r>
      <w:r w:rsidR="000F02DB">
        <w:rPr>
          <w:rFonts w:eastAsiaTheme="minorHAnsi" w:cstheme="minorBidi"/>
          <w:sz w:val="28"/>
          <w:szCs w:val="28"/>
          <w:lang w:eastAsia="en-US"/>
        </w:rPr>
        <w:t>ы</w:t>
      </w:r>
      <w:r w:rsidR="00E57E5B" w:rsidRPr="00E660FF">
        <w:rPr>
          <w:rFonts w:eastAsiaTheme="minorHAnsi" w:cstheme="minorBidi"/>
          <w:sz w:val="28"/>
          <w:szCs w:val="28"/>
          <w:lang w:eastAsia="en-US"/>
        </w:rPr>
        <w:t>) развития субъектов малого и среднего предпринимательства с учётом национальных и местных социально-экономических, экологических, к</w:t>
      </w:r>
      <w:r w:rsidR="00E57E5B">
        <w:rPr>
          <w:rFonts w:eastAsiaTheme="minorHAnsi" w:cstheme="minorBidi"/>
          <w:sz w:val="28"/>
          <w:szCs w:val="28"/>
          <w:lang w:eastAsia="en-US"/>
        </w:rPr>
        <w:t>ультурных и других особенностей;</w:t>
      </w:r>
    </w:p>
    <w:p w:rsidR="00DB42B5" w:rsidRDefault="00DB42B5" w:rsidP="00650344">
      <w:pPr>
        <w:pStyle w:val="a9"/>
        <w:numPr>
          <w:ilvl w:val="3"/>
          <w:numId w:val="18"/>
        </w:numPr>
        <w:tabs>
          <w:tab w:val="clear" w:pos="1430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готовит информационно-аналитические материалы о состоянии и работе субъектов малого и среднего предпринимательства;</w:t>
      </w:r>
    </w:p>
    <w:p w:rsidR="00E57E5B" w:rsidRPr="0042559E" w:rsidRDefault="00E57E5B" w:rsidP="00650344">
      <w:pPr>
        <w:pStyle w:val="a9"/>
        <w:numPr>
          <w:ilvl w:val="2"/>
          <w:numId w:val="18"/>
        </w:numPr>
        <w:tabs>
          <w:tab w:val="clear" w:pos="1418"/>
          <w:tab w:val="num" w:pos="0"/>
          <w:tab w:val="left" w:pos="851"/>
          <w:tab w:val="left" w:pos="1134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42559E">
        <w:rPr>
          <w:b/>
          <w:color w:val="000000"/>
          <w:sz w:val="28"/>
          <w:szCs w:val="28"/>
        </w:rPr>
        <w:t xml:space="preserve">В сфере </w:t>
      </w:r>
      <w:r w:rsidR="00F02418">
        <w:rPr>
          <w:b/>
          <w:color w:val="000000"/>
          <w:sz w:val="28"/>
          <w:szCs w:val="28"/>
        </w:rPr>
        <w:t>создания условий для развития малого и среднего предпринимательства</w:t>
      </w:r>
      <w:r>
        <w:rPr>
          <w:b/>
          <w:color w:val="000000"/>
          <w:sz w:val="28"/>
          <w:szCs w:val="28"/>
        </w:rPr>
        <w:t>:</w:t>
      </w:r>
    </w:p>
    <w:p w:rsidR="00E57E5B" w:rsidRDefault="000F02DB" w:rsidP="00650344">
      <w:pPr>
        <w:pStyle w:val="a9"/>
        <w:numPr>
          <w:ilvl w:val="3"/>
          <w:numId w:val="18"/>
        </w:numPr>
        <w:tabs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</w:t>
      </w:r>
      <w:r w:rsidR="00D75BDA">
        <w:rPr>
          <w:sz w:val="28"/>
          <w:szCs w:val="28"/>
        </w:rPr>
        <w:t>атывает</w:t>
      </w:r>
      <w:r w:rsidR="00E57E5B">
        <w:rPr>
          <w:sz w:val="28"/>
          <w:szCs w:val="28"/>
        </w:rPr>
        <w:t xml:space="preserve"> предложени</w:t>
      </w:r>
      <w:r w:rsidR="00D75BDA">
        <w:rPr>
          <w:sz w:val="28"/>
          <w:szCs w:val="28"/>
        </w:rPr>
        <w:t>я</w:t>
      </w:r>
      <w:r w:rsidR="00E57E5B">
        <w:rPr>
          <w:sz w:val="28"/>
          <w:szCs w:val="28"/>
        </w:rPr>
        <w:t xml:space="preserve"> по формированию инфраструктуры поддержки субъектов малого и среднего предпринимательства;</w:t>
      </w:r>
    </w:p>
    <w:p w:rsidR="00E57E5B" w:rsidRDefault="00E57E5B" w:rsidP="00650344">
      <w:pPr>
        <w:pStyle w:val="a9"/>
        <w:numPr>
          <w:ilvl w:val="3"/>
          <w:numId w:val="18"/>
        </w:numPr>
        <w:tabs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ведёт реестр субъектов малого и среднего предпринимательства – получателей поддержки;</w:t>
      </w:r>
    </w:p>
    <w:p w:rsidR="00F02418" w:rsidRDefault="00F02418" w:rsidP="00650344">
      <w:pPr>
        <w:pStyle w:val="a9"/>
        <w:numPr>
          <w:ilvl w:val="3"/>
          <w:numId w:val="18"/>
        </w:numPr>
        <w:tabs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представляет в корпорацию развития малого и среднего предпринимательства информацию об оказанной субъектам малого и среднего предпринимательства поддержке</w:t>
      </w:r>
    </w:p>
    <w:p w:rsidR="00E57E5B" w:rsidRDefault="00E57E5B" w:rsidP="00650344">
      <w:pPr>
        <w:pStyle w:val="a9"/>
        <w:numPr>
          <w:ilvl w:val="3"/>
          <w:numId w:val="18"/>
        </w:numPr>
        <w:tabs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консульт</w:t>
      </w:r>
      <w:r w:rsidR="008001B8">
        <w:rPr>
          <w:sz w:val="28"/>
          <w:szCs w:val="28"/>
        </w:rPr>
        <w:t>ирует</w:t>
      </w:r>
      <w:r>
        <w:rPr>
          <w:sz w:val="28"/>
          <w:szCs w:val="28"/>
        </w:rPr>
        <w:t xml:space="preserve"> субъектов малого и среднего предпринимательства по вопросам </w:t>
      </w:r>
      <w:r w:rsidR="00F02418">
        <w:rPr>
          <w:sz w:val="28"/>
          <w:szCs w:val="28"/>
        </w:rPr>
        <w:t xml:space="preserve">предоставления финансовой, </w:t>
      </w:r>
      <w:r w:rsidR="00F02418">
        <w:rPr>
          <w:sz w:val="28"/>
          <w:szCs w:val="28"/>
        </w:rPr>
        <w:lastRenderedPageBreak/>
        <w:t>имущественной и иной предусмотренной Федеральным законом от 24 июля 2007 г №209-ФЗ «О развитии малого и среднего предпринимательства в Российской Федерации» поддержке</w:t>
      </w:r>
      <w:r>
        <w:rPr>
          <w:sz w:val="28"/>
          <w:szCs w:val="28"/>
        </w:rPr>
        <w:t>.</w:t>
      </w:r>
    </w:p>
    <w:p w:rsidR="002058A7" w:rsidRPr="00B71CBA" w:rsidRDefault="002058A7" w:rsidP="00650344">
      <w:pPr>
        <w:pStyle w:val="a9"/>
        <w:numPr>
          <w:ilvl w:val="2"/>
          <w:numId w:val="18"/>
        </w:numPr>
        <w:tabs>
          <w:tab w:val="clear" w:pos="1418"/>
          <w:tab w:val="num" w:pos="0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B71CBA">
        <w:rPr>
          <w:b/>
          <w:sz w:val="28"/>
          <w:szCs w:val="28"/>
        </w:rPr>
        <w:t xml:space="preserve">В сфере </w:t>
      </w:r>
      <w:r w:rsidR="005506C8">
        <w:rPr>
          <w:b/>
          <w:sz w:val="28"/>
          <w:szCs w:val="28"/>
        </w:rPr>
        <w:t>осуществления мероприятий по защите прав потребителей, предусмотренных законом Российской Федерации от 07 февраля 1992 года №23-00-</w:t>
      </w:r>
      <w:r w:rsidR="005506C8">
        <w:rPr>
          <w:b/>
          <w:sz w:val="28"/>
          <w:szCs w:val="28"/>
          <w:lang w:val="en-US"/>
        </w:rPr>
        <w:t>I</w:t>
      </w:r>
      <w:r w:rsidR="005506C8">
        <w:rPr>
          <w:b/>
          <w:sz w:val="28"/>
          <w:szCs w:val="28"/>
        </w:rPr>
        <w:t xml:space="preserve"> «О защите прав потребителей»</w:t>
      </w:r>
      <w:r>
        <w:rPr>
          <w:b/>
          <w:sz w:val="28"/>
          <w:szCs w:val="28"/>
        </w:rPr>
        <w:t>:</w:t>
      </w:r>
    </w:p>
    <w:p w:rsidR="002058A7" w:rsidRDefault="002058A7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ведёт журнал регистрации приёма граждан по вопросам защиты прав потребителей;</w:t>
      </w:r>
    </w:p>
    <w:p w:rsidR="002058A7" w:rsidRDefault="002058A7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2050B2">
        <w:rPr>
          <w:sz w:val="28"/>
          <w:szCs w:val="28"/>
        </w:rPr>
        <w:t>рассматрива</w:t>
      </w:r>
      <w:r>
        <w:rPr>
          <w:sz w:val="28"/>
          <w:szCs w:val="28"/>
        </w:rPr>
        <w:t>ет</w:t>
      </w:r>
      <w:r w:rsidRPr="002050B2">
        <w:rPr>
          <w:sz w:val="28"/>
          <w:szCs w:val="28"/>
        </w:rPr>
        <w:t xml:space="preserve"> обращения потребителей, консультир</w:t>
      </w:r>
      <w:r>
        <w:rPr>
          <w:sz w:val="28"/>
          <w:szCs w:val="28"/>
        </w:rPr>
        <w:t>ует</w:t>
      </w:r>
      <w:r w:rsidRPr="002050B2">
        <w:rPr>
          <w:sz w:val="28"/>
          <w:szCs w:val="28"/>
        </w:rPr>
        <w:t xml:space="preserve"> их по вопросам защиты прав потребителей;</w:t>
      </w:r>
    </w:p>
    <w:p w:rsidR="002058A7" w:rsidRDefault="008001B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</w:tabs>
        <w:ind w:left="0" w:firstLine="851"/>
        <w:rPr>
          <w:sz w:val="28"/>
          <w:szCs w:val="28"/>
        </w:rPr>
      </w:pPr>
      <w:r w:rsidRPr="00B71CBA">
        <w:rPr>
          <w:sz w:val="28"/>
          <w:szCs w:val="28"/>
        </w:rPr>
        <w:t xml:space="preserve">извещает федеральные органы исполнительной власти, осуществляющие </w:t>
      </w:r>
      <w:proofErr w:type="gramStart"/>
      <w:r w:rsidRPr="00B71CBA">
        <w:rPr>
          <w:sz w:val="28"/>
          <w:szCs w:val="28"/>
        </w:rPr>
        <w:t>контроль за</w:t>
      </w:r>
      <w:proofErr w:type="gramEnd"/>
      <w:r w:rsidRPr="00B71CBA">
        <w:rPr>
          <w:sz w:val="28"/>
          <w:szCs w:val="28"/>
        </w:rPr>
        <w:t xml:space="preserve"> качеством и безоп</w:t>
      </w:r>
      <w:r>
        <w:rPr>
          <w:sz w:val="28"/>
          <w:szCs w:val="28"/>
        </w:rPr>
        <w:t xml:space="preserve">асностью товаров (работ, услуг) </w:t>
      </w:r>
      <w:r w:rsidR="002058A7" w:rsidRPr="00B71CBA">
        <w:rPr>
          <w:sz w:val="28"/>
          <w:szCs w:val="28"/>
        </w:rPr>
        <w:t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</w:t>
      </w:r>
      <w:r w:rsidR="005506C8">
        <w:rPr>
          <w:sz w:val="28"/>
          <w:szCs w:val="28"/>
        </w:rPr>
        <w:t>;</w:t>
      </w:r>
    </w:p>
    <w:p w:rsidR="005506C8" w:rsidRPr="00B71CBA" w:rsidRDefault="005506C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осуществляет организацию и проведение просветительской, пропагандистской и информационной работы по разъяснению законодательства о защите прав потребителей на официальном сайте администрации города Чебоксары.</w:t>
      </w:r>
    </w:p>
    <w:p w:rsidR="00540EC2" w:rsidRPr="002A509E" w:rsidRDefault="00540EC2" w:rsidP="00650344">
      <w:pPr>
        <w:pStyle w:val="a9"/>
        <w:numPr>
          <w:ilvl w:val="2"/>
          <w:numId w:val="18"/>
        </w:numPr>
        <w:tabs>
          <w:tab w:val="clear" w:pos="1418"/>
          <w:tab w:val="left" w:pos="851"/>
          <w:tab w:val="left" w:pos="1134"/>
          <w:tab w:val="num" w:pos="1713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Прочие функции</w:t>
      </w:r>
      <w:r>
        <w:rPr>
          <w:i/>
          <w:sz w:val="28"/>
          <w:szCs w:val="28"/>
        </w:rPr>
        <w:t>:</w:t>
      </w:r>
    </w:p>
    <w:p w:rsidR="00540EC2" w:rsidRDefault="00D75BDA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540EC2">
        <w:rPr>
          <w:sz w:val="28"/>
          <w:szCs w:val="28"/>
        </w:rPr>
        <w:t xml:space="preserve"> информаци</w:t>
      </w:r>
      <w:r w:rsidR="00E352F6">
        <w:rPr>
          <w:sz w:val="28"/>
          <w:szCs w:val="28"/>
        </w:rPr>
        <w:t>и</w:t>
      </w:r>
      <w:r w:rsidR="00540EC2">
        <w:rPr>
          <w:sz w:val="28"/>
          <w:szCs w:val="28"/>
        </w:rPr>
        <w:t xml:space="preserve"> и ответ</w:t>
      </w:r>
      <w:r>
        <w:rPr>
          <w:sz w:val="28"/>
          <w:szCs w:val="28"/>
        </w:rPr>
        <w:t>ы</w:t>
      </w:r>
      <w:r w:rsidR="00540EC2">
        <w:rPr>
          <w:sz w:val="28"/>
          <w:szCs w:val="28"/>
        </w:rPr>
        <w:t xml:space="preserve"> по требованию органов государственной власти, структурных подразделений администрации, на поступившие обращения и письма граждан в пределах компетенции</w:t>
      </w:r>
      <w:r w:rsidR="00540EC2" w:rsidRPr="00241981">
        <w:rPr>
          <w:sz w:val="28"/>
          <w:szCs w:val="28"/>
        </w:rPr>
        <w:t>;</w:t>
      </w:r>
    </w:p>
    <w:p w:rsidR="00540EC2" w:rsidRPr="002A509E" w:rsidRDefault="00D75BDA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540EC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="00540EC2">
        <w:rPr>
          <w:sz w:val="28"/>
          <w:szCs w:val="28"/>
        </w:rPr>
        <w:t xml:space="preserve"> решений Чебоксарского городского Собрания депутатов, постановлений и распоряжений администрации города Чебоксары по вопросам, входящим в компетенцию </w:t>
      </w:r>
      <w:r w:rsidR="0040087F">
        <w:rPr>
          <w:sz w:val="28"/>
          <w:szCs w:val="28"/>
        </w:rPr>
        <w:t>Отдела</w:t>
      </w:r>
      <w:r w:rsidR="00540EC2">
        <w:rPr>
          <w:sz w:val="28"/>
          <w:szCs w:val="28"/>
        </w:rPr>
        <w:t>;</w:t>
      </w:r>
    </w:p>
    <w:p w:rsidR="00540EC2" w:rsidRPr="0070255A" w:rsidRDefault="00540EC2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актуализ</w:t>
      </w:r>
      <w:r w:rsidR="00D75BDA">
        <w:rPr>
          <w:rFonts w:eastAsia="Calibri"/>
          <w:sz w:val="28"/>
          <w:szCs w:val="28"/>
          <w:lang w:eastAsia="en-US"/>
        </w:rPr>
        <w:t>ирует</w:t>
      </w:r>
      <w:r>
        <w:rPr>
          <w:rFonts w:eastAsia="Calibri"/>
          <w:sz w:val="28"/>
          <w:szCs w:val="28"/>
          <w:lang w:eastAsia="en-US"/>
        </w:rPr>
        <w:t xml:space="preserve"> правовы</w:t>
      </w:r>
      <w:r w:rsidR="00D75BD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акт</w:t>
      </w:r>
      <w:r w:rsidR="00D75BDA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в сферах деятельности </w:t>
      </w:r>
      <w:r w:rsidR="0040087F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;</w:t>
      </w:r>
    </w:p>
    <w:p w:rsidR="00540EC2" w:rsidRPr="0070255A" w:rsidRDefault="00540EC2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обеспечивает соблюдение требований Федерального закона от 02.05.2006 №59-ФЗ «О порядке рассмотрения обращений граждан Российской Федерации»;</w:t>
      </w:r>
    </w:p>
    <w:p w:rsidR="00540EC2" w:rsidRPr="002E2594" w:rsidRDefault="00540EC2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своевременно подготавливает (актуализирует) информацию по вопросам, относящим к компетенции </w:t>
      </w:r>
      <w:r w:rsidR="0040087F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>;</w:t>
      </w:r>
    </w:p>
    <w:p w:rsidR="00540EC2" w:rsidRPr="00650344" w:rsidRDefault="00540EC2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540EC2">
        <w:rPr>
          <w:rFonts w:eastAsia="Calibri"/>
          <w:sz w:val="28"/>
          <w:szCs w:val="28"/>
          <w:lang w:eastAsia="en-US"/>
        </w:rPr>
        <w:t>подготавливает документы по истечении установленных сроков текущего хранения к сдаче на хранение в архив;</w:t>
      </w:r>
    </w:p>
    <w:p w:rsidR="00650344" w:rsidRDefault="00650344" w:rsidP="00650344">
      <w:pPr>
        <w:pStyle w:val="a9"/>
        <w:numPr>
          <w:ilvl w:val="3"/>
          <w:numId w:val="18"/>
        </w:numPr>
        <w:tabs>
          <w:tab w:val="clear" w:pos="1430"/>
          <w:tab w:val="num" w:pos="0"/>
          <w:tab w:val="left" w:pos="2127"/>
        </w:tabs>
        <w:ind w:left="0" w:firstLine="851"/>
        <w:rPr>
          <w:i/>
          <w:sz w:val="28"/>
          <w:szCs w:val="28"/>
        </w:rPr>
      </w:pPr>
      <w:r>
        <w:rPr>
          <w:sz w:val="28"/>
          <w:szCs w:val="28"/>
        </w:rPr>
        <w:t>участвует в организации выездной торговли</w:t>
      </w:r>
      <w:r w:rsidRPr="00866012">
        <w:rPr>
          <w:sz w:val="28"/>
          <w:szCs w:val="28"/>
        </w:rPr>
        <w:t xml:space="preserve"> во время проведения культурно-массовых и прочих мероприятий, осуществляемых на территории города Чебоксары</w:t>
      </w:r>
      <w:r>
        <w:rPr>
          <w:i/>
          <w:sz w:val="28"/>
          <w:szCs w:val="28"/>
        </w:rPr>
        <w:t>;</w:t>
      </w:r>
    </w:p>
    <w:p w:rsidR="00650344" w:rsidRPr="00650344" w:rsidRDefault="00650344" w:rsidP="00650344">
      <w:pPr>
        <w:pStyle w:val="a9"/>
        <w:numPr>
          <w:ilvl w:val="3"/>
          <w:numId w:val="18"/>
        </w:numPr>
        <w:tabs>
          <w:tab w:val="clear" w:pos="1430"/>
          <w:tab w:val="left" w:pos="1985"/>
        </w:tabs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E9C">
        <w:rPr>
          <w:sz w:val="28"/>
          <w:szCs w:val="28"/>
        </w:rPr>
        <w:t>ринимает</w:t>
      </w:r>
      <w:r>
        <w:rPr>
          <w:i/>
          <w:sz w:val="28"/>
          <w:szCs w:val="28"/>
        </w:rPr>
        <w:t xml:space="preserve"> </w:t>
      </w:r>
      <w:r w:rsidRPr="00375A6A">
        <w:rPr>
          <w:sz w:val="28"/>
          <w:szCs w:val="28"/>
        </w:rPr>
        <w:t>участие в</w:t>
      </w:r>
      <w:r>
        <w:rPr>
          <w:i/>
          <w:sz w:val="28"/>
          <w:szCs w:val="28"/>
        </w:rPr>
        <w:t xml:space="preserve"> </w:t>
      </w:r>
      <w:r w:rsidRPr="00866012">
        <w:rPr>
          <w:sz w:val="28"/>
          <w:szCs w:val="28"/>
        </w:rPr>
        <w:t>пров</w:t>
      </w:r>
      <w:r>
        <w:rPr>
          <w:sz w:val="28"/>
          <w:szCs w:val="28"/>
        </w:rPr>
        <w:t>едении</w:t>
      </w:r>
      <w:r w:rsidRPr="00866012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866012">
        <w:rPr>
          <w:sz w:val="28"/>
          <w:szCs w:val="28"/>
        </w:rPr>
        <w:t xml:space="preserve"> розничных цен на социально-значимые товары на территории города Чебоксары</w:t>
      </w:r>
      <w:r>
        <w:rPr>
          <w:sz w:val="28"/>
          <w:szCs w:val="28"/>
        </w:rPr>
        <w:t>;</w:t>
      </w:r>
    </w:p>
    <w:p w:rsidR="00540EC2" w:rsidRDefault="00540EC2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представляет информацию и материалы, необходимые для работы, своевременно пересматривает и актуализирует состав следующих консультативных и совещательных органов (комиссий, рабочих групп</w:t>
      </w:r>
      <w:r w:rsidRPr="00660E2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0087F" w:rsidRPr="00540EC2" w:rsidRDefault="0040087F" w:rsidP="00540EC2">
      <w:pPr>
        <w:pStyle w:val="a9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0087F">
        <w:rPr>
          <w:rFonts w:eastAsia="Calibri"/>
          <w:sz w:val="28"/>
          <w:szCs w:val="28"/>
          <w:lang w:eastAsia="en-US"/>
        </w:rPr>
        <w:t>Координационного совета по развитию малого и среднего предпринимательства при администрации города Чебоксары.</w:t>
      </w:r>
    </w:p>
    <w:p w:rsidR="00650344" w:rsidRPr="00650344" w:rsidRDefault="00540EC2" w:rsidP="00650344">
      <w:pPr>
        <w:pStyle w:val="a9"/>
        <w:numPr>
          <w:ilvl w:val="2"/>
          <w:numId w:val="18"/>
        </w:numPr>
        <w:tabs>
          <w:tab w:val="clear" w:pos="1418"/>
          <w:tab w:val="left" w:pos="851"/>
          <w:tab w:val="left" w:pos="1134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540EC2">
        <w:rPr>
          <w:b/>
          <w:sz w:val="28"/>
          <w:szCs w:val="28"/>
        </w:rPr>
        <w:lastRenderedPageBreak/>
        <w:t xml:space="preserve"> </w:t>
      </w:r>
      <w:r w:rsidRPr="00650344">
        <w:rPr>
          <w:b/>
          <w:sz w:val="28"/>
          <w:szCs w:val="28"/>
        </w:rPr>
        <w:t>Наряду</w:t>
      </w:r>
      <w:r w:rsidR="009B77A8" w:rsidRPr="00650344">
        <w:rPr>
          <w:b/>
          <w:sz w:val="28"/>
          <w:szCs w:val="28"/>
        </w:rPr>
        <w:t xml:space="preserve"> с исполнением вышеуказанных функций на </w:t>
      </w:r>
      <w:r w:rsidR="00357255" w:rsidRPr="00650344">
        <w:rPr>
          <w:b/>
          <w:sz w:val="28"/>
          <w:szCs w:val="28"/>
        </w:rPr>
        <w:t xml:space="preserve">главного специалиста-эксперта Отдела </w:t>
      </w:r>
      <w:r w:rsidR="009B77A8" w:rsidRPr="00650344">
        <w:rPr>
          <w:b/>
          <w:sz w:val="28"/>
          <w:szCs w:val="28"/>
        </w:rPr>
        <w:t>возлагаются следующие должностные обязанности:</w:t>
      </w:r>
    </w:p>
    <w:p w:rsidR="009B77A8" w:rsidRPr="000B4AA6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9B77A8" w:rsidRDefault="009B77A8" w:rsidP="00650344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9B77A8" w:rsidRPr="005E4C0F" w:rsidRDefault="009B77A8" w:rsidP="00650344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9B77A8" w:rsidRPr="005E4C0F" w:rsidRDefault="009B77A8" w:rsidP="00650344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23797">
        <w:rPr>
          <w:sz w:val="28"/>
          <w:szCs w:val="28"/>
        </w:rPr>
        <w:t>ы</w:t>
      </w:r>
      <w:r w:rsidR="007E3E8E">
        <w:rPr>
          <w:sz w:val="28"/>
          <w:szCs w:val="28"/>
        </w:rPr>
        <w:t>е</w:t>
      </w:r>
      <w:r w:rsidR="00F237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650344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650344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5E4C0F" w:rsidRDefault="009B77A8" w:rsidP="00650344">
      <w:pPr>
        <w:pStyle w:val="a9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9B77A8" w:rsidRPr="00CC5C5C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9B77A8" w:rsidRPr="00CC5C5C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9B77A8" w:rsidRPr="00CC5C5C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9B77A8" w:rsidRPr="00CC5C5C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</w:t>
      </w:r>
      <w:r w:rsidRPr="00CC5C5C">
        <w:rPr>
          <w:sz w:val="28"/>
          <w:szCs w:val="28"/>
        </w:rPr>
        <w:t>место в чистоте и порядке;</w:t>
      </w:r>
    </w:p>
    <w:p w:rsidR="009B77A8" w:rsidRPr="0047012D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i/>
          <w:sz w:val="28"/>
          <w:szCs w:val="20"/>
        </w:rPr>
      </w:pPr>
      <w:r w:rsidRPr="00BD4D54">
        <w:rPr>
          <w:sz w:val="28"/>
          <w:szCs w:val="28"/>
        </w:rPr>
        <w:t xml:space="preserve">выполнять поручения </w:t>
      </w:r>
      <w:r w:rsidR="00DE3453" w:rsidRPr="00DE3453">
        <w:rPr>
          <w:sz w:val="28"/>
          <w:szCs w:val="28"/>
        </w:rPr>
        <w:t xml:space="preserve">начальника Управления </w:t>
      </w:r>
      <w:r w:rsidR="00DE3453">
        <w:rPr>
          <w:sz w:val="28"/>
          <w:szCs w:val="28"/>
        </w:rPr>
        <w:t xml:space="preserve">и </w:t>
      </w:r>
      <w:r w:rsidR="00DE3453" w:rsidRPr="00DE3453">
        <w:rPr>
          <w:sz w:val="28"/>
          <w:szCs w:val="28"/>
        </w:rPr>
        <w:t>Отдела</w:t>
      </w:r>
      <w:r>
        <w:rPr>
          <w:i/>
          <w:sz w:val="28"/>
          <w:szCs w:val="20"/>
        </w:rPr>
        <w:t xml:space="preserve"> </w:t>
      </w:r>
      <w:r w:rsidRPr="008803A1">
        <w:rPr>
          <w:sz w:val="28"/>
          <w:szCs w:val="28"/>
        </w:rPr>
        <w:t xml:space="preserve">по </w:t>
      </w:r>
      <w:r w:rsidRPr="00485DE6">
        <w:rPr>
          <w:sz w:val="28"/>
          <w:szCs w:val="28"/>
        </w:rPr>
        <w:t xml:space="preserve">вопросам, относящимся к </w:t>
      </w:r>
      <w:r w:rsidRPr="0047012D">
        <w:rPr>
          <w:sz w:val="28"/>
          <w:szCs w:val="28"/>
        </w:rPr>
        <w:t xml:space="preserve">компетенции </w:t>
      </w:r>
      <w:r w:rsidR="00357255" w:rsidRPr="00357255">
        <w:rPr>
          <w:sz w:val="28"/>
          <w:szCs w:val="28"/>
        </w:rPr>
        <w:t>главного специалиста-эксперта Отдела</w:t>
      </w:r>
      <w:r w:rsidRPr="0047012D">
        <w:rPr>
          <w:sz w:val="28"/>
          <w:szCs w:val="28"/>
        </w:rPr>
        <w:t>;</w:t>
      </w:r>
    </w:p>
    <w:p w:rsidR="009B77A8" w:rsidRDefault="009B77A8" w:rsidP="00650344">
      <w:pPr>
        <w:pStyle w:val="a9"/>
        <w:numPr>
          <w:ilvl w:val="3"/>
          <w:numId w:val="18"/>
        </w:numPr>
        <w:tabs>
          <w:tab w:val="clear" w:pos="1430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="00357255" w:rsidRPr="00357255">
        <w:rPr>
          <w:sz w:val="28"/>
          <w:szCs w:val="28"/>
        </w:rPr>
        <w:t>главного специалиста-эксперта Отдела</w:t>
      </w:r>
      <w:r w:rsidRPr="00F57B40">
        <w:rPr>
          <w:i/>
          <w:sz w:val="28"/>
          <w:szCs w:val="20"/>
        </w:rPr>
        <w:t xml:space="preserve">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 xml:space="preserve">, </w:t>
      </w:r>
      <w:r w:rsidR="00DE3453" w:rsidRPr="00DE3453">
        <w:rPr>
          <w:sz w:val="28"/>
          <w:szCs w:val="28"/>
        </w:rPr>
        <w:t xml:space="preserve">начальника Управления </w:t>
      </w:r>
      <w:r w:rsidR="00DE3453">
        <w:rPr>
          <w:sz w:val="28"/>
          <w:szCs w:val="28"/>
        </w:rPr>
        <w:t xml:space="preserve">и </w:t>
      </w:r>
      <w:r w:rsidR="00DE3453" w:rsidRPr="00DE3453">
        <w:rPr>
          <w:sz w:val="28"/>
          <w:szCs w:val="28"/>
        </w:rPr>
        <w:t>Отдела</w:t>
      </w:r>
      <w:r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9B77A8" w:rsidRPr="00132A0C" w:rsidRDefault="009B77A8" w:rsidP="00650344">
      <w:pPr>
        <w:pStyle w:val="af9"/>
        <w:numPr>
          <w:ilvl w:val="0"/>
          <w:numId w:val="19"/>
        </w:numPr>
        <w:tabs>
          <w:tab w:val="clear" w:pos="709"/>
          <w:tab w:val="left" w:pos="540"/>
        </w:tabs>
        <w:ind w:left="426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9B77A8" w:rsidRPr="003901BA" w:rsidRDefault="00357255" w:rsidP="00650344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725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7255">
        <w:rPr>
          <w:rFonts w:ascii="Times New Roman" w:hAnsi="Times New Roman" w:cs="Times New Roman"/>
          <w:sz w:val="28"/>
          <w:szCs w:val="28"/>
        </w:rPr>
        <w:t xml:space="preserve"> специалист-эксперт Отдела</w:t>
      </w:r>
      <w:r w:rsidR="009B77A8" w:rsidRPr="003901BA">
        <w:rPr>
          <w:rFonts w:ascii="Times New Roman" w:hAnsi="Times New Roman"/>
          <w:i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sz w:val="28"/>
          <w:szCs w:val="20"/>
        </w:rPr>
        <w:t>имеет право:</w:t>
      </w:r>
    </w:p>
    <w:p w:rsidR="009B77A8" w:rsidRPr="00357255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0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>в компетенцию</w:t>
      </w:r>
      <w:r w:rsidR="00357255" w:rsidRPr="00357255">
        <w:rPr>
          <w:rFonts w:ascii="Times New Roman" w:hAnsi="Times New Roman" w:cs="Times New Roman"/>
          <w:sz w:val="28"/>
          <w:szCs w:val="20"/>
        </w:rPr>
        <w:t xml:space="preserve"> </w:t>
      </w:r>
      <w:r w:rsidR="00357255" w:rsidRPr="00766C69">
        <w:rPr>
          <w:rFonts w:ascii="Times New Roman" w:hAnsi="Times New Roman" w:cs="Times New Roman"/>
          <w:sz w:val="28"/>
          <w:szCs w:val="20"/>
        </w:rPr>
        <w:t>главного специалиста-эксперта Отдела</w:t>
      </w:r>
      <w:r w:rsidRPr="00357255">
        <w:rPr>
          <w:rFonts w:ascii="Times New Roman" w:hAnsi="Times New Roman"/>
          <w:i/>
          <w:sz w:val="28"/>
          <w:szCs w:val="28"/>
        </w:rPr>
        <w:t>;</w:t>
      </w:r>
    </w:p>
    <w:p w:rsidR="009B77A8" w:rsidRPr="001A5A30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</w:t>
      </w:r>
      <w:r w:rsidRPr="001A5A30">
        <w:rPr>
          <w:rFonts w:ascii="Times New Roman" w:hAnsi="Times New Roman"/>
          <w:sz w:val="28"/>
          <w:szCs w:val="28"/>
        </w:rPr>
        <w:lastRenderedPageBreak/>
        <w:t xml:space="preserve">обязанностей </w:t>
      </w:r>
      <w:r w:rsidR="00357255" w:rsidRPr="00766C69">
        <w:rPr>
          <w:rFonts w:ascii="Times New Roman" w:hAnsi="Times New Roman" w:cs="Times New Roman"/>
          <w:sz w:val="28"/>
          <w:szCs w:val="20"/>
        </w:rPr>
        <w:t>главного специалиста-эксперта 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357255" w:rsidRPr="00766C69">
        <w:rPr>
          <w:rFonts w:ascii="Times New Roman" w:hAnsi="Times New Roman" w:cs="Times New Roman"/>
          <w:sz w:val="28"/>
          <w:szCs w:val="20"/>
        </w:rPr>
        <w:t>главного специалиста-эксперта 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9B77A8" w:rsidRPr="002A509E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proofErr w:type="gramStart"/>
      <w:r w:rsidRPr="002A509E">
        <w:rPr>
          <w:rFonts w:ascii="Times New Roman" w:hAnsi="Times New Roman"/>
          <w:sz w:val="28"/>
          <w:szCs w:val="28"/>
        </w:rPr>
        <w:t>о</w:t>
      </w:r>
      <w:proofErr w:type="gramEnd"/>
      <w:r w:rsidRPr="00FC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Pr="00AA3634">
        <w:rPr>
          <w:rFonts w:ascii="Times New Roman" w:hAnsi="Times New Roman"/>
          <w:sz w:val="28"/>
          <w:szCs w:val="20"/>
        </w:rPr>
        <w:t>Отдела</w:t>
      </w:r>
      <w:r w:rsidRPr="002A509E">
        <w:rPr>
          <w:rFonts w:ascii="Times New Roman" w:hAnsi="Times New Roman"/>
          <w:sz w:val="28"/>
          <w:szCs w:val="28"/>
        </w:rPr>
        <w:t xml:space="preserve"> 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9B77A8" w:rsidRPr="00AB45DF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 распоряжениями</w:t>
      </w:r>
      <w:r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357255" w:rsidRPr="00766C69">
        <w:rPr>
          <w:rFonts w:ascii="Times New Roman" w:hAnsi="Times New Roman" w:cs="Times New Roman"/>
          <w:sz w:val="28"/>
          <w:szCs w:val="20"/>
        </w:rPr>
        <w:t>главного специалиста-эксперта Отдела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357255" w:rsidRPr="00766C69">
        <w:rPr>
          <w:rFonts w:ascii="Times New Roman" w:hAnsi="Times New Roman" w:cs="Times New Roman"/>
          <w:sz w:val="28"/>
          <w:szCs w:val="20"/>
        </w:rPr>
        <w:t>главного специалиста-эксперта 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106AE1" w:rsidRDefault="009B77A8" w:rsidP="00650344">
      <w:pPr>
        <w:pStyle w:val="a7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357255">
        <w:rPr>
          <w:rFonts w:ascii="Times New Roman" w:hAnsi="Times New Roman"/>
          <w:sz w:val="28"/>
          <w:szCs w:val="20"/>
        </w:rPr>
        <w:t>Отдела</w:t>
      </w:r>
      <w:r w:rsidR="002058A7">
        <w:rPr>
          <w:rFonts w:ascii="Times New Roman" w:hAnsi="Times New Roman"/>
          <w:sz w:val="28"/>
          <w:szCs w:val="20"/>
        </w:rPr>
        <w:t>.</w:t>
      </w:r>
    </w:p>
    <w:p w:rsidR="009B77A8" w:rsidRPr="007F2C8B" w:rsidRDefault="009B77A8" w:rsidP="00650344">
      <w:pPr>
        <w:pStyle w:val="af9"/>
        <w:numPr>
          <w:ilvl w:val="0"/>
          <w:numId w:val="19"/>
        </w:numPr>
        <w:tabs>
          <w:tab w:val="clear" w:pos="709"/>
          <w:tab w:val="left" w:pos="540"/>
        </w:tabs>
        <w:ind w:left="426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357255" w:rsidP="00650344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Г</w:t>
      </w:r>
      <w:r w:rsidRPr="00766C69">
        <w:rPr>
          <w:sz w:val="28"/>
        </w:rPr>
        <w:t>лавн</w:t>
      </w:r>
      <w:r>
        <w:rPr>
          <w:sz w:val="28"/>
        </w:rPr>
        <w:t>ый</w:t>
      </w:r>
      <w:r w:rsidRPr="00766C69">
        <w:rPr>
          <w:sz w:val="28"/>
        </w:rPr>
        <w:t xml:space="preserve"> специалист-эксперт Отдела</w:t>
      </w:r>
      <w:r>
        <w:rPr>
          <w:sz w:val="28"/>
        </w:rPr>
        <w:t xml:space="preserve">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357255">
        <w:rPr>
          <w:sz w:val="28"/>
          <w:szCs w:val="28"/>
        </w:rPr>
        <w:t>:</w:t>
      </w:r>
    </w:p>
    <w:p w:rsidR="009B77A8" w:rsidRPr="007F2C8B" w:rsidRDefault="009B77A8" w:rsidP="00650344">
      <w:pPr>
        <w:pStyle w:val="aa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650344">
      <w:pPr>
        <w:pStyle w:val="aa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Pr="00297FFE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9B77A8" w:rsidRPr="0061048E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lastRenderedPageBreak/>
        <w:t>соблюдение правил, норм, инструкций по охране труда и пожарной безопасности;</w:t>
      </w:r>
    </w:p>
    <w:p w:rsidR="009B77A8" w:rsidRPr="0061048E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9B77A8" w:rsidRPr="00FE79F4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Default="009B77A8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50344" w:rsidRPr="00650344" w:rsidRDefault="00650344" w:rsidP="00650344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требований законодательства РФ о муниципальной службе и противодействию коррупции.</w:t>
      </w:r>
    </w:p>
    <w:p w:rsidR="009B77A8" w:rsidRPr="007F2C8B" w:rsidRDefault="009B77A8" w:rsidP="00650344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Оценка качества работы</w:t>
      </w:r>
      <w:r w:rsidR="00357255">
        <w:rPr>
          <w:sz w:val="28"/>
          <w:szCs w:val="28"/>
        </w:rPr>
        <w:t xml:space="preserve"> </w:t>
      </w:r>
      <w:r w:rsidR="00357255" w:rsidRPr="00766C69">
        <w:rPr>
          <w:sz w:val="28"/>
        </w:rPr>
        <w:t>главного специалиста-эксперта Отдела</w:t>
      </w:r>
      <w:r>
        <w:rPr>
          <w:i/>
          <w:sz w:val="28"/>
          <w:szCs w:val="28"/>
        </w:rPr>
        <w:t xml:space="preserve"> </w:t>
      </w:r>
      <w:r w:rsidRPr="007F2C8B">
        <w:rPr>
          <w:sz w:val="28"/>
          <w:szCs w:val="28"/>
        </w:rPr>
        <w:t>и исполнения его должностных обязанностей осуществляется</w:t>
      </w:r>
      <w:r>
        <w:rPr>
          <w:sz w:val="28"/>
          <w:szCs w:val="28"/>
        </w:rPr>
        <w:t xml:space="preserve"> непосредственным руководителем</w:t>
      </w:r>
      <w:r w:rsidRPr="00F93391">
        <w:rPr>
          <w:i/>
          <w:sz w:val="28"/>
        </w:rPr>
        <w:t xml:space="preserve"> </w:t>
      </w:r>
      <w:r w:rsidRPr="007F2C8B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357255" w:rsidRPr="00766C69">
        <w:rPr>
          <w:sz w:val="28"/>
        </w:rPr>
        <w:t>главн</w:t>
      </w:r>
      <w:r w:rsidR="00357255">
        <w:rPr>
          <w:sz w:val="28"/>
        </w:rPr>
        <w:t>ым</w:t>
      </w:r>
      <w:r w:rsidR="00357255" w:rsidRPr="00766C69">
        <w:rPr>
          <w:sz w:val="28"/>
        </w:rPr>
        <w:t xml:space="preserve"> специалист</w:t>
      </w:r>
      <w:r w:rsidR="00357255">
        <w:rPr>
          <w:sz w:val="28"/>
        </w:rPr>
        <w:t>ом</w:t>
      </w:r>
      <w:r w:rsidR="00357255" w:rsidRPr="00766C69">
        <w:rPr>
          <w:sz w:val="28"/>
        </w:rPr>
        <w:t>-эксперт</w:t>
      </w:r>
      <w:r w:rsidR="00357255">
        <w:rPr>
          <w:sz w:val="28"/>
        </w:rPr>
        <w:t>ом</w:t>
      </w:r>
      <w:r w:rsidR="00357255" w:rsidRPr="00766C69">
        <w:rPr>
          <w:sz w:val="28"/>
        </w:rPr>
        <w:t xml:space="preserve"> Отдела</w:t>
      </w:r>
      <w:r w:rsidR="002058A7">
        <w:rPr>
          <w:sz w:val="28"/>
        </w:rPr>
        <w:t xml:space="preserve"> </w:t>
      </w:r>
      <w:r w:rsidRPr="007F2C8B">
        <w:rPr>
          <w:sz w:val="28"/>
          <w:szCs w:val="28"/>
        </w:rPr>
        <w:t>должностных обязанностей.</w:t>
      </w:r>
    </w:p>
    <w:p w:rsidR="009B77A8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Default="009B77A8" w:rsidP="009B77A8">
      <w:pPr>
        <w:pStyle w:val="aa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E44BE">
        <w:rPr>
          <w:sz w:val="28"/>
          <w:szCs w:val="28"/>
        </w:rPr>
        <w:t>№1</w:t>
      </w:r>
      <w:r>
        <w:rPr>
          <w:sz w:val="28"/>
          <w:szCs w:val="28"/>
        </w:rPr>
        <w:t xml:space="preserve">.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</w:t>
      </w:r>
      <w:r w:rsidR="002058A7">
        <w:rPr>
          <w:sz w:val="28"/>
          <w:szCs w:val="28"/>
        </w:rPr>
        <w:t>главного специалиста - эксперта</w:t>
      </w:r>
      <w:r w:rsidRPr="00B7641F">
        <w:rPr>
          <w:sz w:val="28"/>
          <w:szCs w:val="28"/>
        </w:rPr>
        <w:t xml:space="preserve"> </w:t>
      </w:r>
      <w:r w:rsidR="002058A7">
        <w:rPr>
          <w:sz w:val="28"/>
          <w:szCs w:val="28"/>
        </w:rPr>
        <w:t xml:space="preserve">отдела предпринимательства и защиты прав потребителей управления по развитию потребительского рынка и </w:t>
      </w:r>
      <w:r>
        <w:rPr>
          <w:sz w:val="28"/>
          <w:szCs w:val="28"/>
        </w:rPr>
        <w:t>администрации г</w:t>
      </w:r>
      <w:r w:rsidR="00387929">
        <w:rPr>
          <w:sz w:val="28"/>
          <w:szCs w:val="28"/>
        </w:rPr>
        <w:t>о</w:t>
      </w:r>
      <w:r>
        <w:rPr>
          <w:sz w:val="28"/>
          <w:szCs w:val="28"/>
        </w:rPr>
        <w:t>рода Чебоксары.</w:t>
      </w:r>
    </w:p>
    <w:p w:rsidR="009B77A8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2058A7" w:rsidRDefault="002058A7" w:rsidP="002058A7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предпринимательства</w:t>
      </w:r>
    </w:p>
    <w:p w:rsidR="009B77A8" w:rsidRDefault="002058A7" w:rsidP="002058A7">
      <w:pPr>
        <w:pStyle w:val="aa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и защиты прав потребителей управления по развитию потребительского рынка и предпринимательства</w:t>
      </w:r>
    </w:p>
    <w:p w:rsidR="009B77A8" w:rsidRDefault="009B77A8" w:rsidP="009B77A8">
      <w:pPr>
        <w:pStyle w:val="aa"/>
        <w:jc w:val="both"/>
        <w:rPr>
          <w:sz w:val="28"/>
        </w:rPr>
      </w:pPr>
    </w:p>
    <w:p w:rsidR="009B77A8" w:rsidRPr="002A509E" w:rsidRDefault="009B77A8" w:rsidP="009B77A8">
      <w:pPr>
        <w:pStyle w:val="aa"/>
        <w:jc w:val="right"/>
        <w:rPr>
          <w:sz w:val="28"/>
          <w:szCs w:val="28"/>
        </w:rPr>
      </w:pPr>
      <w:r>
        <w:rPr>
          <w:sz w:val="28"/>
        </w:rPr>
        <w:t xml:space="preserve">       </w:t>
      </w:r>
      <w:r w:rsidRPr="003901BA">
        <w:rPr>
          <w:sz w:val="28"/>
        </w:rPr>
        <w:t xml:space="preserve"> </w:t>
      </w:r>
      <w:r w:rsidR="00E352F6">
        <w:rPr>
          <w:sz w:val="28"/>
          <w:szCs w:val="28"/>
        </w:rPr>
        <w:t>__________________М.Л. Павлова</w:t>
      </w:r>
      <w:r w:rsidRPr="0031031D">
        <w:rPr>
          <w:sz w:val="28"/>
          <w:szCs w:val="28"/>
        </w:rPr>
        <w:t xml:space="preserve"> </w:t>
      </w:r>
    </w:p>
    <w:p w:rsidR="009B77A8" w:rsidRDefault="009B77A8" w:rsidP="009B77A8">
      <w:pPr>
        <w:pStyle w:val="aa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FB6">
        <w:rPr>
          <w:sz w:val="28"/>
          <w:szCs w:val="28"/>
        </w:rPr>
        <w:t>«___»__________________20___ г.</w:t>
      </w:r>
    </w:p>
    <w:p w:rsidR="009B77A8" w:rsidRDefault="009B77A8" w:rsidP="009B77A8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9B77A8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50515B">
        <w:rPr>
          <w:sz w:val="28"/>
          <w:szCs w:val="28"/>
        </w:rPr>
        <w:t> </w:t>
      </w:r>
      <w:r>
        <w:rPr>
          <w:sz w:val="28"/>
          <w:szCs w:val="28"/>
        </w:rPr>
        <w:t>1</w:t>
      </w:r>
    </w:p>
    <w:p w:rsidR="009B77A8" w:rsidRPr="002F5CC6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:rsidR="009B77A8" w:rsidRPr="00DE3453" w:rsidRDefault="00DE3453" w:rsidP="009B77A8">
      <w:pPr>
        <w:autoSpaceDE w:val="0"/>
        <w:autoSpaceDN w:val="0"/>
        <w:adjustRightInd w:val="0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3453">
        <w:rPr>
          <w:rFonts w:ascii="Times New Roman" w:eastAsia="SimSun" w:hAnsi="Times New Roman" w:cs="Times New Roman"/>
          <w:sz w:val="28"/>
          <w:szCs w:val="28"/>
          <w:lang w:eastAsia="zh-CN"/>
        </w:rPr>
        <w:t>главного специалиста-эксперта отдела предпринимательства и защиты прав потребителей</w:t>
      </w:r>
    </w:p>
    <w:p w:rsidR="009B77A8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B77A8" w:rsidRDefault="009B77A8" w:rsidP="009B77A8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должности </w:t>
      </w:r>
      <w:r w:rsidR="00DE3453">
        <w:rPr>
          <w:b/>
          <w:sz w:val="28"/>
        </w:rPr>
        <w:t xml:space="preserve">главного специалиста – эксперта отдела предпринимательства и защиты </w:t>
      </w:r>
      <w:proofErr w:type="gramStart"/>
      <w:r w:rsidR="00DE3453">
        <w:rPr>
          <w:b/>
          <w:sz w:val="28"/>
        </w:rPr>
        <w:t>пра</w:t>
      </w:r>
      <w:r w:rsidR="00221FC0">
        <w:rPr>
          <w:b/>
          <w:sz w:val="28"/>
        </w:rPr>
        <w:t>в</w:t>
      </w:r>
      <w:r w:rsidR="00DE3453">
        <w:rPr>
          <w:b/>
          <w:sz w:val="28"/>
        </w:rPr>
        <w:t xml:space="preserve"> потребителей</w:t>
      </w:r>
      <w:r w:rsidR="00221FC0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муниципальной службы </w:t>
      </w:r>
      <w:r w:rsidRPr="00F52ECF">
        <w:rPr>
          <w:b/>
          <w:sz w:val="28"/>
          <w:szCs w:val="28"/>
        </w:rPr>
        <w:t>администрации г</w:t>
      </w:r>
      <w:r w:rsidR="00240304">
        <w:rPr>
          <w:b/>
          <w:sz w:val="28"/>
          <w:szCs w:val="28"/>
        </w:rPr>
        <w:t>о</w:t>
      </w:r>
      <w:r w:rsidRPr="00F52ECF">
        <w:rPr>
          <w:b/>
          <w:sz w:val="28"/>
          <w:szCs w:val="28"/>
        </w:rPr>
        <w:t>рода</w:t>
      </w:r>
      <w:proofErr w:type="gramEnd"/>
      <w:r w:rsidRPr="00F52ECF">
        <w:rPr>
          <w:b/>
          <w:sz w:val="28"/>
          <w:szCs w:val="28"/>
        </w:rPr>
        <w:t xml:space="preserve"> Чебоксары</w:t>
      </w:r>
      <w:r w:rsidRPr="00961D76">
        <w:rPr>
          <w:rStyle w:val="af8"/>
          <w:sz w:val="28"/>
          <w:szCs w:val="28"/>
        </w:rPr>
        <w:t xml:space="preserve"> </w:t>
      </w:r>
    </w:p>
    <w:p w:rsidR="009B77A8" w:rsidRPr="00FC3A0E" w:rsidRDefault="009B77A8" w:rsidP="009B77A8">
      <w:pPr>
        <w:pStyle w:val="a9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Default="009B77A8" w:rsidP="00650344">
      <w:pPr>
        <w:pStyle w:val="a9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9B77A8" w:rsidRPr="001A1F3B" w:rsidRDefault="009B77A8" w:rsidP="00650344">
      <w:pPr>
        <w:pStyle w:val="a9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9B77A8" w:rsidRPr="001A1F3B" w:rsidRDefault="009B77A8" w:rsidP="00650344">
      <w:pPr>
        <w:pStyle w:val="a9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9B77A8" w:rsidRPr="00635B0A" w:rsidRDefault="009B77A8" w:rsidP="00650344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635B0A" w:rsidRDefault="009B77A8" w:rsidP="00650344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 w:rsidR="00B91475"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 w:rsidR="00B91475">
        <w:rPr>
          <w:rFonts w:ascii="Times New Roman" w:hAnsi="Times New Roman"/>
          <w:color w:val="000000"/>
          <w:sz w:val="28"/>
          <w:szCs w:val="28"/>
        </w:rPr>
        <w:t>го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 w:rsidR="00B91475">
        <w:rPr>
          <w:rFonts w:ascii="Times New Roman" w:hAnsi="Times New Roman"/>
          <w:color w:val="000000"/>
          <w:sz w:val="28"/>
          <w:szCs w:val="28"/>
        </w:rPr>
        <w:t>я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635B0A" w:rsidRDefault="009B77A8" w:rsidP="00650344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Default="009B77A8" w:rsidP="00650344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9B77A8" w:rsidRPr="00635B0A" w:rsidRDefault="009B77A8" w:rsidP="00650344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="006743BB">
        <w:rPr>
          <w:b/>
          <w:sz w:val="28"/>
          <w:szCs w:val="28"/>
        </w:rPr>
        <w:t>«Регулирование экономики, деятельности хозяйствующих субъектов и предпринимательства»</w:t>
      </w:r>
    </w:p>
    <w:p w:rsidR="009B77A8" w:rsidRPr="00240304" w:rsidRDefault="009B77A8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B77A8" w:rsidRPr="00240304" w:rsidRDefault="009B77A8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B77A8" w:rsidRDefault="006743BB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Бюджетный кодекс Российской Федерации</w:t>
      </w:r>
      <w:r w:rsidR="009B77A8"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6743BB" w:rsidRDefault="006743BB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Федерации;</w:t>
      </w:r>
    </w:p>
    <w:p w:rsidR="006743BB" w:rsidRDefault="006743BB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Налоговый кодекс Российской Федерации;</w:t>
      </w:r>
    </w:p>
    <w:p w:rsidR="00D06AF1" w:rsidRDefault="00D06AF1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D06AF1" w:rsidRPr="00D96622" w:rsidRDefault="00D06AF1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D9662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12 января 1996 г. №7-ФЗ «О некоммерческих организациях»;</w:t>
      </w:r>
    </w:p>
    <w:p w:rsidR="006743BB" w:rsidRDefault="006743BB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24 июля 2007 г. №209-ФЗ «О развитии малого и среднего предпринимательства в Российской Федерации»;</w:t>
      </w:r>
    </w:p>
    <w:p w:rsidR="009D225E" w:rsidRDefault="009D225E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</w:t>
      </w:r>
      <w:r w:rsidR="00D06AF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05 апреля 2013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г. №</w:t>
      </w:r>
      <w:r w:rsidR="00D06AF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4-ФЗ «</w:t>
      </w:r>
      <w:r w:rsidR="00D06AF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»;</w:t>
      </w:r>
    </w:p>
    <w:p w:rsidR="009D225E" w:rsidRDefault="009D225E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28 декабря 2009 г. №381 –ФЗ «Об основах государственного регулирования торговой деятельности в Российской Федерации»;</w:t>
      </w:r>
    </w:p>
    <w:p w:rsidR="006743BB" w:rsidRPr="00240304" w:rsidRDefault="006743BB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>Постановление Правительства Российской Федерации от 15 апреля 2014 г. №316 «об утверждении государственной программы Российской Федерации «Экономическое развитие и инновационная экономика»;</w:t>
      </w:r>
    </w:p>
    <w:p w:rsidR="009B77A8" w:rsidRPr="00240304" w:rsidRDefault="009B77A8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BD7A2F" w:rsidRDefault="00BD7A2F" w:rsidP="00BD7A2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BD7A2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9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BD7A2F" w:rsidRDefault="00BD7A2F" w:rsidP="00BD7A2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0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A901EC" w:rsidRDefault="00BD7A2F" w:rsidP="00BD7A2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1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BD7A2F" w:rsidRDefault="00BD7A2F" w:rsidP="00BD7A2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2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BD7A2F" w:rsidRDefault="00BD7A2F" w:rsidP="00BD7A2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r w:rsidR="0073133A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</w:t>
      </w:r>
      <w:r w:rsidR="00A901E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A901EC" w:rsidRDefault="00A901EC" w:rsidP="00BD7A2F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</w:t>
      </w:r>
      <w:r w:rsidRPr="00A901E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остановление Кабинета Министров Чувашской Республики от 5 декабря 2018 г. № 496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hyperlink r:id="rId13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</w:t>
        </w:r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ашской Республики";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 xml:space="preserve"> </w:t>
        </w:r>
      </w:hyperlink>
    </w:p>
    <w:p w:rsidR="009B77A8" w:rsidRDefault="009B77A8" w:rsidP="00BD7A2F">
      <w:pPr>
        <w:pStyle w:val="ConsPlusNormal"/>
        <w:widowControl/>
        <w:tabs>
          <w:tab w:val="left" w:pos="1418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E218E8" w:rsidRDefault="00E218E8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защиты прав физических лиц, юридических лиц и индивидуальных предпринимателей;</w:t>
      </w:r>
    </w:p>
    <w:p w:rsidR="00E218E8" w:rsidRDefault="00E218E8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Федерации.</w:t>
      </w:r>
    </w:p>
    <w:p w:rsidR="00E218E8" w:rsidRPr="00635B0A" w:rsidRDefault="00E218E8" w:rsidP="00650344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«Управление в сфере связи, общественного питания, торговли и бытового обслуживания»</w:t>
      </w:r>
    </w:p>
    <w:p w:rsidR="00E218E8" w:rsidRPr="00240304" w:rsidRDefault="00E218E8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E218E8" w:rsidRPr="00240304" w:rsidRDefault="00E218E8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 февраля 1992  г. №2300-1 «О защите прав потребителей»;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19 декабря 2008 г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 декабря 2009 года №381-ФЗ «Об основах государственного регулирования торговой деятельности в Российской Федерации»;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1A5B6F" w:rsidRDefault="001A5B6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1998 г. №55 «Об утверждении правил продажи отдельных видов товаров»</w:t>
      </w:r>
    </w:p>
    <w:p w:rsidR="000F6942" w:rsidRDefault="000F6942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A901EC" w:rsidRPr="00A901EC" w:rsidRDefault="00A901EC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1EC">
        <w:rPr>
          <w:rFonts w:ascii="Times New Roman" w:hAnsi="Times New Roman" w:cs="Times New Roman"/>
          <w:sz w:val="28"/>
          <w:szCs w:val="28"/>
        </w:rPr>
        <w:t xml:space="preserve"> Закон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</w:t>
      </w:r>
      <w:r w:rsidR="008323BF">
        <w:rPr>
          <w:rFonts w:ascii="Times New Roman" w:hAnsi="Times New Roman" w:cs="Times New Roman"/>
          <w:sz w:val="28"/>
          <w:szCs w:val="28"/>
        </w:rPr>
        <w:t>Республики "О розничных рынках";</w:t>
      </w:r>
    </w:p>
    <w:p w:rsidR="00A901EC" w:rsidRPr="005765E9" w:rsidRDefault="008323BF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3BF">
        <w:rPr>
          <w:rFonts w:ascii="Times New Roman" w:hAnsi="Times New Roman" w:cs="Times New Roman"/>
          <w:sz w:val="28"/>
          <w:szCs w:val="28"/>
        </w:rPr>
        <w:t>Указ Главы Чувашской Республики от 7 февраля 2012 г. N 19 "О мерах по совершенствованию защиты прав потребителей в Чувашской Республике"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42" w:rsidRDefault="000F6942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F6942" w:rsidRDefault="000F6942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продажи отдельных видов товаров (услуг);</w:t>
      </w:r>
    </w:p>
    <w:p w:rsidR="000F6942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942">
        <w:rPr>
          <w:rFonts w:ascii="Times New Roman" w:hAnsi="Times New Roman" w:cs="Times New Roman"/>
          <w:sz w:val="28"/>
          <w:szCs w:val="28"/>
        </w:rPr>
        <w:t>беспечение защиты прав потребителей, развитие системы правовой помощи потребителям в случае нарушения их прав.</w:t>
      </w:r>
    </w:p>
    <w:p w:rsidR="009B77A8" w:rsidRPr="00635B0A" w:rsidRDefault="009B77A8" w:rsidP="00650344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="000F6942">
        <w:rPr>
          <w:b/>
          <w:sz w:val="28"/>
          <w:szCs w:val="28"/>
        </w:rPr>
        <w:t>«Содействие развитию малого и среднего предпринимательства»</w:t>
      </w:r>
      <w:r w:rsidRPr="00635B0A">
        <w:rPr>
          <w:b/>
          <w:sz w:val="28"/>
          <w:szCs w:val="28"/>
        </w:rPr>
        <w:t>:</w:t>
      </w:r>
    </w:p>
    <w:p w:rsidR="009B77A8" w:rsidRPr="00240304" w:rsidRDefault="009B77A8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9B77A8" w:rsidRPr="00240304" w:rsidRDefault="009B77A8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F6942" w:rsidRPr="000F6942" w:rsidRDefault="000F6942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11 июня 2003 г. № 74-ФЗ «О крестьянском (фермерском) хозяйстве»;</w:t>
      </w:r>
    </w:p>
    <w:p w:rsidR="000F6942" w:rsidRPr="000F6942" w:rsidRDefault="000F6942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7 июля 2003 г. № 112-ФЗ «О личном подсобном хозяйстве»;</w:t>
      </w:r>
    </w:p>
    <w:p w:rsidR="000F6942" w:rsidRPr="000F6942" w:rsidRDefault="000F6942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6942" w:rsidRPr="000F6942" w:rsidRDefault="000F6942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28 декабря 2009 г. № 381-ФЗ «Об основах государственного регулирования торговой деятельности в Российской Федерации»;</w:t>
      </w:r>
    </w:p>
    <w:p w:rsidR="000F6942" w:rsidRPr="000F6942" w:rsidRDefault="000F6942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9B77A8" w:rsidRDefault="009B77A8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5765E9" w:rsidRDefault="005765E9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BD7A2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 xml:space="preserve">- </w:t>
      </w:r>
      <w:hyperlink r:id="rId14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5765E9" w:rsidRDefault="005765E9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5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5765E9" w:rsidRDefault="005765E9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6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5765E9" w:rsidRDefault="005765E9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7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5765E9" w:rsidRDefault="005765E9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5765E9" w:rsidRDefault="005765E9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</w:t>
      </w:r>
      <w:r w:rsidRPr="00A901E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остановление Кабинета Министров Чувашской Республики от 5 декабря 2018 г. № 496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hyperlink r:id="rId18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</w:t>
        </w:r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ашской Республики";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 xml:space="preserve"> </w:t>
        </w:r>
      </w:hyperlink>
    </w:p>
    <w:p w:rsidR="009B77A8" w:rsidRDefault="009B77A8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5F0277" w:rsidRDefault="005F0277" w:rsidP="005F0277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города Чебоксары  «Об утверждении муниципальной программы города Чебоксары «Экономическое развитие и инновационная экономика города Чебоксары» на 2014-2020 годы»</w:t>
      </w:r>
    </w:p>
    <w:p w:rsidR="005765E9" w:rsidRPr="00240304" w:rsidRDefault="005F0277" w:rsidP="005765E9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r w:rsidR="005765E9" w:rsidRPr="005765E9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Администрации г. Чебоксары Чувашской Республики от 23 апреля 2018 г. N 689 "Об утверждении Положения о Координационном совете по развитию малого и среднего предпринимательства при администрации города Чебоксары"</w:t>
      </w:r>
      <w:r w:rsidR="005765E9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</w:t>
      </w:r>
    </w:p>
    <w:p w:rsidR="009B77A8" w:rsidRPr="00240304" w:rsidRDefault="009B77A8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BF0476" w:rsidRPr="00BF0476" w:rsidRDefault="00BF0476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476">
        <w:rPr>
          <w:rFonts w:ascii="Times New Roman" w:hAnsi="Times New Roman" w:cs="Times New Roman"/>
          <w:sz w:val="28"/>
          <w:szCs w:val="28"/>
        </w:rPr>
        <w:t>способы взаимодействия органов муниципальной власти с малым и средним бизнесом;</w:t>
      </w:r>
    </w:p>
    <w:p w:rsidR="00BF0476" w:rsidRPr="00BF0476" w:rsidRDefault="00BF0476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BF0476">
        <w:rPr>
          <w:rFonts w:ascii="Times New Roman" w:hAnsi="Times New Roman" w:cs="Times New Roman"/>
          <w:sz w:val="28"/>
          <w:szCs w:val="28"/>
        </w:rPr>
        <w:t xml:space="preserve"> способы содействия развитию малого и среднего предпринимательства</w:t>
      </w:r>
      <w:r w:rsidRPr="00BF0476">
        <w:rPr>
          <w:sz w:val="28"/>
          <w:szCs w:val="28"/>
        </w:rPr>
        <w:t>.</w:t>
      </w:r>
    </w:p>
    <w:p w:rsidR="00BF0476" w:rsidRPr="00635B0A" w:rsidRDefault="00BF0476" w:rsidP="00650344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>
        <w:rPr>
          <w:b/>
          <w:sz w:val="28"/>
          <w:szCs w:val="28"/>
        </w:rPr>
        <w:t>«Создание условий для обеспечения жителей услугами связи, общественного питания, торговли и бытового обслуживания»</w:t>
      </w:r>
      <w:r w:rsidRPr="00635B0A">
        <w:rPr>
          <w:b/>
          <w:sz w:val="28"/>
          <w:szCs w:val="28"/>
        </w:rPr>
        <w:t>:</w:t>
      </w:r>
    </w:p>
    <w:p w:rsidR="00050B27" w:rsidRPr="00240304" w:rsidRDefault="00050B27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050B27" w:rsidRPr="00240304" w:rsidRDefault="00050B27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07 февраля 1992  г. №2300-1 «О защите прав потребителей»;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19 декабря 2008 г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декабря 2009 года №381-ФЗ «Об основах государственного регулирования торговой деятельности в Российской Федерации»;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1998 г. №55 «Об утверждении правил продажи отдельных видов товаров»</w:t>
      </w:r>
    </w:p>
    <w:p w:rsidR="00050B27" w:rsidRPr="00240304" w:rsidRDefault="00050B27" w:rsidP="00650344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8708EE" w:rsidRPr="008708EE" w:rsidRDefault="008708EE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8EE">
        <w:rPr>
          <w:rFonts w:ascii="Times New Roman" w:hAnsi="Times New Roman" w:cs="Times New Roman"/>
          <w:sz w:val="28"/>
          <w:szCs w:val="28"/>
        </w:rPr>
        <w:t>Закон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рынках";</w:t>
      </w:r>
    </w:p>
    <w:p w:rsidR="00050B27" w:rsidRDefault="00050B27" w:rsidP="00650344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продажи отдельных видов товаров (услуг);</w:t>
      </w:r>
    </w:p>
    <w:p w:rsidR="00050B27" w:rsidRDefault="00050B27" w:rsidP="00650344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D9492A" w:rsidRDefault="00D949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92A" w:rsidSect="0050515B">
      <w:headerReference w:type="default" r:id="rId19"/>
      <w:footerReference w:type="default" r:id="rId20"/>
      <w:footerReference w:type="first" r:id="rId21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D0" w:rsidRDefault="006004D0" w:rsidP="00280FD4">
      <w:pPr>
        <w:spacing w:after="0" w:line="240" w:lineRule="auto"/>
      </w:pPr>
      <w:r>
        <w:separator/>
      </w:r>
    </w:p>
  </w:endnote>
  <w:endnote w:type="continuationSeparator" w:id="0">
    <w:p w:rsidR="006004D0" w:rsidRDefault="006004D0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0" w:rsidRPr="004960FB" w:rsidRDefault="006004D0" w:rsidP="004960FB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0" w:rsidRPr="006004D0" w:rsidRDefault="006004D0" w:rsidP="006004D0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D0" w:rsidRDefault="006004D0" w:rsidP="00280FD4">
      <w:pPr>
        <w:spacing w:after="0" w:line="240" w:lineRule="auto"/>
      </w:pPr>
      <w:r>
        <w:separator/>
      </w:r>
    </w:p>
  </w:footnote>
  <w:footnote w:type="continuationSeparator" w:id="0">
    <w:p w:rsidR="006004D0" w:rsidRDefault="006004D0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6004D0" w:rsidRDefault="006004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2E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047"/>
    <w:multiLevelType w:val="multilevel"/>
    <w:tmpl w:val="DF347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866B43"/>
    <w:multiLevelType w:val="hybridMultilevel"/>
    <w:tmpl w:val="41A272C0"/>
    <w:lvl w:ilvl="0" w:tplc="D05CE062">
      <w:start w:val="1"/>
      <w:numFmt w:val="decimal"/>
      <w:lvlText w:val="%1."/>
      <w:lvlJc w:val="left"/>
      <w:pPr>
        <w:ind w:left="463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2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83F78"/>
    <w:multiLevelType w:val="multilevel"/>
    <w:tmpl w:val="18B08E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3">
    <w:nsid w:val="4C371EC5"/>
    <w:multiLevelType w:val="multilevel"/>
    <w:tmpl w:val="80B28E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4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>
    <w:nsid w:val="6DAE68AB"/>
    <w:multiLevelType w:val="multilevel"/>
    <w:tmpl w:val="2CFE74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12"/>
  </w:num>
  <w:num w:numId="6">
    <w:abstractNumId w:val="5"/>
  </w:num>
  <w:num w:numId="7">
    <w:abstractNumId w:val="17"/>
  </w:num>
  <w:num w:numId="8">
    <w:abstractNumId w:val="18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259EE"/>
    <w:rsid w:val="00035E0E"/>
    <w:rsid w:val="00046A5C"/>
    <w:rsid w:val="00050B27"/>
    <w:rsid w:val="000C539C"/>
    <w:rsid w:val="000D10EC"/>
    <w:rsid w:val="000D2A66"/>
    <w:rsid w:val="000F02DB"/>
    <w:rsid w:val="000F6942"/>
    <w:rsid w:val="00110EA4"/>
    <w:rsid w:val="00115730"/>
    <w:rsid w:val="00126CC8"/>
    <w:rsid w:val="001345F8"/>
    <w:rsid w:val="001351E6"/>
    <w:rsid w:val="0016558E"/>
    <w:rsid w:val="00177472"/>
    <w:rsid w:val="00187983"/>
    <w:rsid w:val="001A18DA"/>
    <w:rsid w:val="001A2836"/>
    <w:rsid w:val="001A5B6F"/>
    <w:rsid w:val="001E44BE"/>
    <w:rsid w:val="002058A7"/>
    <w:rsid w:val="00221FC0"/>
    <w:rsid w:val="00240304"/>
    <w:rsid w:val="0025626E"/>
    <w:rsid w:val="002626FD"/>
    <w:rsid w:val="00263566"/>
    <w:rsid w:val="002806D7"/>
    <w:rsid w:val="00280CDC"/>
    <w:rsid w:val="00280FD4"/>
    <w:rsid w:val="002815FB"/>
    <w:rsid w:val="00287B8D"/>
    <w:rsid w:val="002A4E12"/>
    <w:rsid w:val="002B3DBF"/>
    <w:rsid w:val="00357255"/>
    <w:rsid w:val="0037162A"/>
    <w:rsid w:val="00387929"/>
    <w:rsid w:val="003A5DFC"/>
    <w:rsid w:val="003E6152"/>
    <w:rsid w:val="003F318B"/>
    <w:rsid w:val="0040087F"/>
    <w:rsid w:val="004576D3"/>
    <w:rsid w:val="004578AB"/>
    <w:rsid w:val="00473177"/>
    <w:rsid w:val="004767EF"/>
    <w:rsid w:val="004958BD"/>
    <w:rsid w:val="004960FB"/>
    <w:rsid w:val="004D0949"/>
    <w:rsid w:val="004D5B87"/>
    <w:rsid w:val="004E22C9"/>
    <w:rsid w:val="0050515B"/>
    <w:rsid w:val="00506EDE"/>
    <w:rsid w:val="0051121D"/>
    <w:rsid w:val="005134F2"/>
    <w:rsid w:val="005224E2"/>
    <w:rsid w:val="00540EC2"/>
    <w:rsid w:val="005506C8"/>
    <w:rsid w:val="00562D2E"/>
    <w:rsid w:val="005765E9"/>
    <w:rsid w:val="005905BC"/>
    <w:rsid w:val="00590F34"/>
    <w:rsid w:val="005A49DC"/>
    <w:rsid w:val="005B0A7D"/>
    <w:rsid w:val="005D3C21"/>
    <w:rsid w:val="005D61FA"/>
    <w:rsid w:val="005E0BD2"/>
    <w:rsid w:val="005E587D"/>
    <w:rsid w:val="005F0277"/>
    <w:rsid w:val="006004D0"/>
    <w:rsid w:val="00602D58"/>
    <w:rsid w:val="0061100E"/>
    <w:rsid w:val="00611263"/>
    <w:rsid w:val="006245DC"/>
    <w:rsid w:val="00650344"/>
    <w:rsid w:val="006743BB"/>
    <w:rsid w:val="00686F8E"/>
    <w:rsid w:val="006B1489"/>
    <w:rsid w:val="006E00C9"/>
    <w:rsid w:val="006F3E3C"/>
    <w:rsid w:val="0073133A"/>
    <w:rsid w:val="00735A11"/>
    <w:rsid w:val="007769D5"/>
    <w:rsid w:val="007845AA"/>
    <w:rsid w:val="00787164"/>
    <w:rsid w:val="007876C6"/>
    <w:rsid w:val="007A562A"/>
    <w:rsid w:val="007D1464"/>
    <w:rsid w:val="007E3472"/>
    <w:rsid w:val="007E3E8E"/>
    <w:rsid w:val="008001B8"/>
    <w:rsid w:val="0080021D"/>
    <w:rsid w:val="008323BF"/>
    <w:rsid w:val="008324C2"/>
    <w:rsid w:val="00835273"/>
    <w:rsid w:val="00841E47"/>
    <w:rsid w:val="008708EE"/>
    <w:rsid w:val="008B102D"/>
    <w:rsid w:val="008B55CC"/>
    <w:rsid w:val="008C0D2A"/>
    <w:rsid w:val="008D4248"/>
    <w:rsid w:val="008D6062"/>
    <w:rsid w:val="008D71E2"/>
    <w:rsid w:val="008E4A62"/>
    <w:rsid w:val="00907C7A"/>
    <w:rsid w:val="0091678E"/>
    <w:rsid w:val="00923086"/>
    <w:rsid w:val="009601DC"/>
    <w:rsid w:val="00964534"/>
    <w:rsid w:val="00975BDD"/>
    <w:rsid w:val="00976626"/>
    <w:rsid w:val="009B13A9"/>
    <w:rsid w:val="009B6AAB"/>
    <w:rsid w:val="009B77A8"/>
    <w:rsid w:val="009D225E"/>
    <w:rsid w:val="009E6F66"/>
    <w:rsid w:val="00A2089A"/>
    <w:rsid w:val="00A52E7F"/>
    <w:rsid w:val="00A5715C"/>
    <w:rsid w:val="00A72780"/>
    <w:rsid w:val="00A77C4B"/>
    <w:rsid w:val="00A901EC"/>
    <w:rsid w:val="00AA1447"/>
    <w:rsid w:val="00AA5689"/>
    <w:rsid w:val="00AD1D27"/>
    <w:rsid w:val="00AD573A"/>
    <w:rsid w:val="00AF3F73"/>
    <w:rsid w:val="00AF4821"/>
    <w:rsid w:val="00AF7A22"/>
    <w:rsid w:val="00B1497F"/>
    <w:rsid w:val="00B4160D"/>
    <w:rsid w:val="00B46FB9"/>
    <w:rsid w:val="00B62165"/>
    <w:rsid w:val="00B62D16"/>
    <w:rsid w:val="00B67505"/>
    <w:rsid w:val="00B7293D"/>
    <w:rsid w:val="00B81998"/>
    <w:rsid w:val="00B91475"/>
    <w:rsid w:val="00BA7E46"/>
    <w:rsid w:val="00BB7021"/>
    <w:rsid w:val="00BC0233"/>
    <w:rsid w:val="00BD744C"/>
    <w:rsid w:val="00BD7A2F"/>
    <w:rsid w:val="00BF0476"/>
    <w:rsid w:val="00C40013"/>
    <w:rsid w:val="00C40993"/>
    <w:rsid w:val="00C4293F"/>
    <w:rsid w:val="00C61FE2"/>
    <w:rsid w:val="00C93037"/>
    <w:rsid w:val="00CB64E6"/>
    <w:rsid w:val="00CD279A"/>
    <w:rsid w:val="00D00D02"/>
    <w:rsid w:val="00D01460"/>
    <w:rsid w:val="00D06AF1"/>
    <w:rsid w:val="00D179A7"/>
    <w:rsid w:val="00D25AEA"/>
    <w:rsid w:val="00D37FA5"/>
    <w:rsid w:val="00D508BB"/>
    <w:rsid w:val="00D625E8"/>
    <w:rsid w:val="00D6600A"/>
    <w:rsid w:val="00D66D0C"/>
    <w:rsid w:val="00D75BDA"/>
    <w:rsid w:val="00D90ABE"/>
    <w:rsid w:val="00D9492A"/>
    <w:rsid w:val="00D96622"/>
    <w:rsid w:val="00DA56A9"/>
    <w:rsid w:val="00DB42B5"/>
    <w:rsid w:val="00DB6C03"/>
    <w:rsid w:val="00DC121F"/>
    <w:rsid w:val="00DE3453"/>
    <w:rsid w:val="00E218E8"/>
    <w:rsid w:val="00E22C0D"/>
    <w:rsid w:val="00E241DE"/>
    <w:rsid w:val="00E352F6"/>
    <w:rsid w:val="00E57E5B"/>
    <w:rsid w:val="00E84EE7"/>
    <w:rsid w:val="00E916AF"/>
    <w:rsid w:val="00EA043D"/>
    <w:rsid w:val="00EA5F58"/>
    <w:rsid w:val="00EA71BC"/>
    <w:rsid w:val="00EB3F09"/>
    <w:rsid w:val="00EC6101"/>
    <w:rsid w:val="00EE6BC4"/>
    <w:rsid w:val="00EF0C22"/>
    <w:rsid w:val="00EF27D9"/>
    <w:rsid w:val="00F02418"/>
    <w:rsid w:val="00F23797"/>
    <w:rsid w:val="00F42ADC"/>
    <w:rsid w:val="00F54B0B"/>
    <w:rsid w:val="00F72F9B"/>
    <w:rsid w:val="00F8480A"/>
    <w:rsid w:val="00FA5386"/>
    <w:rsid w:val="00FB7252"/>
    <w:rsid w:val="00FD631B"/>
    <w:rsid w:val="00FF05AE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aff4">
    <w:name w:val="Документ в списке"/>
    <w:basedOn w:val="a2"/>
    <w:next w:val="a2"/>
    <w:uiPriority w:val="99"/>
    <w:rsid w:val="00A901EC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aff4">
    <w:name w:val="Документ в списке"/>
    <w:basedOn w:val="a2"/>
    <w:next w:val="a2"/>
    <w:uiPriority w:val="99"/>
    <w:rsid w:val="00A901EC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18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17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14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C7DC-FB65-418D-B0BD-F6171E49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21</cp:revision>
  <cp:lastPrinted>2019-12-06T07:15:00Z</cp:lastPrinted>
  <dcterms:created xsi:type="dcterms:W3CDTF">2019-08-06T06:45:00Z</dcterms:created>
  <dcterms:modified xsi:type="dcterms:W3CDTF">2020-06-09T11:33:00Z</dcterms:modified>
</cp:coreProperties>
</file>