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98" w:rsidRPr="009B365C" w:rsidRDefault="00CB37C9" w:rsidP="00CB37C9">
      <w:pPr>
        <w:pStyle w:val="40"/>
        <w:shd w:val="clear" w:color="auto" w:fill="auto"/>
        <w:spacing w:after="0" w:line="240" w:lineRule="auto"/>
        <w:jc w:val="right"/>
        <w:rPr>
          <w:b w:val="0"/>
          <w:i/>
          <w:noProof/>
          <w:sz w:val="26"/>
          <w:szCs w:val="26"/>
        </w:rPr>
      </w:pPr>
      <w:r w:rsidRPr="009B365C">
        <w:rPr>
          <w:b w:val="0"/>
          <w:i/>
          <w:noProof/>
          <w:sz w:val="26"/>
          <w:szCs w:val="26"/>
        </w:rPr>
        <w:t>Проект</w:t>
      </w:r>
    </w:p>
    <w:p w:rsidR="00872198" w:rsidRPr="009B365C" w:rsidRDefault="00872198" w:rsidP="00872198">
      <w:pPr>
        <w:pStyle w:val="40"/>
        <w:shd w:val="clear" w:color="auto" w:fill="auto"/>
        <w:spacing w:after="0" w:line="240" w:lineRule="auto"/>
        <w:rPr>
          <w:b w:val="0"/>
          <w:noProof/>
          <w:sz w:val="84"/>
          <w:szCs w:val="84"/>
        </w:rPr>
      </w:pPr>
    </w:p>
    <w:p w:rsidR="00872198" w:rsidRPr="00164F9C" w:rsidRDefault="00872198" w:rsidP="00872198">
      <w:pPr>
        <w:pStyle w:val="40"/>
        <w:shd w:val="clear" w:color="auto" w:fill="auto"/>
        <w:spacing w:after="0" w:line="312" w:lineRule="auto"/>
        <w:rPr>
          <w:sz w:val="40"/>
          <w:szCs w:val="40"/>
        </w:rPr>
      </w:pPr>
      <w:r w:rsidRPr="00164F9C">
        <w:rPr>
          <w:sz w:val="40"/>
          <w:szCs w:val="40"/>
        </w:rPr>
        <w:t>ЗАКОН</w:t>
      </w:r>
    </w:p>
    <w:p w:rsidR="00872198" w:rsidRPr="00164F9C" w:rsidRDefault="00872198" w:rsidP="00872198">
      <w:pPr>
        <w:pStyle w:val="40"/>
        <w:shd w:val="clear" w:color="auto" w:fill="auto"/>
        <w:spacing w:after="0" w:line="312" w:lineRule="auto"/>
        <w:rPr>
          <w:sz w:val="40"/>
          <w:szCs w:val="40"/>
        </w:rPr>
      </w:pPr>
      <w:r w:rsidRPr="00164F9C">
        <w:rPr>
          <w:sz w:val="40"/>
          <w:szCs w:val="40"/>
        </w:rPr>
        <w:t>ЧУВАШСКОЙ РЕСПУБЛИКИ</w:t>
      </w:r>
    </w:p>
    <w:p w:rsidR="00872198" w:rsidRPr="00B967B0" w:rsidRDefault="00872198" w:rsidP="00872198">
      <w:pPr>
        <w:pStyle w:val="40"/>
        <w:shd w:val="clear" w:color="auto" w:fill="auto"/>
        <w:spacing w:after="0" w:line="240" w:lineRule="auto"/>
      </w:pPr>
    </w:p>
    <w:p w:rsidR="00872198" w:rsidRPr="009B365C" w:rsidRDefault="00872198" w:rsidP="009B365C">
      <w:pPr>
        <w:pStyle w:val="40"/>
        <w:shd w:val="clear" w:color="auto" w:fill="auto"/>
        <w:spacing w:after="0" w:line="293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>О внесении изменений</w:t>
      </w:r>
    </w:p>
    <w:p w:rsidR="00872198" w:rsidRPr="009B365C" w:rsidRDefault="00872198" w:rsidP="009B365C">
      <w:pPr>
        <w:pStyle w:val="40"/>
        <w:shd w:val="clear" w:color="auto" w:fill="auto"/>
        <w:spacing w:after="0" w:line="293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>в Закон Чувашской Республики</w:t>
      </w:r>
    </w:p>
    <w:p w:rsidR="00CB37C9" w:rsidRPr="009B365C" w:rsidRDefault="00872198" w:rsidP="009B365C">
      <w:pPr>
        <w:pStyle w:val="40"/>
        <w:shd w:val="clear" w:color="auto" w:fill="auto"/>
        <w:spacing w:after="0" w:line="293" w:lineRule="auto"/>
        <w:rPr>
          <w:caps/>
          <w:sz w:val="32"/>
          <w:szCs w:val="32"/>
        </w:rPr>
      </w:pPr>
      <w:r w:rsidRPr="009B365C">
        <w:rPr>
          <w:caps/>
          <w:spacing w:val="-10"/>
          <w:sz w:val="32"/>
          <w:szCs w:val="32"/>
        </w:rPr>
        <w:t>"О представлении гражданами, претендующими</w:t>
      </w:r>
      <w:r w:rsidRPr="009B365C">
        <w:rPr>
          <w:caps/>
          <w:sz w:val="32"/>
          <w:szCs w:val="32"/>
        </w:rPr>
        <w:t xml:space="preserve"> </w:t>
      </w:r>
    </w:p>
    <w:p w:rsidR="00872198" w:rsidRPr="009B365C" w:rsidRDefault="00872198" w:rsidP="009B365C">
      <w:pPr>
        <w:pStyle w:val="40"/>
        <w:shd w:val="clear" w:color="auto" w:fill="auto"/>
        <w:spacing w:after="0" w:line="293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 xml:space="preserve">на замещение муниципальной должности, должности главы местной администрации </w:t>
      </w:r>
    </w:p>
    <w:p w:rsidR="00872198" w:rsidRPr="009B365C" w:rsidRDefault="00872198" w:rsidP="009B365C">
      <w:pPr>
        <w:pStyle w:val="40"/>
        <w:shd w:val="clear" w:color="auto" w:fill="auto"/>
        <w:spacing w:after="0" w:line="293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 xml:space="preserve">по контракту, и лицами, замещающими </w:t>
      </w:r>
    </w:p>
    <w:p w:rsidR="00CB37C9" w:rsidRPr="009B365C" w:rsidRDefault="00872198" w:rsidP="009B365C">
      <w:pPr>
        <w:pStyle w:val="40"/>
        <w:shd w:val="clear" w:color="auto" w:fill="auto"/>
        <w:spacing w:after="0" w:line="293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 xml:space="preserve">указанные должности, сведений о доходах, </w:t>
      </w:r>
    </w:p>
    <w:p w:rsidR="00CB37C9" w:rsidRPr="009B365C" w:rsidRDefault="00872198" w:rsidP="009B365C">
      <w:pPr>
        <w:pStyle w:val="40"/>
        <w:shd w:val="clear" w:color="auto" w:fill="auto"/>
        <w:spacing w:after="0" w:line="293" w:lineRule="auto"/>
        <w:rPr>
          <w:caps/>
          <w:sz w:val="32"/>
          <w:szCs w:val="32"/>
        </w:rPr>
      </w:pPr>
      <w:proofErr w:type="gramStart"/>
      <w:r w:rsidRPr="009B365C">
        <w:rPr>
          <w:caps/>
          <w:sz w:val="32"/>
          <w:szCs w:val="32"/>
        </w:rPr>
        <w:t>расходах</w:t>
      </w:r>
      <w:proofErr w:type="gramEnd"/>
      <w:r w:rsidRPr="009B365C">
        <w:rPr>
          <w:caps/>
          <w:sz w:val="32"/>
          <w:szCs w:val="32"/>
        </w:rPr>
        <w:t xml:space="preserve">, об имуществе и обязательствах </w:t>
      </w:r>
    </w:p>
    <w:p w:rsidR="00872198" w:rsidRPr="009B365C" w:rsidRDefault="008F1D92" w:rsidP="009B365C">
      <w:pPr>
        <w:pStyle w:val="40"/>
        <w:shd w:val="clear" w:color="auto" w:fill="auto"/>
        <w:spacing w:after="0" w:line="293" w:lineRule="auto"/>
        <w:rPr>
          <w:caps/>
          <w:sz w:val="32"/>
          <w:szCs w:val="32"/>
        </w:rPr>
      </w:pPr>
      <w:r>
        <w:rPr>
          <w:caps/>
          <w:sz w:val="32"/>
          <w:szCs w:val="32"/>
        </w:rPr>
        <w:t>имущественного характера,</w:t>
      </w:r>
      <w:r w:rsidR="00872198" w:rsidRPr="009B365C">
        <w:rPr>
          <w:caps/>
          <w:sz w:val="32"/>
          <w:szCs w:val="32"/>
        </w:rPr>
        <w:t xml:space="preserve"> проверке </w:t>
      </w:r>
    </w:p>
    <w:p w:rsidR="00CB37C9" w:rsidRPr="009B365C" w:rsidRDefault="00872198" w:rsidP="009B365C">
      <w:pPr>
        <w:pStyle w:val="40"/>
        <w:shd w:val="clear" w:color="auto" w:fill="auto"/>
        <w:spacing w:after="0" w:line="293" w:lineRule="auto"/>
        <w:rPr>
          <w:caps/>
          <w:spacing w:val="-10"/>
          <w:sz w:val="32"/>
          <w:szCs w:val="32"/>
        </w:rPr>
      </w:pPr>
      <w:r w:rsidRPr="009B365C">
        <w:rPr>
          <w:caps/>
          <w:spacing w:val="-10"/>
          <w:sz w:val="32"/>
          <w:szCs w:val="32"/>
        </w:rPr>
        <w:t>достоверности и полноты указанных сведений</w:t>
      </w:r>
    </w:p>
    <w:p w:rsidR="00CB37C9" w:rsidRPr="009B365C" w:rsidRDefault="00CB37C9" w:rsidP="009B365C">
      <w:pPr>
        <w:pStyle w:val="a7"/>
        <w:tabs>
          <w:tab w:val="left" w:pos="3119"/>
        </w:tabs>
        <w:spacing w:line="293" w:lineRule="auto"/>
        <w:jc w:val="center"/>
        <w:rPr>
          <w:rFonts w:ascii="Times New Roman" w:hAnsi="Times New Roman"/>
          <w:caps/>
          <w:sz w:val="32"/>
          <w:szCs w:val="32"/>
        </w:rPr>
      </w:pPr>
      <w:r w:rsidRPr="009B365C">
        <w:rPr>
          <w:rFonts w:ascii="Times New Roman" w:hAnsi="Times New Roman"/>
          <w:caps/>
          <w:spacing w:val="-10"/>
          <w:sz w:val="32"/>
          <w:szCs w:val="32"/>
        </w:rPr>
        <w:t xml:space="preserve">И </w:t>
      </w:r>
      <w:proofErr w:type="gramStart"/>
      <w:r w:rsidRPr="009B365C">
        <w:rPr>
          <w:rFonts w:ascii="Times New Roman" w:hAnsi="Times New Roman"/>
          <w:caps/>
          <w:spacing w:val="-10"/>
          <w:sz w:val="32"/>
          <w:szCs w:val="32"/>
        </w:rPr>
        <w:t>ПРИНЯТИИ</w:t>
      </w:r>
      <w:proofErr w:type="gramEnd"/>
      <w:r w:rsidRPr="009B365C">
        <w:rPr>
          <w:rFonts w:ascii="Times New Roman" w:hAnsi="Times New Roman"/>
          <w:caps/>
          <w:spacing w:val="-10"/>
          <w:sz w:val="32"/>
          <w:szCs w:val="32"/>
        </w:rPr>
        <w:t xml:space="preserve"> </w:t>
      </w:r>
      <w:r w:rsidRPr="009B365C">
        <w:rPr>
          <w:rFonts w:ascii="Times New Roman" w:hAnsi="Times New Roman"/>
          <w:caps/>
          <w:sz w:val="32"/>
          <w:szCs w:val="32"/>
        </w:rPr>
        <w:t xml:space="preserve">решения о применении мер </w:t>
      </w:r>
    </w:p>
    <w:p w:rsidR="00CB37C9" w:rsidRPr="009B365C" w:rsidRDefault="00CB37C9" w:rsidP="009B365C">
      <w:pPr>
        <w:pStyle w:val="40"/>
        <w:shd w:val="clear" w:color="auto" w:fill="auto"/>
        <w:spacing w:after="0" w:line="293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 xml:space="preserve">ответственности за представление </w:t>
      </w:r>
    </w:p>
    <w:p w:rsidR="00AC3F2C" w:rsidRPr="009B365C" w:rsidRDefault="00CB37C9" w:rsidP="009B365C">
      <w:pPr>
        <w:pStyle w:val="40"/>
        <w:shd w:val="clear" w:color="auto" w:fill="auto"/>
        <w:spacing w:after="0" w:line="293" w:lineRule="auto"/>
        <w:rPr>
          <w:caps/>
          <w:sz w:val="32"/>
          <w:szCs w:val="32"/>
        </w:rPr>
      </w:pPr>
      <w:r w:rsidRPr="009B365C">
        <w:rPr>
          <w:caps/>
          <w:sz w:val="32"/>
          <w:szCs w:val="32"/>
        </w:rPr>
        <w:t xml:space="preserve">недостоверных или неполных </w:t>
      </w:r>
    </w:p>
    <w:p w:rsidR="00872198" w:rsidRPr="009B365C" w:rsidRDefault="00CB37C9" w:rsidP="009B365C">
      <w:pPr>
        <w:pStyle w:val="40"/>
        <w:shd w:val="clear" w:color="auto" w:fill="auto"/>
        <w:spacing w:after="0" w:line="293" w:lineRule="auto"/>
        <w:rPr>
          <w:caps/>
          <w:spacing w:val="-10"/>
          <w:sz w:val="32"/>
          <w:szCs w:val="32"/>
        </w:rPr>
      </w:pPr>
      <w:r w:rsidRPr="009B365C">
        <w:rPr>
          <w:caps/>
          <w:sz w:val="32"/>
          <w:szCs w:val="32"/>
        </w:rPr>
        <w:t>таких сведений</w:t>
      </w:r>
      <w:r w:rsidR="00872198" w:rsidRPr="009B365C">
        <w:rPr>
          <w:caps/>
          <w:spacing w:val="-10"/>
          <w:sz w:val="32"/>
          <w:szCs w:val="32"/>
        </w:rPr>
        <w:t>"</w:t>
      </w:r>
    </w:p>
    <w:p w:rsidR="00872198" w:rsidRPr="009B365C" w:rsidRDefault="00872198" w:rsidP="009B365C">
      <w:pPr>
        <w:pStyle w:val="40"/>
        <w:shd w:val="clear" w:color="auto" w:fill="auto"/>
        <w:spacing w:after="0" w:line="240" w:lineRule="auto"/>
        <w:rPr>
          <w:b w:val="0"/>
          <w:sz w:val="48"/>
          <w:szCs w:val="56"/>
        </w:rPr>
      </w:pPr>
    </w:p>
    <w:p w:rsidR="00872198" w:rsidRPr="00164F9C" w:rsidRDefault="00872198" w:rsidP="009B365C">
      <w:pPr>
        <w:widowControl w:val="0"/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164F9C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872198" w:rsidRPr="00164F9C" w:rsidRDefault="00872198" w:rsidP="009B365C">
      <w:pPr>
        <w:widowControl w:val="0"/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164F9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872198" w:rsidRPr="00164F9C" w:rsidRDefault="00872198" w:rsidP="009B365C">
      <w:pPr>
        <w:widowControl w:val="0"/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164F9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872198" w:rsidRPr="00164F9C" w:rsidRDefault="00CB37C9" w:rsidP="009B365C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                 </w:t>
      </w:r>
      <w:r w:rsidR="00872198" w:rsidRPr="00164F9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</w:t>
      </w:r>
      <w:r w:rsidR="00872198" w:rsidRPr="00164F9C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 года</w:t>
      </w:r>
    </w:p>
    <w:p w:rsidR="00872198" w:rsidRPr="009B365C" w:rsidRDefault="00872198" w:rsidP="009B365C">
      <w:pPr>
        <w:pStyle w:val="40"/>
        <w:shd w:val="clear" w:color="auto" w:fill="auto"/>
        <w:spacing w:after="0" w:line="240" w:lineRule="auto"/>
        <w:rPr>
          <w:b w:val="0"/>
          <w:sz w:val="48"/>
          <w:szCs w:val="56"/>
        </w:rPr>
      </w:pPr>
    </w:p>
    <w:p w:rsidR="00872198" w:rsidRPr="009B365C" w:rsidRDefault="00872198" w:rsidP="009B365C">
      <w:pPr>
        <w:pStyle w:val="40"/>
        <w:shd w:val="clear" w:color="auto" w:fill="auto"/>
        <w:spacing w:after="0" w:line="293" w:lineRule="auto"/>
        <w:ind w:firstLine="709"/>
        <w:jc w:val="both"/>
      </w:pPr>
      <w:r w:rsidRPr="009B365C">
        <w:t>Статья 1</w:t>
      </w:r>
    </w:p>
    <w:p w:rsidR="00240A7B" w:rsidRPr="009B365C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365C">
        <w:rPr>
          <w:rFonts w:ascii="Times New Roman" w:hAnsi="Times New Roman" w:cs="Times New Roman"/>
          <w:bCs/>
          <w:sz w:val="28"/>
          <w:szCs w:val="28"/>
        </w:rPr>
        <w:t xml:space="preserve">Внести в Закон Чувашской Республики от 29 августа 2017 года № 46 </w:t>
      </w:r>
      <w:r w:rsidRPr="009B365C">
        <w:rPr>
          <w:rFonts w:ascii="Times New Roman" w:hAnsi="Times New Roman" w:cs="Times New Roman"/>
          <w:bCs/>
          <w:sz w:val="28"/>
          <w:szCs w:val="28"/>
        </w:rPr>
        <w:br/>
        <w:t>"О представлении гражданами, претендующими на замещение муниц</w:t>
      </w:r>
      <w:r w:rsidRPr="009B365C">
        <w:rPr>
          <w:rFonts w:ascii="Times New Roman" w:hAnsi="Times New Roman" w:cs="Times New Roman"/>
          <w:bCs/>
          <w:sz w:val="28"/>
          <w:szCs w:val="28"/>
        </w:rPr>
        <w:t>и</w:t>
      </w:r>
      <w:r w:rsidRPr="009B365C">
        <w:rPr>
          <w:rFonts w:ascii="Times New Roman" w:hAnsi="Times New Roman" w:cs="Times New Roman"/>
          <w:bCs/>
          <w:sz w:val="28"/>
          <w:szCs w:val="28"/>
        </w:rPr>
        <w:t>пальной должности, должности главы местной администрации по контра</w:t>
      </w:r>
      <w:r w:rsidRPr="009B365C">
        <w:rPr>
          <w:rFonts w:ascii="Times New Roman" w:hAnsi="Times New Roman" w:cs="Times New Roman"/>
          <w:bCs/>
          <w:sz w:val="28"/>
          <w:szCs w:val="28"/>
        </w:rPr>
        <w:t>к</w:t>
      </w:r>
      <w:r w:rsidRPr="009B365C">
        <w:rPr>
          <w:rFonts w:ascii="Times New Roman" w:hAnsi="Times New Roman" w:cs="Times New Roman"/>
          <w:bCs/>
          <w:sz w:val="28"/>
          <w:szCs w:val="28"/>
        </w:rPr>
        <w:t>ту, и лицами, замещающими указанные должности, сведений о доходах, расходах, об имуществе и обязательствах имущественного характера, пр</w:t>
      </w:r>
      <w:r w:rsidRPr="009B365C">
        <w:rPr>
          <w:rFonts w:ascii="Times New Roman" w:hAnsi="Times New Roman" w:cs="Times New Roman"/>
          <w:bCs/>
          <w:sz w:val="28"/>
          <w:szCs w:val="28"/>
        </w:rPr>
        <w:t>о</w:t>
      </w:r>
      <w:r w:rsidRPr="009B365C">
        <w:rPr>
          <w:rFonts w:ascii="Times New Roman" w:hAnsi="Times New Roman" w:cs="Times New Roman"/>
          <w:bCs/>
          <w:sz w:val="28"/>
          <w:szCs w:val="28"/>
        </w:rPr>
        <w:t xml:space="preserve">верке достоверности и полноты указанных сведений и принятии решения </w:t>
      </w:r>
      <w:r w:rsidR="009B365C">
        <w:rPr>
          <w:rFonts w:ascii="Times New Roman" w:hAnsi="Times New Roman" w:cs="Times New Roman"/>
          <w:bCs/>
          <w:sz w:val="28"/>
          <w:szCs w:val="28"/>
        </w:rPr>
        <w:br/>
      </w:r>
      <w:r w:rsidRPr="009B365C">
        <w:rPr>
          <w:rFonts w:ascii="Times New Roman" w:hAnsi="Times New Roman" w:cs="Times New Roman"/>
          <w:bCs/>
          <w:sz w:val="28"/>
          <w:szCs w:val="28"/>
        </w:rPr>
        <w:t xml:space="preserve">о применении мер ответственности за представление недостоверных или </w:t>
      </w:r>
      <w:r w:rsidRPr="009B365C">
        <w:rPr>
          <w:rFonts w:ascii="Times New Roman" w:hAnsi="Times New Roman" w:cs="Times New Roman"/>
          <w:bCs/>
          <w:sz w:val="28"/>
          <w:szCs w:val="28"/>
        </w:rPr>
        <w:lastRenderedPageBreak/>
        <w:t>неполных таких сведений</w:t>
      </w:r>
      <w:proofErr w:type="gramEnd"/>
      <w:r w:rsidRPr="009B365C">
        <w:rPr>
          <w:rFonts w:ascii="Times New Roman" w:hAnsi="Times New Roman" w:cs="Times New Roman"/>
          <w:bCs/>
          <w:sz w:val="28"/>
          <w:szCs w:val="28"/>
        </w:rPr>
        <w:t>" (</w:t>
      </w:r>
      <w:proofErr w:type="gramStart"/>
      <w:r w:rsidRPr="009B365C">
        <w:rPr>
          <w:rFonts w:ascii="Times New Roman" w:hAnsi="Times New Roman" w:cs="Times New Roman"/>
          <w:bCs/>
          <w:sz w:val="28"/>
          <w:szCs w:val="28"/>
        </w:rPr>
        <w:t>Собрание законодательства Чувашской Ре</w:t>
      </w:r>
      <w:r w:rsidRPr="009B365C">
        <w:rPr>
          <w:rFonts w:ascii="Times New Roman" w:hAnsi="Times New Roman" w:cs="Times New Roman"/>
          <w:bCs/>
          <w:sz w:val="28"/>
          <w:szCs w:val="28"/>
        </w:rPr>
        <w:t>с</w:t>
      </w:r>
      <w:r w:rsidRPr="009B365C">
        <w:rPr>
          <w:rFonts w:ascii="Times New Roman" w:hAnsi="Times New Roman" w:cs="Times New Roman"/>
          <w:bCs/>
          <w:sz w:val="28"/>
          <w:szCs w:val="28"/>
        </w:rPr>
        <w:t>публики, 2017, № 9; газета "Республика", 2019, 5 июня, 27 ноября) след</w:t>
      </w:r>
      <w:r w:rsidRPr="009B365C">
        <w:rPr>
          <w:rFonts w:ascii="Times New Roman" w:hAnsi="Times New Roman" w:cs="Times New Roman"/>
          <w:bCs/>
          <w:sz w:val="28"/>
          <w:szCs w:val="28"/>
        </w:rPr>
        <w:t>у</w:t>
      </w:r>
      <w:r w:rsidRPr="009B365C">
        <w:rPr>
          <w:rFonts w:ascii="Times New Roman" w:hAnsi="Times New Roman" w:cs="Times New Roman"/>
          <w:bCs/>
          <w:sz w:val="28"/>
          <w:szCs w:val="28"/>
        </w:rPr>
        <w:t>ющие изменения:</w:t>
      </w:r>
      <w:proofErr w:type="gramEnd"/>
    </w:p>
    <w:p w:rsidR="00240A7B" w:rsidRPr="009B365C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65C">
        <w:rPr>
          <w:rFonts w:ascii="Times New Roman" w:hAnsi="Times New Roman" w:cs="Times New Roman"/>
          <w:bCs/>
          <w:sz w:val="28"/>
          <w:szCs w:val="28"/>
        </w:rPr>
        <w:t xml:space="preserve">1) </w:t>
      </w:r>
      <w:hyperlink r:id="rId8" w:history="1">
        <w:r w:rsidRPr="009B365C">
          <w:rPr>
            <w:rFonts w:ascii="Times New Roman" w:hAnsi="Times New Roman" w:cs="Times New Roman"/>
            <w:bCs/>
            <w:sz w:val="28"/>
            <w:szCs w:val="28"/>
          </w:rPr>
          <w:t>наименование</w:t>
        </w:r>
      </w:hyperlink>
      <w:r w:rsidRPr="009B365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8133C3" w:rsidRPr="009B365C" w:rsidRDefault="00240A7B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Cs/>
          <w:sz w:val="28"/>
          <w:szCs w:val="28"/>
        </w:rPr>
        <w:t>"</w:t>
      </w:r>
      <w:r w:rsidRPr="009B365C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B43F67" w:rsidRPr="009B365C">
        <w:rPr>
          <w:rFonts w:ascii="Times New Roman" w:hAnsi="Times New Roman" w:cs="Times New Roman"/>
          <w:b/>
          <w:bCs/>
          <w:sz w:val="32"/>
          <w:szCs w:val="32"/>
        </w:rPr>
        <w:t>Б</w:t>
      </w:r>
      <w:r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3F67"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ОТДЕЛЬНЫХ ВОПРОСАХ РЕАЛИЗАЦИИ </w:t>
      </w:r>
    </w:p>
    <w:p w:rsidR="008133C3" w:rsidRPr="009B365C" w:rsidRDefault="00B43F67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ЗАКОНОДАТЕЛЬСТВА В СФЕРЕ ПРОТИВОДЕЙСТВИЯ </w:t>
      </w:r>
    </w:p>
    <w:p w:rsidR="008133C3" w:rsidRPr="009B365C" w:rsidRDefault="00B43F67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КОРРУПЦИИ ГРАЖДАНАМИ, ПРЕТЕНДУЮЩИМИ </w:t>
      </w:r>
    </w:p>
    <w:p w:rsidR="008133C3" w:rsidRPr="009B365C" w:rsidRDefault="00B43F67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/>
          <w:bCs/>
          <w:sz w:val="32"/>
          <w:szCs w:val="32"/>
        </w:rPr>
        <w:t>НА ЗАМЕЩЕНИЕ МУНИЦИПАЛЬНОЙ ДОЛЖНОСТИ, ДОЛЖНОСТИ ГЛАВЫ</w:t>
      </w:r>
      <w:r w:rsidR="00240A7B"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МЕСТНОЙ АДМИНИСТРАЦИИ </w:t>
      </w:r>
    </w:p>
    <w:p w:rsidR="008133C3" w:rsidRPr="009B365C" w:rsidRDefault="00B43F67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/>
          <w:bCs/>
          <w:sz w:val="32"/>
          <w:szCs w:val="32"/>
        </w:rPr>
        <w:t xml:space="preserve">ПО КОНТРАКТУ, И ЛИЦАМИ, ЗАМЕЩАЮЩИМИ </w:t>
      </w:r>
    </w:p>
    <w:p w:rsidR="00240A7B" w:rsidRPr="009B365C" w:rsidRDefault="00B43F67" w:rsidP="001C182F">
      <w:pPr>
        <w:pStyle w:val="ConsPlusNormal"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365C">
        <w:rPr>
          <w:rFonts w:ascii="Times New Roman" w:hAnsi="Times New Roman" w:cs="Times New Roman"/>
          <w:b/>
          <w:bCs/>
          <w:sz w:val="32"/>
          <w:szCs w:val="32"/>
        </w:rPr>
        <w:t>УКАЗАННЫЕ ДОЛЖНОСТИ</w:t>
      </w:r>
      <w:r w:rsidRPr="009B365C">
        <w:rPr>
          <w:rFonts w:ascii="Times New Roman" w:hAnsi="Times New Roman" w:cs="Times New Roman"/>
          <w:bCs/>
          <w:sz w:val="28"/>
          <w:szCs w:val="28"/>
        </w:rPr>
        <w:t>"</w:t>
      </w:r>
      <w:r w:rsidR="00240A7B" w:rsidRPr="009B365C">
        <w:rPr>
          <w:rFonts w:ascii="Times New Roman" w:hAnsi="Times New Roman" w:cs="Times New Roman"/>
          <w:bCs/>
          <w:sz w:val="28"/>
          <w:szCs w:val="28"/>
        </w:rPr>
        <w:t>;</w:t>
      </w:r>
    </w:p>
    <w:p w:rsidR="00240A7B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статью 1 изложить в следующей редакции:</w:t>
      </w:r>
    </w:p>
    <w:p w:rsidR="00240A7B" w:rsidRDefault="00B43F67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40A7B" w:rsidRPr="00FD4A5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240A7B" w:rsidRPr="00276D4B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70E">
        <w:rPr>
          <w:rFonts w:ascii="Times New Roman" w:hAnsi="Times New Roman" w:cs="Times New Roman"/>
          <w:bCs/>
          <w:sz w:val="28"/>
          <w:szCs w:val="28"/>
        </w:rPr>
        <w:t xml:space="preserve">Настоящий Закон </w:t>
      </w:r>
      <w:r w:rsidRPr="00276D4B">
        <w:rPr>
          <w:rFonts w:ascii="Times New Roman" w:hAnsi="Times New Roman" w:cs="Times New Roman"/>
          <w:bCs/>
          <w:sz w:val="28"/>
          <w:szCs w:val="28"/>
        </w:rPr>
        <w:t>устанавливает:</w:t>
      </w:r>
    </w:p>
    <w:p w:rsidR="00240A7B" w:rsidRPr="009B365C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порядок представления гражданами, 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своих доходах, расходах, об имуществе и обязательствах имущественного характ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также – сведения о доходах, расходах, об имуществе и обяз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тельствах имущественного характера);</w:t>
      </w:r>
      <w:proofErr w:type="gramEnd"/>
    </w:p>
    <w:p w:rsidR="00240A7B" w:rsidRPr="00276D4B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4B">
        <w:rPr>
          <w:rFonts w:ascii="Times New Roman" w:hAnsi="Times New Roman" w:cs="Times New Roman"/>
          <w:sz w:val="28"/>
          <w:szCs w:val="28"/>
        </w:rPr>
        <w:t>порядок проверки достоверности и полноты сведений о доходах, расходах, об имуществе и обязательствах имущественного характера;</w:t>
      </w:r>
    </w:p>
    <w:p w:rsidR="00556D1F" w:rsidRPr="009B365C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9B365C">
        <w:rPr>
          <w:rFonts w:ascii="Times New Roman" w:hAnsi="Times New Roman" w:cs="Times New Roman"/>
          <w:spacing w:val="-4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</w:t>
      </w:r>
      <w:r w:rsidR="008133C3" w:rsidRPr="009B365C">
        <w:rPr>
          <w:rFonts w:ascii="Times New Roman" w:hAnsi="Times New Roman" w:cs="Times New Roman"/>
          <w:spacing w:val="-4"/>
          <w:sz w:val="28"/>
          <w:szCs w:val="28"/>
        </w:rPr>
        <w:t>венности, указанных в части 5.4</w:t>
      </w:r>
      <w:r w:rsidRPr="009B365C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1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 статьи 35 </w:t>
      </w:r>
      <w:r w:rsidRPr="009B365C">
        <w:rPr>
          <w:rFonts w:ascii="Times New Roman" w:hAnsi="Times New Roman"/>
          <w:color w:val="000000"/>
          <w:spacing w:val="-4"/>
          <w:sz w:val="28"/>
          <w:szCs w:val="28"/>
        </w:rPr>
        <w:t>Зак</w:t>
      </w:r>
      <w:r w:rsidRPr="009B365C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9B365C">
        <w:rPr>
          <w:rFonts w:ascii="Times New Roman" w:hAnsi="Times New Roman"/>
          <w:color w:val="000000"/>
          <w:spacing w:val="-4"/>
          <w:sz w:val="28"/>
          <w:szCs w:val="28"/>
        </w:rPr>
        <w:t>на Чувашской Респу</w:t>
      </w:r>
      <w:r w:rsidR="009B365C" w:rsidRPr="009B365C">
        <w:rPr>
          <w:rFonts w:ascii="Times New Roman" w:hAnsi="Times New Roman"/>
          <w:color w:val="000000"/>
          <w:spacing w:val="-4"/>
          <w:sz w:val="28"/>
          <w:szCs w:val="28"/>
        </w:rPr>
        <w:t xml:space="preserve">блики от 18 октября 2004 года № </w:t>
      </w:r>
      <w:r w:rsidRPr="009B365C">
        <w:rPr>
          <w:rFonts w:ascii="Times New Roman" w:hAnsi="Times New Roman"/>
          <w:color w:val="000000"/>
          <w:spacing w:val="-4"/>
          <w:sz w:val="28"/>
          <w:szCs w:val="28"/>
        </w:rPr>
        <w:t xml:space="preserve">19 </w:t>
      </w:r>
      <w:r w:rsidR="00A76D1B" w:rsidRPr="009B365C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9B365C">
        <w:rPr>
          <w:rFonts w:ascii="Times New Roman" w:hAnsi="Times New Roman"/>
          <w:color w:val="000000"/>
          <w:spacing w:val="-4"/>
          <w:sz w:val="28"/>
          <w:szCs w:val="28"/>
        </w:rPr>
        <w:t>Об организации местного самоуправления в Чувашской Республике</w:t>
      </w:r>
      <w:r w:rsidR="00A76D1B" w:rsidRPr="009B365C">
        <w:rPr>
          <w:rFonts w:ascii="Times New Roman" w:hAnsi="Times New Roman"/>
          <w:color w:val="000000"/>
          <w:spacing w:val="-4"/>
          <w:sz w:val="28"/>
          <w:szCs w:val="28"/>
        </w:rPr>
        <w:t>"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меры отве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ственности), за представление недостоверных или неполных сведений</w:t>
      </w:r>
      <w:r w:rsidR="001C18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C182F" w:rsidRPr="009B365C">
        <w:rPr>
          <w:rFonts w:ascii="Times New Roman" w:hAnsi="Times New Roman" w:cs="Times New Roman"/>
          <w:spacing w:val="-4"/>
          <w:sz w:val="28"/>
          <w:szCs w:val="28"/>
        </w:rPr>
        <w:t>о д</w:t>
      </w:r>
      <w:r w:rsidR="001C182F" w:rsidRPr="009B365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C182F" w:rsidRPr="009B365C">
        <w:rPr>
          <w:rFonts w:ascii="Times New Roman" w:hAnsi="Times New Roman" w:cs="Times New Roman"/>
          <w:spacing w:val="-4"/>
          <w:sz w:val="28"/>
          <w:szCs w:val="28"/>
        </w:rPr>
        <w:t>ходах, расходах, об имуществе и обязательствах имущественного характ</w:t>
      </w:r>
      <w:r w:rsidR="001C182F" w:rsidRPr="009B365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1C182F" w:rsidRPr="009B365C">
        <w:rPr>
          <w:rFonts w:ascii="Times New Roman" w:hAnsi="Times New Roman" w:cs="Times New Roman"/>
          <w:spacing w:val="-4"/>
          <w:sz w:val="28"/>
          <w:szCs w:val="28"/>
        </w:rPr>
        <w:t>ра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556D1F"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End"/>
    </w:p>
    <w:p w:rsidR="00240A7B" w:rsidRPr="00C504AC" w:rsidRDefault="00240A7B" w:rsidP="001C182F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4B">
        <w:rPr>
          <w:rFonts w:ascii="Times New Roman" w:hAnsi="Times New Roman" w:cs="Times New Roman"/>
          <w:sz w:val="28"/>
          <w:szCs w:val="28"/>
        </w:rPr>
        <w:t xml:space="preserve">порядок предварительного </w:t>
      </w:r>
      <w:r w:rsidRPr="006A64E9">
        <w:rPr>
          <w:rFonts w:ascii="Times New Roman" w:hAnsi="Times New Roman" w:cs="Times New Roman"/>
          <w:sz w:val="28"/>
          <w:szCs w:val="28"/>
        </w:rPr>
        <w:t>уведомления Главы Чувашской Респу</w:t>
      </w:r>
      <w:r w:rsidRPr="006A64E9">
        <w:rPr>
          <w:rFonts w:ascii="Times New Roman" w:hAnsi="Times New Roman" w:cs="Times New Roman"/>
          <w:sz w:val="28"/>
          <w:szCs w:val="28"/>
        </w:rPr>
        <w:t>б</w:t>
      </w:r>
      <w:r w:rsidRPr="006A64E9">
        <w:rPr>
          <w:rFonts w:ascii="Times New Roman" w:hAnsi="Times New Roman" w:cs="Times New Roman"/>
          <w:sz w:val="28"/>
          <w:szCs w:val="28"/>
        </w:rPr>
        <w:t>лики лицами, замещающими муниципальные должности</w:t>
      </w:r>
      <w:r w:rsidRPr="00276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щими свои полномочия </w:t>
      </w:r>
      <w:r w:rsidRPr="00276D4B">
        <w:rPr>
          <w:rFonts w:ascii="Times New Roman" w:hAnsi="Times New Roman" w:cs="Times New Roman"/>
          <w:sz w:val="28"/>
          <w:szCs w:val="28"/>
        </w:rPr>
        <w:t>на постоянной основе,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AC">
        <w:rPr>
          <w:rFonts w:ascii="Times New Roman" w:hAnsi="Times New Roman" w:cs="Times New Roman"/>
          <w:sz w:val="28"/>
          <w:szCs w:val="28"/>
        </w:rPr>
        <w:t>если федеральными зак</w:t>
      </w:r>
      <w:r w:rsidRPr="00C504AC">
        <w:rPr>
          <w:rFonts w:ascii="Times New Roman" w:hAnsi="Times New Roman" w:cs="Times New Roman"/>
          <w:sz w:val="28"/>
          <w:szCs w:val="28"/>
        </w:rPr>
        <w:t>о</w:t>
      </w:r>
      <w:r w:rsidRPr="00C504AC">
        <w:rPr>
          <w:rFonts w:ascii="Times New Roman" w:hAnsi="Times New Roman" w:cs="Times New Roman"/>
          <w:sz w:val="28"/>
          <w:szCs w:val="28"/>
        </w:rPr>
        <w:t>нами не установлено иное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64E9">
        <w:rPr>
          <w:rFonts w:ascii="Times New Roman" w:hAnsi="Times New Roman" w:cs="Times New Roman"/>
          <w:sz w:val="28"/>
          <w:szCs w:val="28"/>
        </w:rPr>
        <w:t xml:space="preserve">о намерении участвовать на безвозмездной </w:t>
      </w:r>
      <w:r w:rsidR="009B365C">
        <w:rPr>
          <w:rFonts w:ascii="Times New Roman" w:hAnsi="Times New Roman" w:cs="Times New Roman"/>
          <w:sz w:val="28"/>
          <w:szCs w:val="28"/>
        </w:rPr>
        <w:br/>
      </w:r>
      <w:r w:rsidRPr="006A64E9">
        <w:rPr>
          <w:rFonts w:ascii="Times New Roman" w:hAnsi="Times New Roman" w:cs="Times New Roman"/>
          <w:sz w:val="28"/>
          <w:szCs w:val="28"/>
        </w:rPr>
        <w:t xml:space="preserve">основе в управлении </w:t>
      </w:r>
      <w:r w:rsidRPr="006A64E9">
        <w:rPr>
          <w:rFonts w:ascii="Times New Roman" w:hAnsi="Times New Roman" w:cs="Times New Roman"/>
          <w:bCs/>
          <w:sz w:val="28"/>
          <w:szCs w:val="28"/>
        </w:rPr>
        <w:t>некоммерческими организациями</w:t>
      </w:r>
      <w:proofErr w:type="gramStart"/>
      <w:r w:rsidRPr="006A64E9">
        <w:rPr>
          <w:rFonts w:ascii="Times New Roman" w:hAnsi="Times New Roman" w:cs="Times New Roman"/>
          <w:bCs/>
          <w:sz w:val="28"/>
          <w:szCs w:val="28"/>
        </w:rPr>
        <w:t>.</w:t>
      </w:r>
      <w:r w:rsidR="00556D1F">
        <w:rPr>
          <w:rFonts w:ascii="Times New Roman" w:hAnsi="Times New Roman" w:cs="Times New Roman"/>
          <w:bCs/>
          <w:sz w:val="28"/>
          <w:szCs w:val="28"/>
        </w:rPr>
        <w:t>"</w:t>
      </w:r>
      <w:r w:rsidRPr="006A64E9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240A7B" w:rsidRPr="009B6E69" w:rsidRDefault="00240A7B" w:rsidP="009B365C">
      <w:pPr>
        <w:pStyle w:val="ConsPlusNormal"/>
        <w:spacing w:line="28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часть 1 статьи 2 дополнить словами </w:t>
      </w:r>
      <w:r w:rsidR="00556D1F">
        <w:rPr>
          <w:rFonts w:ascii="Times New Roman" w:hAnsi="Times New Roman" w:cs="Times New Roman"/>
          <w:bCs/>
          <w:sz w:val="28"/>
          <w:szCs w:val="28"/>
        </w:rPr>
        <w:t>"</w:t>
      </w:r>
      <w:r w:rsidRPr="00A03A4E">
        <w:rPr>
          <w:rFonts w:ascii="Times New Roman" w:hAnsi="Times New Roman" w:cs="Times New Roman"/>
          <w:bCs/>
          <w:sz w:val="28"/>
          <w:szCs w:val="28"/>
        </w:rPr>
        <w:t>, заполненной с использов</w:t>
      </w:r>
      <w:r w:rsidRPr="00A03A4E">
        <w:rPr>
          <w:rFonts w:ascii="Times New Roman" w:hAnsi="Times New Roman" w:cs="Times New Roman"/>
          <w:bCs/>
          <w:sz w:val="28"/>
          <w:szCs w:val="28"/>
        </w:rPr>
        <w:t>а</w:t>
      </w:r>
      <w:r w:rsidRPr="00A03A4E">
        <w:rPr>
          <w:rFonts w:ascii="Times New Roman" w:hAnsi="Times New Roman" w:cs="Times New Roman"/>
          <w:bCs/>
          <w:sz w:val="28"/>
          <w:szCs w:val="28"/>
        </w:rPr>
        <w:t xml:space="preserve">нием специального программного обеспечения </w:t>
      </w:r>
      <w:r w:rsidR="00556D1F">
        <w:rPr>
          <w:rFonts w:ascii="Times New Roman" w:hAnsi="Times New Roman" w:cs="Times New Roman"/>
          <w:bCs/>
          <w:sz w:val="28"/>
          <w:szCs w:val="28"/>
        </w:rPr>
        <w:t>"</w:t>
      </w:r>
      <w:r w:rsidRPr="00A03A4E">
        <w:rPr>
          <w:rFonts w:ascii="Times New Roman" w:hAnsi="Times New Roman" w:cs="Times New Roman"/>
          <w:bCs/>
          <w:sz w:val="28"/>
          <w:szCs w:val="28"/>
        </w:rPr>
        <w:t>Справ</w:t>
      </w:r>
      <w:r w:rsidR="00556D1F">
        <w:rPr>
          <w:rFonts w:ascii="Times New Roman" w:hAnsi="Times New Roman" w:cs="Times New Roman"/>
          <w:bCs/>
          <w:sz w:val="28"/>
          <w:szCs w:val="28"/>
        </w:rPr>
        <w:t>ки БК"</w:t>
      </w:r>
      <w:r w:rsidRPr="00A03A4E">
        <w:rPr>
          <w:rFonts w:ascii="Times New Roman" w:hAnsi="Times New Roman" w:cs="Times New Roman"/>
          <w:bCs/>
          <w:sz w:val="28"/>
          <w:szCs w:val="28"/>
        </w:rPr>
        <w:t>, размеще</w:t>
      </w:r>
      <w:r w:rsidRPr="00A03A4E">
        <w:rPr>
          <w:rFonts w:ascii="Times New Roman" w:hAnsi="Times New Roman" w:cs="Times New Roman"/>
          <w:bCs/>
          <w:sz w:val="28"/>
          <w:szCs w:val="28"/>
        </w:rPr>
        <w:t>н</w:t>
      </w:r>
      <w:r w:rsidRPr="00A03A4E">
        <w:rPr>
          <w:rFonts w:ascii="Times New Roman" w:hAnsi="Times New Roman" w:cs="Times New Roman"/>
          <w:bCs/>
          <w:sz w:val="28"/>
          <w:szCs w:val="28"/>
        </w:rPr>
        <w:t>ного на официальном сайте Президента Российской Федерации, ссылка на который также размещается на официальном сайте федеральной госуда</w:t>
      </w:r>
      <w:r w:rsidRPr="00A03A4E">
        <w:rPr>
          <w:rFonts w:ascii="Times New Roman" w:hAnsi="Times New Roman" w:cs="Times New Roman"/>
          <w:bCs/>
          <w:sz w:val="28"/>
          <w:szCs w:val="28"/>
        </w:rPr>
        <w:t>р</w:t>
      </w:r>
      <w:r w:rsidRPr="00A03A4E">
        <w:rPr>
          <w:rFonts w:ascii="Times New Roman" w:hAnsi="Times New Roman" w:cs="Times New Roman"/>
          <w:bCs/>
          <w:sz w:val="28"/>
          <w:szCs w:val="28"/>
        </w:rPr>
        <w:t xml:space="preserve">ственной информационной системы в области государственной службы </w:t>
      </w:r>
      <w:r w:rsidR="009B365C">
        <w:rPr>
          <w:rFonts w:ascii="Times New Roman" w:hAnsi="Times New Roman" w:cs="Times New Roman"/>
          <w:bCs/>
          <w:sz w:val="28"/>
          <w:szCs w:val="28"/>
        </w:rPr>
        <w:br/>
      </w:r>
      <w:r w:rsidRPr="00A03A4E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</w:t>
      </w:r>
      <w:r w:rsidR="00556D1F">
        <w:rPr>
          <w:rFonts w:ascii="Times New Roman" w:hAnsi="Times New Roman" w:cs="Times New Roman"/>
          <w:bCs/>
          <w:sz w:val="28"/>
          <w:szCs w:val="28"/>
        </w:rPr>
        <w:t>"Интернет"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40A7B" w:rsidRPr="00B42DA2" w:rsidRDefault="00240A7B" w:rsidP="009B365C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DA2">
        <w:rPr>
          <w:rFonts w:ascii="Times New Roman" w:hAnsi="Times New Roman" w:cs="Times New Roman"/>
          <w:sz w:val="28"/>
          <w:szCs w:val="28"/>
        </w:rPr>
        <w:t>4) дополнить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42DA2">
        <w:rPr>
          <w:rFonts w:ascii="Times New Roman" w:hAnsi="Times New Roman" w:cs="Times New Roman"/>
          <w:sz w:val="28"/>
          <w:szCs w:val="28"/>
        </w:rPr>
        <w:t xml:space="preserve"> 7</w:t>
      </w:r>
      <w:r w:rsidRPr="00B42DA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2DA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0A7B" w:rsidRPr="009B365C" w:rsidRDefault="00556D1F" w:rsidP="009B365C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240A7B" w:rsidRPr="009B365C">
        <w:rPr>
          <w:rFonts w:ascii="Times New Roman" w:hAnsi="Times New Roman" w:cs="Times New Roman"/>
          <w:b/>
          <w:spacing w:val="-4"/>
          <w:sz w:val="28"/>
          <w:szCs w:val="28"/>
        </w:rPr>
        <w:t>Статья 7</w:t>
      </w:r>
      <w:r w:rsidR="00240A7B" w:rsidRPr="009B365C">
        <w:rPr>
          <w:rFonts w:ascii="Times New Roman" w:hAnsi="Times New Roman" w:cs="Times New Roman"/>
          <w:b/>
          <w:spacing w:val="-4"/>
          <w:sz w:val="28"/>
          <w:szCs w:val="28"/>
          <w:vertAlign w:val="superscript"/>
        </w:rPr>
        <w:t>1</w:t>
      </w:r>
    </w:p>
    <w:p w:rsidR="00240A7B" w:rsidRPr="009B365C" w:rsidRDefault="00240A7B" w:rsidP="009B365C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Лица, 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замещающие муниципальную должность и осуществляющие свои полномочия на постоянной основе,</w:t>
      </w:r>
      <w:r w:rsidRPr="009B365C">
        <w:rPr>
          <w:rFonts w:ascii="Times New Roman" w:hAnsi="Times New Roman" w:cs="Times New Roman"/>
          <w:spacing w:val="-4"/>
          <w:sz w:val="28"/>
          <w:szCs w:val="28"/>
        </w:rPr>
        <w:t xml:space="preserve"> если федеральными законами не установлено иное, 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вправе участвовать на безвозмездной основе в управлении некоммерческими организациями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управления, аппарате избирательной комиссии муниципального образования, участия в съезде (конференции) или общем собрании</w:t>
      </w:r>
      <w:proofErr w:type="gramEnd"/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иной общественной о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ганизации, жилищного, жилищно-строительного, гаражного кооперативов, товарищества собственников недвижимости) (далее – некоммерческая орг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низация) с предварительным уведомлением Главы Чувашской Республики.</w:t>
      </w:r>
    </w:p>
    <w:p w:rsidR="00240A7B" w:rsidRPr="009B365C" w:rsidRDefault="00240A7B" w:rsidP="009B365C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2. </w:t>
      </w:r>
      <w:proofErr w:type="gramStart"/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До начала участия на безвозмездной основе в управлении некомме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р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ческой организацией лицо, замещающее муниципальную должность и ос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ществляющее свои полномочия на постоянной основе, составляет на имя Главы Чувашской Республики уведомление о намерении участвовать на бе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з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возмездной основе в управлении некоммерческой организацией в письме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ном виде по форме, утвержденной указом Главы Чувашской Республики </w:t>
      </w:r>
      <w:r w:rsidR="009B365C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(далее – уведомление), и представляет его в уполномоченный орган.</w:t>
      </w:r>
      <w:proofErr w:type="gramEnd"/>
    </w:p>
    <w:p w:rsidR="00240A7B" w:rsidRPr="00556D1F" w:rsidRDefault="00240A7B" w:rsidP="009B365C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6D1F">
        <w:rPr>
          <w:rFonts w:ascii="Times New Roman" w:hAnsi="Times New Roman"/>
          <w:sz w:val="28"/>
          <w:szCs w:val="28"/>
        </w:rPr>
        <w:t>3. Лица, участвующие на безвозмездной основе в управлении неко</w:t>
      </w:r>
      <w:r w:rsidRPr="00556D1F">
        <w:rPr>
          <w:rFonts w:ascii="Times New Roman" w:hAnsi="Times New Roman"/>
          <w:sz w:val="28"/>
          <w:szCs w:val="28"/>
        </w:rPr>
        <w:t>м</w:t>
      </w:r>
      <w:r w:rsidRPr="00556D1F">
        <w:rPr>
          <w:rFonts w:ascii="Times New Roman" w:hAnsi="Times New Roman"/>
          <w:sz w:val="28"/>
          <w:szCs w:val="28"/>
        </w:rPr>
        <w:t>мерческой организацией на день назначения или избрания на муниципал</w:t>
      </w:r>
      <w:r w:rsidRPr="00556D1F">
        <w:rPr>
          <w:rFonts w:ascii="Times New Roman" w:hAnsi="Times New Roman"/>
          <w:sz w:val="28"/>
          <w:szCs w:val="28"/>
        </w:rPr>
        <w:t>ь</w:t>
      </w:r>
      <w:r w:rsidRPr="00556D1F">
        <w:rPr>
          <w:rFonts w:ascii="Times New Roman" w:hAnsi="Times New Roman"/>
          <w:sz w:val="28"/>
          <w:szCs w:val="28"/>
        </w:rPr>
        <w:t>ную должность, предусматривающую осуществление полномочий на п</w:t>
      </w:r>
      <w:r w:rsidRPr="00556D1F">
        <w:rPr>
          <w:rFonts w:ascii="Times New Roman" w:hAnsi="Times New Roman"/>
          <w:sz w:val="28"/>
          <w:szCs w:val="28"/>
        </w:rPr>
        <w:t>о</w:t>
      </w:r>
      <w:r w:rsidRPr="00556D1F">
        <w:rPr>
          <w:rFonts w:ascii="Times New Roman" w:hAnsi="Times New Roman"/>
          <w:sz w:val="28"/>
          <w:szCs w:val="28"/>
        </w:rPr>
        <w:t xml:space="preserve">стоянной основе, представляют </w:t>
      </w:r>
      <w:r w:rsidRPr="00556D1F">
        <w:rPr>
          <w:rFonts w:ascii="Times New Roman" w:hAnsi="Times New Roman"/>
          <w:bCs/>
          <w:sz w:val="28"/>
          <w:szCs w:val="28"/>
        </w:rPr>
        <w:t>в уполномоченный орган</w:t>
      </w:r>
      <w:r w:rsidRPr="00556D1F">
        <w:rPr>
          <w:rFonts w:ascii="Times New Roman" w:hAnsi="Times New Roman"/>
          <w:sz w:val="28"/>
          <w:szCs w:val="28"/>
        </w:rPr>
        <w:t xml:space="preserve"> уведомление </w:t>
      </w:r>
      <w:r w:rsidRPr="00556D1F">
        <w:rPr>
          <w:rFonts w:ascii="Times New Roman" w:hAnsi="Times New Roman"/>
          <w:bCs/>
          <w:sz w:val="28"/>
          <w:szCs w:val="28"/>
        </w:rPr>
        <w:t>не позднее следующего рабочего дня после дня назначения, избрания</w:t>
      </w:r>
      <w:r w:rsidRPr="00556D1F">
        <w:rPr>
          <w:rFonts w:ascii="Times New Roman" w:hAnsi="Times New Roman"/>
          <w:sz w:val="28"/>
          <w:szCs w:val="28"/>
        </w:rPr>
        <w:t xml:space="preserve"> на да</w:t>
      </w:r>
      <w:r w:rsidRPr="00556D1F">
        <w:rPr>
          <w:rFonts w:ascii="Times New Roman" w:hAnsi="Times New Roman"/>
          <w:sz w:val="28"/>
          <w:szCs w:val="28"/>
        </w:rPr>
        <w:t>н</w:t>
      </w:r>
      <w:r w:rsidRPr="00556D1F">
        <w:rPr>
          <w:rFonts w:ascii="Times New Roman" w:hAnsi="Times New Roman"/>
          <w:sz w:val="28"/>
          <w:szCs w:val="28"/>
        </w:rPr>
        <w:t>ную муниципальную должность.</w:t>
      </w:r>
    </w:p>
    <w:p w:rsidR="00240A7B" w:rsidRPr="009B365C" w:rsidRDefault="00240A7B" w:rsidP="001C182F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4. Уполномоченный орган регистрирует уведомление в журнале рег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страции уведомлений лиц, замещающих муниципальные должности и ос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у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ществляющих свои полномочия на постоянной основе, о намерении участв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вать на безвозмездной основе в управлении некоммерческой организацией </w:t>
      </w:r>
      <w:r w:rsidR="009B365C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в день его поступления.</w:t>
      </w:r>
    </w:p>
    <w:p w:rsidR="00240A7B" w:rsidRDefault="00240A7B" w:rsidP="001C182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Форма </w:t>
      </w:r>
      <w:r w:rsidRPr="00B15DCC">
        <w:rPr>
          <w:rFonts w:ascii="Times New Roman" w:hAnsi="Times New Roman" w:cs="Times New Roman"/>
          <w:bCs/>
          <w:sz w:val="28"/>
          <w:szCs w:val="28"/>
        </w:rPr>
        <w:t>журнал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15DCC">
        <w:rPr>
          <w:rFonts w:ascii="Times New Roman" w:hAnsi="Times New Roman" w:cs="Times New Roman"/>
          <w:bCs/>
          <w:sz w:val="28"/>
          <w:szCs w:val="28"/>
        </w:rPr>
        <w:t xml:space="preserve"> регистрации уведомлени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B15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лиц, замещающих 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ниципальные должности</w:t>
      </w:r>
      <w:r w:rsidRPr="00936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DAF">
        <w:rPr>
          <w:rFonts w:ascii="Times New Roman" w:hAnsi="Times New Roman" w:cs="Times New Roman"/>
          <w:bCs/>
          <w:sz w:val="28"/>
          <w:szCs w:val="28"/>
        </w:rPr>
        <w:t>и осуществляющ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FA4DAF">
        <w:rPr>
          <w:rFonts w:ascii="Times New Roman" w:hAnsi="Times New Roman" w:cs="Times New Roman"/>
          <w:bCs/>
          <w:sz w:val="28"/>
          <w:szCs w:val="28"/>
        </w:rPr>
        <w:t xml:space="preserve"> свои полномочия на постоя</w:t>
      </w:r>
      <w:r w:rsidRPr="00FA4DAF">
        <w:rPr>
          <w:rFonts w:ascii="Times New Roman" w:hAnsi="Times New Roman" w:cs="Times New Roman"/>
          <w:bCs/>
          <w:sz w:val="28"/>
          <w:szCs w:val="28"/>
        </w:rPr>
        <w:t>н</w:t>
      </w:r>
      <w:r w:rsidRPr="00FA4DAF">
        <w:rPr>
          <w:rFonts w:ascii="Times New Roman" w:hAnsi="Times New Roman" w:cs="Times New Roman"/>
          <w:bCs/>
          <w:sz w:val="28"/>
          <w:szCs w:val="28"/>
        </w:rPr>
        <w:t>ной основе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15DCC">
        <w:rPr>
          <w:rFonts w:ascii="Times New Roman" w:hAnsi="Times New Roman" w:cs="Times New Roman"/>
          <w:bCs/>
          <w:sz w:val="28"/>
          <w:szCs w:val="28"/>
        </w:rPr>
        <w:t xml:space="preserve"> о намерении участвовать на безвозмездной основе в управл</w:t>
      </w:r>
      <w:r w:rsidRPr="00B15DCC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некоммерческой организацией </w:t>
      </w:r>
      <w:r w:rsidRPr="00B15DCC">
        <w:rPr>
          <w:rFonts w:ascii="Times New Roman" w:hAnsi="Times New Roman" w:cs="Times New Roman"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Cs/>
          <w:sz w:val="28"/>
          <w:szCs w:val="28"/>
        </w:rPr>
        <w:t>ается</w:t>
      </w:r>
      <w:r w:rsidRPr="00B15DCC">
        <w:rPr>
          <w:rFonts w:ascii="Times New Roman" w:hAnsi="Times New Roman" w:cs="Times New Roman"/>
          <w:bCs/>
          <w:sz w:val="28"/>
          <w:szCs w:val="28"/>
        </w:rPr>
        <w:t xml:space="preserve"> указом Главы Чувашской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40A7B" w:rsidRPr="00C3670E" w:rsidRDefault="00240A7B" w:rsidP="001C182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Уведомление представляется уполномоченным органом Главе Ч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вашской Республики не позднее трех рабочих дней со дня регистрации уведомления.</w:t>
      </w:r>
    </w:p>
    <w:p w:rsidR="00240A7B" w:rsidRPr="009B365C" w:rsidRDefault="00240A7B" w:rsidP="001C182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7. В течение одного рабочего дня со дня ознакомления Главы Чува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ш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ской Республики с уведомлением уполномоченный орган направляет данное уведомление в орган местного самоуправления для приобщения к личному делу лица, замещающего муниципальную должность и осуществляющего свои полномочия на постоянной основе.</w:t>
      </w:r>
    </w:p>
    <w:p w:rsidR="00240A7B" w:rsidRPr="009B365C" w:rsidRDefault="00240A7B" w:rsidP="001C182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8. </w:t>
      </w:r>
      <w:proofErr w:type="gramStart"/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Лицо, замещающее муниципальную должность и осуществляющее свои полномочия на постоянной основе, участвующее в управлении неко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мерческой организацией, не позднее </w:t>
      </w:r>
      <w:r w:rsidR="001C182F">
        <w:rPr>
          <w:rFonts w:ascii="Times New Roman" w:hAnsi="Times New Roman" w:cs="Times New Roman"/>
          <w:bCs/>
          <w:spacing w:val="-4"/>
          <w:sz w:val="28"/>
          <w:szCs w:val="28"/>
        </w:rPr>
        <w:t>десяти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календарных дней со дня изм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нения наименования, местонахождения и адреса некоммерческой организ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а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ции, реорганизации некоммерческой организации, изменения единоличного </w:t>
      </w:r>
      <w:r w:rsidR="009B365C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исполнительного органа или коллегиального органа, в качестве которого или в качестве члена которого данное лицо участвует на безвозмездной основе </w:t>
      </w:r>
      <w:r w:rsidR="009B365C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в управлении некоммерческой организацией, изменения наименования</w:t>
      </w:r>
      <w:proofErr w:type="gramEnd"/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соо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т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ветствующего органа или его полномочий </w:t>
      </w:r>
      <w:r w:rsidR="0073356C" w:rsidRPr="009B365C">
        <w:rPr>
          <w:rFonts w:ascii="Times New Roman" w:hAnsi="Times New Roman" w:cs="Times New Roman"/>
          <w:bCs/>
          <w:spacing w:val="-4"/>
          <w:sz w:val="28"/>
          <w:szCs w:val="28"/>
        </w:rPr>
        <w:t>уведомляет об этом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уполномоче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ный орган</w:t>
      </w:r>
      <w:proofErr w:type="gramStart"/>
      <w:r w:rsidR="00556D1F" w:rsidRPr="009B365C">
        <w:rPr>
          <w:rFonts w:ascii="Times New Roman" w:hAnsi="Times New Roman" w:cs="Times New Roman"/>
          <w:bCs/>
          <w:spacing w:val="-4"/>
          <w:sz w:val="28"/>
          <w:szCs w:val="28"/>
        </w:rPr>
        <w:t>."</w:t>
      </w:r>
      <w:r w:rsidRPr="009B365C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proofErr w:type="gramEnd"/>
    </w:p>
    <w:p w:rsidR="00240A7B" w:rsidRPr="00C3670E" w:rsidRDefault="00240A7B" w:rsidP="001C182F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0A7B" w:rsidRPr="009B365C" w:rsidRDefault="00240A7B" w:rsidP="001C182F">
      <w:pPr>
        <w:pStyle w:val="20"/>
        <w:shd w:val="clear" w:color="auto" w:fill="auto"/>
        <w:spacing w:before="0" w:line="300" w:lineRule="auto"/>
        <w:ind w:firstLine="709"/>
        <w:rPr>
          <w:b/>
        </w:rPr>
      </w:pPr>
      <w:r w:rsidRPr="009B365C">
        <w:rPr>
          <w:b/>
        </w:rPr>
        <w:t>Статья 2</w:t>
      </w:r>
    </w:p>
    <w:p w:rsidR="00240A7B" w:rsidRPr="009B365C" w:rsidRDefault="0073356C" w:rsidP="001C182F">
      <w:pPr>
        <w:pStyle w:val="20"/>
        <w:shd w:val="clear" w:color="auto" w:fill="auto"/>
        <w:spacing w:before="0" w:line="300" w:lineRule="auto"/>
        <w:ind w:firstLine="709"/>
      </w:pPr>
      <w:r w:rsidRPr="009B365C">
        <w:t xml:space="preserve">1. </w:t>
      </w:r>
      <w:r w:rsidR="00240A7B" w:rsidRPr="009B365C">
        <w:t xml:space="preserve">Настоящий Закон вступает в силу по истечении десяти дней после дня его официального опубликования, за исключением </w:t>
      </w:r>
      <w:hyperlink r:id="rId9" w:history="1">
        <w:r w:rsidR="00240A7B" w:rsidRPr="009B365C">
          <w:t>пункта 3 статьи</w:t>
        </w:r>
        <w:r w:rsidRPr="009B365C">
          <w:t xml:space="preserve"> </w:t>
        </w:r>
        <w:r w:rsidR="00240A7B" w:rsidRPr="009B365C">
          <w:t>1</w:t>
        </w:r>
      </w:hyperlink>
      <w:r w:rsidRPr="009B365C">
        <w:t xml:space="preserve"> </w:t>
      </w:r>
      <w:r w:rsidR="00240A7B" w:rsidRPr="009B365C">
        <w:t>настоящего Закона.</w:t>
      </w:r>
    </w:p>
    <w:p w:rsidR="00240A7B" w:rsidRPr="009B365C" w:rsidRDefault="00240A7B" w:rsidP="001C182F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B365C">
        <w:rPr>
          <w:rFonts w:ascii="Times New Roman" w:hAnsi="Times New Roman"/>
          <w:spacing w:val="-2"/>
          <w:sz w:val="28"/>
          <w:szCs w:val="28"/>
        </w:rPr>
        <w:t xml:space="preserve">2. </w:t>
      </w:r>
      <w:hyperlink r:id="rId10" w:history="1">
        <w:r w:rsidRPr="009B365C">
          <w:rPr>
            <w:rFonts w:ascii="Times New Roman" w:hAnsi="Times New Roman"/>
            <w:spacing w:val="-2"/>
            <w:sz w:val="28"/>
            <w:szCs w:val="28"/>
          </w:rPr>
          <w:t>Пункт 3 статьи 1</w:t>
        </w:r>
      </w:hyperlink>
      <w:r w:rsidRPr="009B365C">
        <w:rPr>
          <w:rFonts w:ascii="Times New Roman" w:hAnsi="Times New Roman"/>
          <w:spacing w:val="-2"/>
          <w:sz w:val="28"/>
          <w:szCs w:val="28"/>
        </w:rPr>
        <w:t xml:space="preserve"> настоящего Закона вступает в силу с 1 июля</w:t>
      </w:r>
      <w:r w:rsidR="00556D1F" w:rsidRPr="009B365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B365C">
        <w:rPr>
          <w:rFonts w:ascii="Times New Roman" w:hAnsi="Times New Roman"/>
          <w:spacing w:val="-2"/>
          <w:sz w:val="28"/>
          <w:szCs w:val="28"/>
        </w:rPr>
        <w:t>2020 года.</w:t>
      </w:r>
    </w:p>
    <w:p w:rsidR="00872198" w:rsidRPr="00164F9C" w:rsidRDefault="00872198" w:rsidP="009B365C">
      <w:pPr>
        <w:widowControl w:val="0"/>
        <w:spacing w:after="0" w:line="240" w:lineRule="auto"/>
        <w:jc w:val="both"/>
        <w:rPr>
          <w:rFonts w:ascii="Times New Roman" w:hAnsi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73356C" w:rsidRPr="00BB09C1" w:rsidTr="009B365C">
        <w:tc>
          <w:tcPr>
            <w:tcW w:w="3440" w:type="dxa"/>
          </w:tcPr>
          <w:p w:rsidR="0073356C" w:rsidRPr="00BB09C1" w:rsidRDefault="0073356C" w:rsidP="009B365C">
            <w:pPr>
              <w:pStyle w:val="a9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BB09C1">
              <w:rPr>
                <w:color w:val="000000" w:themeColor="text1"/>
                <w:sz w:val="28"/>
                <w:szCs w:val="28"/>
              </w:rPr>
              <w:t>Временно исполня</w:t>
            </w:r>
            <w:bookmarkStart w:id="0" w:name="_GoBack"/>
            <w:bookmarkEnd w:id="0"/>
            <w:r w:rsidRPr="00BB09C1">
              <w:rPr>
                <w:color w:val="000000" w:themeColor="text1"/>
                <w:sz w:val="28"/>
                <w:szCs w:val="28"/>
              </w:rPr>
              <w:t>ющий</w:t>
            </w:r>
          </w:p>
          <w:p w:rsidR="0073356C" w:rsidRPr="00BB09C1" w:rsidRDefault="0073356C" w:rsidP="009B365C">
            <w:pPr>
              <w:pStyle w:val="a9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BB09C1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73356C" w:rsidRPr="00BB09C1" w:rsidRDefault="0073356C" w:rsidP="009B365C">
            <w:pPr>
              <w:pStyle w:val="a9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BB09C1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73356C" w:rsidRPr="00BB09C1" w:rsidRDefault="0073356C" w:rsidP="009B365C">
            <w:pPr>
              <w:spacing w:line="240" w:lineRule="auto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72198" w:rsidRPr="00164F9C" w:rsidRDefault="00872198" w:rsidP="0087219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72198" w:rsidRPr="00164F9C" w:rsidSect="009B365C">
      <w:headerReference w:type="even" r:id="rId11"/>
      <w:headerReference w:type="default" r:id="rId12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5C" w:rsidRDefault="009B365C">
      <w:r>
        <w:separator/>
      </w:r>
    </w:p>
  </w:endnote>
  <w:endnote w:type="continuationSeparator" w:id="0">
    <w:p w:rsidR="009B365C" w:rsidRDefault="009B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5C" w:rsidRDefault="009B365C">
      <w:r>
        <w:separator/>
      </w:r>
    </w:p>
  </w:footnote>
  <w:footnote w:type="continuationSeparator" w:id="0">
    <w:p w:rsidR="009B365C" w:rsidRDefault="009B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5C" w:rsidRDefault="009B36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B365C" w:rsidRDefault="009B36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5C" w:rsidRDefault="009B36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182F">
      <w:rPr>
        <w:rStyle w:val="a4"/>
        <w:noProof/>
      </w:rPr>
      <w:t>4</w:t>
    </w:r>
    <w:r>
      <w:rPr>
        <w:rStyle w:val="a4"/>
      </w:rPr>
      <w:fldChar w:fldCharType="end"/>
    </w:r>
  </w:p>
  <w:p w:rsidR="009B365C" w:rsidRDefault="009B36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98"/>
    <w:rsid w:val="00003BBE"/>
    <w:rsid w:val="001C182F"/>
    <w:rsid w:val="00240A7B"/>
    <w:rsid w:val="00257C19"/>
    <w:rsid w:val="00556D1F"/>
    <w:rsid w:val="00623577"/>
    <w:rsid w:val="006642B9"/>
    <w:rsid w:val="0073356C"/>
    <w:rsid w:val="008133C3"/>
    <w:rsid w:val="00872198"/>
    <w:rsid w:val="008F1D92"/>
    <w:rsid w:val="009B365C"/>
    <w:rsid w:val="00A76D1B"/>
    <w:rsid w:val="00AC3F2C"/>
    <w:rsid w:val="00B43F67"/>
    <w:rsid w:val="00B77D28"/>
    <w:rsid w:val="00CB37C9"/>
    <w:rsid w:val="00EC32DB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1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</w:style>
  <w:style w:type="character" w:customStyle="1" w:styleId="2">
    <w:name w:val="Основной текст (2)_"/>
    <w:link w:val="20"/>
    <w:locked/>
    <w:rsid w:val="00872198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87219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198"/>
    <w:pPr>
      <w:widowControl w:val="0"/>
      <w:shd w:val="clear" w:color="auto" w:fill="FFFFFF"/>
      <w:spacing w:before="480" w:after="0" w:line="32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872198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rsid w:val="0087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7219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CB37C9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37C9"/>
    <w:rPr>
      <w:rFonts w:ascii="TimesET" w:hAnsi="TimesET"/>
      <w:b/>
      <w:bCs/>
      <w:sz w:val="28"/>
    </w:rPr>
  </w:style>
  <w:style w:type="paragraph" w:styleId="3">
    <w:name w:val="Body Text 3"/>
    <w:basedOn w:val="a"/>
    <w:link w:val="30"/>
    <w:rsid w:val="00CB37C9"/>
    <w:pPr>
      <w:autoSpaceDE w:val="0"/>
      <w:autoSpaceDN w:val="0"/>
      <w:adjustRightInd w:val="0"/>
      <w:spacing w:after="0" w:line="240" w:lineRule="auto"/>
      <w:jc w:val="both"/>
    </w:pPr>
    <w:rPr>
      <w:rFonts w:ascii="TimesET" w:eastAsia="Times New Roman" w:hAnsi="TimesET" w:cs="Arial"/>
      <w:color w:val="000000"/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CB37C9"/>
    <w:rPr>
      <w:rFonts w:ascii="TimesET" w:hAnsi="TimesET" w:cs="Arial"/>
      <w:color w:val="000000"/>
      <w:sz w:val="24"/>
      <w:szCs w:val="22"/>
    </w:rPr>
  </w:style>
  <w:style w:type="paragraph" w:customStyle="1" w:styleId="ConsPlusNormal">
    <w:name w:val="ConsPlusNormal"/>
    <w:rsid w:val="00240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733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B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B365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19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</w:style>
  <w:style w:type="character" w:customStyle="1" w:styleId="2">
    <w:name w:val="Основной текст (2)_"/>
    <w:link w:val="20"/>
    <w:locked/>
    <w:rsid w:val="00872198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872198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2198"/>
    <w:pPr>
      <w:widowControl w:val="0"/>
      <w:shd w:val="clear" w:color="auto" w:fill="FFFFFF"/>
      <w:spacing w:before="480" w:after="0" w:line="32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872198"/>
    <w:pPr>
      <w:widowControl w:val="0"/>
      <w:shd w:val="clear" w:color="auto" w:fill="FFFFFF"/>
      <w:spacing w:after="720" w:line="24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rsid w:val="0087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7219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CB37C9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B37C9"/>
    <w:rPr>
      <w:rFonts w:ascii="TimesET" w:hAnsi="TimesET"/>
      <w:b/>
      <w:bCs/>
      <w:sz w:val="28"/>
    </w:rPr>
  </w:style>
  <w:style w:type="paragraph" w:styleId="3">
    <w:name w:val="Body Text 3"/>
    <w:basedOn w:val="a"/>
    <w:link w:val="30"/>
    <w:rsid w:val="00CB37C9"/>
    <w:pPr>
      <w:autoSpaceDE w:val="0"/>
      <w:autoSpaceDN w:val="0"/>
      <w:adjustRightInd w:val="0"/>
      <w:spacing w:after="0" w:line="240" w:lineRule="auto"/>
      <w:jc w:val="both"/>
    </w:pPr>
    <w:rPr>
      <w:rFonts w:ascii="TimesET" w:eastAsia="Times New Roman" w:hAnsi="TimesET" w:cs="Arial"/>
      <w:color w:val="000000"/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CB37C9"/>
    <w:rPr>
      <w:rFonts w:ascii="TimesET" w:hAnsi="TimesET" w:cs="Arial"/>
      <w:color w:val="000000"/>
      <w:sz w:val="24"/>
      <w:szCs w:val="22"/>
    </w:rPr>
  </w:style>
  <w:style w:type="paragraph" w:customStyle="1" w:styleId="ConsPlusNormal">
    <w:name w:val="ConsPlusNormal"/>
    <w:rsid w:val="00240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733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B3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B36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13C43470135049A6E2728218B4FB9EAAFD38B84FF9A19A98703A7730AC239863F405BE542BABFCC4CE18C88DCC3A3E4999EA75AE86FA39377CbBJ0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7010FA0A355B85F65C61507E5EECD6BAC7F5BC5A35BCF5A25556DFB1F179465FE59E62CFAAFA6D73CF8E2E48ABB192DA92D5B6CA9B8776606BF7F99s2I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10FA0A355B85F65C61507E5EECD6BAC7F5BC5A35BCF5A25556DFB1F179465FE59E62CFAAFA6D73CF8E2E48ABB192DA92D5B6CA9B8776606BF7F99s2I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5E71-D99E-4E50-9544-3FA4E704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826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Ксенофонтова</cp:lastModifiedBy>
  <cp:revision>19</cp:revision>
  <cp:lastPrinted>2020-06-02T06:48:00Z</cp:lastPrinted>
  <dcterms:created xsi:type="dcterms:W3CDTF">2020-06-02T06:15:00Z</dcterms:created>
  <dcterms:modified xsi:type="dcterms:W3CDTF">2020-06-02T11:50:00Z</dcterms:modified>
</cp:coreProperties>
</file>