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E63AF">
        <w:tc>
          <w:tcPr>
            <w:tcW w:w="4677" w:type="dxa"/>
            <w:tcBorders>
              <w:top w:val="nil"/>
              <w:left w:val="nil"/>
              <w:bottom w:val="nil"/>
              <w:right w:val="nil"/>
            </w:tcBorders>
          </w:tcPr>
          <w:p w:rsidR="00DE63AF" w:rsidRDefault="00DE63AF" w:rsidP="00AB5677">
            <w:pPr>
              <w:pStyle w:val="ConsPlusNormal"/>
            </w:pPr>
          </w:p>
        </w:tc>
        <w:tc>
          <w:tcPr>
            <w:tcW w:w="4677" w:type="dxa"/>
            <w:tcBorders>
              <w:top w:val="nil"/>
              <w:left w:val="nil"/>
              <w:bottom w:val="nil"/>
              <w:right w:val="nil"/>
            </w:tcBorders>
          </w:tcPr>
          <w:p w:rsidR="00DE63AF" w:rsidRPr="00DE63AF" w:rsidRDefault="00DE63AF" w:rsidP="00AB5677">
            <w:pPr>
              <w:pStyle w:val="ConsPlusNormal"/>
              <w:jc w:val="right"/>
              <w:rPr>
                <w:b/>
              </w:rPr>
            </w:pPr>
            <w:r w:rsidRPr="00DE63AF">
              <w:rPr>
                <w:b/>
              </w:rPr>
              <w:t>Извлечение</w:t>
            </w:r>
          </w:p>
        </w:tc>
      </w:tr>
      <w:tr w:rsidR="00144EE8">
        <w:tc>
          <w:tcPr>
            <w:tcW w:w="4677" w:type="dxa"/>
            <w:tcBorders>
              <w:top w:val="nil"/>
              <w:left w:val="nil"/>
              <w:bottom w:val="nil"/>
              <w:right w:val="nil"/>
            </w:tcBorders>
          </w:tcPr>
          <w:p w:rsidR="00144EE8" w:rsidRDefault="00144EE8" w:rsidP="00AB5677">
            <w:pPr>
              <w:pStyle w:val="ConsPlusNormal"/>
            </w:pPr>
            <w:r>
              <w:t>2 октября 2012 года</w:t>
            </w:r>
          </w:p>
        </w:tc>
        <w:tc>
          <w:tcPr>
            <w:tcW w:w="4677" w:type="dxa"/>
            <w:tcBorders>
              <w:top w:val="nil"/>
              <w:left w:val="nil"/>
              <w:bottom w:val="nil"/>
              <w:right w:val="nil"/>
            </w:tcBorders>
          </w:tcPr>
          <w:p w:rsidR="00144EE8" w:rsidRDefault="00144EE8" w:rsidP="00AB5677">
            <w:pPr>
              <w:pStyle w:val="ConsPlusNormal"/>
              <w:jc w:val="right"/>
            </w:pPr>
            <w:r>
              <w:t>N 54</w:t>
            </w:r>
          </w:p>
        </w:tc>
      </w:tr>
    </w:tbl>
    <w:p w:rsidR="00144EE8" w:rsidRDefault="00144EE8" w:rsidP="00AB5677">
      <w:pPr>
        <w:pStyle w:val="ConsPlusNormal"/>
        <w:pBdr>
          <w:top w:val="single" w:sz="6" w:space="0" w:color="auto"/>
        </w:pBdr>
        <w:spacing w:before="100" w:after="100"/>
        <w:jc w:val="both"/>
        <w:rPr>
          <w:sz w:val="2"/>
          <w:szCs w:val="2"/>
        </w:rPr>
      </w:pPr>
    </w:p>
    <w:p w:rsidR="00144EE8" w:rsidRDefault="00144EE8" w:rsidP="00AB5677">
      <w:pPr>
        <w:pStyle w:val="ConsPlusNormal"/>
        <w:jc w:val="both"/>
        <w:outlineLvl w:val="0"/>
      </w:pPr>
    </w:p>
    <w:p w:rsidR="00144EE8" w:rsidRDefault="00144EE8" w:rsidP="00AB5677">
      <w:pPr>
        <w:pStyle w:val="ConsPlusTitle"/>
        <w:jc w:val="center"/>
      </w:pPr>
      <w:r>
        <w:t>ЗАКОН</w:t>
      </w:r>
    </w:p>
    <w:p w:rsidR="00144EE8" w:rsidRDefault="00144EE8" w:rsidP="00AB5677">
      <w:pPr>
        <w:pStyle w:val="ConsPlusTitle"/>
        <w:jc w:val="center"/>
      </w:pPr>
    </w:p>
    <w:p w:rsidR="00144EE8" w:rsidRDefault="00144EE8" w:rsidP="00AB5677">
      <w:pPr>
        <w:pStyle w:val="ConsPlusTitle"/>
        <w:jc w:val="center"/>
      </w:pPr>
      <w:r>
        <w:t>ЧУВАШСКОЙ РЕСПУБЛИКИ</w:t>
      </w:r>
    </w:p>
    <w:p w:rsidR="00144EE8" w:rsidRDefault="00144EE8" w:rsidP="00AB5677">
      <w:pPr>
        <w:pStyle w:val="ConsPlusTitle"/>
        <w:jc w:val="center"/>
      </w:pPr>
    </w:p>
    <w:p w:rsidR="00144EE8" w:rsidRDefault="00144EE8" w:rsidP="00AB5677">
      <w:pPr>
        <w:pStyle w:val="ConsPlusTitle"/>
        <w:jc w:val="center"/>
      </w:pPr>
      <w:r>
        <w:t>ОБ УПОЛНОМОЧЕННОМ ПО ПРАВАМ ЧЕЛОВЕКА</w:t>
      </w:r>
    </w:p>
    <w:p w:rsidR="00144EE8" w:rsidRDefault="00144EE8" w:rsidP="00AB5677">
      <w:pPr>
        <w:pStyle w:val="ConsPlusTitle"/>
        <w:jc w:val="center"/>
      </w:pPr>
      <w:r>
        <w:t>В ЧУВАШСКОЙ РЕСПУБЛИКЕ</w:t>
      </w:r>
    </w:p>
    <w:p w:rsidR="00144EE8" w:rsidRDefault="00144EE8" w:rsidP="00AB5677">
      <w:pPr>
        <w:pStyle w:val="ConsPlusNormal"/>
        <w:jc w:val="both"/>
      </w:pPr>
    </w:p>
    <w:p w:rsidR="00144EE8" w:rsidRDefault="00144EE8" w:rsidP="00AB5677">
      <w:pPr>
        <w:pStyle w:val="ConsPlusNormal"/>
        <w:jc w:val="right"/>
      </w:pPr>
      <w:proofErr w:type="gramStart"/>
      <w:r>
        <w:t>Принят</w:t>
      </w:r>
      <w:proofErr w:type="gramEnd"/>
    </w:p>
    <w:p w:rsidR="00144EE8" w:rsidRDefault="00144EE8" w:rsidP="00AB5677">
      <w:pPr>
        <w:pStyle w:val="ConsPlusNormal"/>
        <w:jc w:val="right"/>
      </w:pPr>
      <w:r>
        <w:t>Государственным Советом</w:t>
      </w:r>
    </w:p>
    <w:p w:rsidR="00144EE8" w:rsidRDefault="00144EE8" w:rsidP="00AB5677">
      <w:pPr>
        <w:pStyle w:val="ConsPlusNormal"/>
        <w:jc w:val="right"/>
      </w:pPr>
      <w:r>
        <w:t>Чувашской Республики</w:t>
      </w:r>
    </w:p>
    <w:p w:rsidR="00144EE8" w:rsidRDefault="00144EE8" w:rsidP="00AB5677">
      <w:pPr>
        <w:pStyle w:val="ConsPlusNormal"/>
        <w:jc w:val="right"/>
      </w:pPr>
      <w:r>
        <w:t>25 сентября 2012 года</w:t>
      </w:r>
    </w:p>
    <w:p w:rsidR="00144EE8" w:rsidRDefault="00144EE8" w:rsidP="00AB5677">
      <w:pPr>
        <w:pStyle w:val="ConsPlusTitle"/>
        <w:jc w:val="center"/>
        <w:outlineLvl w:val="0"/>
      </w:pPr>
      <w:r>
        <w:t>Глава 1. ОБЩИЕ ПОЛОЖЕНИЯ</w:t>
      </w:r>
    </w:p>
    <w:p w:rsidR="005D566B" w:rsidRDefault="005D566B" w:rsidP="00AB5677">
      <w:pPr>
        <w:pStyle w:val="ConsPlusTitle"/>
        <w:jc w:val="center"/>
        <w:outlineLvl w:val="0"/>
      </w:pPr>
    </w:p>
    <w:p w:rsidR="00144EE8" w:rsidRDefault="00144EE8" w:rsidP="00AB5677">
      <w:pPr>
        <w:pStyle w:val="ConsPlusTitle"/>
        <w:spacing w:before="220"/>
        <w:ind w:firstLine="540"/>
        <w:jc w:val="both"/>
        <w:outlineLvl w:val="1"/>
      </w:pPr>
      <w:r>
        <w:t>Статья 1. Уполномоченный по правам человека в Чувашской Республике</w:t>
      </w:r>
    </w:p>
    <w:p w:rsidR="00144EE8" w:rsidRDefault="00144EE8" w:rsidP="00AB5677">
      <w:pPr>
        <w:pStyle w:val="ConsPlusNormal"/>
        <w:spacing w:before="220"/>
        <w:ind w:firstLine="540"/>
        <w:jc w:val="both"/>
      </w:pPr>
      <w:r>
        <w:t xml:space="preserve">1. </w:t>
      </w:r>
      <w:proofErr w:type="gramStart"/>
      <w:r>
        <w:t xml:space="preserve">Должность Уполномоченного по правам человека в Чувашской Республике (далее - Уполномоченный) учреждается в соответствии с Федеральным конституционным </w:t>
      </w:r>
      <w:hyperlink r:id="rId5" w:history="1">
        <w:r>
          <w:rPr>
            <w:color w:val="0000FF"/>
          </w:rPr>
          <w:t>законом</w:t>
        </w:r>
      </w:hyperlink>
      <w:r>
        <w:t xml:space="preserve"> от 26 февраля 1997 года N 1-ФКЗ "Об Уполномоченном по правам человека в Российской Федерации", Федеральным </w:t>
      </w:r>
      <w:hyperlink r:id="rId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7" w:history="1">
        <w:r>
          <w:rPr>
            <w:color w:val="0000FF"/>
          </w:rPr>
          <w:t>Конституцией</w:t>
        </w:r>
      </w:hyperlink>
      <w:r>
        <w:t xml:space="preserve"> Чувашской Республики в</w:t>
      </w:r>
      <w:proofErr w:type="gramEnd"/>
      <w:r>
        <w:t xml:space="preserve"> </w:t>
      </w:r>
      <w:proofErr w:type="gramStart"/>
      <w:r>
        <w:t>целях обеспечения дополнительных гарантий государственной защиты прав, свобод и законных интересов человека и гражданина, а также для ее осуществления, их соблюдения и уважения территориальными органами федеральных органов исполнительной власти, руководство деятельностью которых осуществляет Правительство Российской Федерации (далее - территориальные органы), а также организациями федерального подчинения, государственными органами Чувашской Республики, органами местного самоуправления в Чувашской Республике (далее - органы местного самоуправления) и их</w:t>
      </w:r>
      <w:proofErr w:type="gramEnd"/>
      <w:r>
        <w:t xml:space="preserve"> должностными лицами.</w:t>
      </w:r>
    </w:p>
    <w:p w:rsidR="00144EE8" w:rsidRDefault="00144EE8" w:rsidP="00AB5677">
      <w:pPr>
        <w:pStyle w:val="ConsPlusNormal"/>
        <w:jc w:val="both"/>
      </w:pPr>
      <w:r>
        <w:t xml:space="preserve">(часть 1 в ред. </w:t>
      </w:r>
      <w:hyperlink r:id="rId8" w:history="1">
        <w:r>
          <w:rPr>
            <w:color w:val="0000FF"/>
          </w:rPr>
          <w:t>Закона</w:t>
        </w:r>
      </w:hyperlink>
      <w:r>
        <w:t xml:space="preserve"> ЧР от 05.12.2015 N 72)</w:t>
      </w:r>
    </w:p>
    <w:p w:rsidR="00144EE8" w:rsidRDefault="00144EE8" w:rsidP="00AB5677">
      <w:pPr>
        <w:pStyle w:val="ConsPlusNormal"/>
        <w:spacing w:before="220"/>
        <w:ind w:firstLine="540"/>
        <w:jc w:val="both"/>
      </w:pPr>
      <w:r>
        <w:t xml:space="preserve">2. Деятельность Уполномоченного дополняет существующие средства государственной защиты прав, свобод и законных интересов человека и гражданина, не </w:t>
      </w:r>
      <w:proofErr w:type="gramStart"/>
      <w:r>
        <w:t>отменяет и не влечет</w:t>
      </w:r>
      <w:proofErr w:type="gramEnd"/>
      <w:r>
        <w:t xml:space="preserve"> пересмотра компетенции государственных органов, обеспечивающих защиту и восстановление нарушенных прав, свобод и законных интересов.</w:t>
      </w:r>
    </w:p>
    <w:p w:rsidR="00144EE8" w:rsidRDefault="00144EE8" w:rsidP="00AB5677">
      <w:pPr>
        <w:pStyle w:val="ConsPlusTitle"/>
        <w:spacing w:before="220"/>
        <w:ind w:firstLine="540"/>
        <w:jc w:val="both"/>
        <w:outlineLvl w:val="1"/>
      </w:pPr>
      <w:r>
        <w:t>Статья 2. Правовые основы деятельности Уполномоченного</w:t>
      </w:r>
    </w:p>
    <w:p w:rsidR="00144EE8" w:rsidRDefault="00144EE8" w:rsidP="00AB5677">
      <w:pPr>
        <w:pStyle w:val="ConsPlusNormal"/>
        <w:jc w:val="both"/>
      </w:pPr>
    </w:p>
    <w:p w:rsidR="00144EE8" w:rsidRDefault="00144EE8" w:rsidP="00AB5677">
      <w:pPr>
        <w:pStyle w:val="ConsPlusNormal"/>
        <w:ind w:firstLine="540"/>
        <w:jc w:val="both"/>
      </w:pPr>
      <w:r>
        <w:t xml:space="preserve">Уполномоченный в своей деятельности руководствуется </w:t>
      </w:r>
      <w:hyperlink r:id="rId9" w:history="1">
        <w:r>
          <w:rPr>
            <w:color w:val="0000FF"/>
          </w:rPr>
          <w:t>Конституцией</w:t>
        </w:r>
      </w:hyperlink>
      <w:r>
        <w:t xml:space="preserve"> Российской Федерации, законодательством Российской Федерации, общепризнанными принципами и нормами международного права, международными договорами Российской Федерации, а также </w:t>
      </w:r>
      <w:hyperlink r:id="rId10" w:history="1">
        <w:r>
          <w:rPr>
            <w:color w:val="0000FF"/>
          </w:rPr>
          <w:t>Конституцией</w:t>
        </w:r>
      </w:hyperlink>
      <w:r>
        <w:t xml:space="preserve"> Чувашской Республики, настоящим Законом и иными нормативными правовыми актами Чувашской Республики.</w:t>
      </w:r>
    </w:p>
    <w:p w:rsidR="00144EE8" w:rsidRDefault="00144EE8" w:rsidP="00AB5677">
      <w:pPr>
        <w:pStyle w:val="ConsPlusTitle"/>
        <w:spacing w:before="220"/>
        <w:ind w:firstLine="540"/>
        <w:contextualSpacing/>
        <w:jc w:val="both"/>
        <w:outlineLvl w:val="1"/>
      </w:pPr>
      <w:r>
        <w:t>Статья 3. Основные задачи Уполномоченного</w:t>
      </w:r>
    </w:p>
    <w:p w:rsidR="00144EE8" w:rsidRDefault="00144EE8" w:rsidP="00AB5677">
      <w:pPr>
        <w:pStyle w:val="ConsPlusNormal"/>
        <w:spacing w:before="220"/>
        <w:ind w:firstLine="540"/>
        <w:contextualSpacing/>
        <w:jc w:val="both"/>
      </w:pPr>
      <w:r>
        <w:t>Основными задачами Уполномоченного являются:</w:t>
      </w:r>
    </w:p>
    <w:p w:rsidR="005D566B" w:rsidRDefault="005D566B" w:rsidP="00AB5677">
      <w:pPr>
        <w:pStyle w:val="ConsPlusNormal"/>
        <w:spacing w:before="220"/>
        <w:contextualSpacing/>
        <w:jc w:val="both"/>
      </w:pPr>
      <w:r>
        <w:t>…</w:t>
      </w:r>
    </w:p>
    <w:p w:rsidR="00144EE8" w:rsidRDefault="00144EE8" w:rsidP="00AB5677">
      <w:pPr>
        <w:pStyle w:val="ConsPlusNormal"/>
        <w:spacing w:before="220"/>
        <w:ind w:firstLine="540"/>
        <w:contextualSpacing/>
        <w:jc w:val="both"/>
      </w:pPr>
      <w:r>
        <w:t>2) содействие беспрепятственной реализации и соблюдению прав, свобод и законных интересов человека и гражданина территориальными органами, организациями федерального подчинения, государственными органами Чувашской Республики, органами местного самоуправления и их должностными лицами;</w:t>
      </w:r>
    </w:p>
    <w:p w:rsidR="00144EE8" w:rsidRDefault="00144EE8" w:rsidP="00AB5677">
      <w:pPr>
        <w:pStyle w:val="ConsPlusTitle"/>
        <w:spacing w:before="220"/>
        <w:ind w:firstLine="540"/>
        <w:contextualSpacing/>
        <w:jc w:val="both"/>
        <w:outlineLvl w:val="1"/>
      </w:pPr>
      <w:r>
        <w:lastRenderedPageBreak/>
        <w:t>Статья 4. Принципы деятельности Уполномоченного</w:t>
      </w:r>
    </w:p>
    <w:p w:rsidR="00144EE8" w:rsidRDefault="00144EE8" w:rsidP="00AB5677">
      <w:pPr>
        <w:pStyle w:val="ConsPlusNormal"/>
        <w:ind w:firstLine="540"/>
        <w:contextualSpacing/>
        <w:jc w:val="both"/>
      </w:pPr>
      <w:r>
        <w:t>1. Деятельность Уполномоченного строится на основе принципов законности, независимости, политической нейтральности, справедливости, инициативности, ответственности, гуманности, открытости и объективности, а также взаимодействия и сотрудничества с государственными органами, органами местного самоуправления и их должностными лицами, ответственными за обеспечение и защиту прав, свобод и законных интересов человека и гражданина.</w:t>
      </w:r>
    </w:p>
    <w:p w:rsidR="00144EE8" w:rsidRDefault="00144EE8" w:rsidP="00AB5677">
      <w:pPr>
        <w:pStyle w:val="ConsPlusNormal"/>
        <w:spacing w:before="220"/>
        <w:ind w:firstLine="540"/>
        <w:contextualSpacing/>
        <w:jc w:val="both"/>
      </w:pPr>
      <w:r>
        <w:t>2. Уполномоченный при осуществлении своих полномочий независим от каких-либо государственных органов и должностных лиц.</w:t>
      </w:r>
    </w:p>
    <w:p w:rsidR="00144EE8" w:rsidRDefault="00144EE8" w:rsidP="00AB5677">
      <w:pPr>
        <w:pStyle w:val="ConsPlusTitle"/>
        <w:spacing w:before="220"/>
        <w:jc w:val="center"/>
        <w:outlineLvl w:val="0"/>
      </w:pPr>
      <w:r>
        <w:t>Глава 2. ПОРЯДОК НАЗНАЧЕНИЯ НА ДОЛЖНОСТЬ И ОСВОБОЖДЕНИЯ</w:t>
      </w:r>
    </w:p>
    <w:p w:rsidR="00144EE8" w:rsidRDefault="00144EE8" w:rsidP="00AB5677">
      <w:pPr>
        <w:pStyle w:val="ConsPlusTitle"/>
        <w:jc w:val="center"/>
      </w:pPr>
      <w:r>
        <w:t>ОТ ДОЛЖНОСТИ УПОЛНОМОЧЕННОГО</w:t>
      </w:r>
    </w:p>
    <w:p w:rsidR="00144EE8" w:rsidRDefault="00144EE8" w:rsidP="00AB5677">
      <w:pPr>
        <w:pStyle w:val="ConsPlusTitle"/>
        <w:spacing w:before="220"/>
        <w:ind w:firstLine="540"/>
        <w:jc w:val="both"/>
        <w:outlineLvl w:val="1"/>
      </w:pPr>
      <w:r>
        <w:t>Статья 5. Требования, предъявляемые к кандидату на должность Уполномоченного</w:t>
      </w:r>
    </w:p>
    <w:p w:rsidR="00144EE8" w:rsidRDefault="00144EE8" w:rsidP="00AB5677">
      <w:pPr>
        <w:pStyle w:val="ConsPlusNormal"/>
        <w:spacing w:before="220"/>
        <w:ind w:firstLine="540"/>
        <w:jc w:val="both"/>
      </w:pPr>
      <w:r>
        <w:t>1. На должность Уполномоченного назначается гражданин Российской Федерации не моложе 30 лет, обладающий безупречной репутацией, имеющий высшее образование, а также познания в области прав и свобод человека и гражданина, опыт их защиты, не имеющий непогашенной или неснятой судимости.</w:t>
      </w:r>
    </w:p>
    <w:p w:rsidR="00144EE8" w:rsidRDefault="00144EE8" w:rsidP="00AB5677">
      <w:pPr>
        <w:pStyle w:val="ConsPlusNormal"/>
        <w:spacing w:before="220"/>
        <w:ind w:firstLine="540"/>
        <w:jc w:val="both"/>
      </w:pPr>
      <w:r>
        <w:t>2. Уполномоченный не может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144EE8" w:rsidRDefault="00144EE8" w:rsidP="00AB5677">
      <w:pPr>
        <w:pStyle w:val="ConsPlusTitle"/>
        <w:spacing w:before="220"/>
        <w:ind w:firstLine="540"/>
        <w:jc w:val="both"/>
        <w:outlineLvl w:val="1"/>
      </w:pPr>
      <w:r>
        <w:t>Статья 6. Порядок назначения на должность Уполномоченного</w:t>
      </w:r>
    </w:p>
    <w:p w:rsidR="00144EE8" w:rsidRDefault="00144EE8" w:rsidP="00AB5677">
      <w:pPr>
        <w:pStyle w:val="ConsPlusNormal"/>
        <w:spacing w:before="220"/>
        <w:ind w:firstLine="540"/>
        <w:jc w:val="both"/>
      </w:pPr>
      <w:r>
        <w:t xml:space="preserve">1. Уполномоченный назначается на должность Государственным Советом Чувашской Республики большинством голосов от числа избранных депутатов Государственного Совета Чувашской Республики тайным голосованием в порядке, установленном настоящим Законом и </w:t>
      </w:r>
      <w:hyperlink r:id="rId11" w:history="1">
        <w:r>
          <w:rPr>
            <w:color w:val="0000FF"/>
          </w:rPr>
          <w:t>Регламентом</w:t>
        </w:r>
      </w:hyperlink>
      <w:r>
        <w:t xml:space="preserve"> Государственного Совета Чувашской Республики.</w:t>
      </w:r>
    </w:p>
    <w:p w:rsidR="005D566B" w:rsidRDefault="005D566B" w:rsidP="00AB5677">
      <w:pPr>
        <w:pStyle w:val="ConsPlusNormal"/>
        <w:spacing w:before="220"/>
        <w:jc w:val="both"/>
      </w:pPr>
      <w:r>
        <w:t>…</w:t>
      </w:r>
    </w:p>
    <w:p w:rsidR="00144EE8" w:rsidRDefault="00144EE8" w:rsidP="00AB5677">
      <w:pPr>
        <w:pStyle w:val="ConsPlusNormal"/>
        <w:spacing w:before="220"/>
        <w:ind w:firstLine="540"/>
        <w:contextualSpacing/>
        <w:jc w:val="both"/>
      </w:pPr>
      <w:r>
        <w:t xml:space="preserve">4. Предложения о кандидатах на должность Уполномоченного вносятся в </w:t>
      </w:r>
      <w:proofErr w:type="gramStart"/>
      <w:r>
        <w:t>Государственный</w:t>
      </w:r>
      <w:proofErr w:type="gramEnd"/>
      <w:r>
        <w:t xml:space="preserve"> Совет Чувашской Республики:</w:t>
      </w:r>
    </w:p>
    <w:p w:rsidR="00AB5677" w:rsidRDefault="00AB5677" w:rsidP="00AB5677">
      <w:pPr>
        <w:pStyle w:val="ConsPlusNormal"/>
        <w:spacing w:before="220"/>
        <w:contextualSpacing/>
        <w:jc w:val="both"/>
      </w:pPr>
      <w:r>
        <w:t>…</w:t>
      </w:r>
    </w:p>
    <w:p w:rsidR="00144EE8" w:rsidRDefault="00144EE8" w:rsidP="00AB5677">
      <w:pPr>
        <w:pStyle w:val="ConsPlusNormal"/>
        <w:spacing w:before="220"/>
        <w:ind w:firstLine="540"/>
        <w:contextualSpacing/>
        <w:jc w:val="both"/>
      </w:pPr>
      <w:r>
        <w:t>б) в течение месяца со дня досрочного прекращения полномочий Уполномоченного;</w:t>
      </w:r>
    </w:p>
    <w:p w:rsidR="00144EE8" w:rsidRDefault="00144EE8" w:rsidP="00AB5677">
      <w:pPr>
        <w:pStyle w:val="ConsPlusNormal"/>
        <w:spacing w:before="220"/>
        <w:ind w:firstLine="540"/>
        <w:contextualSpacing/>
        <w:jc w:val="both"/>
      </w:pPr>
      <w:r>
        <w:t xml:space="preserve">в) в течение месяца со дня проведения голосования в </w:t>
      </w:r>
      <w:proofErr w:type="gramStart"/>
      <w:r>
        <w:t>случае</w:t>
      </w:r>
      <w:proofErr w:type="gramEnd"/>
      <w:r>
        <w:t xml:space="preserve"> повторного рассмотрения вопроса о назначении на должность Уполномоченного в соответствии с </w:t>
      </w:r>
      <w:hyperlink w:anchor="P39" w:history="1">
        <w:r>
          <w:rPr>
            <w:color w:val="0000FF"/>
          </w:rPr>
          <w:t>частью 7</w:t>
        </w:r>
      </w:hyperlink>
      <w:r>
        <w:t xml:space="preserve"> настоящей статьи.</w:t>
      </w:r>
    </w:p>
    <w:p w:rsidR="005D566B" w:rsidRDefault="005D566B" w:rsidP="00AB5677">
      <w:pPr>
        <w:pStyle w:val="ConsPlusNormal"/>
        <w:spacing w:before="220"/>
        <w:contextualSpacing/>
        <w:jc w:val="both"/>
      </w:pPr>
      <w:r>
        <w:t>…</w:t>
      </w:r>
    </w:p>
    <w:p w:rsidR="00144EE8" w:rsidRDefault="00144EE8" w:rsidP="00AB5677">
      <w:pPr>
        <w:pStyle w:val="ConsPlusNormal"/>
        <w:spacing w:before="220"/>
        <w:ind w:firstLine="540"/>
        <w:contextualSpacing/>
        <w:jc w:val="both"/>
      </w:pPr>
      <w:bookmarkStart w:id="0" w:name="P39"/>
      <w:bookmarkEnd w:id="0"/>
      <w:r>
        <w:t>7. В случае</w:t>
      </w:r>
      <w:proofErr w:type="gramStart"/>
      <w:r>
        <w:t>,</w:t>
      </w:r>
      <w:proofErr w:type="gramEnd"/>
      <w:r>
        <w:t xml:space="preserve"> если в результате тайного голосования ни одна из предложенных кандидатур на должность Уполномоченного не набрала необходимого числа голосов, проводится повторное рассмотрение кандидатур на должность Уполномоченного в порядке, предусмотренном настоящей статьей.</w:t>
      </w:r>
    </w:p>
    <w:p w:rsidR="00144EE8" w:rsidRDefault="00144EE8" w:rsidP="00AB5677">
      <w:pPr>
        <w:pStyle w:val="ConsPlusNormal"/>
        <w:spacing w:before="220"/>
        <w:ind w:firstLine="540"/>
        <w:contextualSpacing/>
        <w:jc w:val="both"/>
      </w:pPr>
      <w:r>
        <w:t>Для повторного рассмотрения могут быть предложены те же или новые кандидатуры. Одна и та же кандидатура не может быть предложена для назначения на должность Уполномоченного более двух раз.</w:t>
      </w:r>
    </w:p>
    <w:p w:rsidR="00144EE8" w:rsidRDefault="00144EE8" w:rsidP="00AB5677">
      <w:pPr>
        <w:pStyle w:val="ConsPlusNormal"/>
        <w:spacing w:before="220"/>
        <w:ind w:firstLine="540"/>
        <w:jc w:val="both"/>
      </w:pPr>
      <w:r>
        <w:t xml:space="preserve">8. </w:t>
      </w:r>
      <w:proofErr w:type="gramStart"/>
      <w:r>
        <w:t>Государственный</w:t>
      </w:r>
      <w:proofErr w:type="gramEnd"/>
      <w:r>
        <w:t xml:space="preserve"> Совет Чувашской Республики принимает постановление о назначении на должность Уполномоченного не позднее 30 дней со дня истечения срока полномочий предыдущего Уполномоченного.</w:t>
      </w:r>
    </w:p>
    <w:p w:rsidR="00144EE8" w:rsidRDefault="00144EE8" w:rsidP="00AB5677">
      <w:pPr>
        <w:pStyle w:val="ConsPlusNormal"/>
        <w:spacing w:before="220"/>
        <w:ind w:firstLine="540"/>
        <w:jc w:val="both"/>
      </w:pPr>
      <w:r>
        <w:t>В случае досрочного прекращения полномочий Уполномоченного новый Уполномоченный должен быть назначен Государственным Советом Чувашской Республики в течение трех месяцев со дня досрочного прекращения полномочий предыдущего Уполномоченного в порядке, установленном настоящей статьей.</w:t>
      </w:r>
    </w:p>
    <w:p w:rsidR="00144EE8" w:rsidRDefault="00144EE8" w:rsidP="00AB5677">
      <w:pPr>
        <w:pStyle w:val="ConsPlusTitle"/>
        <w:spacing w:before="220"/>
        <w:ind w:firstLine="540"/>
        <w:jc w:val="both"/>
        <w:outlineLvl w:val="1"/>
      </w:pPr>
      <w:r>
        <w:lastRenderedPageBreak/>
        <w:t>Статья 7. Срок полномочий Уполномоченного</w:t>
      </w:r>
    </w:p>
    <w:p w:rsidR="00144EE8" w:rsidRDefault="00144EE8" w:rsidP="00AB5677">
      <w:pPr>
        <w:pStyle w:val="ConsPlusNormal"/>
        <w:ind w:firstLine="540"/>
        <w:jc w:val="both"/>
      </w:pPr>
      <w:r>
        <w:t>1. Уполномоченный назначается на должность сроком на пять лет. Уполномоченный считается вступившим в должность с момента принесения присяги. Его полномочия прекращаются с момента принесения присяги вновь назначенным Уполномоченным, кроме случаев досрочного освобождения от должности.</w:t>
      </w:r>
    </w:p>
    <w:p w:rsidR="00144EE8" w:rsidRDefault="00144EE8" w:rsidP="00AB5677">
      <w:pPr>
        <w:pStyle w:val="ConsPlusTitle"/>
        <w:spacing w:before="220"/>
        <w:ind w:firstLine="540"/>
        <w:jc w:val="both"/>
        <w:outlineLvl w:val="1"/>
      </w:pPr>
      <w:r>
        <w:t>Статья 9</w:t>
      </w:r>
      <w:r w:rsidRPr="005D566B">
        <w:rPr>
          <w:vertAlign w:val="superscript"/>
        </w:rPr>
        <w:t>1</w:t>
      </w:r>
      <w:r>
        <w:t xml:space="preserve"> Сведения о доходах, расходах, об имуществе и обязательствах имущественного характера Уполномоченного, его супруги (супруга) и несовершеннолетних детей</w:t>
      </w:r>
    </w:p>
    <w:p w:rsidR="005D566B" w:rsidRDefault="005D566B" w:rsidP="00AB5677">
      <w:pPr>
        <w:pStyle w:val="ConsPlusNormal"/>
        <w:spacing w:before="220"/>
        <w:jc w:val="both"/>
      </w:pPr>
      <w:r>
        <w:t>…</w:t>
      </w:r>
    </w:p>
    <w:p w:rsidR="00144EE8" w:rsidRDefault="00144EE8" w:rsidP="00AB5677">
      <w:pPr>
        <w:pStyle w:val="ConsPlusNormal"/>
        <w:spacing w:before="220"/>
        <w:ind w:firstLine="540"/>
        <w:jc w:val="both"/>
      </w:pPr>
      <w:r>
        <w:t xml:space="preserve">2. Уполномоченный ежегодно в сроки, установленные для представления сведений о доходах, об имуществе и обязательствах имущественного характера, в порядке, предусмотренном Федеральным </w:t>
      </w:r>
      <w:hyperlink r:id="rId12" w:history="1">
        <w:r>
          <w:rPr>
            <w:color w:val="0000FF"/>
          </w:rPr>
          <w:t>законом</w:t>
        </w:r>
      </w:hyperlink>
      <w:r>
        <w:t xml:space="preserve">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и указами Главы Чувашской Республики, представляет:</w:t>
      </w:r>
    </w:p>
    <w:p w:rsidR="00144EE8" w:rsidRDefault="00144EE8" w:rsidP="00AB5677">
      <w:pPr>
        <w:pStyle w:val="ConsPlusNormal"/>
        <w:spacing w:before="220"/>
        <w:ind w:firstLine="540"/>
        <w:jc w:val="both"/>
      </w:pPr>
      <w:proofErr w:type="gramStart"/>
      <w: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w:t>
      </w:r>
      <w:proofErr w:type="gramEnd"/>
      <w:r>
        <w:t xml:space="preserve"> таких сделок превышает общий доход данного лица и его супруги (супруга) за три последних года, предшествующих отчетному периоду;</w:t>
      </w:r>
    </w:p>
    <w:p w:rsidR="00144EE8" w:rsidRDefault="00144EE8" w:rsidP="00AB5677">
      <w:pPr>
        <w:pStyle w:val="ConsPlusTitle"/>
        <w:spacing w:before="220"/>
        <w:ind w:firstLine="540"/>
        <w:jc w:val="both"/>
        <w:outlineLvl w:val="1"/>
      </w:pPr>
      <w:r>
        <w:t>Статья 10. Ограничения и обязанности для лица, замещающего должность Уполномоченного</w:t>
      </w:r>
    </w:p>
    <w:p w:rsidR="00144EE8" w:rsidRDefault="00144EE8" w:rsidP="00AB5677">
      <w:pPr>
        <w:pStyle w:val="ConsPlusNormal"/>
        <w:spacing w:before="220"/>
        <w:ind w:firstLine="540"/>
        <w:jc w:val="both"/>
      </w:pPr>
      <w:r>
        <w:t>1</w:t>
      </w:r>
      <w:r w:rsidRPr="005D566B">
        <w:rPr>
          <w:vertAlign w:val="superscript"/>
        </w:rPr>
        <w:t>1</w:t>
      </w:r>
      <w:r>
        <w:t xml:space="preserve"> Уполномоченный обязан в </w:t>
      </w:r>
      <w:proofErr w:type="gramStart"/>
      <w:r>
        <w:t>порядке</w:t>
      </w:r>
      <w:proofErr w:type="gramEnd"/>
      <w:r>
        <w:t>, предусмотренном указом Главы Чувашской Республики, сообщать о возникновении личной заинтересованности при исполнении своих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44EE8" w:rsidRDefault="00144EE8" w:rsidP="00AB5677">
      <w:pPr>
        <w:pStyle w:val="ConsPlusTitle"/>
        <w:spacing w:before="220"/>
        <w:ind w:firstLine="540"/>
        <w:jc w:val="both"/>
        <w:outlineLvl w:val="1"/>
      </w:pPr>
      <w:r>
        <w:t>Статья 11. Досрочное прекращение полномочий Уполномоченного</w:t>
      </w:r>
    </w:p>
    <w:p w:rsidR="00144EE8" w:rsidRDefault="00144EE8" w:rsidP="00AB5677">
      <w:pPr>
        <w:pStyle w:val="ConsPlusNormal"/>
        <w:jc w:val="both"/>
      </w:pPr>
    </w:p>
    <w:p w:rsidR="00144EE8" w:rsidRDefault="00144EE8" w:rsidP="00AB5677">
      <w:pPr>
        <w:pStyle w:val="ConsPlusNormal"/>
        <w:ind w:firstLine="540"/>
        <w:jc w:val="both"/>
      </w:pPr>
      <w:r>
        <w:t xml:space="preserve">1. </w:t>
      </w:r>
      <w:proofErr w:type="gramStart"/>
      <w:r>
        <w:t xml:space="preserve">Полномочия Уполномоченного прекращаются досрочно в случаях, установленных </w:t>
      </w:r>
      <w:hyperlink r:id="rId13" w:history="1">
        <w:r>
          <w:rPr>
            <w:color w:val="0000FF"/>
          </w:rPr>
          <w:t>статьей 16</w:t>
        </w:r>
        <w:r w:rsidRPr="005D566B">
          <w:rPr>
            <w:color w:val="0000FF"/>
            <w:vertAlign w:val="superscript"/>
          </w:rPr>
          <w:t>1</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144EE8" w:rsidRDefault="00144EE8" w:rsidP="00AB5677">
      <w:pPr>
        <w:pStyle w:val="ConsPlusNormal"/>
        <w:spacing w:before="220"/>
        <w:ind w:firstLine="540"/>
        <w:jc w:val="both"/>
      </w:pPr>
      <w:proofErr w:type="gramStart"/>
      <w:r>
        <w:t>1</w:t>
      </w:r>
      <w:r w:rsidRPr="005D566B">
        <w:rPr>
          <w:vertAlign w:val="superscript"/>
        </w:rPr>
        <w:t>1</w:t>
      </w:r>
      <w:r>
        <w:t xml:space="preserve"> Решение о досрочном прекращении полномочий Уполномоченного принимается Государственным Советом Чувашской Республики после консультаций с Уполномоченным по правам человека в Российской Федерации, за исключением случаев, установленных </w:t>
      </w:r>
      <w:hyperlink r:id="rId14" w:history="1">
        <w:r>
          <w:rPr>
            <w:color w:val="0000FF"/>
          </w:rPr>
          <w:t>статьей 16</w:t>
        </w:r>
        <w:r w:rsidRPr="005D566B">
          <w:rPr>
            <w:color w:val="0000FF"/>
            <w:vertAlign w:val="superscript"/>
          </w:rPr>
          <w:t>1</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144EE8" w:rsidRDefault="00144EE8" w:rsidP="00AB5677">
      <w:pPr>
        <w:pStyle w:val="ConsPlusNormal"/>
        <w:spacing w:before="220"/>
        <w:ind w:firstLine="540"/>
        <w:jc w:val="both"/>
      </w:pPr>
      <w:r>
        <w:t>2. Уполномоченный досрочно освобождается от должности Государственным Советом Чувашской Республики большинством голосов от числа избранных депутатов Государственного Совета Чувашской Республики тайным голосованием.</w:t>
      </w:r>
    </w:p>
    <w:p w:rsidR="0027379B" w:rsidRDefault="0027379B">
      <w:pPr>
        <w:rPr>
          <w:rFonts w:ascii="Calibri" w:eastAsia="Times New Roman" w:hAnsi="Calibri" w:cs="Calibri"/>
          <w:szCs w:val="20"/>
          <w:lang w:eastAsia="ru-RU"/>
        </w:rPr>
      </w:pPr>
      <w:r>
        <w:br w:type="page"/>
      </w:r>
    </w:p>
    <w:p w:rsidR="00144EE8" w:rsidRDefault="00144EE8" w:rsidP="00AB5677">
      <w:pPr>
        <w:pStyle w:val="ConsPlusTitle"/>
        <w:spacing w:before="220"/>
        <w:jc w:val="center"/>
        <w:outlineLvl w:val="0"/>
      </w:pPr>
      <w:r>
        <w:lastRenderedPageBreak/>
        <w:t>Глава 3. КОМПЕТЕНЦИЯ И ГАРАНТИИ</w:t>
      </w:r>
    </w:p>
    <w:p w:rsidR="00144EE8" w:rsidRDefault="00144EE8" w:rsidP="00AB5677">
      <w:pPr>
        <w:pStyle w:val="ConsPlusTitle"/>
        <w:jc w:val="center"/>
      </w:pPr>
      <w:r>
        <w:t>ДЕЯТЕЛЬНОСТИ УПОЛНОМОЧЕННОГО</w:t>
      </w:r>
    </w:p>
    <w:p w:rsidR="00144EE8" w:rsidRDefault="00144EE8" w:rsidP="00AB5677">
      <w:pPr>
        <w:pStyle w:val="ConsPlusNormal"/>
        <w:jc w:val="both"/>
      </w:pPr>
    </w:p>
    <w:p w:rsidR="00144EE8" w:rsidRDefault="00144EE8" w:rsidP="00AB5677">
      <w:pPr>
        <w:pStyle w:val="ConsPlusTitle"/>
        <w:ind w:firstLine="540"/>
        <w:jc w:val="both"/>
        <w:outlineLvl w:val="1"/>
      </w:pPr>
      <w:r>
        <w:t>Статья 12. Компетенция Уполномоченного</w:t>
      </w:r>
    </w:p>
    <w:p w:rsidR="00144EE8" w:rsidRDefault="00144EE8" w:rsidP="00AB5677">
      <w:pPr>
        <w:pStyle w:val="ConsPlusNormal"/>
        <w:jc w:val="both"/>
      </w:pPr>
    </w:p>
    <w:p w:rsidR="00144EE8" w:rsidRDefault="00144EE8" w:rsidP="00AB5677">
      <w:pPr>
        <w:pStyle w:val="ConsPlusNormal"/>
        <w:ind w:firstLine="540"/>
        <w:jc w:val="both"/>
      </w:pPr>
      <w:r>
        <w:t xml:space="preserve">1. </w:t>
      </w:r>
      <w:proofErr w:type="gramStart"/>
      <w:r>
        <w:t>Уполномоченный действует в пределах компетенции, установленной законодательством Российской Федерации, настоящим Законом и иными нормативными правовыми актами Чувашской Республики, и не вправе принимать решения, отнесенные к компетенции других государственных органов, органов местного самоуправления и их должностных лиц.</w:t>
      </w:r>
      <w:proofErr w:type="gramEnd"/>
    </w:p>
    <w:p w:rsidR="00AB5677" w:rsidRDefault="00AB5677" w:rsidP="00AB5677">
      <w:pPr>
        <w:pStyle w:val="ConsPlusNormal"/>
        <w:ind w:firstLine="540"/>
        <w:jc w:val="both"/>
      </w:pPr>
    </w:p>
    <w:p w:rsidR="00144EE8" w:rsidRDefault="00144EE8" w:rsidP="00AB5677">
      <w:pPr>
        <w:pStyle w:val="ConsPlusNormal"/>
        <w:spacing w:before="220"/>
        <w:ind w:firstLine="540"/>
        <w:jc w:val="both"/>
      </w:pPr>
      <w:r>
        <w:t>2. Уполномоченный принимает к рассмотрению жалобы граждан Российской Федерации, иностранных граждан и лиц без гражданства, находящихся на территории Чувашской Республики (далее - заявитель).</w:t>
      </w:r>
    </w:p>
    <w:p w:rsidR="00144EE8" w:rsidRDefault="00144EE8" w:rsidP="00AB5677">
      <w:pPr>
        <w:pStyle w:val="ConsPlusNormal"/>
        <w:jc w:val="both"/>
      </w:pPr>
      <w:r>
        <w:t xml:space="preserve">(в ред. </w:t>
      </w:r>
      <w:hyperlink r:id="rId15" w:history="1">
        <w:r>
          <w:rPr>
            <w:color w:val="0000FF"/>
          </w:rPr>
          <w:t>Закона</w:t>
        </w:r>
      </w:hyperlink>
      <w:r>
        <w:t xml:space="preserve"> ЧР от 05.12.2015 N 72)</w:t>
      </w:r>
    </w:p>
    <w:p w:rsidR="00144EE8" w:rsidRDefault="00144EE8" w:rsidP="00AB5677">
      <w:pPr>
        <w:pStyle w:val="ConsPlusNormal"/>
        <w:spacing w:before="220"/>
        <w:ind w:firstLine="540"/>
        <w:jc w:val="both"/>
      </w:pPr>
      <w:r>
        <w:t>Уполномоченный рассматривает жалобы на решения или действия (бездействие) территориальных органов, организаций федерального подчинения, государственных органов Чувашской Республики, органов местного самоуправления, должностных лиц этих органов, если ранее заявитель обжаловал эти решения или действия (бездействие) в судебном либо административном порядке, но не согласен с решениями, принятыми по его жалобе.</w:t>
      </w:r>
    </w:p>
    <w:p w:rsidR="00144EE8" w:rsidRDefault="00144EE8" w:rsidP="00AB5677">
      <w:pPr>
        <w:pStyle w:val="ConsPlusNormal"/>
        <w:jc w:val="both"/>
      </w:pPr>
      <w:r>
        <w:t xml:space="preserve">(в ред. </w:t>
      </w:r>
      <w:hyperlink r:id="rId16" w:history="1">
        <w:r>
          <w:rPr>
            <w:color w:val="0000FF"/>
          </w:rPr>
          <w:t>Закона</w:t>
        </w:r>
      </w:hyperlink>
      <w:r>
        <w:t xml:space="preserve"> ЧР от 05.12.2015 N 72)</w:t>
      </w:r>
    </w:p>
    <w:p w:rsidR="00144EE8" w:rsidRDefault="00144EE8" w:rsidP="00AB5677">
      <w:pPr>
        <w:pStyle w:val="ConsPlusNormal"/>
        <w:spacing w:before="220"/>
        <w:ind w:firstLine="540"/>
        <w:jc w:val="both"/>
      </w:pPr>
      <w:r>
        <w:t xml:space="preserve">В соответствии с законодательством Российской Федерации жалобы, адресованные Уполномоченному лицами, находящимися в местах принудительного содержания, просмотру администрациями мест принудительного содержания не </w:t>
      </w:r>
      <w:proofErr w:type="gramStart"/>
      <w:r>
        <w:t>подлежат и в течение 24 часов направляются</w:t>
      </w:r>
      <w:proofErr w:type="gramEnd"/>
      <w:r>
        <w:t xml:space="preserve"> Уполномоченному.</w:t>
      </w:r>
    </w:p>
    <w:p w:rsidR="00144EE8" w:rsidRDefault="00144EE8" w:rsidP="00AB5677">
      <w:pPr>
        <w:pStyle w:val="ConsPlusNormal"/>
        <w:jc w:val="both"/>
      </w:pPr>
      <w:r>
        <w:t xml:space="preserve">(абзац введен </w:t>
      </w:r>
      <w:hyperlink r:id="rId17" w:history="1">
        <w:r>
          <w:rPr>
            <w:color w:val="0000FF"/>
          </w:rPr>
          <w:t>Законом</w:t>
        </w:r>
      </w:hyperlink>
      <w:r>
        <w:t xml:space="preserve"> ЧР от 05.12.2015 N 72)</w:t>
      </w:r>
    </w:p>
    <w:p w:rsidR="00144EE8" w:rsidRDefault="00144EE8" w:rsidP="00AB5677">
      <w:pPr>
        <w:pStyle w:val="ConsPlusNormal"/>
        <w:spacing w:before="220"/>
        <w:ind w:firstLine="540"/>
        <w:jc w:val="both"/>
      </w:pPr>
      <w:r>
        <w:t>Уполномоченный не рассматривает жалобы на решения Государственного Совета Чувашской Республики.</w:t>
      </w:r>
    </w:p>
    <w:p w:rsidR="00144EE8" w:rsidRDefault="00144EE8" w:rsidP="00AB5677">
      <w:pPr>
        <w:pStyle w:val="ConsPlusNormal"/>
        <w:spacing w:before="220"/>
        <w:ind w:firstLine="540"/>
        <w:jc w:val="both"/>
      </w:pPr>
      <w:r>
        <w:t>3. В целях осуществления защиты прав, свобод и законных интересов человека и гражданина Уполномоченный в соответствии со своей компетенцией способствует:</w:t>
      </w:r>
    </w:p>
    <w:p w:rsidR="00144EE8" w:rsidRDefault="00144EE8" w:rsidP="00AB5677">
      <w:pPr>
        <w:pStyle w:val="ConsPlusNormal"/>
        <w:jc w:val="both"/>
      </w:pPr>
      <w:r>
        <w:t xml:space="preserve">(в ред. </w:t>
      </w:r>
      <w:hyperlink r:id="rId18" w:history="1">
        <w:r>
          <w:rPr>
            <w:color w:val="0000FF"/>
          </w:rPr>
          <w:t>Закона</w:t>
        </w:r>
      </w:hyperlink>
      <w:r>
        <w:t xml:space="preserve"> ЧР от 05.12.2015 N 72)</w:t>
      </w:r>
    </w:p>
    <w:p w:rsidR="00144EE8" w:rsidRDefault="00144EE8" w:rsidP="00AB5677">
      <w:pPr>
        <w:pStyle w:val="ConsPlusNormal"/>
        <w:spacing w:before="220"/>
        <w:ind w:firstLine="540"/>
        <w:jc w:val="both"/>
      </w:pPr>
      <w:r>
        <w:t>восстановлению нарушенных прав, свобод и законных интересов человека и гражданина;</w:t>
      </w:r>
    </w:p>
    <w:p w:rsidR="00144EE8" w:rsidRDefault="00144EE8" w:rsidP="00AB5677">
      <w:pPr>
        <w:pStyle w:val="ConsPlusNormal"/>
        <w:jc w:val="both"/>
      </w:pPr>
      <w:r>
        <w:t xml:space="preserve">(в ред. </w:t>
      </w:r>
      <w:hyperlink r:id="rId19" w:history="1">
        <w:r>
          <w:rPr>
            <w:color w:val="0000FF"/>
          </w:rPr>
          <w:t>Закона</w:t>
        </w:r>
      </w:hyperlink>
      <w:r>
        <w:t xml:space="preserve"> ЧР от 05.12.2015 N 72)</w:t>
      </w:r>
    </w:p>
    <w:p w:rsidR="00144EE8" w:rsidRDefault="00144EE8" w:rsidP="00AB5677">
      <w:pPr>
        <w:pStyle w:val="ConsPlusNormal"/>
        <w:spacing w:before="220"/>
        <w:ind w:firstLine="540"/>
        <w:jc w:val="both"/>
      </w:pPr>
      <w:r>
        <w:t>совершенствованию законодательства Российской Федерации и законодательства Чувашской Республики о защите прав, свобод и законных интересов человека и гражданина;</w:t>
      </w:r>
    </w:p>
    <w:p w:rsidR="00144EE8" w:rsidRDefault="00144EE8" w:rsidP="00AB5677">
      <w:pPr>
        <w:pStyle w:val="ConsPlusNormal"/>
        <w:jc w:val="both"/>
      </w:pPr>
      <w:r>
        <w:t xml:space="preserve">(в ред. </w:t>
      </w:r>
      <w:hyperlink r:id="rId20" w:history="1">
        <w:r>
          <w:rPr>
            <w:color w:val="0000FF"/>
          </w:rPr>
          <w:t>Закона</w:t>
        </w:r>
      </w:hyperlink>
      <w:r>
        <w:t xml:space="preserve"> ЧР от 05.12.2015 N 72)</w:t>
      </w:r>
    </w:p>
    <w:p w:rsidR="00144EE8" w:rsidRDefault="00144EE8" w:rsidP="00AB5677">
      <w:pPr>
        <w:pStyle w:val="ConsPlusNormal"/>
        <w:spacing w:before="220"/>
        <w:ind w:firstLine="540"/>
        <w:jc w:val="both"/>
      </w:pPr>
      <w:r>
        <w:t>правовому просвещению в сфере защиты прав, свобод и законных интересов человека и гражданина;</w:t>
      </w:r>
    </w:p>
    <w:p w:rsidR="00144EE8" w:rsidRDefault="00144EE8" w:rsidP="00AB5677">
      <w:pPr>
        <w:pStyle w:val="ConsPlusNormal"/>
        <w:jc w:val="both"/>
      </w:pPr>
      <w:r>
        <w:t xml:space="preserve">(в ред. </w:t>
      </w:r>
      <w:hyperlink r:id="rId21" w:history="1">
        <w:r>
          <w:rPr>
            <w:color w:val="0000FF"/>
          </w:rPr>
          <w:t>Закона</w:t>
        </w:r>
      </w:hyperlink>
      <w:r>
        <w:t xml:space="preserve"> ЧР от 05.12.2015 N 72)</w:t>
      </w:r>
    </w:p>
    <w:p w:rsidR="00144EE8" w:rsidRDefault="00144EE8" w:rsidP="00AB5677">
      <w:pPr>
        <w:pStyle w:val="ConsPlusNormal"/>
        <w:spacing w:before="220"/>
        <w:ind w:firstLine="540"/>
        <w:jc w:val="both"/>
      </w:pPr>
      <w:r>
        <w:t>взаимодействию государственных органов Чувашской Республики, органов местного самоуправления, общественных и иных некоммерческих организаций в области обеспечения и защиты прав, свобод и законных интересов человека и гражданина;</w:t>
      </w:r>
    </w:p>
    <w:p w:rsidR="00144EE8" w:rsidRDefault="00144EE8" w:rsidP="00AB5677">
      <w:pPr>
        <w:pStyle w:val="ConsPlusNormal"/>
        <w:jc w:val="both"/>
      </w:pPr>
      <w:r>
        <w:t xml:space="preserve">(в ред. </w:t>
      </w:r>
      <w:hyperlink r:id="rId22" w:history="1">
        <w:r>
          <w:rPr>
            <w:color w:val="0000FF"/>
          </w:rPr>
          <w:t>Закона</w:t>
        </w:r>
      </w:hyperlink>
      <w:r>
        <w:t xml:space="preserve"> ЧР от 05.12.2015 N 72)</w:t>
      </w:r>
    </w:p>
    <w:p w:rsidR="00144EE8" w:rsidRDefault="00144EE8" w:rsidP="00AB5677">
      <w:pPr>
        <w:pStyle w:val="ConsPlusNormal"/>
        <w:spacing w:before="220"/>
        <w:ind w:firstLine="540"/>
        <w:jc w:val="both"/>
      </w:pPr>
      <w:r>
        <w:t>развитию международного сотрудничества в сфере защиты прав, свобод и законных интересов человека и гражданина.</w:t>
      </w:r>
    </w:p>
    <w:p w:rsidR="00144EE8" w:rsidRDefault="00144EE8" w:rsidP="00AB5677">
      <w:pPr>
        <w:pStyle w:val="ConsPlusNormal"/>
        <w:jc w:val="both"/>
      </w:pPr>
      <w:r>
        <w:t xml:space="preserve">(в ред. </w:t>
      </w:r>
      <w:hyperlink r:id="rId23" w:history="1">
        <w:r>
          <w:rPr>
            <w:color w:val="0000FF"/>
          </w:rPr>
          <w:t>Закона</w:t>
        </w:r>
      </w:hyperlink>
      <w:r>
        <w:t xml:space="preserve"> ЧР от 05.12.2015 N 72)</w:t>
      </w:r>
    </w:p>
    <w:p w:rsidR="00AB5677" w:rsidRDefault="00AB5677" w:rsidP="00AB5677">
      <w:pPr>
        <w:pStyle w:val="ConsPlusNormal"/>
        <w:jc w:val="both"/>
      </w:pPr>
    </w:p>
    <w:p w:rsidR="00144EE8" w:rsidRDefault="00144EE8" w:rsidP="00AB5677">
      <w:pPr>
        <w:pStyle w:val="ConsPlusNormal"/>
        <w:spacing w:before="220"/>
        <w:ind w:firstLine="540"/>
        <w:jc w:val="both"/>
      </w:pPr>
      <w:r>
        <w:lastRenderedPageBreak/>
        <w:t>4. При наличии информации о массовых или грубых нарушениях прав, свобод и законных интересов граждан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Уполномоченный вправе:</w:t>
      </w:r>
    </w:p>
    <w:p w:rsidR="00144EE8" w:rsidRDefault="00144EE8" w:rsidP="00AB5677">
      <w:pPr>
        <w:pStyle w:val="ConsPlusNormal"/>
        <w:jc w:val="both"/>
      </w:pPr>
      <w:r>
        <w:t xml:space="preserve">(в ред. </w:t>
      </w:r>
      <w:hyperlink r:id="rId24" w:history="1">
        <w:r>
          <w:rPr>
            <w:color w:val="0000FF"/>
          </w:rPr>
          <w:t>Закона</w:t>
        </w:r>
      </w:hyperlink>
      <w:r>
        <w:t xml:space="preserve"> ЧР от 05.12.2015 N 72)</w:t>
      </w:r>
    </w:p>
    <w:p w:rsidR="00144EE8" w:rsidRDefault="00144EE8" w:rsidP="00AB5677">
      <w:pPr>
        <w:pStyle w:val="ConsPlusNormal"/>
        <w:spacing w:before="220"/>
        <w:ind w:firstLine="540"/>
        <w:jc w:val="both"/>
      </w:pPr>
      <w:r>
        <w:t>выступить с докладом на очередном заседании Государственного Совета Чувашской Республики;</w:t>
      </w:r>
    </w:p>
    <w:p w:rsidR="00144EE8" w:rsidRDefault="00144EE8" w:rsidP="00AB5677">
      <w:pPr>
        <w:pStyle w:val="ConsPlusNormal"/>
        <w:spacing w:before="220"/>
        <w:ind w:firstLine="540"/>
        <w:jc w:val="both"/>
      </w:pPr>
      <w:r>
        <w:t xml:space="preserve">обратиться в </w:t>
      </w:r>
      <w:proofErr w:type="gramStart"/>
      <w:r>
        <w:t>Государственный</w:t>
      </w:r>
      <w:proofErr w:type="gramEnd"/>
      <w:r>
        <w:t xml:space="preserve"> Совет Чувашской Республики с предложением о проведении парламентских слушаний по фактам массовых или грубых нарушений прав, свобод и законных интересов граждан, а также непосредственно либо через своего представителя участвовать в проводимых парламентских слушаниях.</w:t>
      </w:r>
    </w:p>
    <w:p w:rsidR="00144EE8" w:rsidRDefault="00144EE8" w:rsidP="00AB5677">
      <w:pPr>
        <w:pStyle w:val="ConsPlusNormal"/>
        <w:jc w:val="both"/>
      </w:pPr>
      <w:r>
        <w:t xml:space="preserve">(в ред. </w:t>
      </w:r>
      <w:hyperlink r:id="rId25" w:history="1">
        <w:r>
          <w:rPr>
            <w:color w:val="0000FF"/>
          </w:rPr>
          <w:t>Закона</w:t>
        </w:r>
      </w:hyperlink>
      <w:r>
        <w:t xml:space="preserve"> ЧР от 05.12.2015 N 72)</w:t>
      </w:r>
    </w:p>
    <w:p w:rsidR="00144EE8" w:rsidRDefault="00144EE8" w:rsidP="00AB5677">
      <w:pPr>
        <w:pStyle w:val="ConsPlusNormal"/>
        <w:spacing w:before="220"/>
        <w:ind w:firstLine="540"/>
        <w:jc w:val="both"/>
      </w:pPr>
      <w:r>
        <w:t>5. Уполномоченный осуществляет взаимодействие с Уполномоченным по правам ребенка в Чувашской Республике, Уполномоченным по защите прав предпринимателей в Чувашской Республике, Общественной палатой Чувашской Республики, общественной наблюдательной комиссией, сформированной в Чувашской Республике в целях содействия реализации государственной политики в области обеспечения прав человека в местах принудительного содержания.</w:t>
      </w:r>
    </w:p>
    <w:p w:rsidR="00144EE8" w:rsidRDefault="00144EE8" w:rsidP="00AB5677">
      <w:pPr>
        <w:pStyle w:val="ConsPlusNormal"/>
        <w:jc w:val="both"/>
      </w:pPr>
      <w:r>
        <w:t xml:space="preserve">(в ред. </w:t>
      </w:r>
      <w:hyperlink r:id="rId26" w:history="1">
        <w:r>
          <w:rPr>
            <w:color w:val="0000FF"/>
          </w:rPr>
          <w:t>Закона</w:t>
        </w:r>
      </w:hyperlink>
      <w:r>
        <w:t xml:space="preserve"> ЧР от 05.12.2015 N 72)</w:t>
      </w:r>
    </w:p>
    <w:p w:rsidR="00144EE8" w:rsidRDefault="00144EE8" w:rsidP="00AB5677">
      <w:pPr>
        <w:pStyle w:val="ConsPlusNormal"/>
        <w:spacing w:before="220"/>
        <w:ind w:firstLine="540"/>
        <w:jc w:val="both"/>
      </w:pPr>
      <w:r>
        <w:t>6. Нормативные правовые акты Уполномоченного, затрагивающие права, свободы и обязанности человека и гражданина, подлежат официальному опубликованию, кроме нормативных правовых актов или отдельных их положений, содержащих сведения, составляющие государственную тайну, или сведения конфиденциального характера. Официальным опубликованием нормативного правового акта Уполномоченного считается размещение (опубликование) его полного текста на официальном сайте Уполномоченного в информационно-телекоммуникационной сети "Интернет".</w:t>
      </w:r>
    </w:p>
    <w:p w:rsidR="00144EE8" w:rsidRDefault="00144EE8" w:rsidP="00AB5677">
      <w:pPr>
        <w:pStyle w:val="ConsPlusNormal"/>
        <w:jc w:val="both"/>
      </w:pPr>
      <w:r>
        <w:t xml:space="preserve">(часть 6 введена </w:t>
      </w:r>
      <w:hyperlink r:id="rId27" w:history="1">
        <w:r>
          <w:rPr>
            <w:color w:val="0000FF"/>
          </w:rPr>
          <w:t>Законом</w:t>
        </w:r>
      </w:hyperlink>
      <w:r>
        <w:t xml:space="preserve"> ЧР от 25.12.2017 N 83)</w:t>
      </w:r>
    </w:p>
    <w:p w:rsidR="00144EE8" w:rsidRDefault="00144EE8" w:rsidP="00AB5677">
      <w:pPr>
        <w:pStyle w:val="ConsPlusNormal"/>
        <w:jc w:val="both"/>
      </w:pPr>
    </w:p>
    <w:p w:rsidR="00144EE8" w:rsidRDefault="00144EE8" w:rsidP="00AB5677">
      <w:pPr>
        <w:pStyle w:val="ConsPlusTitle"/>
        <w:ind w:firstLine="540"/>
        <w:jc w:val="both"/>
        <w:outlineLvl w:val="1"/>
      </w:pPr>
      <w:r>
        <w:t>Статья 13. Порядок подачи жалобы Уполномоченному</w:t>
      </w:r>
    </w:p>
    <w:p w:rsidR="00144EE8" w:rsidRDefault="00144EE8" w:rsidP="00AB5677">
      <w:pPr>
        <w:pStyle w:val="ConsPlusNormal"/>
        <w:jc w:val="both"/>
      </w:pPr>
    </w:p>
    <w:p w:rsidR="00144EE8" w:rsidRDefault="00144EE8" w:rsidP="00AB5677">
      <w:pPr>
        <w:pStyle w:val="ConsPlusNormal"/>
        <w:ind w:firstLine="540"/>
        <w:jc w:val="both"/>
      </w:pPr>
      <w:bookmarkStart w:id="1" w:name="P94"/>
      <w:bookmarkEnd w:id="1"/>
      <w:r>
        <w:t>1. Жалоба должна быть подана Уполномоченному не позднее истечения года со дня нарушения прав, свобод и законных интересов заявителя или с того дня, когда заявителю стало известно об их нарушении.</w:t>
      </w:r>
    </w:p>
    <w:p w:rsidR="00144EE8" w:rsidRDefault="00144EE8" w:rsidP="00AB5677">
      <w:pPr>
        <w:pStyle w:val="ConsPlusNormal"/>
        <w:jc w:val="both"/>
      </w:pPr>
      <w:r>
        <w:t xml:space="preserve">(в ред. </w:t>
      </w:r>
      <w:hyperlink r:id="rId28" w:history="1">
        <w:r>
          <w:rPr>
            <w:color w:val="0000FF"/>
          </w:rPr>
          <w:t>Закона</w:t>
        </w:r>
      </w:hyperlink>
      <w:r>
        <w:t xml:space="preserve"> ЧР от 05.12.2015 N 72)</w:t>
      </w:r>
    </w:p>
    <w:p w:rsidR="00144EE8" w:rsidRDefault="00144EE8" w:rsidP="00AB5677">
      <w:pPr>
        <w:pStyle w:val="ConsPlusNormal"/>
        <w:spacing w:before="220"/>
        <w:ind w:firstLine="540"/>
        <w:jc w:val="both"/>
      </w:pPr>
      <w:r>
        <w:t>2. Подача жалобы Уполномоченному по правам человека в Российской Федерации не является основанием для отказа в принятии аналогичной жалобы к рассмотрению Уполномоченным.</w:t>
      </w:r>
    </w:p>
    <w:p w:rsidR="00144EE8" w:rsidRDefault="00144EE8" w:rsidP="00AB5677">
      <w:pPr>
        <w:pStyle w:val="ConsPlusNormal"/>
        <w:spacing w:before="220"/>
        <w:ind w:firstLine="540"/>
        <w:jc w:val="both"/>
      </w:pPr>
      <w:bookmarkStart w:id="2" w:name="P97"/>
      <w:bookmarkEnd w:id="2"/>
      <w:r>
        <w:t xml:space="preserve">3. </w:t>
      </w:r>
      <w:proofErr w:type="gramStart"/>
      <w:r>
        <w:t>Жалоба должна содержать фамилию, имя, отчество (последнее - при наличии), почтовый адрес заявителя, по которому должны быть направлены ответ, уведомление о переадресации обращения, изложение существа решений или действий (бездействия), нарушивших или нарушающих, по мнению заявителя, его права, свободы и законные интересы, личную подпись и дату подписания жалобы, а также сопровождаться копиями решений, принятых по его жалобе, рассмотренной в судебном или административном</w:t>
      </w:r>
      <w:proofErr w:type="gramEnd"/>
      <w:r>
        <w:t xml:space="preserve"> </w:t>
      </w:r>
      <w:proofErr w:type="gramStart"/>
      <w:r>
        <w:t>порядке</w:t>
      </w:r>
      <w:proofErr w:type="gramEnd"/>
      <w:r>
        <w:t>. Заявитель вправе в подтверждение своих доводов приложить иные документы и материалы либо их копии.</w:t>
      </w:r>
    </w:p>
    <w:p w:rsidR="00144EE8" w:rsidRDefault="00144EE8" w:rsidP="00AB5677">
      <w:pPr>
        <w:pStyle w:val="ConsPlusNormal"/>
        <w:jc w:val="both"/>
      </w:pPr>
      <w:r>
        <w:t xml:space="preserve">(в ред. </w:t>
      </w:r>
      <w:hyperlink r:id="rId29" w:history="1">
        <w:r>
          <w:rPr>
            <w:color w:val="0000FF"/>
          </w:rPr>
          <w:t>Закона</w:t>
        </w:r>
      </w:hyperlink>
      <w:r>
        <w:t xml:space="preserve"> ЧР от 05.12.2015 N 72)</w:t>
      </w:r>
    </w:p>
    <w:p w:rsidR="00144EE8" w:rsidRDefault="00144EE8" w:rsidP="00AB5677">
      <w:pPr>
        <w:pStyle w:val="ConsPlusNormal"/>
        <w:spacing w:before="220"/>
        <w:ind w:firstLine="540"/>
        <w:jc w:val="both"/>
      </w:pPr>
      <w:bookmarkStart w:id="3" w:name="P99"/>
      <w:bookmarkEnd w:id="3"/>
      <w:r>
        <w:t xml:space="preserve">3.1. Жалоба, поступившая Уполномоченному в форме электронного документа, подлежит рассмотрению в порядке, установленном Федеральным </w:t>
      </w:r>
      <w:hyperlink r:id="rId30" w:history="1">
        <w:r>
          <w:rPr>
            <w:color w:val="0000FF"/>
          </w:rPr>
          <w:t>законом</w:t>
        </w:r>
      </w:hyperlink>
      <w:r>
        <w:t xml:space="preserve"> от 2 мая 2006 года N 59-ФЗ "О порядке рассмотрения обращений граждан Российской Федерации". </w:t>
      </w:r>
      <w:proofErr w:type="gramStart"/>
      <w:r>
        <w:t xml:space="preserve">В жалобе заявитель в обязательном порядке указывает свои фамилию, имя, отчество (последнее - при наличии), адрес </w:t>
      </w:r>
      <w:r>
        <w:lastRenderedPageBreak/>
        <w:t>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44EE8" w:rsidRDefault="00144EE8" w:rsidP="00AB5677">
      <w:pPr>
        <w:pStyle w:val="ConsPlusNormal"/>
        <w:jc w:val="both"/>
      </w:pPr>
      <w:r>
        <w:t xml:space="preserve">(часть 3.1 введена </w:t>
      </w:r>
      <w:hyperlink r:id="rId31" w:history="1">
        <w:r>
          <w:rPr>
            <w:color w:val="0000FF"/>
          </w:rPr>
          <w:t>Законом</w:t>
        </w:r>
      </w:hyperlink>
      <w:r>
        <w:t xml:space="preserve"> ЧР от 05.12.2015 N 72)</w:t>
      </w:r>
    </w:p>
    <w:p w:rsidR="00144EE8" w:rsidRDefault="00144EE8" w:rsidP="00AB5677">
      <w:pPr>
        <w:pStyle w:val="ConsPlusNormal"/>
        <w:spacing w:before="220"/>
        <w:ind w:firstLine="540"/>
        <w:jc w:val="both"/>
      </w:pPr>
      <w:r>
        <w:t>4. Жалоба подлежит обязательной регистрации в течение трех дней со дня ее поступления.</w:t>
      </w:r>
    </w:p>
    <w:p w:rsidR="00144EE8" w:rsidRDefault="00144EE8" w:rsidP="00AB5677">
      <w:pPr>
        <w:pStyle w:val="ConsPlusNormal"/>
        <w:jc w:val="both"/>
      </w:pPr>
    </w:p>
    <w:p w:rsidR="00144EE8" w:rsidRDefault="00144EE8" w:rsidP="00AB5677">
      <w:pPr>
        <w:pStyle w:val="ConsPlusTitle"/>
        <w:ind w:firstLine="540"/>
        <w:jc w:val="both"/>
        <w:outlineLvl w:val="1"/>
      </w:pPr>
      <w:r>
        <w:t>Статья 14. Полномочия Уполномоченного по рассмотрению жалоб</w:t>
      </w:r>
    </w:p>
    <w:p w:rsidR="00144EE8" w:rsidRDefault="00144EE8" w:rsidP="00AB5677">
      <w:pPr>
        <w:pStyle w:val="ConsPlusNormal"/>
        <w:jc w:val="both"/>
      </w:pPr>
    </w:p>
    <w:p w:rsidR="00144EE8" w:rsidRDefault="00144EE8" w:rsidP="00AB5677">
      <w:pPr>
        <w:pStyle w:val="ConsPlusNormal"/>
        <w:ind w:firstLine="540"/>
        <w:jc w:val="both"/>
      </w:pPr>
      <w:r>
        <w:t>1. Получив жалобу, Уполномоченный имеет право:</w:t>
      </w:r>
    </w:p>
    <w:p w:rsidR="00144EE8" w:rsidRDefault="00144EE8" w:rsidP="00AB5677">
      <w:pPr>
        <w:pStyle w:val="ConsPlusNormal"/>
        <w:spacing w:before="220"/>
        <w:ind w:firstLine="540"/>
        <w:jc w:val="both"/>
      </w:pPr>
      <w:r>
        <w:t>1) принять жалобу к рассмотрению;</w:t>
      </w:r>
    </w:p>
    <w:p w:rsidR="00144EE8" w:rsidRDefault="00144EE8" w:rsidP="00AB5677">
      <w:pPr>
        <w:pStyle w:val="ConsPlusNormal"/>
        <w:spacing w:before="220"/>
        <w:ind w:firstLine="540"/>
        <w:jc w:val="both"/>
      </w:pPr>
      <w:r>
        <w:t>2) разъяснить заявителю средства, которые тот вправе использовать для защиты своих прав, свобод и законных интересов;</w:t>
      </w:r>
    </w:p>
    <w:p w:rsidR="00144EE8" w:rsidRDefault="00144EE8" w:rsidP="00AB5677">
      <w:pPr>
        <w:pStyle w:val="ConsPlusNormal"/>
        <w:jc w:val="both"/>
      </w:pPr>
      <w:r>
        <w:t xml:space="preserve">(в ред. </w:t>
      </w:r>
      <w:hyperlink r:id="rId32" w:history="1">
        <w:r>
          <w:rPr>
            <w:color w:val="0000FF"/>
          </w:rPr>
          <w:t>Закона</w:t>
        </w:r>
      </w:hyperlink>
      <w:r>
        <w:t xml:space="preserve"> ЧР от 05.12.2015 N 72)</w:t>
      </w:r>
    </w:p>
    <w:p w:rsidR="00144EE8" w:rsidRDefault="00144EE8" w:rsidP="00AB5677">
      <w:pPr>
        <w:pStyle w:val="ConsPlusNormal"/>
        <w:spacing w:before="220"/>
        <w:ind w:firstLine="540"/>
        <w:jc w:val="both"/>
      </w:pPr>
      <w:r>
        <w:t>3) передать жалобу государственному органу, органу местного самоуправления или должностному лицу, к компетенции которых относится разрешение жалобы по существу;</w:t>
      </w:r>
    </w:p>
    <w:p w:rsidR="00144EE8" w:rsidRDefault="00144EE8" w:rsidP="00AB5677">
      <w:pPr>
        <w:pStyle w:val="ConsPlusNormal"/>
        <w:spacing w:before="220"/>
        <w:ind w:firstLine="540"/>
        <w:jc w:val="both"/>
      </w:pPr>
      <w:r>
        <w:t xml:space="preserve">4) отказать в </w:t>
      </w:r>
      <w:proofErr w:type="gramStart"/>
      <w:r>
        <w:t>принятии</w:t>
      </w:r>
      <w:proofErr w:type="gramEnd"/>
      <w:r>
        <w:t xml:space="preserve"> жалобы к рассмотрению.</w:t>
      </w:r>
    </w:p>
    <w:p w:rsidR="00144EE8" w:rsidRDefault="00144EE8" w:rsidP="00AB5677">
      <w:pPr>
        <w:pStyle w:val="ConsPlusNormal"/>
        <w:spacing w:before="220"/>
        <w:ind w:firstLine="540"/>
        <w:jc w:val="both"/>
      </w:pPr>
      <w:r>
        <w:t>2. О принятом решении Уполномоченный в десятидневный срок со дня регистрации жалобы уведомляет заявителя. В случае начала рассмотрения жалобы Уполномоченный информирует также территориальный орган, а также организацию федерального подчинения, государственный орган Чувашской Республики, орган местного самоуправления или должностное лицо, решения или действия (бездействие) которых обжалуются.</w:t>
      </w:r>
    </w:p>
    <w:p w:rsidR="00144EE8" w:rsidRDefault="00144EE8" w:rsidP="00AB5677">
      <w:pPr>
        <w:pStyle w:val="ConsPlusNormal"/>
        <w:jc w:val="both"/>
      </w:pPr>
      <w:r>
        <w:t xml:space="preserve">(в ред. </w:t>
      </w:r>
      <w:hyperlink r:id="rId33" w:history="1">
        <w:r>
          <w:rPr>
            <w:color w:val="0000FF"/>
          </w:rPr>
          <w:t>Закона</w:t>
        </w:r>
      </w:hyperlink>
      <w:r>
        <w:t xml:space="preserve"> ЧР от 05.12.2015 N 72)</w:t>
      </w:r>
    </w:p>
    <w:p w:rsidR="00144EE8" w:rsidRDefault="00144EE8" w:rsidP="00AB5677">
      <w:pPr>
        <w:pStyle w:val="ConsPlusNormal"/>
        <w:spacing w:before="220"/>
        <w:ind w:firstLine="540"/>
        <w:jc w:val="both"/>
      </w:pPr>
      <w:r>
        <w:t xml:space="preserve">3. Отказ в </w:t>
      </w:r>
      <w:proofErr w:type="gramStart"/>
      <w:r>
        <w:t>принятии</w:t>
      </w:r>
      <w:proofErr w:type="gramEnd"/>
      <w:r>
        <w:t xml:space="preserve"> жалобы к рассмотрению должен быть мотивирован. Основанием для отказа в </w:t>
      </w:r>
      <w:proofErr w:type="gramStart"/>
      <w:r>
        <w:t>принятии</w:t>
      </w:r>
      <w:proofErr w:type="gramEnd"/>
      <w:r>
        <w:t xml:space="preserve"> жалобы к рассмотрению является ее несоответствие требованиям, предусмотренным </w:t>
      </w:r>
      <w:hyperlink w:anchor="P94" w:history="1">
        <w:r>
          <w:rPr>
            <w:color w:val="0000FF"/>
          </w:rPr>
          <w:t>частями 1</w:t>
        </w:r>
      </w:hyperlink>
      <w:r>
        <w:t xml:space="preserve">, </w:t>
      </w:r>
      <w:hyperlink w:anchor="P97" w:history="1">
        <w:r>
          <w:rPr>
            <w:color w:val="0000FF"/>
          </w:rPr>
          <w:t>3</w:t>
        </w:r>
      </w:hyperlink>
      <w:r>
        <w:t xml:space="preserve"> и </w:t>
      </w:r>
      <w:hyperlink w:anchor="P99" w:history="1">
        <w:r>
          <w:rPr>
            <w:color w:val="0000FF"/>
          </w:rPr>
          <w:t>3.1 статьи 13</w:t>
        </w:r>
      </w:hyperlink>
      <w:r>
        <w:t xml:space="preserve"> настоящего Закона.</w:t>
      </w:r>
    </w:p>
    <w:p w:rsidR="00144EE8" w:rsidRDefault="00144EE8" w:rsidP="00AB5677">
      <w:pPr>
        <w:pStyle w:val="ConsPlusNormal"/>
        <w:jc w:val="both"/>
      </w:pPr>
      <w:r>
        <w:t xml:space="preserve">(в ред. </w:t>
      </w:r>
      <w:hyperlink r:id="rId34" w:history="1">
        <w:r>
          <w:rPr>
            <w:color w:val="0000FF"/>
          </w:rPr>
          <w:t>Закона</w:t>
        </w:r>
      </w:hyperlink>
      <w:r>
        <w:t xml:space="preserve"> ЧР от 05.12.2015 N 72)</w:t>
      </w:r>
    </w:p>
    <w:p w:rsidR="00144EE8" w:rsidRDefault="00144EE8" w:rsidP="00AB5677">
      <w:pPr>
        <w:pStyle w:val="ConsPlusNormal"/>
        <w:spacing w:before="220"/>
        <w:ind w:firstLine="540"/>
        <w:jc w:val="both"/>
      </w:pPr>
      <w:r>
        <w:t>4. При рассмотрении жалобы Уполномоченный обязан:</w:t>
      </w:r>
    </w:p>
    <w:p w:rsidR="00144EE8" w:rsidRDefault="00144EE8" w:rsidP="00AB5677">
      <w:pPr>
        <w:pStyle w:val="ConsPlusNormal"/>
        <w:spacing w:before="220"/>
        <w:ind w:firstLine="540"/>
        <w:jc w:val="both"/>
      </w:pPr>
      <w:r>
        <w:t>1) предоставить территориальному органу, организации федерального подчинения, государственному органу Чувашской Республики, органу местного самоуправления или должностному лицу, решения или действия (бездействие) которых обжалуются, возможность дать свои объяснения по любым вопросам, подлежащим выяснению в процессе проверки, а также мотивировать свою позицию в целом;</w:t>
      </w:r>
    </w:p>
    <w:p w:rsidR="00144EE8" w:rsidRDefault="00144EE8" w:rsidP="00AB5677">
      <w:pPr>
        <w:pStyle w:val="ConsPlusNormal"/>
        <w:jc w:val="both"/>
      </w:pPr>
      <w:r>
        <w:t xml:space="preserve">(в ред. </w:t>
      </w:r>
      <w:hyperlink r:id="rId35" w:history="1">
        <w:r>
          <w:rPr>
            <w:color w:val="0000FF"/>
          </w:rPr>
          <w:t>Закона</w:t>
        </w:r>
      </w:hyperlink>
      <w:r>
        <w:t xml:space="preserve"> ЧР от 05.12.2015 N 72)</w:t>
      </w:r>
    </w:p>
    <w:p w:rsidR="00144EE8" w:rsidRDefault="00144EE8" w:rsidP="00AB5677">
      <w:pPr>
        <w:pStyle w:val="ConsPlusNormal"/>
        <w:spacing w:before="220"/>
        <w:ind w:firstLine="540"/>
        <w:jc w:val="both"/>
      </w:pPr>
      <w:proofErr w:type="gramStart"/>
      <w:r>
        <w:t>2) направить в десятидневный срок со дня регистрации жалобы территориальному органу, организации федерального подчинения, государственному органу Чувашской Республики, органу местного самоуправления или должностному лицу, в решениях или действиях (бездействии) которых он усматривает нарушение прав, свобод и законных интересов человека и гражданина, свое заключение, содержащее рекомендации относительно возможных и необходимых мер восстановления указанных прав, свобод и законных интересов;</w:t>
      </w:r>
      <w:proofErr w:type="gramEnd"/>
    </w:p>
    <w:p w:rsidR="00144EE8" w:rsidRDefault="00144EE8" w:rsidP="00AB5677">
      <w:pPr>
        <w:pStyle w:val="ConsPlusNormal"/>
        <w:jc w:val="both"/>
      </w:pPr>
      <w:r>
        <w:t xml:space="preserve">(в ред. </w:t>
      </w:r>
      <w:hyperlink r:id="rId36" w:history="1">
        <w:r>
          <w:rPr>
            <w:color w:val="0000FF"/>
          </w:rPr>
          <w:t>Закона</w:t>
        </w:r>
      </w:hyperlink>
      <w:r>
        <w:t xml:space="preserve"> ЧР от 05.12.2015 N 72)</w:t>
      </w:r>
    </w:p>
    <w:p w:rsidR="00144EE8" w:rsidRDefault="00144EE8" w:rsidP="00AB5677">
      <w:pPr>
        <w:pStyle w:val="ConsPlusNormal"/>
        <w:spacing w:before="220"/>
        <w:ind w:firstLine="540"/>
        <w:jc w:val="both"/>
      </w:pPr>
      <w:r>
        <w:t xml:space="preserve">3) в случае </w:t>
      </w:r>
      <w:proofErr w:type="gramStart"/>
      <w:r>
        <w:t>установления факта нарушения прав заявителя</w:t>
      </w:r>
      <w:proofErr w:type="gramEnd"/>
      <w:r>
        <w:t xml:space="preserve"> принять меры в пределах своей компетенции, определенной настоящим Законом.</w:t>
      </w:r>
    </w:p>
    <w:p w:rsidR="00144EE8" w:rsidRDefault="00144EE8" w:rsidP="00AB5677">
      <w:pPr>
        <w:pStyle w:val="ConsPlusNormal"/>
        <w:spacing w:before="220"/>
        <w:ind w:firstLine="540"/>
        <w:jc w:val="both"/>
      </w:pPr>
      <w:r>
        <w:t>5. О результатах рассмотрения жалобы Уполномоченный обязан известить заявителя в течение 30 дней со дня ее регистрации.</w:t>
      </w:r>
    </w:p>
    <w:p w:rsidR="00144EE8" w:rsidRDefault="00144EE8" w:rsidP="00AB5677">
      <w:pPr>
        <w:pStyle w:val="ConsPlusNormal"/>
        <w:spacing w:before="220"/>
        <w:ind w:firstLine="540"/>
        <w:jc w:val="both"/>
      </w:pPr>
      <w:r>
        <w:lastRenderedPageBreak/>
        <w:t>6. До вынесения окончательного решения материалы, полученные при рассмотрении жалобы, разглашению не подлежат.</w:t>
      </w:r>
    </w:p>
    <w:p w:rsidR="00144EE8" w:rsidRDefault="00144EE8" w:rsidP="00AB5677">
      <w:pPr>
        <w:pStyle w:val="ConsPlusNormal"/>
        <w:spacing w:before="220"/>
        <w:ind w:firstLine="540"/>
        <w:jc w:val="both"/>
      </w:pPr>
      <w:r>
        <w:t xml:space="preserve">Уполномоченный не вправе разглашать ставшие ему известными в </w:t>
      </w:r>
      <w:proofErr w:type="gramStart"/>
      <w:r>
        <w:t>процессе</w:t>
      </w:r>
      <w:proofErr w:type="gramEnd"/>
      <w:r>
        <w:t xml:space="preserve"> рассмотрения жалобы сведения о частной жизни заявителя и других лиц без их письменного согласия.</w:t>
      </w:r>
    </w:p>
    <w:p w:rsidR="00144EE8" w:rsidRDefault="00144EE8" w:rsidP="00AB5677">
      <w:pPr>
        <w:pStyle w:val="ConsPlusNormal"/>
        <w:spacing w:before="220"/>
        <w:ind w:firstLine="540"/>
        <w:jc w:val="both"/>
      </w:pPr>
      <w:r>
        <w:t xml:space="preserve">7. Уполномоченный вправе опубликовать принятое им заключение в </w:t>
      </w:r>
      <w:proofErr w:type="gramStart"/>
      <w:r>
        <w:t>средствах</w:t>
      </w:r>
      <w:proofErr w:type="gramEnd"/>
      <w:r>
        <w:t xml:space="preserve"> массовой информации с учетом соблюдения законодательства Российской Федерации о средствах массовой информации и о персональных данных.</w:t>
      </w:r>
    </w:p>
    <w:p w:rsidR="00144EE8" w:rsidRDefault="00144EE8" w:rsidP="00AB5677">
      <w:pPr>
        <w:pStyle w:val="ConsPlusNormal"/>
        <w:jc w:val="both"/>
      </w:pPr>
    </w:p>
    <w:p w:rsidR="00144EE8" w:rsidRDefault="00144EE8" w:rsidP="00AB5677">
      <w:pPr>
        <w:pStyle w:val="ConsPlusTitle"/>
        <w:ind w:firstLine="540"/>
        <w:jc w:val="both"/>
        <w:outlineLvl w:val="1"/>
      </w:pPr>
      <w:r>
        <w:t>Статья 15. Основные права Уполномоченного при осуществлении им своих полномочий</w:t>
      </w:r>
    </w:p>
    <w:p w:rsidR="00144EE8" w:rsidRDefault="00144EE8" w:rsidP="00AB5677">
      <w:pPr>
        <w:pStyle w:val="ConsPlusNormal"/>
        <w:jc w:val="both"/>
      </w:pPr>
    </w:p>
    <w:p w:rsidR="00144EE8" w:rsidRDefault="00144EE8" w:rsidP="00AB5677">
      <w:pPr>
        <w:pStyle w:val="ConsPlusNormal"/>
        <w:ind w:firstLine="540"/>
        <w:jc w:val="both"/>
      </w:pPr>
      <w:r>
        <w:t>1. В целях реализации своих задач и обеспечения дополнительных гарантий государственной защиты прав, свобод и законных интересов человека и гражданина Уполномоченный вправе:</w:t>
      </w:r>
    </w:p>
    <w:p w:rsidR="00144EE8" w:rsidRDefault="00144EE8" w:rsidP="00AB5677">
      <w:pPr>
        <w:pStyle w:val="ConsPlusNormal"/>
        <w:jc w:val="both"/>
      </w:pPr>
      <w:r>
        <w:t xml:space="preserve">(в ред. </w:t>
      </w:r>
      <w:hyperlink r:id="rId37" w:history="1">
        <w:r>
          <w:rPr>
            <w:color w:val="0000FF"/>
          </w:rPr>
          <w:t>Закона</w:t>
        </w:r>
      </w:hyperlink>
      <w:r>
        <w:t xml:space="preserve"> ЧР от 05.12.2015 N 72)</w:t>
      </w:r>
    </w:p>
    <w:p w:rsidR="00144EE8" w:rsidRDefault="00144EE8" w:rsidP="00AB5677">
      <w:pPr>
        <w:pStyle w:val="ConsPlusNormal"/>
        <w:spacing w:before="220"/>
        <w:ind w:firstLine="540"/>
        <w:jc w:val="both"/>
      </w:pPr>
      <w:r>
        <w:t>беспрепятственно посещать государственные органы Чувашской Республики, присутствовать на заседаниях их коллегиальных органов;</w:t>
      </w:r>
    </w:p>
    <w:p w:rsidR="00144EE8" w:rsidRDefault="00144EE8" w:rsidP="00AB5677">
      <w:pPr>
        <w:pStyle w:val="ConsPlusNormal"/>
        <w:spacing w:before="220"/>
        <w:ind w:firstLine="540"/>
        <w:jc w:val="both"/>
      </w:pPr>
      <w:r>
        <w:t>запрашивать у государственных органов, органов местного самоуправления и их должностных лиц, общественных и иных организаций информацию по вопросам, входящим в его компетенцию;</w:t>
      </w:r>
    </w:p>
    <w:p w:rsidR="00144EE8" w:rsidRDefault="00144EE8" w:rsidP="00AB5677">
      <w:pPr>
        <w:pStyle w:val="ConsPlusNormal"/>
        <w:spacing w:before="220"/>
        <w:ind w:firstLine="540"/>
        <w:jc w:val="both"/>
      </w:pPr>
      <w:r>
        <w:t>проводить самостоятельно или совместно с компетентными государственными органами Чувашской Республики, их должностными лицами и государственными гражданскими служащими Чувашской Республики проверку деятельности государственных органов Чувашской Республики и их должностных лиц по вопросам, связанным с рассмотрением жалоб граждан;</w:t>
      </w:r>
    </w:p>
    <w:p w:rsidR="00144EE8" w:rsidRDefault="00144EE8" w:rsidP="00AB5677">
      <w:pPr>
        <w:pStyle w:val="ConsPlusNormal"/>
        <w:spacing w:before="220"/>
        <w:ind w:firstLine="540"/>
        <w:jc w:val="both"/>
      </w:pPr>
      <w:r>
        <w:t>получать объяснения должностных лиц государственных органов Чувашской Республики, органов местного самоуправления, государственных гражданских служащих Чувашской Республики, муниципальных служащих в Чувашской Республике по вопросам, подлежащим выяснению в ходе рассмотрения жалобы;</w:t>
      </w:r>
    </w:p>
    <w:p w:rsidR="00144EE8" w:rsidRDefault="00144EE8" w:rsidP="00AB5677">
      <w:pPr>
        <w:pStyle w:val="ConsPlusNormal"/>
        <w:spacing w:before="220"/>
        <w:ind w:firstLine="540"/>
        <w:jc w:val="both"/>
      </w:pPr>
      <w:r>
        <w:t xml:space="preserve">в </w:t>
      </w:r>
      <w:proofErr w:type="gramStart"/>
      <w:r>
        <w:t>соответствии</w:t>
      </w:r>
      <w:proofErr w:type="gramEnd"/>
      <w:r>
        <w:t xml:space="preserve"> с законодательством Российской Федерации без специального разрешения посещать в пределах территории Чувашской Республики учреждения, исполняющие наказания;</w:t>
      </w:r>
    </w:p>
    <w:p w:rsidR="00144EE8" w:rsidRDefault="00144EE8" w:rsidP="00AB5677">
      <w:pPr>
        <w:pStyle w:val="ConsPlusNormal"/>
        <w:jc w:val="both"/>
      </w:pPr>
      <w:r>
        <w:t xml:space="preserve">(в ред. </w:t>
      </w:r>
      <w:hyperlink r:id="rId38" w:history="1">
        <w:r>
          <w:rPr>
            <w:color w:val="0000FF"/>
          </w:rPr>
          <w:t>Закона</w:t>
        </w:r>
      </w:hyperlink>
      <w:r>
        <w:t xml:space="preserve"> ЧР от 26.12.2014 N 91)</w:t>
      </w:r>
    </w:p>
    <w:p w:rsidR="00144EE8" w:rsidRDefault="00144EE8" w:rsidP="00AB5677">
      <w:pPr>
        <w:pStyle w:val="ConsPlusNormal"/>
        <w:spacing w:before="220"/>
        <w:ind w:firstLine="540"/>
        <w:jc w:val="both"/>
      </w:pPr>
      <w:proofErr w:type="gramStart"/>
      <w:r>
        <w:t xml:space="preserve">в целях осуществления контроля в пределах своей компетенции без специального разрешения посещать в пределах территории Чувашской Республики следственные изоляторы уголовно-исполнительной системы, изоляторы временного содержания подозреваемых и обвиняемых органов внутренних дел, а также гауптвахты, используемые для содержания под стражей подозреваемых и обвиняемых в случаях, предусмотренных Федеральным </w:t>
      </w:r>
      <w:hyperlink r:id="rId39" w:history="1">
        <w:r>
          <w:rPr>
            <w:color w:val="0000FF"/>
          </w:rPr>
          <w:t>законом</w:t>
        </w:r>
      </w:hyperlink>
      <w:r>
        <w:t xml:space="preserve"> от 15 июля 1995 года N 103-ФЗ "О содержании под стражей подозреваемых и обвиняемых</w:t>
      </w:r>
      <w:proofErr w:type="gramEnd"/>
      <w:r>
        <w:t xml:space="preserve"> в </w:t>
      </w:r>
      <w:proofErr w:type="gramStart"/>
      <w:r>
        <w:t>совершении</w:t>
      </w:r>
      <w:proofErr w:type="gramEnd"/>
      <w:r>
        <w:t xml:space="preserve"> преступлений";</w:t>
      </w:r>
    </w:p>
    <w:p w:rsidR="00144EE8" w:rsidRDefault="00144EE8" w:rsidP="00AB5677">
      <w:pPr>
        <w:pStyle w:val="ConsPlusNormal"/>
        <w:jc w:val="both"/>
      </w:pPr>
      <w:r>
        <w:t xml:space="preserve">(в ред. </w:t>
      </w:r>
      <w:hyperlink r:id="rId40" w:history="1">
        <w:r>
          <w:rPr>
            <w:color w:val="0000FF"/>
          </w:rPr>
          <w:t>Закона</w:t>
        </w:r>
      </w:hyperlink>
      <w:r>
        <w:t xml:space="preserve"> ЧР от 26.12.2014 N 91)</w:t>
      </w:r>
    </w:p>
    <w:p w:rsidR="00144EE8" w:rsidRDefault="00144EE8" w:rsidP="00AB5677">
      <w:pPr>
        <w:pStyle w:val="ConsPlusNormal"/>
        <w:spacing w:before="220"/>
        <w:ind w:firstLine="540"/>
        <w:jc w:val="both"/>
      </w:pPr>
      <w:r>
        <w:t xml:space="preserve">быть инициатором проведения общественной экспертизы и общественной проверки в </w:t>
      </w:r>
      <w:proofErr w:type="gramStart"/>
      <w:r>
        <w:t>соответствии</w:t>
      </w:r>
      <w:proofErr w:type="gramEnd"/>
      <w:r>
        <w:t xml:space="preserve"> с Федеральным </w:t>
      </w:r>
      <w:hyperlink r:id="rId41" w:history="1">
        <w:r>
          <w:rPr>
            <w:color w:val="0000FF"/>
          </w:rPr>
          <w:t>законом</w:t>
        </w:r>
      </w:hyperlink>
      <w:r>
        <w:t xml:space="preserve"> от 21 июля 2014 года N 212-ФЗ "Об основах общественного контроля в Российской Федерации";</w:t>
      </w:r>
    </w:p>
    <w:p w:rsidR="00144EE8" w:rsidRDefault="00144EE8" w:rsidP="00AB5677">
      <w:pPr>
        <w:pStyle w:val="ConsPlusNormal"/>
        <w:jc w:val="both"/>
      </w:pPr>
      <w:r>
        <w:t xml:space="preserve">(абзац введен </w:t>
      </w:r>
      <w:hyperlink r:id="rId42" w:history="1">
        <w:r>
          <w:rPr>
            <w:color w:val="0000FF"/>
          </w:rPr>
          <w:t>Законом</w:t>
        </w:r>
      </w:hyperlink>
      <w:r>
        <w:t xml:space="preserve"> ЧР от 26.12.2014 N 91)</w:t>
      </w:r>
    </w:p>
    <w:p w:rsidR="00144EE8" w:rsidRDefault="00144EE8" w:rsidP="00AB5677">
      <w:pPr>
        <w:pStyle w:val="ConsPlusNormal"/>
        <w:spacing w:before="220"/>
        <w:ind w:firstLine="540"/>
        <w:jc w:val="both"/>
      </w:pPr>
      <w:r>
        <w:t xml:space="preserve">в </w:t>
      </w:r>
      <w:proofErr w:type="gramStart"/>
      <w:r>
        <w:t>соответствии</w:t>
      </w:r>
      <w:proofErr w:type="gramEnd"/>
      <w:r>
        <w:t xml:space="preserve"> с законодательством Российской Федерации при осуществлении своих полномочий беседовать с осужденными и лицами, заключенными под стражу, наедине в условиях, позволяющих представителю администрации учреждения или органа, исполняющего наказания, или следственного изолятора видеть беседующих, но не слышать их;</w:t>
      </w:r>
    </w:p>
    <w:p w:rsidR="00144EE8" w:rsidRDefault="00144EE8" w:rsidP="00AB5677">
      <w:pPr>
        <w:pStyle w:val="ConsPlusNormal"/>
        <w:jc w:val="both"/>
      </w:pPr>
      <w:r>
        <w:t xml:space="preserve">(абзац введен </w:t>
      </w:r>
      <w:hyperlink r:id="rId43" w:history="1">
        <w:r>
          <w:rPr>
            <w:color w:val="0000FF"/>
          </w:rPr>
          <w:t>Законом</w:t>
        </w:r>
      </w:hyperlink>
      <w:r>
        <w:t xml:space="preserve"> ЧР от 05.12.2015 N 72)</w:t>
      </w:r>
    </w:p>
    <w:p w:rsidR="00144EE8" w:rsidRDefault="00144EE8" w:rsidP="00AB5677">
      <w:pPr>
        <w:pStyle w:val="ConsPlusNormal"/>
        <w:spacing w:before="220"/>
        <w:ind w:firstLine="540"/>
        <w:jc w:val="both"/>
      </w:pPr>
      <w:r>
        <w:lastRenderedPageBreak/>
        <w:t>осуществлять иные права, предусмотренные законодательством Российской Федерации и законодательством Чувашской Республики.</w:t>
      </w:r>
    </w:p>
    <w:p w:rsidR="00144EE8" w:rsidRDefault="00144EE8" w:rsidP="00AB5677">
      <w:pPr>
        <w:pStyle w:val="ConsPlusNormal"/>
        <w:spacing w:before="220"/>
        <w:ind w:firstLine="540"/>
        <w:jc w:val="both"/>
      </w:pPr>
      <w:r>
        <w:t>1.1. В соответствии с законодательством Российской Федерации при рассмотрении жалоб на решения или действия (бездействие) территориальных органов, а также организаций федерального подчинения Уполномоченный вправе:</w:t>
      </w:r>
    </w:p>
    <w:p w:rsidR="00144EE8" w:rsidRDefault="00144EE8" w:rsidP="00AB5677">
      <w:pPr>
        <w:pStyle w:val="ConsPlusNormal"/>
        <w:spacing w:before="220"/>
        <w:ind w:firstLine="540"/>
        <w:jc w:val="both"/>
      </w:pPr>
      <w:r>
        <w:t>а) беспрепятственно посещать указанные территориальные органы и организации федерального подчинения;</w:t>
      </w:r>
    </w:p>
    <w:p w:rsidR="00144EE8" w:rsidRDefault="00144EE8" w:rsidP="00AB5677">
      <w:pPr>
        <w:pStyle w:val="ConsPlusNormal"/>
        <w:spacing w:before="220"/>
        <w:ind w:firstLine="540"/>
        <w:jc w:val="both"/>
      </w:pPr>
      <w:r>
        <w:t xml:space="preserve">б) </w:t>
      </w:r>
      <w:proofErr w:type="gramStart"/>
      <w:r>
        <w:t>запрашивать и получать</w:t>
      </w:r>
      <w:proofErr w:type="gramEnd"/>
      <w:r>
        <w:t xml:space="preserve"> от них сведения, документы и материалы, необходимые для рассмотрения жалоб;</w:t>
      </w:r>
    </w:p>
    <w:p w:rsidR="00144EE8" w:rsidRDefault="00144EE8" w:rsidP="00AB5677">
      <w:pPr>
        <w:pStyle w:val="ConsPlusNormal"/>
        <w:spacing w:before="220"/>
        <w:ind w:firstLine="540"/>
        <w:jc w:val="both"/>
      </w:pPr>
      <w:r>
        <w:t>в) получать объяснения должностных лиц и государственных служащих указанных территориальных органов, организаций федерального подчинения по вопросам, подлежащим выяснению в ходе рассмотрения жалоб;</w:t>
      </w:r>
    </w:p>
    <w:p w:rsidR="00144EE8" w:rsidRDefault="00144EE8" w:rsidP="00AB5677">
      <w:pPr>
        <w:pStyle w:val="ConsPlusNormal"/>
        <w:spacing w:before="220"/>
        <w:ind w:firstLine="540"/>
        <w:jc w:val="both"/>
      </w:pPr>
      <w:r>
        <w:t>г) проводить самостоятельно или совместно с компетентными государственными органами, должностными лицами и государственными служащими проверку деятельности указанных территориальных органов и организаций федерального подчинения и их должностных лиц.</w:t>
      </w:r>
    </w:p>
    <w:p w:rsidR="00144EE8" w:rsidRDefault="00144EE8" w:rsidP="00AB5677">
      <w:pPr>
        <w:pStyle w:val="ConsPlusNormal"/>
        <w:jc w:val="both"/>
      </w:pPr>
      <w:r>
        <w:t xml:space="preserve">(часть 1.1 введена </w:t>
      </w:r>
      <w:hyperlink r:id="rId44" w:history="1">
        <w:r>
          <w:rPr>
            <w:color w:val="0000FF"/>
          </w:rPr>
          <w:t>Законом</w:t>
        </w:r>
      </w:hyperlink>
      <w:r>
        <w:t xml:space="preserve"> ЧР от 05.12.2015 N 72)</w:t>
      </w:r>
    </w:p>
    <w:p w:rsidR="00144EE8" w:rsidRDefault="00144EE8" w:rsidP="00AB5677">
      <w:pPr>
        <w:pStyle w:val="ConsPlusNormal"/>
        <w:spacing w:before="220"/>
        <w:ind w:firstLine="540"/>
        <w:jc w:val="both"/>
      </w:pPr>
      <w:r>
        <w:t>2. По вопросам своей деятельности Уполномоченный пользуется правом безотлагательного приема руководителями и другими должностными лицами государственных органов Чувашской Республики, органов местного самоуправления, иных органов и организаций, наделенных федеральным законом отдельными государственными или иными публичными полномочиями, а также администрациями мест принудительного содержания.</w:t>
      </w:r>
    </w:p>
    <w:p w:rsidR="00144EE8" w:rsidRDefault="00144EE8" w:rsidP="00AB5677">
      <w:pPr>
        <w:pStyle w:val="ConsPlusNormal"/>
        <w:jc w:val="both"/>
      </w:pPr>
      <w:r>
        <w:t xml:space="preserve">(в ред. </w:t>
      </w:r>
      <w:hyperlink r:id="rId45" w:history="1">
        <w:r>
          <w:rPr>
            <w:color w:val="0000FF"/>
          </w:rPr>
          <w:t>Закона</w:t>
        </w:r>
      </w:hyperlink>
      <w:r>
        <w:t xml:space="preserve"> ЧР от 05.12.2015 N 72)</w:t>
      </w:r>
    </w:p>
    <w:p w:rsidR="00144EE8" w:rsidRDefault="00144EE8" w:rsidP="00AB5677">
      <w:pPr>
        <w:pStyle w:val="ConsPlusNormal"/>
        <w:spacing w:before="220"/>
        <w:ind w:firstLine="540"/>
        <w:jc w:val="both"/>
      </w:pPr>
      <w:r>
        <w:t xml:space="preserve">3. Приступив к рассмотрению жалобы, Уполномоченный вправе обратиться к компетентным государственным органам или их должностным лицам за содействием в </w:t>
      </w:r>
      <w:proofErr w:type="gramStart"/>
      <w:r>
        <w:t>проведении</w:t>
      </w:r>
      <w:proofErr w:type="gramEnd"/>
      <w:r>
        <w:t xml:space="preserve"> проверки обстоятельств, подлежащих выяснению.</w:t>
      </w:r>
    </w:p>
    <w:p w:rsidR="00144EE8" w:rsidRDefault="00144EE8" w:rsidP="00AB5677">
      <w:pPr>
        <w:pStyle w:val="ConsPlusNormal"/>
        <w:spacing w:before="220"/>
        <w:ind w:firstLine="540"/>
        <w:jc w:val="both"/>
      </w:pPr>
      <w:r>
        <w:t>4. При проведении проверки по жалобе Уполномоченный вправе обратиться к компетентным государственным органам и государственным учреждениям для проведения экспертных исследований и подготовки заключений по вопросам, подлежащим выяснению в ходе рассмотрения жалобы.</w:t>
      </w:r>
    </w:p>
    <w:p w:rsidR="00144EE8" w:rsidRDefault="00144EE8" w:rsidP="00AB5677">
      <w:pPr>
        <w:pStyle w:val="ConsPlusNormal"/>
        <w:spacing w:before="220"/>
        <w:ind w:firstLine="540"/>
        <w:jc w:val="both"/>
      </w:pPr>
      <w:r>
        <w:t>Проверка не может быть поручена государственному органу Чувашской Республики или его должностным лицам, решения или действия (бездействие) которых обжалуются.</w:t>
      </w:r>
    </w:p>
    <w:p w:rsidR="00144EE8" w:rsidRDefault="00144EE8" w:rsidP="00AB5677">
      <w:pPr>
        <w:pStyle w:val="ConsPlusNormal"/>
        <w:jc w:val="both"/>
      </w:pPr>
    </w:p>
    <w:p w:rsidR="00144EE8" w:rsidRDefault="00144EE8" w:rsidP="00AB5677">
      <w:pPr>
        <w:pStyle w:val="ConsPlusTitle"/>
        <w:ind w:firstLine="540"/>
        <w:jc w:val="both"/>
        <w:outlineLvl w:val="1"/>
      </w:pPr>
      <w:r>
        <w:t xml:space="preserve">Статья 16. Содействие Уполномоченного в </w:t>
      </w:r>
      <w:proofErr w:type="gramStart"/>
      <w:r>
        <w:t>восстановлении</w:t>
      </w:r>
      <w:proofErr w:type="gramEnd"/>
      <w:r>
        <w:t xml:space="preserve"> нарушенных прав, свобод и законных интересов заявителя</w:t>
      </w:r>
    </w:p>
    <w:p w:rsidR="00144EE8" w:rsidRDefault="00144EE8" w:rsidP="00AB5677">
      <w:pPr>
        <w:pStyle w:val="ConsPlusNormal"/>
        <w:jc w:val="both"/>
      </w:pPr>
      <w:r>
        <w:t xml:space="preserve">(в ред. </w:t>
      </w:r>
      <w:hyperlink r:id="rId46" w:history="1">
        <w:r>
          <w:rPr>
            <w:color w:val="0000FF"/>
          </w:rPr>
          <w:t>Закона</w:t>
        </w:r>
      </w:hyperlink>
      <w:r>
        <w:t xml:space="preserve"> ЧР от 05.12.2015 N 72)</w:t>
      </w:r>
    </w:p>
    <w:p w:rsidR="00144EE8" w:rsidRDefault="00144EE8" w:rsidP="00AB5677">
      <w:pPr>
        <w:pStyle w:val="ConsPlusNormal"/>
        <w:jc w:val="both"/>
      </w:pPr>
    </w:p>
    <w:p w:rsidR="00144EE8" w:rsidRDefault="00144EE8" w:rsidP="00AB5677">
      <w:pPr>
        <w:pStyle w:val="ConsPlusNormal"/>
        <w:ind w:firstLine="540"/>
        <w:jc w:val="both"/>
      </w:pPr>
      <w:r>
        <w:t xml:space="preserve">1. По результатам рассмотрения жалобы Уполномоченный в </w:t>
      </w:r>
      <w:proofErr w:type="gramStart"/>
      <w:r>
        <w:t>целях</w:t>
      </w:r>
      <w:proofErr w:type="gramEnd"/>
      <w:r>
        <w:t xml:space="preserve"> восстановления нарушенных прав, свобод и законных интересов заявителя вправе:</w:t>
      </w:r>
    </w:p>
    <w:p w:rsidR="00144EE8" w:rsidRDefault="00144EE8" w:rsidP="00AB5677">
      <w:pPr>
        <w:pStyle w:val="ConsPlusNormal"/>
        <w:jc w:val="both"/>
      </w:pPr>
      <w:r>
        <w:t xml:space="preserve">(в ред. </w:t>
      </w:r>
      <w:hyperlink r:id="rId47" w:history="1">
        <w:r>
          <w:rPr>
            <w:color w:val="0000FF"/>
          </w:rPr>
          <w:t>Закона</w:t>
        </w:r>
      </w:hyperlink>
      <w:r>
        <w:t xml:space="preserve"> ЧР от 05.12.2015 N 72)</w:t>
      </w:r>
    </w:p>
    <w:p w:rsidR="00144EE8" w:rsidRDefault="00144EE8" w:rsidP="00AB5677">
      <w:pPr>
        <w:pStyle w:val="ConsPlusNormal"/>
        <w:spacing w:before="220"/>
        <w:ind w:firstLine="540"/>
        <w:jc w:val="both"/>
      </w:pPr>
      <w:r>
        <w:t>1) обратиться в компетентные государственные органы с ходатайством о привлечении к ответственности должностных лиц, в решениях или действиях (бездействии) которых он усматривает нарушения прав, свобод и законных интересов человека и гражданина;</w:t>
      </w:r>
    </w:p>
    <w:p w:rsidR="00144EE8" w:rsidRDefault="00144EE8" w:rsidP="00AB5677">
      <w:pPr>
        <w:pStyle w:val="ConsPlusNormal"/>
        <w:jc w:val="both"/>
      </w:pPr>
      <w:r>
        <w:t xml:space="preserve">(в ред. </w:t>
      </w:r>
      <w:hyperlink r:id="rId48" w:history="1">
        <w:r>
          <w:rPr>
            <w:color w:val="0000FF"/>
          </w:rPr>
          <w:t>Закона</w:t>
        </w:r>
      </w:hyperlink>
      <w:r>
        <w:t xml:space="preserve"> ЧР от 05.12.2015 N 72)</w:t>
      </w:r>
    </w:p>
    <w:p w:rsidR="00144EE8" w:rsidRDefault="00144EE8" w:rsidP="00AB5677">
      <w:pPr>
        <w:pStyle w:val="ConsPlusNormal"/>
        <w:spacing w:before="220"/>
        <w:ind w:firstLine="540"/>
        <w:jc w:val="both"/>
      </w:pPr>
      <w:r>
        <w:t>2) обратиться в прокуратуру с ходатайством о проверке вступившего в законную силу решения, приговора суда, определения или постановления суда либо постановления судьи;</w:t>
      </w:r>
    </w:p>
    <w:p w:rsidR="00144EE8" w:rsidRDefault="00144EE8" w:rsidP="00AB5677">
      <w:pPr>
        <w:pStyle w:val="ConsPlusNormal"/>
        <w:spacing w:before="220"/>
        <w:ind w:firstLine="540"/>
        <w:jc w:val="both"/>
      </w:pPr>
      <w:r>
        <w:lastRenderedPageBreak/>
        <w:t>3) изложить свои доводы должностному лицу, которое вправе приносить протесты.</w:t>
      </w:r>
    </w:p>
    <w:p w:rsidR="00144EE8" w:rsidRDefault="00144EE8" w:rsidP="00AB5677">
      <w:pPr>
        <w:pStyle w:val="ConsPlusNormal"/>
        <w:spacing w:before="220"/>
        <w:ind w:firstLine="540"/>
        <w:jc w:val="both"/>
      </w:pPr>
      <w:r>
        <w:t>2. В случае нарушения прав, свобод и законных интересов заявителей территориальными органами федеральных органов исполнительной власти, расположенными на территории Чувашской Республики, Уполномоченный вправе обратиться к Уполномоченному по правам человека в Российской Федерации либо в федеральные органы государственной власти.</w:t>
      </w:r>
    </w:p>
    <w:p w:rsidR="00144EE8" w:rsidRDefault="00144EE8" w:rsidP="00AB5677">
      <w:pPr>
        <w:pStyle w:val="ConsPlusNormal"/>
        <w:jc w:val="both"/>
      </w:pPr>
      <w:r>
        <w:t xml:space="preserve">(в ред. </w:t>
      </w:r>
      <w:hyperlink r:id="rId49" w:history="1">
        <w:r>
          <w:rPr>
            <w:color w:val="0000FF"/>
          </w:rPr>
          <w:t>Закона</w:t>
        </w:r>
      </w:hyperlink>
      <w:r>
        <w:t xml:space="preserve"> ЧР от 05.12.2015 N 72)</w:t>
      </w:r>
    </w:p>
    <w:p w:rsidR="00144EE8" w:rsidRDefault="00144EE8" w:rsidP="00AB5677">
      <w:pPr>
        <w:pStyle w:val="ConsPlusNormal"/>
        <w:jc w:val="both"/>
      </w:pPr>
    </w:p>
    <w:p w:rsidR="00144EE8" w:rsidRDefault="00144EE8" w:rsidP="00AB5677">
      <w:pPr>
        <w:pStyle w:val="ConsPlusTitle"/>
        <w:ind w:firstLine="540"/>
        <w:jc w:val="both"/>
        <w:outlineLvl w:val="1"/>
      </w:pPr>
      <w:r>
        <w:t>Статья 17. Действия Уполномоченного по результатам анализа информации</w:t>
      </w:r>
    </w:p>
    <w:p w:rsidR="00144EE8" w:rsidRDefault="00144EE8" w:rsidP="00AB5677">
      <w:pPr>
        <w:pStyle w:val="ConsPlusNormal"/>
        <w:jc w:val="both"/>
      </w:pPr>
    </w:p>
    <w:p w:rsidR="00144EE8" w:rsidRDefault="00144EE8" w:rsidP="00AB5677">
      <w:pPr>
        <w:pStyle w:val="ConsPlusNormal"/>
        <w:ind w:firstLine="540"/>
        <w:jc w:val="both"/>
      </w:pPr>
      <w:r>
        <w:t>По результатам анализа информации о нарушении прав, свобод и законных интересов человека и гражданина, обобщения итогов рассмотрения жалоб Уполномоченный вправе:</w:t>
      </w:r>
    </w:p>
    <w:p w:rsidR="00144EE8" w:rsidRDefault="00144EE8" w:rsidP="00AB5677">
      <w:pPr>
        <w:pStyle w:val="ConsPlusNormal"/>
        <w:jc w:val="both"/>
      </w:pPr>
      <w:r>
        <w:t xml:space="preserve">(в ред. </w:t>
      </w:r>
      <w:hyperlink r:id="rId50" w:history="1">
        <w:r>
          <w:rPr>
            <w:color w:val="0000FF"/>
          </w:rPr>
          <w:t>Закона</w:t>
        </w:r>
      </w:hyperlink>
      <w:r>
        <w:t xml:space="preserve"> ЧР от 05.12.2015 N 72)</w:t>
      </w:r>
    </w:p>
    <w:p w:rsidR="00144EE8" w:rsidRDefault="00144EE8" w:rsidP="00AB5677">
      <w:pPr>
        <w:pStyle w:val="ConsPlusNormal"/>
        <w:spacing w:before="220"/>
        <w:ind w:firstLine="540"/>
        <w:jc w:val="both"/>
      </w:pPr>
      <w:r>
        <w:t>1) направлять территориальным органам, организациям федерального подчинения, государственным органам Чувашской Республики, органам местного самоуправления и их должностным лицам свои замечания и предложения общего характера, относящиеся к обеспечению прав, свобод и законных интересов граждан, совершенствованию административных процедур;</w:t>
      </w:r>
    </w:p>
    <w:p w:rsidR="00144EE8" w:rsidRDefault="00144EE8" w:rsidP="00AB5677">
      <w:pPr>
        <w:pStyle w:val="ConsPlusNormal"/>
        <w:jc w:val="both"/>
      </w:pPr>
      <w:r>
        <w:t xml:space="preserve">(в ред. </w:t>
      </w:r>
      <w:hyperlink r:id="rId51" w:history="1">
        <w:r>
          <w:rPr>
            <w:color w:val="0000FF"/>
          </w:rPr>
          <w:t>Закона</w:t>
        </w:r>
      </w:hyperlink>
      <w:r>
        <w:t xml:space="preserve"> ЧР от 05.12.2015 N 72)</w:t>
      </w:r>
    </w:p>
    <w:p w:rsidR="00144EE8" w:rsidRDefault="00144EE8" w:rsidP="00AB5677">
      <w:pPr>
        <w:pStyle w:val="ConsPlusNormal"/>
        <w:spacing w:before="220"/>
        <w:ind w:firstLine="540"/>
        <w:jc w:val="both"/>
      </w:pPr>
      <w:proofErr w:type="gramStart"/>
      <w:r>
        <w:t>2) обращаться к субъектам права правотворческой инициативы с предложениями об изменении законодательства Российской Федерации и законодательства Чувашской Республики, если Уполномоченный полагает, что решения или действия (бездействие) государственных органов, органов местного самоуправления или должностных лиц, нарушающие права, свободы и законные интересы граждан, совершаются на основании и во исполнение законодательства Российской Федерации и законодательства Чувашской Республики, либо в силу существующих пробелов в</w:t>
      </w:r>
      <w:proofErr w:type="gramEnd"/>
      <w:r>
        <w:t xml:space="preserve"> </w:t>
      </w:r>
      <w:proofErr w:type="gramStart"/>
      <w:r>
        <w:t>законодательстве</w:t>
      </w:r>
      <w:proofErr w:type="gramEnd"/>
      <w:r>
        <w:t xml:space="preserve"> Российской Федерации и законодательстве Чувашской Республики, либо в случае, если законодательство противоречит общепризнанным принципам и нормам международного права и международным договорам Российской Федерации.</w:t>
      </w:r>
    </w:p>
    <w:p w:rsidR="00144EE8" w:rsidRDefault="00144EE8" w:rsidP="00AB5677">
      <w:pPr>
        <w:pStyle w:val="ConsPlusNormal"/>
        <w:jc w:val="both"/>
      </w:pPr>
      <w:r>
        <w:t xml:space="preserve">(в ред. </w:t>
      </w:r>
      <w:hyperlink r:id="rId52" w:history="1">
        <w:r>
          <w:rPr>
            <w:color w:val="0000FF"/>
          </w:rPr>
          <w:t>Закона</w:t>
        </w:r>
      </w:hyperlink>
      <w:r>
        <w:t xml:space="preserve"> ЧР от 05.12.2015 N 72)</w:t>
      </w:r>
    </w:p>
    <w:p w:rsidR="00144EE8" w:rsidRDefault="00144EE8" w:rsidP="00AB5677">
      <w:pPr>
        <w:pStyle w:val="ConsPlusNormal"/>
        <w:jc w:val="both"/>
      </w:pPr>
    </w:p>
    <w:p w:rsidR="00144EE8" w:rsidRDefault="00144EE8" w:rsidP="00AB5677">
      <w:pPr>
        <w:pStyle w:val="ConsPlusTitle"/>
        <w:ind w:firstLine="540"/>
        <w:jc w:val="both"/>
        <w:outlineLvl w:val="1"/>
      </w:pPr>
      <w:r>
        <w:t>Статья 17</w:t>
      </w:r>
      <w:r w:rsidRPr="005D566B">
        <w:rPr>
          <w:vertAlign w:val="superscript"/>
        </w:rPr>
        <w:t>1</w:t>
      </w:r>
      <w:r>
        <w:t xml:space="preserve"> Содействие Уполномоченного правовому просвещению</w:t>
      </w:r>
    </w:p>
    <w:p w:rsidR="00144EE8" w:rsidRDefault="00144EE8" w:rsidP="00AB5677">
      <w:pPr>
        <w:pStyle w:val="ConsPlusNormal"/>
        <w:ind w:firstLine="540"/>
        <w:jc w:val="both"/>
      </w:pPr>
      <w:r>
        <w:t>(</w:t>
      </w:r>
      <w:proofErr w:type="gramStart"/>
      <w:r>
        <w:t>введена</w:t>
      </w:r>
      <w:proofErr w:type="gramEnd"/>
      <w:r>
        <w:t xml:space="preserve"> </w:t>
      </w:r>
      <w:hyperlink r:id="rId53" w:history="1">
        <w:r>
          <w:rPr>
            <w:color w:val="0000FF"/>
          </w:rPr>
          <w:t>Законом</w:t>
        </w:r>
      </w:hyperlink>
      <w:r>
        <w:t xml:space="preserve"> ЧР от 05.12.2015 N 72)</w:t>
      </w:r>
    </w:p>
    <w:p w:rsidR="00144EE8" w:rsidRDefault="00144EE8" w:rsidP="00AB5677">
      <w:pPr>
        <w:pStyle w:val="ConsPlusNormal"/>
        <w:jc w:val="both"/>
      </w:pPr>
    </w:p>
    <w:p w:rsidR="00144EE8" w:rsidRDefault="00144EE8" w:rsidP="00AB5677">
      <w:pPr>
        <w:pStyle w:val="ConsPlusNormal"/>
        <w:ind w:firstLine="540"/>
        <w:jc w:val="both"/>
      </w:pPr>
      <w:r>
        <w:t>Содействуя правовому просвещению в области прав, свобод и законных интересов человека и гражданина, развитию форм и методов их защиты, Уполномоченный вправе вносить предложения по совершенствованию основных и дополнительных образовательных программ государственным образовательным организациям Чувашской Республики и муниципальным образовательным организациям.</w:t>
      </w:r>
    </w:p>
    <w:p w:rsidR="00144EE8" w:rsidRDefault="00144EE8" w:rsidP="00AB5677">
      <w:pPr>
        <w:pStyle w:val="ConsPlusNormal"/>
        <w:jc w:val="both"/>
      </w:pPr>
    </w:p>
    <w:p w:rsidR="00144EE8" w:rsidRDefault="00144EE8" w:rsidP="00AB5677">
      <w:pPr>
        <w:pStyle w:val="ConsPlusTitle"/>
        <w:ind w:firstLine="540"/>
        <w:jc w:val="both"/>
        <w:outlineLvl w:val="1"/>
      </w:pPr>
      <w:r>
        <w:t>Статья 18. Доклад Уполномоченного</w:t>
      </w:r>
    </w:p>
    <w:p w:rsidR="00144EE8" w:rsidRDefault="00144EE8" w:rsidP="00AB5677">
      <w:pPr>
        <w:pStyle w:val="ConsPlusNormal"/>
        <w:jc w:val="both"/>
      </w:pPr>
    </w:p>
    <w:p w:rsidR="00144EE8" w:rsidRDefault="00144EE8" w:rsidP="00AB5677">
      <w:pPr>
        <w:pStyle w:val="ConsPlusNormal"/>
        <w:ind w:firstLine="540"/>
        <w:jc w:val="both"/>
      </w:pPr>
      <w:r>
        <w:t xml:space="preserve">1. По окончании календарного года, но не позднее 1 мая года, следующего за </w:t>
      </w:r>
      <w:proofErr w:type="gramStart"/>
      <w:r>
        <w:t>отчетным</w:t>
      </w:r>
      <w:proofErr w:type="gramEnd"/>
      <w:r>
        <w:t>, Уполномоченный направляет доклад о своей деятельности Главе Чувашской Республики, в Государственный Совет Чувашской Республики и Общественную палату Чувашской Республики.</w:t>
      </w:r>
    </w:p>
    <w:p w:rsidR="00144EE8" w:rsidRDefault="00144EE8" w:rsidP="00AB5677">
      <w:pPr>
        <w:pStyle w:val="ConsPlusNormal"/>
        <w:spacing w:before="220"/>
        <w:ind w:firstLine="540"/>
        <w:jc w:val="both"/>
      </w:pPr>
      <w:r>
        <w:t>2. Ежегодный доклад заслушивается на заседании Государственного Совета Чувашской Республики.</w:t>
      </w:r>
    </w:p>
    <w:p w:rsidR="00144EE8" w:rsidRDefault="00144EE8" w:rsidP="00AB5677">
      <w:pPr>
        <w:pStyle w:val="ConsPlusNormal"/>
        <w:spacing w:before="220"/>
        <w:ind w:firstLine="540"/>
        <w:jc w:val="both"/>
      </w:pPr>
      <w:r>
        <w:t>3. По отдельным вопросам соблюдения прав, свобод и законных интересов человека и гражданина Уполномоченный может направлять в Государственный Совет Чувашской Республики специальные доклады.</w:t>
      </w:r>
    </w:p>
    <w:p w:rsidR="00144EE8" w:rsidRDefault="00144EE8" w:rsidP="00AB5677">
      <w:pPr>
        <w:pStyle w:val="ConsPlusNormal"/>
        <w:jc w:val="both"/>
      </w:pPr>
      <w:r>
        <w:t xml:space="preserve">(в ред. </w:t>
      </w:r>
      <w:hyperlink r:id="rId54" w:history="1">
        <w:r>
          <w:rPr>
            <w:color w:val="0000FF"/>
          </w:rPr>
          <w:t>Закона</w:t>
        </w:r>
      </w:hyperlink>
      <w:r>
        <w:t xml:space="preserve"> ЧР от 05.12.2015 N 72)</w:t>
      </w:r>
    </w:p>
    <w:p w:rsidR="00AB5677" w:rsidRDefault="00AB5677" w:rsidP="00AB5677">
      <w:pPr>
        <w:pStyle w:val="ConsPlusNormal"/>
        <w:jc w:val="both"/>
      </w:pPr>
    </w:p>
    <w:p w:rsidR="00144EE8" w:rsidRDefault="00144EE8" w:rsidP="00AB5677">
      <w:pPr>
        <w:pStyle w:val="ConsPlusNormal"/>
        <w:spacing w:before="220"/>
        <w:ind w:firstLine="540"/>
        <w:jc w:val="both"/>
      </w:pPr>
      <w:r>
        <w:lastRenderedPageBreak/>
        <w:t>4. Уполномоченный ежегодно публикует доклад о своей деятельности в средствах массовой информации с учетом соблюдения законодательства Российской Федерации о средствах массовой информации и о персональных данных.</w:t>
      </w:r>
    </w:p>
    <w:p w:rsidR="00144EE8" w:rsidRDefault="00144EE8" w:rsidP="00AB5677">
      <w:pPr>
        <w:pStyle w:val="ConsPlusNormal"/>
        <w:spacing w:before="220"/>
        <w:ind w:firstLine="540"/>
        <w:jc w:val="both"/>
      </w:pPr>
      <w:r>
        <w:t>5. Ежегодные и специальные доклады Уполномоченного направляются Уполномоченному по правам человека в Российской Федерации.</w:t>
      </w:r>
    </w:p>
    <w:p w:rsidR="00144EE8" w:rsidRDefault="00144EE8" w:rsidP="00AB5677">
      <w:pPr>
        <w:pStyle w:val="ConsPlusNormal"/>
        <w:jc w:val="both"/>
      </w:pPr>
      <w:r>
        <w:t xml:space="preserve">(часть 5 введена </w:t>
      </w:r>
      <w:hyperlink r:id="rId55" w:history="1">
        <w:r>
          <w:rPr>
            <w:color w:val="0000FF"/>
          </w:rPr>
          <w:t>Законом</w:t>
        </w:r>
      </w:hyperlink>
      <w:r>
        <w:t xml:space="preserve"> ЧР от 05.12.2015 N 72)</w:t>
      </w:r>
    </w:p>
    <w:p w:rsidR="00144EE8" w:rsidRDefault="00144EE8" w:rsidP="00AB5677">
      <w:pPr>
        <w:pStyle w:val="ConsPlusNormal"/>
        <w:jc w:val="both"/>
      </w:pPr>
    </w:p>
    <w:p w:rsidR="00144EE8" w:rsidRDefault="00144EE8" w:rsidP="00AB5677">
      <w:pPr>
        <w:pStyle w:val="ConsPlusTitle"/>
        <w:ind w:firstLine="540"/>
        <w:jc w:val="both"/>
        <w:outlineLvl w:val="1"/>
      </w:pPr>
      <w:r>
        <w:t>Статья 19. Предоставление Уполномоченному информации</w:t>
      </w:r>
    </w:p>
    <w:p w:rsidR="00144EE8" w:rsidRDefault="00144EE8" w:rsidP="00AB5677">
      <w:pPr>
        <w:pStyle w:val="ConsPlusNormal"/>
        <w:jc w:val="both"/>
      </w:pPr>
    </w:p>
    <w:p w:rsidR="00144EE8" w:rsidRDefault="00144EE8" w:rsidP="00AB5677">
      <w:pPr>
        <w:pStyle w:val="ConsPlusNormal"/>
        <w:ind w:firstLine="540"/>
        <w:jc w:val="both"/>
      </w:pPr>
      <w:r>
        <w:t>1. Должностные лица государственных органов Чувашской Республики обязаны бесплатно и беспрепятственно предоставлять Уполномоченному запрошенные материалы и документы, иную информацию, необходимую для осуществления его полномочий.</w:t>
      </w:r>
    </w:p>
    <w:p w:rsidR="00144EE8" w:rsidRDefault="00144EE8" w:rsidP="00AB5677">
      <w:pPr>
        <w:pStyle w:val="ConsPlusNormal"/>
        <w:spacing w:before="220"/>
        <w:ind w:firstLine="540"/>
        <w:jc w:val="both"/>
      </w:pPr>
      <w:r>
        <w:t>2. Государственный орган Чувашской Республики или его должностное лицо, получившие заключение Уполномоченного, содержащее его рекомендации, обязаны в 30-дневный срок рассмотреть их и о принятых мерах в письменной форме сообщить Уполномоченному.</w:t>
      </w:r>
    </w:p>
    <w:p w:rsidR="00144EE8" w:rsidRDefault="00144EE8" w:rsidP="00AB5677">
      <w:pPr>
        <w:pStyle w:val="ConsPlusNormal"/>
        <w:spacing w:before="220"/>
        <w:ind w:firstLine="540"/>
        <w:jc w:val="both"/>
      </w:pPr>
      <w:r>
        <w:t xml:space="preserve">3. Запрошенные материалы и документы и иная информация от государственных органов Чувашской Республики должны быть направлены Уполномоченному не позднее 15 дней со дня получения запроса, если в самом </w:t>
      </w:r>
      <w:proofErr w:type="gramStart"/>
      <w:r>
        <w:t>запросе</w:t>
      </w:r>
      <w:proofErr w:type="gramEnd"/>
      <w:r>
        <w:t xml:space="preserve"> не установлен иной срок.</w:t>
      </w:r>
    </w:p>
    <w:p w:rsidR="00144EE8" w:rsidRDefault="00144EE8" w:rsidP="00AB5677">
      <w:pPr>
        <w:pStyle w:val="ConsPlusNormal"/>
        <w:spacing w:before="220"/>
        <w:ind w:firstLine="540"/>
        <w:jc w:val="both"/>
      </w:pPr>
      <w:r>
        <w:t>4. Предоставление Уполномоченному информации, составляющей государственную, коммерческую или иную охраняемую законом тайну, осуществляется в соответствии с законодательством Российской Федерации.</w:t>
      </w:r>
    </w:p>
    <w:p w:rsidR="00144EE8" w:rsidRDefault="00144EE8" w:rsidP="00AB5677">
      <w:pPr>
        <w:pStyle w:val="ConsPlusNormal"/>
        <w:jc w:val="both"/>
      </w:pPr>
    </w:p>
    <w:p w:rsidR="00144EE8" w:rsidRDefault="00144EE8" w:rsidP="00AB5677">
      <w:pPr>
        <w:pStyle w:val="ConsPlusTitle"/>
        <w:ind w:firstLine="540"/>
        <w:jc w:val="both"/>
        <w:outlineLvl w:val="1"/>
      </w:pPr>
      <w:r>
        <w:t>Статья 20. Гарантии независимости Уполномоченного</w:t>
      </w:r>
    </w:p>
    <w:p w:rsidR="00144EE8" w:rsidRDefault="00144EE8" w:rsidP="00AB5677">
      <w:pPr>
        <w:pStyle w:val="ConsPlusNormal"/>
        <w:jc w:val="both"/>
      </w:pPr>
    </w:p>
    <w:p w:rsidR="00144EE8" w:rsidRDefault="00144EE8" w:rsidP="00AB5677">
      <w:pPr>
        <w:pStyle w:val="ConsPlusNormal"/>
        <w:ind w:firstLine="540"/>
        <w:jc w:val="both"/>
      </w:pPr>
      <w:r>
        <w:t>1. Материальные гарантии независимости Уполномоченного, связанные с оплатой труда, медицинским, социальным и иным обеспечением и обслуживанием, устанавливаются применительно к соответствующим гарантиям, предусмотренным законами и иными нормативными правовыми актами Чувашской Республики для лиц, занимающих государственные должности Чувашской Республики.</w:t>
      </w:r>
    </w:p>
    <w:p w:rsidR="00144EE8" w:rsidRDefault="00144EE8" w:rsidP="00AB5677">
      <w:pPr>
        <w:pStyle w:val="ConsPlusNormal"/>
        <w:spacing w:before="220"/>
        <w:ind w:firstLine="540"/>
        <w:jc w:val="both"/>
      </w:pPr>
      <w:r>
        <w:t>2. Уполномоченному предоставляется ежегодный оплачиваемый отпуск продолжительностью 45 календарных дней.</w:t>
      </w:r>
    </w:p>
    <w:p w:rsidR="00144EE8" w:rsidRDefault="00144EE8" w:rsidP="00AB5677">
      <w:pPr>
        <w:pStyle w:val="ConsPlusNormal"/>
        <w:jc w:val="both"/>
      </w:pPr>
    </w:p>
    <w:p w:rsidR="00144EE8" w:rsidRDefault="00144EE8" w:rsidP="00AB5677">
      <w:pPr>
        <w:pStyle w:val="ConsPlusTitle"/>
        <w:ind w:firstLine="540"/>
        <w:jc w:val="both"/>
        <w:outlineLvl w:val="1"/>
      </w:pPr>
      <w:r>
        <w:t>Статья 20</w:t>
      </w:r>
      <w:r w:rsidRPr="005D566B">
        <w:rPr>
          <w:vertAlign w:val="superscript"/>
        </w:rPr>
        <w:t>1</w:t>
      </w:r>
      <w:r>
        <w:t xml:space="preserve"> Ответственность за воспрепятствование законной деятельности Уполномоченного</w:t>
      </w:r>
    </w:p>
    <w:p w:rsidR="00144EE8" w:rsidRDefault="00144EE8" w:rsidP="00AB5677">
      <w:pPr>
        <w:pStyle w:val="ConsPlusNormal"/>
        <w:ind w:firstLine="540"/>
        <w:jc w:val="both"/>
      </w:pPr>
      <w:r>
        <w:t>(</w:t>
      </w:r>
      <w:proofErr w:type="gramStart"/>
      <w:r>
        <w:t>введена</w:t>
      </w:r>
      <w:proofErr w:type="gramEnd"/>
      <w:r>
        <w:t xml:space="preserve"> </w:t>
      </w:r>
      <w:hyperlink r:id="rId56" w:history="1">
        <w:r>
          <w:rPr>
            <w:color w:val="0000FF"/>
          </w:rPr>
          <w:t>Законом</w:t>
        </w:r>
      </w:hyperlink>
      <w:r>
        <w:t xml:space="preserve"> ЧР от 05.12.2015 N 72)</w:t>
      </w:r>
    </w:p>
    <w:p w:rsidR="00144EE8" w:rsidRDefault="00144EE8" w:rsidP="00AB5677">
      <w:pPr>
        <w:pStyle w:val="ConsPlusNormal"/>
        <w:jc w:val="both"/>
      </w:pPr>
    </w:p>
    <w:p w:rsidR="00144EE8" w:rsidRDefault="00144EE8" w:rsidP="00AB5677">
      <w:pPr>
        <w:pStyle w:val="ConsPlusNormal"/>
        <w:ind w:firstLine="540"/>
        <w:jc w:val="both"/>
      </w:pPr>
      <w:r>
        <w:t>Воспрепятствование законной деятельности Уполномоченного влечет ответственность, установленную законодательством Чувашской Республики.</w:t>
      </w:r>
    </w:p>
    <w:p w:rsidR="005D566B" w:rsidRDefault="005D566B" w:rsidP="00AB5677">
      <w:pPr>
        <w:pStyle w:val="ConsPlusNormal"/>
        <w:contextualSpacing/>
        <w:jc w:val="both"/>
      </w:pPr>
      <w:r>
        <w:t>…</w:t>
      </w:r>
    </w:p>
    <w:p w:rsidR="0027379B" w:rsidRDefault="0027379B" w:rsidP="0027379B">
      <w:pPr>
        <w:pStyle w:val="ConsPlusTitle"/>
        <w:spacing w:before="220"/>
        <w:ind w:firstLine="540"/>
        <w:contextualSpacing/>
        <w:jc w:val="center"/>
        <w:outlineLvl w:val="1"/>
      </w:pPr>
      <w:r w:rsidRPr="0027379B">
        <w:t>Глава 4. ОРГАНИЗАЦИЯ ДЕЯТЕЛЬНОСТИ УПОЛНОМОЧЕННОГО</w:t>
      </w:r>
    </w:p>
    <w:p w:rsidR="0027379B" w:rsidRDefault="0027379B" w:rsidP="00AB5677">
      <w:pPr>
        <w:pStyle w:val="ConsPlusTitle"/>
        <w:spacing w:before="220"/>
        <w:ind w:firstLine="540"/>
        <w:contextualSpacing/>
        <w:jc w:val="both"/>
        <w:outlineLvl w:val="1"/>
      </w:pPr>
    </w:p>
    <w:p w:rsidR="00144EE8" w:rsidRDefault="00144EE8" w:rsidP="00AB5677">
      <w:pPr>
        <w:pStyle w:val="ConsPlusTitle"/>
        <w:spacing w:before="220"/>
        <w:ind w:firstLine="540"/>
        <w:contextualSpacing/>
        <w:jc w:val="both"/>
        <w:outlineLvl w:val="1"/>
      </w:pPr>
      <w:r>
        <w:t>Статья 23. Общественные помощники Уполномоченного</w:t>
      </w:r>
    </w:p>
    <w:p w:rsidR="00144EE8" w:rsidRDefault="00144EE8" w:rsidP="00AB5677">
      <w:pPr>
        <w:pStyle w:val="ConsPlusNormal"/>
        <w:ind w:firstLine="540"/>
        <w:contextualSpacing/>
        <w:jc w:val="both"/>
      </w:pPr>
      <w:r>
        <w:t>1. Уполномоченный вправе назначать своих общественных помощников, осуществляющих деятельность на общественных началах (далее - общественный помощник), для организации приема граждан.</w:t>
      </w:r>
    </w:p>
    <w:p w:rsidR="00144EE8" w:rsidRDefault="00144EE8" w:rsidP="00AB5677">
      <w:pPr>
        <w:pStyle w:val="ConsPlusNormal"/>
        <w:spacing w:before="220"/>
        <w:ind w:firstLine="540"/>
        <w:contextualSpacing/>
        <w:jc w:val="both"/>
      </w:pPr>
      <w:r>
        <w:t>2. Положение об общественных помощниках утверждается Уполномоченным.</w:t>
      </w:r>
    </w:p>
    <w:p w:rsidR="00144EE8" w:rsidRDefault="00144EE8" w:rsidP="00AB5677">
      <w:pPr>
        <w:pStyle w:val="ConsPlusNormal"/>
        <w:spacing w:before="220"/>
        <w:ind w:firstLine="540"/>
        <w:contextualSpacing/>
        <w:jc w:val="both"/>
      </w:pPr>
      <w:r>
        <w:t xml:space="preserve">3. Уполномоченный выдает общественному помощнику удостоверение установленного образца, подтверждающее его статус, которое подлежит возврату по </w:t>
      </w:r>
      <w:proofErr w:type="gramStart"/>
      <w:r>
        <w:t>завершении</w:t>
      </w:r>
      <w:proofErr w:type="gramEnd"/>
      <w:r>
        <w:t xml:space="preserve"> деятельности общественного помощника. Образец удостоверения и его описание утверждаются Уполномоченным.</w:t>
      </w:r>
    </w:p>
    <w:p w:rsidR="00144EE8" w:rsidRDefault="00144EE8" w:rsidP="00AB5677">
      <w:pPr>
        <w:pStyle w:val="ConsPlusTitle"/>
        <w:spacing w:before="220"/>
        <w:ind w:firstLine="540"/>
        <w:jc w:val="both"/>
        <w:outlineLvl w:val="1"/>
      </w:pPr>
      <w:bookmarkStart w:id="4" w:name="_GoBack"/>
      <w:bookmarkEnd w:id="4"/>
      <w:r>
        <w:lastRenderedPageBreak/>
        <w:t>Статья 24. Общественный экспертный совет по вопросам защиты прав, свобод и законных интересов человека и гражданина</w:t>
      </w:r>
    </w:p>
    <w:p w:rsidR="00144EE8" w:rsidRDefault="00144EE8" w:rsidP="00AB5677">
      <w:pPr>
        <w:pStyle w:val="ConsPlusNormal"/>
        <w:jc w:val="both"/>
      </w:pPr>
      <w:r>
        <w:t xml:space="preserve">(в ред. </w:t>
      </w:r>
      <w:hyperlink r:id="rId57" w:history="1">
        <w:r>
          <w:rPr>
            <w:color w:val="0000FF"/>
          </w:rPr>
          <w:t>Закона</w:t>
        </w:r>
      </w:hyperlink>
      <w:r>
        <w:t xml:space="preserve"> ЧР от 05.12.2015 N 72)</w:t>
      </w:r>
    </w:p>
    <w:p w:rsidR="00144EE8" w:rsidRDefault="00144EE8" w:rsidP="00AB5677">
      <w:pPr>
        <w:pStyle w:val="ConsPlusNormal"/>
        <w:jc w:val="both"/>
      </w:pPr>
    </w:p>
    <w:p w:rsidR="00144EE8" w:rsidRDefault="00144EE8" w:rsidP="00AB5677">
      <w:pPr>
        <w:pStyle w:val="ConsPlusNormal"/>
        <w:ind w:firstLine="540"/>
        <w:jc w:val="both"/>
      </w:pPr>
      <w:r>
        <w:t>1. Для оказания консультативной помощи при Уполномоченном может создаваться Общественный экспертный совет по вопросам защиты прав, свобод и законных интересов человека и гражданина, состоящий из специалистов, имеющих необходимые знания в этой области.</w:t>
      </w:r>
    </w:p>
    <w:p w:rsidR="00144EE8" w:rsidRDefault="00144EE8" w:rsidP="00AB5677">
      <w:pPr>
        <w:pStyle w:val="ConsPlusNormal"/>
        <w:jc w:val="both"/>
      </w:pPr>
      <w:r>
        <w:t xml:space="preserve">(в ред. </w:t>
      </w:r>
      <w:hyperlink r:id="rId58" w:history="1">
        <w:r>
          <w:rPr>
            <w:color w:val="0000FF"/>
          </w:rPr>
          <w:t>Закона</w:t>
        </w:r>
      </w:hyperlink>
      <w:r>
        <w:t xml:space="preserve"> ЧР от 05.12.2015 N 72)</w:t>
      </w:r>
    </w:p>
    <w:p w:rsidR="00144EE8" w:rsidRDefault="00144EE8" w:rsidP="00AB5677">
      <w:pPr>
        <w:pStyle w:val="ConsPlusNormal"/>
        <w:spacing w:before="220"/>
        <w:ind w:firstLine="540"/>
        <w:jc w:val="both"/>
      </w:pPr>
      <w:r>
        <w:t>2. Положение об Общественном экспертном совете по вопросам защиты прав, свобод и законных интересов человека и гражданина утверждается Уполномоченным.</w:t>
      </w:r>
    </w:p>
    <w:p w:rsidR="00144EE8" w:rsidRDefault="00144EE8" w:rsidP="00AB5677">
      <w:pPr>
        <w:pStyle w:val="ConsPlusNormal"/>
        <w:jc w:val="both"/>
      </w:pPr>
      <w:r>
        <w:t xml:space="preserve">(в ред. </w:t>
      </w:r>
      <w:hyperlink r:id="rId59" w:history="1">
        <w:r>
          <w:rPr>
            <w:color w:val="0000FF"/>
          </w:rPr>
          <w:t>Закона</w:t>
        </w:r>
      </w:hyperlink>
      <w:r>
        <w:t xml:space="preserve"> ЧР от 05.12.2015 N 72)</w:t>
      </w:r>
    </w:p>
    <w:p w:rsidR="00144EE8" w:rsidRDefault="00144EE8" w:rsidP="00AB5677">
      <w:pPr>
        <w:pStyle w:val="ConsPlusNormal"/>
        <w:spacing w:before="220"/>
        <w:ind w:firstLine="540"/>
        <w:jc w:val="both"/>
      </w:pPr>
      <w:r>
        <w:t>3. Общественный экспертный совет по вопросам защиты прав, свобод и законных интересов человека и гражданина работает на общественных началах.</w:t>
      </w:r>
    </w:p>
    <w:p w:rsidR="00144EE8" w:rsidRDefault="005D566B" w:rsidP="00AB5677">
      <w:pPr>
        <w:pStyle w:val="ConsPlusNormal"/>
      </w:pPr>
      <w:r>
        <w:t>…</w:t>
      </w:r>
    </w:p>
    <w:p w:rsidR="00144EE8" w:rsidRDefault="00144EE8" w:rsidP="00AB5677">
      <w:pPr>
        <w:pStyle w:val="ConsPlusTitle"/>
        <w:spacing w:before="220"/>
        <w:jc w:val="center"/>
        <w:outlineLvl w:val="0"/>
      </w:pPr>
      <w:r>
        <w:t>Глава 5. ЗАКЛЮЧИТЕЛЬНЫЕ ПОЛОЖЕНИЯ</w:t>
      </w:r>
    </w:p>
    <w:p w:rsidR="00144EE8" w:rsidRDefault="00144EE8" w:rsidP="00AB5677">
      <w:pPr>
        <w:pStyle w:val="ConsPlusTitle"/>
        <w:spacing w:before="220"/>
        <w:ind w:firstLine="540"/>
        <w:jc w:val="both"/>
        <w:outlineLvl w:val="1"/>
      </w:pPr>
      <w:r>
        <w:t>Статья 26. Особенности назначения Уполномоченного, назначаемого впервые</w:t>
      </w:r>
    </w:p>
    <w:p w:rsidR="00144EE8" w:rsidRDefault="00144EE8" w:rsidP="00AB5677">
      <w:pPr>
        <w:pStyle w:val="ConsPlusNormal"/>
        <w:jc w:val="both"/>
      </w:pPr>
    </w:p>
    <w:p w:rsidR="00144EE8" w:rsidRDefault="00144EE8" w:rsidP="00AB5677">
      <w:pPr>
        <w:pStyle w:val="ConsPlusNormal"/>
        <w:ind w:firstLine="540"/>
        <w:jc w:val="both"/>
      </w:pPr>
      <w:bookmarkStart w:id="5" w:name="P223"/>
      <w:bookmarkEnd w:id="5"/>
      <w:r>
        <w:t>Граждане, объединения граждан, юридические лица, представительные органы муниципальных образований Чувашской Республики вправе направить Главе Чувашской Республики предложения о кандидатуре на должность Уполномоченного, назначаемого впервые, в срок не позднее 20 дней со дня вступления в силу настоящего Закона.</w:t>
      </w:r>
    </w:p>
    <w:p w:rsidR="00144EE8" w:rsidRDefault="00144EE8" w:rsidP="00AB5677">
      <w:pPr>
        <w:pStyle w:val="ConsPlusNormal"/>
        <w:spacing w:before="220"/>
        <w:ind w:firstLine="540"/>
        <w:jc w:val="both"/>
      </w:pPr>
      <w:r>
        <w:t xml:space="preserve">Главой Чувашской Республики представление о кандидатуре на должность Уполномоченного, назначаемого впервые, вносится в </w:t>
      </w:r>
      <w:proofErr w:type="gramStart"/>
      <w:r>
        <w:t>Государственный</w:t>
      </w:r>
      <w:proofErr w:type="gramEnd"/>
      <w:r>
        <w:t xml:space="preserve"> Совет Чувашской Республики не позднее десяти дней после истечения срока, указанного в </w:t>
      </w:r>
      <w:hyperlink w:anchor="P223" w:history="1">
        <w:r>
          <w:rPr>
            <w:color w:val="0000FF"/>
          </w:rPr>
          <w:t>абзаце первом</w:t>
        </w:r>
      </w:hyperlink>
      <w:r>
        <w:t xml:space="preserve"> настоящей статьи.</w:t>
      </w:r>
    </w:p>
    <w:p w:rsidR="00144EE8" w:rsidRDefault="00144EE8" w:rsidP="00AB5677">
      <w:pPr>
        <w:pStyle w:val="ConsPlusNormal"/>
        <w:spacing w:before="220"/>
        <w:ind w:firstLine="540"/>
        <w:jc w:val="both"/>
      </w:pPr>
      <w:bookmarkStart w:id="6" w:name="P225"/>
      <w:bookmarkEnd w:id="6"/>
      <w:r>
        <w:t>Депутатами Государственного Совета Чувашской Республики предложения о кандидатуре на должность Уполномоченного, назначаемого впервые, вносятся в Государственный Совет Чувашской Республики в срок не позднее 30 дней со дня вступления в силу настоящего Закона.</w:t>
      </w:r>
    </w:p>
    <w:p w:rsidR="00144EE8" w:rsidRDefault="00144EE8" w:rsidP="00AB5677">
      <w:pPr>
        <w:pStyle w:val="ConsPlusNormal"/>
        <w:spacing w:before="220"/>
        <w:ind w:firstLine="540"/>
        <w:jc w:val="both"/>
      </w:pPr>
      <w:r>
        <w:t xml:space="preserve">Государственный Совет Чувашской Республики принимает постановление о назначении на должность Уполномоченного, назначаемого впервые, в срок не позднее 30 дней со дня истечения срока, указанного в </w:t>
      </w:r>
      <w:hyperlink w:anchor="P225" w:history="1">
        <w:r>
          <w:rPr>
            <w:color w:val="0000FF"/>
          </w:rPr>
          <w:t>абзаце третьем</w:t>
        </w:r>
      </w:hyperlink>
      <w:r>
        <w:t xml:space="preserve"> настоящей статьи.</w:t>
      </w:r>
    </w:p>
    <w:p w:rsidR="00926324" w:rsidRDefault="00926324" w:rsidP="00AB5677"/>
    <w:sectPr w:rsidR="00926324" w:rsidSect="005D566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E8"/>
    <w:rsid w:val="00144EE8"/>
    <w:rsid w:val="0027379B"/>
    <w:rsid w:val="005D566B"/>
    <w:rsid w:val="00926324"/>
    <w:rsid w:val="00991F25"/>
    <w:rsid w:val="00AB5677"/>
    <w:rsid w:val="00DE6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4E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4EE8"/>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4E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4EE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4BACA8E82B46795C9442790B8268209EB288F4FB0727706477F7F38F8C4A0A65D77FC225F07549189B465DCE9F8C456D4E81DB3ASBd1L" TargetMode="External"/><Relationship Id="rId18" Type="http://schemas.openxmlformats.org/officeDocument/2006/relationships/hyperlink" Target="consultantplus://offline/ref=C14BACA8E82B46795C945C741DEE362495BCD5FBF60624203E28ACAED885405D2298268264FB7F1D49DF1758C5CAC301315D83DA26B1B037A503DFS0d0L" TargetMode="External"/><Relationship Id="rId26" Type="http://schemas.openxmlformats.org/officeDocument/2006/relationships/hyperlink" Target="consultantplus://offline/ref=C14BACA8E82B46795C945C741DEE362495BCD5FBF60624203E28ACAED885405D2298268264FB7F1D49DF1759C5CAC301315D83DA26B1B037A503DFS0d0L" TargetMode="External"/><Relationship Id="rId39" Type="http://schemas.openxmlformats.org/officeDocument/2006/relationships/hyperlink" Target="consultantplus://offline/ref=C14BACA8E82B46795C9442790B8268209EB389F7F70027706477F7F38F8C4A0A77D727CC20F7601D40C11150CCS9dEL" TargetMode="External"/><Relationship Id="rId21" Type="http://schemas.openxmlformats.org/officeDocument/2006/relationships/hyperlink" Target="consultantplus://offline/ref=C14BACA8E82B46795C945C741DEE362495BCD5FBF60624203E28ACAED885405D2298268264FB7F1D49DF1758C5CAC301315D83DA26B1B037A503DFS0d0L" TargetMode="External"/><Relationship Id="rId34" Type="http://schemas.openxmlformats.org/officeDocument/2006/relationships/hyperlink" Target="consultantplus://offline/ref=C14BACA8E82B46795C945C741DEE362495BCD5FBF60624203E28ACAED885405D2298268264FB7F1D49DF1658C5CAC301315D83DA26B1B037A503DFS0d0L" TargetMode="External"/><Relationship Id="rId42" Type="http://schemas.openxmlformats.org/officeDocument/2006/relationships/hyperlink" Target="consultantplus://offline/ref=C14BACA8E82B46795C945C741DEE362495BCD5FBF9042C233B28ACAED885405D2298268264FB7F1D49DF1253C5CAC301315D83DA26B1B037A503DFS0d0L" TargetMode="External"/><Relationship Id="rId47" Type="http://schemas.openxmlformats.org/officeDocument/2006/relationships/hyperlink" Target="consultantplus://offline/ref=C14BACA8E82B46795C945C741DEE362495BCD5FBF60624203E28ACAED885405D2298268264FB7F1D49DF1456C5CAC301315D83DA26B1B037A503DFS0d0L" TargetMode="External"/><Relationship Id="rId50" Type="http://schemas.openxmlformats.org/officeDocument/2006/relationships/hyperlink" Target="consultantplus://offline/ref=C14BACA8E82B46795C945C741DEE362495BCD5FBF60624203E28ACAED885405D2298268264FB7F1D49DF1459C5CAC301315D83DA26B1B037A503DFS0d0L" TargetMode="External"/><Relationship Id="rId55" Type="http://schemas.openxmlformats.org/officeDocument/2006/relationships/hyperlink" Target="consultantplus://offline/ref=C14BACA8E82B46795C945C741DEE362495BCD5FBF60624203E28ACAED885405D2298268264FB7F1D49DF1B57C5CAC301315D83DA26B1B037A503DFS0d0L" TargetMode="External"/><Relationship Id="rId7" Type="http://schemas.openxmlformats.org/officeDocument/2006/relationships/hyperlink" Target="consultantplus://offline/ref=C14BACA8E82B46795C945C741DEE362495BCD5FBFF072E203B20F1A4D0DC4C5F2597799571B22B1049DE0D50C780904566S5d0L" TargetMode="External"/><Relationship Id="rId2" Type="http://schemas.microsoft.com/office/2007/relationships/stylesWithEffects" Target="stylesWithEffects.xml"/><Relationship Id="rId16" Type="http://schemas.openxmlformats.org/officeDocument/2006/relationships/hyperlink" Target="consultantplus://offline/ref=C14BACA8E82B46795C945C741DEE362495BCD5FBF60624203E28ACAED885405D2298268264FB7F1D49DF1754C5CAC301315D83DA26B1B037A503DFS0d0L" TargetMode="External"/><Relationship Id="rId20" Type="http://schemas.openxmlformats.org/officeDocument/2006/relationships/hyperlink" Target="consultantplus://offline/ref=C14BACA8E82B46795C945C741DEE362495BCD5FBF60624203E28ACAED885405D2298268264FB7F1D49DF1758C5CAC301315D83DA26B1B037A503DFS0d0L" TargetMode="External"/><Relationship Id="rId29" Type="http://schemas.openxmlformats.org/officeDocument/2006/relationships/hyperlink" Target="consultantplus://offline/ref=C14BACA8E82B46795C945C741DEE362495BCD5FBF60624203E28ACAED885405D2298268264FB7F1D49DF1652C5CAC301315D83DA26B1B037A503DFS0d0L" TargetMode="External"/><Relationship Id="rId41" Type="http://schemas.openxmlformats.org/officeDocument/2006/relationships/hyperlink" Target="consultantplus://offline/ref=C14BACA8E82B46795C9442790B8268209EB68FFEFD0127706477F7F38F8C4A0A77D727CC20F7601D40C11150CCS9dEL" TargetMode="External"/><Relationship Id="rId54" Type="http://schemas.openxmlformats.org/officeDocument/2006/relationships/hyperlink" Target="consultantplus://offline/ref=C14BACA8E82B46795C945C741DEE362495BCD5FBF60624203E28ACAED885405D2298268264FB7F1D49DF1B56C5CAC301315D83DA26B1B037A503DFS0d0L" TargetMode="External"/><Relationship Id="rId1" Type="http://schemas.openxmlformats.org/officeDocument/2006/relationships/styles" Target="styles.xml"/><Relationship Id="rId6" Type="http://schemas.openxmlformats.org/officeDocument/2006/relationships/hyperlink" Target="consultantplus://offline/ref=C14BACA8E82B46795C9442790B8268209EB288F4FB0727706477F7F38F8C4A0A77D727CC20F7601D40C11150CCS9dEL" TargetMode="External"/><Relationship Id="rId11" Type="http://schemas.openxmlformats.org/officeDocument/2006/relationships/hyperlink" Target="consultantplus://offline/ref=C14BACA8E82B46795C945C741DEE362495BCD5FBFF0529213020F1A4D0DC4C5F2597799563B2731C49DF1458CB95C61420058EDB39AFB920B901DD02S7dCL" TargetMode="External"/><Relationship Id="rId24" Type="http://schemas.openxmlformats.org/officeDocument/2006/relationships/hyperlink" Target="consultantplus://offline/ref=C14BACA8E82B46795C945C741DEE362495BCD5FBF60624203E28ACAED885405D2298268264FB7F1D49DF1758C5CAC301315D83DA26B1B037A503DFS0d0L" TargetMode="External"/><Relationship Id="rId32" Type="http://schemas.openxmlformats.org/officeDocument/2006/relationships/hyperlink" Target="consultantplus://offline/ref=C14BACA8E82B46795C945C741DEE362495BCD5FBF60624203E28ACAED885405D2298268264FB7F1D49DF1656C5CAC301315D83DA26B1B037A503DFS0d0L" TargetMode="External"/><Relationship Id="rId37" Type="http://schemas.openxmlformats.org/officeDocument/2006/relationships/hyperlink" Target="consultantplus://offline/ref=C14BACA8E82B46795C945C741DEE362495BCD5FBF60624203E28ACAED885405D2298268264FB7F1D49DF1554C5CAC301315D83DA26B1B037A503DFS0d0L" TargetMode="External"/><Relationship Id="rId40" Type="http://schemas.openxmlformats.org/officeDocument/2006/relationships/hyperlink" Target="consultantplus://offline/ref=C14BACA8E82B46795C945C741DEE362495BCD5FBF9042C233B28ACAED885405D2298268264FB7F1D49DF1252C5CAC301315D83DA26B1B037A503DFS0d0L" TargetMode="External"/><Relationship Id="rId45" Type="http://schemas.openxmlformats.org/officeDocument/2006/relationships/hyperlink" Target="consultantplus://offline/ref=C14BACA8E82B46795C945C741DEE362495BCD5FBF60624203E28ACAED885405D2298268264FB7F1D49DF1454C5CAC301315D83DA26B1B037A503DFS0d0L" TargetMode="External"/><Relationship Id="rId53" Type="http://schemas.openxmlformats.org/officeDocument/2006/relationships/hyperlink" Target="consultantplus://offline/ref=C14BACA8E82B46795C945C741DEE362495BCD5FBF60624203E28ACAED885405D2298268264FB7F1D49DF1B52C5CAC301315D83DA26B1B037A503DFS0d0L" TargetMode="External"/><Relationship Id="rId58" Type="http://schemas.openxmlformats.org/officeDocument/2006/relationships/hyperlink" Target="consultantplus://offline/ref=C14BACA8E82B46795C945C741DEE362495BCD5FBF60624203E28ACAED885405D2298268264FB7F1D49DF1A55C5CAC301315D83DA26B1B037A503DFS0d0L" TargetMode="External"/><Relationship Id="rId5" Type="http://schemas.openxmlformats.org/officeDocument/2006/relationships/hyperlink" Target="consultantplus://offline/ref=C14BACA8E82B46795C9442790B8268209CBE88F7F80127706477F7F38F8C4A0A77D727CC20F7601D40C11150CCS9dEL" TargetMode="External"/><Relationship Id="rId15" Type="http://schemas.openxmlformats.org/officeDocument/2006/relationships/hyperlink" Target="consultantplus://offline/ref=C14BACA8E82B46795C945C741DEE362495BCD5FBF60624203E28ACAED885405D2298268264FB7F1D49DF1753C5CAC301315D83DA26B1B037A503DFS0d0L" TargetMode="External"/><Relationship Id="rId23" Type="http://schemas.openxmlformats.org/officeDocument/2006/relationships/hyperlink" Target="consultantplus://offline/ref=C14BACA8E82B46795C945C741DEE362495BCD5FBF60624203E28ACAED885405D2298268264FB7F1D49DF1758C5CAC301315D83DA26B1B037A503DFS0d0L" TargetMode="External"/><Relationship Id="rId28" Type="http://schemas.openxmlformats.org/officeDocument/2006/relationships/hyperlink" Target="consultantplus://offline/ref=C14BACA8E82B46795C945C741DEE362495BCD5FBF60624203E28ACAED885405D2298268264FB7F1D49DF1651C5CAC301315D83DA26B1B037A503DFS0d0L" TargetMode="External"/><Relationship Id="rId36" Type="http://schemas.openxmlformats.org/officeDocument/2006/relationships/hyperlink" Target="consultantplus://offline/ref=C14BACA8E82B46795C945C741DEE362495BCD5FBF60624203E28ACAED885405D2298268264FB7F1D49DF1551C5CAC301315D83DA26B1B037A503DFS0d0L" TargetMode="External"/><Relationship Id="rId49" Type="http://schemas.openxmlformats.org/officeDocument/2006/relationships/hyperlink" Target="consultantplus://offline/ref=C14BACA8E82B46795C945C741DEE362495BCD5FBF60624203E28ACAED885405D2298268264FB7F1D49DF1457C5CAC301315D83DA26B1B037A503DFS0d0L" TargetMode="External"/><Relationship Id="rId57" Type="http://schemas.openxmlformats.org/officeDocument/2006/relationships/hyperlink" Target="consultantplus://offline/ref=C14BACA8E82B46795C945C741DEE362495BCD5FBF60624203E28ACAED885405D2298268264FB7F1D49DF1A55C5CAC301315D83DA26B1B037A503DFS0d0L" TargetMode="External"/><Relationship Id="rId61" Type="http://schemas.openxmlformats.org/officeDocument/2006/relationships/theme" Target="theme/theme1.xml"/><Relationship Id="rId10" Type="http://schemas.openxmlformats.org/officeDocument/2006/relationships/hyperlink" Target="consultantplus://offline/ref=C14BACA8E82B46795C945C741DEE362495BCD5FBFF072E203B20F1A4D0DC4C5F2597799571B22B1049DE0D50C780904566S5d0L" TargetMode="External"/><Relationship Id="rId19" Type="http://schemas.openxmlformats.org/officeDocument/2006/relationships/hyperlink" Target="consultantplus://offline/ref=C14BACA8E82B46795C945C741DEE362495BCD5FBF60624203E28ACAED885405D2298268264FB7F1D49DF1758C5CAC301315D83DA26B1B037A503DFS0d0L" TargetMode="External"/><Relationship Id="rId31" Type="http://schemas.openxmlformats.org/officeDocument/2006/relationships/hyperlink" Target="consultantplus://offline/ref=C14BACA8E82B46795C945C741DEE362495BCD5FBF60624203E28ACAED885405D2298268264FB7F1D49DF1653C5CAC301315D83DA26B1B037A503DFS0d0L" TargetMode="External"/><Relationship Id="rId44" Type="http://schemas.openxmlformats.org/officeDocument/2006/relationships/hyperlink" Target="consultantplus://offline/ref=C14BACA8E82B46795C945C741DEE362495BCD5FBF60624203E28ACAED885405D2298268264FB7F1D49DF1558C5CAC301315D83DA26B1B037A503DFS0d0L" TargetMode="External"/><Relationship Id="rId52" Type="http://schemas.openxmlformats.org/officeDocument/2006/relationships/hyperlink" Target="consultantplus://offline/ref=C14BACA8E82B46795C945C741DEE362495BCD5FBF60624203E28ACAED885405D2298268264FB7F1D49DF1B51C5CAC301315D83DA26B1B037A503DFS0d0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14BACA8E82B46795C9442790B8268209FBF8CF3F55170723522F9F687DC101A739E72C03EF677034BDF11S5d0L" TargetMode="External"/><Relationship Id="rId14" Type="http://schemas.openxmlformats.org/officeDocument/2006/relationships/hyperlink" Target="consultantplus://offline/ref=C14BACA8E82B46795C9442790B8268209EB288F4FB0727706477F7F38F8C4A0A65D77FC225F07549189B465DCE9F8C456D4E81DB3ASBd1L" TargetMode="External"/><Relationship Id="rId22" Type="http://schemas.openxmlformats.org/officeDocument/2006/relationships/hyperlink" Target="consultantplus://offline/ref=C14BACA8E82B46795C945C741DEE362495BCD5FBF60624203E28ACAED885405D2298268264FB7F1D49DF1758C5CAC301315D83DA26B1B037A503DFS0d0L" TargetMode="External"/><Relationship Id="rId27" Type="http://schemas.openxmlformats.org/officeDocument/2006/relationships/hyperlink" Target="consultantplus://offline/ref=C14BACA8E82B46795C945C741DEE362495BCD5FBFF072C26302BF1A4D0DC4C5F2597799563B2731C49DF1354CA95C61420058EDB39AFB920B901DD02S7dCL" TargetMode="External"/><Relationship Id="rId30" Type="http://schemas.openxmlformats.org/officeDocument/2006/relationships/hyperlink" Target="consultantplus://offline/ref=C14BACA8E82B46795C9442790B8268209EB68FFEFC0727706477F7F38F8C4A0A77D727CC20F7601D40C11150CCS9dEL" TargetMode="External"/><Relationship Id="rId35" Type="http://schemas.openxmlformats.org/officeDocument/2006/relationships/hyperlink" Target="consultantplus://offline/ref=C14BACA8E82B46795C945C741DEE362495BCD5FBF60624203E28ACAED885405D2298268264FB7F1D49DF1550C5CAC301315D83DA26B1B037A503DFS0d0L" TargetMode="External"/><Relationship Id="rId43" Type="http://schemas.openxmlformats.org/officeDocument/2006/relationships/hyperlink" Target="consultantplus://offline/ref=C14BACA8E82B46795C945C741DEE362495BCD5FBF60624203E28ACAED885405D2298268264FB7F1D49DF1555C5CAC301315D83DA26B1B037A503DFS0d0L" TargetMode="External"/><Relationship Id="rId48" Type="http://schemas.openxmlformats.org/officeDocument/2006/relationships/hyperlink" Target="consultantplus://offline/ref=C14BACA8E82B46795C945C741DEE362495BCD5FBF60624203E28ACAED885405D2298268264FB7F1D49DF1456C5CAC301315D83DA26B1B037A503DFS0d0L" TargetMode="External"/><Relationship Id="rId56" Type="http://schemas.openxmlformats.org/officeDocument/2006/relationships/hyperlink" Target="consultantplus://offline/ref=C14BACA8E82B46795C945C741DEE362495BCD5FBF60624203E28ACAED885405D2298268264FB7F1D49DF1B59C5CAC301315D83DA26B1B037A503DFS0d0L" TargetMode="External"/><Relationship Id="rId8" Type="http://schemas.openxmlformats.org/officeDocument/2006/relationships/hyperlink" Target="consultantplus://offline/ref=C14BACA8E82B46795C945C741DEE362495BCD5FBF60624203E28ACAED885405D2298268264FB7F1D49DF1250C5CAC301315D83DA26B1B037A503DFS0d0L" TargetMode="External"/><Relationship Id="rId51" Type="http://schemas.openxmlformats.org/officeDocument/2006/relationships/hyperlink" Target="consultantplus://offline/ref=C14BACA8E82B46795C945C741DEE362495BCD5FBF60624203E28ACAED885405D2298268264FB7F1D49DF1B50C5CAC301315D83DA26B1B037A503DFS0d0L" TargetMode="External"/><Relationship Id="rId3" Type="http://schemas.openxmlformats.org/officeDocument/2006/relationships/settings" Target="settings.xml"/><Relationship Id="rId12" Type="http://schemas.openxmlformats.org/officeDocument/2006/relationships/hyperlink" Target="consultantplus://offline/ref=C14BACA8E82B46795C9442790B8268209FBE82F3FA0027706477F7F38F8C4A0A77D727CC20F7601D40C11150CCS9dEL" TargetMode="External"/><Relationship Id="rId17" Type="http://schemas.openxmlformats.org/officeDocument/2006/relationships/hyperlink" Target="consultantplus://offline/ref=C14BACA8E82B46795C945C741DEE362495BCD5FBF60624203E28ACAED885405D2298268264FB7F1D49DF1755C5CAC301315D83DA26B1B037A503DFS0d0L" TargetMode="External"/><Relationship Id="rId25" Type="http://schemas.openxmlformats.org/officeDocument/2006/relationships/hyperlink" Target="consultantplus://offline/ref=C14BACA8E82B46795C945C741DEE362495BCD5FBF60624203E28ACAED885405D2298268264FB7F1D49DF1758C5CAC301315D83DA26B1B037A503DFS0d0L" TargetMode="External"/><Relationship Id="rId33" Type="http://schemas.openxmlformats.org/officeDocument/2006/relationships/hyperlink" Target="consultantplus://offline/ref=C14BACA8E82B46795C945C741DEE362495BCD5FBF60624203E28ACAED885405D2298268264FB7F1D49DF1657C5CAC301315D83DA26B1B037A503DFS0d0L" TargetMode="External"/><Relationship Id="rId38" Type="http://schemas.openxmlformats.org/officeDocument/2006/relationships/hyperlink" Target="consultantplus://offline/ref=C14BACA8E82B46795C945C741DEE362495BCD5FBF9042C233B28ACAED885405D2298268264FB7F1D49DF1251C5CAC301315D83DA26B1B037A503DFS0d0L" TargetMode="External"/><Relationship Id="rId46" Type="http://schemas.openxmlformats.org/officeDocument/2006/relationships/hyperlink" Target="consultantplus://offline/ref=C14BACA8E82B46795C945C741DEE362495BCD5FBF60624203E28ACAED885405D2298268264FB7F1D49DF1456C5CAC301315D83DA26B1B037A503DFS0d0L" TargetMode="External"/><Relationship Id="rId59" Type="http://schemas.openxmlformats.org/officeDocument/2006/relationships/hyperlink" Target="consultantplus://offline/ref=C14BACA8E82B46795C945C741DEE362495BCD5FBF60624203E28ACAED885405D2298268264FB7F1D49DF1A55C5CAC301315D83DA26B1B037A503DFS0d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5946</Words>
  <Characters>33896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Кристина</dc:creator>
  <cp:lastModifiedBy>Трофимова Кристина</cp:lastModifiedBy>
  <cp:revision>2</cp:revision>
  <dcterms:created xsi:type="dcterms:W3CDTF">2020-09-08T08:28:00Z</dcterms:created>
  <dcterms:modified xsi:type="dcterms:W3CDTF">2020-09-08T08:28:00Z</dcterms:modified>
</cp:coreProperties>
</file>