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A42551" w:rsidRDefault="009F5BF2" w:rsidP="00A4255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42551">
        <w:rPr>
          <w:b/>
          <w:bCs/>
          <w:iCs/>
          <w:sz w:val="28"/>
          <w:szCs w:val="28"/>
        </w:rPr>
        <w:t>"</w:t>
      </w:r>
      <w:r w:rsidR="00590356" w:rsidRPr="00590356">
        <w:rPr>
          <w:b/>
          <w:spacing w:val="-4"/>
          <w:sz w:val="28"/>
          <w:szCs w:val="28"/>
        </w:rPr>
        <w:t xml:space="preserve">О внесении изменения в статью 6 Закона Чувашской Республики </w:t>
      </w:r>
      <w:r w:rsidR="00590356">
        <w:rPr>
          <w:b/>
          <w:spacing w:val="-4"/>
          <w:sz w:val="28"/>
          <w:szCs w:val="28"/>
        </w:rPr>
        <w:br/>
      </w:r>
      <w:r w:rsidR="00590356" w:rsidRPr="00590356">
        <w:rPr>
          <w:b/>
          <w:spacing w:val="-4"/>
          <w:sz w:val="28"/>
          <w:szCs w:val="28"/>
        </w:rPr>
        <w:t>"О физической культуре и спорте</w:t>
      </w:r>
      <w:r w:rsidRPr="00A42551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C575D">
      <w:pPr>
        <w:ind w:firstLine="709"/>
        <w:jc w:val="both"/>
        <w:textAlignment w:val="auto"/>
        <w:rPr>
          <w:color w:val="000000"/>
          <w:sz w:val="28"/>
          <w:szCs w:val="28"/>
        </w:rPr>
      </w:pPr>
      <w:bookmarkStart w:id="0" w:name="_GoBack"/>
      <w:bookmarkEnd w:id="0"/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6E0F1B">
        <w:rPr>
          <w:sz w:val="28"/>
          <w:szCs w:val="28"/>
        </w:rPr>
        <w:t xml:space="preserve"> </w:t>
      </w:r>
      <w:r w:rsidR="003E33AC" w:rsidRPr="00466C3D">
        <w:rPr>
          <w:sz w:val="28"/>
          <w:szCs w:val="28"/>
        </w:rPr>
        <w:t xml:space="preserve">Принять Закон Чувашской Республики </w:t>
      </w:r>
      <w:r w:rsidR="005F078A" w:rsidRPr="00466C3D">
        <w:rPr>
          <w:sz w:val="28"/>
          <w:szCs w:val="28"/>
        </w:rPr>
        <w:t>"</w:t>
      </w:r>
      <w:r w:rsidR="00590356">
        <w:rPr>
          <w:spacing w:val="-4"/>
          <w:sz w:val="28"/>
          <w:szCs w:val="28"/>
        </w:rPr>
        <w:t>О внесении изменения в ст</w:t>
      </w:r>
      <w:r w:rsidR="00590356">
        <w:rPr>
          <w:spacing w:val="-4"/>
          <w:sz w:val="28"/>
          <w:szCs w:val="28"/>
        </w:rPr>
        <w:t>а</w:t>
      </w:r>
      <w:r w:rsidR="00590356">
        <w:rPr>
          <w:spacing w:val="-4"/>
          <w:sz w:val="28"/>
          <w:szCs w:val="28"/>
        </w:rPr>
        <w:t>тью 6 Закона Чувашской Республики "О физической культуре и спорте</w:t>
      </w:r>
      <w:r w:rsidR="005F078A" w:rsidRPr="00466C3D">
        <w:rPr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262CAB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62CAB">
        <w:rPr>
          <w:spacing w:val="-4"/>
          <w:sz w:val="28"/>
          <w:szCs w:val="28"/>
        </w:rPr>
        <w:t>2.</w:t>
      </w:r>
      <w:r w:rsidR="00466C3D" w:rsidRPr="00262CAB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 xml:space="preserve">Направить Закон Чувашской </w:t>
      </w:r>
      <w:r w:rsidR="00CA7890" w:rsidRPr="00262CAB">
        <w:rPr>
          <w:spacing w:val="-4"/>
          <w:sz w:val="28"/>
          <w:szCs w:val="28"/>
        </w:rPr>
        <w:t xml:space="preserve">Республики </w:t>
      </w:r>
      <w:r w:rsidR="005F078A" w:rsidRPr="00262CAB">
        <w:rPr>
          <w:spacing w:val="-4"/>
          <w:sz w:val="28"/>
          <w:szCs w:val="28"/>
        </w:rPr>
        <w:t>"</w:t>
      </w:r>
      <w:r w:rsidR="00590356">
        <w:rPr>
          <w:spacing w:val="-4"/>
          <w:sz w:val="28"/>
          <w:szCs w:val="28"/>
        </w:rPr>
        <w:t>О внесении изменения в ст</w:t>
      </w:r>
      <w:r w:rsidR="00590356">
        <w:rPr>
          <w:spacing w:val="-4"/>
          <w:sz w:val="28"/>
          <w:szCs w:val="28"/>
        </w:rPr>
        <w:t>а</w:t>
      </w:r>
      <w:r w:rsidR="00590356">
        <w:rPr>
          <w:spacing w:val="-4"/>
          <w:sz w:val="28"/>
          <w:szCs w:val="28"/>
        </w:rPr>
        <w:t>тью 6 Закона Чувашской Республики "О физической культуре и спорте</w:t>
      </w:r>
      <w:r w:rsidR="005F078A" w:rsidRPr="00262CAB">
        <w:rPr>
          <w:spacing w:val="-4"/>
          <w:sz w:val="28"/>
          <w:szCs w:val="28"/>
        </w:rPr>
        <w:t>"</w:t>
      </w:r>
      <w:r w:rsidR="003E33AC" w:rsidRPr="00262CAB">
        <w:rPr>
          <w:spacing w:val="-4"/>
          <w:sz w:val="28"/>
          <w:szCs w:val="28"/>
        </w:rPr>
        <w:t xml:space="preserve"> Глав</w:t>
      </w:r>
      <w:r w:rsidR="00671601">
        <w:rPr>
          <w:spacing w:val="-4"/>
          <w:sz w:val="28"/>
          <w:szCs w:val="28"/>
        </w:rPr>
        <w:t>е</w:t>
      </w:r>
      <w:r w:rsidR="003E33AC" w:rsidRPr="00262CAB">
        <w:rPr>
          <w:spacing w:val="-4"/>
          <w:sz w:val="28"/>
          <w:szCs w:val="28"/>
        </w:rPr>
        <w:t xml:space="preserve"> Чувашской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altName w:val="Arial"/>
    <w:panose1 w:val="020B00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466EB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90356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1601"/>
    <w:rsid w:val="00674308"/>
    <w:rsid w:val="00674907"/>
    <w:rsid w:val="00682005"/>
    <w:rsid w:val="006B1F67"/>
    <w:rsid w:val="006B3078"/>
    <w:rsid w:val="006D5F64"/>
    <w:rsid w:val="006E0F1B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575D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0446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C99F-1F87-44E8-985A-7333ED3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4</cp:revision>
  <cp:lastPrinted>2018-11-07T10:34:00Z</cp:lastPrinted>
  <dcterms:created xsi:type="dcterms:W3CDTF">2020-09-02T07:08:00Z</dcterms:created>
  <dcterms:modified xsi:type="dcterms:W3CDTF">2020-10-06T08:20:00Z</dcterms:modified>
</cp:coreProperties>
</file>