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44530C" w:rsidRDefault="0044530C" w:rsidP="00D721F3">
      <w:pPr>
        <w:widowControl w:val="0"/>
        <w:ind w:left="5103"/>
        <w:rPr>
          <w:i/>
          <w:iCs/>
        </w:rPr>
      </w:pPr>
      <w:bookmarkStart w:id="0" w:name="_GoBack"/>
      <w:bookmarkEnd w:id="0"/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44530C" w:rsidRDefault="0044530C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spacing w:line="228" w:lineRule="auto"/>
        <w:ind w:left="4536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Комитет Государственного Совета </w:t>
      </w:r>
    </w:p>
    <w:p w:rsidR="00D721F3" w:rsidRDefault="00D721F3" w:rsidP="00D721F3">
      <w:pPr>
        <w:pStyle w:val="a5"/>
        <w:widowControl w:val="0"/>
        <w:overflowPunct/>
        <w:autoSpaceDE/>
        <w:adjustRightInd/>
        <w:spacing w:line="228" w:lineRule="auto"/>
        <w:ind w:left="4536" w:firstLine="0"/>
        <w:jc w:val="left"/>
        <w:rPr>
          <w:b/>
          <w:bCs/>
          <w:i/>
          <w:iCs/>
        </w:rPr>
      </w:pPr>
      <w:r>
        <w:rPr>
          <w:b/>
          <w:i/>
          <w:iCs/>
        </w:rPr>
        <w:t xml:space="preserve">Чувашской Республики по социальной </w:t>
      </w:r>
      <w:r>
        <w:rPr>
          <w:b/>
          <w:i/>
          <w:iCs/>
        </w:rPr>
        <w:br/>
        <w:t>политике и национальным вопросам</w:t>
      </w:r>
      <w:r>
        <w:rPr>
          <w:i/>
          <w:iCs/>
        </w:rPr>
        <w:t xml:space="preserve"> </w:t>
      </w:r>
    </w:p>
    <w:p w:rsidR="00D721F3" w:rsidRDefault="00D721F3" w:rsidP="00D721F3">
      <w:pPr>
        <w:widowControl w:val="0"/>
        <w:spacing w:line="225" w:lineRule="auto"/>
        <w:jc w:val="center"/>
        <w:rPr>
          <w:bCs/>
          <w:sz w:val="40"/>
          <w:szCs w:val="40"/>
        </w:rPr>
      </w:pPr>
    </w:p>
    <w:p w:rsidR="00D721F3" w:rsidRDefault="00D721F3" w:rsidP="00D721F3">
      <w:pPr>
        <w:widowControl w:val="0"/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ЮРИДИЧЕСКОЕ ЗАКЛЮЧЕНИЕ</w:t>
      </w:r>
    </w:p>
    <w:p w:rsidR="00D721F3" w:rsidRDefault="00D721F3" w:rsidP="00D721F3">
      <w:pPr>
        <w:spacing w:line="228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на проект закона Чувашской Республики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"О внесении изменения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br/>
        <w:t xml:space="preserve">в статью 6 Закона Чувашской Республики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br/>
        <w:t>"О физической культуре и спорте"</w:t>
      </w:r>
    </w:p>
    <w:p w:rsidR="00D721F3" w:rsidRDefault="00D721F3" w:rsidP="00D721F3">
      <w:pPr>
        <w:spacing w:line="225" w:lineRule="auto"/>
        <w:jc w:val="center"/>
      </w:pPr>
    </w:p>
    <w:p w:rsidR="00D721F3" w:rsidRDefault="00D721F3" w:rsidP="00D721F3">
      <w:pPr>
        <w:spacing w:line="225" w:lineRule="auto"/>
        <w:jc w:val="center"/>
      </w:pPr>
    </w:p>
    <w:p w:rsidR="00D721F3" w:rsidRDefault="00D721F3" w:rsidP="0044530C">
      <w:pPr>
        <w:spacing w:line="264" w:lineRule="auto"/>
        <w:ind w:firstLine="720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 xml:space="preserve">Проект закона Чувашской Республики </w:t>
      </w:r>
      <w:r w:rsidRPr="00D721F3">
        <w:rPr>
          <w:rFonts w:eastAsia="Times New Roman"/>
          <w:color w:val="000000"/>
          <w:sz w:val="28"/>
          <w:szCs w:val="28"/>
          <w:lang w:eastAsia="ar-SA"/>
        </w:rPr>
        <w:t>"О внесении изменения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Pr="00D721F3">
        <w:rPr>
          <w:rFonts w:eastAsia="Times New Roman"/>
          <w:color w:val="000000"/>
          <w:sz w:val="28"/>
          <w:szCs w:val="28"/>
          <w:lang w:eastAsia="ar-SA"/>
        </w:rPr>
        <w:t>в статью 6 Закона Чувашской Республики "О физической культуре и спорте"</w:t>
      </w:r>
      <w:r>
        <w:rPr>
          <w:noProof/>
          <w:spacing w:val="-4"/>
          <w:sz w:val="28"/>
          <w:szCs w:val="28"/>
        </w:rPr>
        <w:t xml:space="preserve"> (далее – проект закона) соответствует Конституции Российской Федерации, федеральным законам, Конституции Чувашской Республики и законам Чуваш</w:t>
      </w:r>
      <w:r>
        <w:rPr>
          <w:noProof/>
          <w:spacing w:val="-4"/>
          <w:sz w:val="28"/>
          <w:szCs w:val="28"/>
        </w:rPr>
        <w:softHyphen/>
        <w:t>ской Республики.</w:t>
      </w:r>
    </w:p>
    <w:p w:rsidR="00D721F3" w:rsidRDefault="00D721F3" w:rsidP="0044530C">
      <w:pPr>
        <w:spacing w:line="264" w:lineRule="auto"/>
        <w:ind w:firstLine="720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Противоречий между структурными единицами проекта закона не име</w:t>
      </w:r>
      <w:r>
        <w:rPr>
          <w:noProof/>
          <w:spacing w:val="-4"/>
          <w:sz w:val="28"/>
          <w:szCs w:val="28"/>
        </w:rPr>
        <w:softHyphen/>
        <w:t>ется.</w:t>
      </w:r>
    </w:p>
    <w:p w:rsidR="00D721F3" w:rsidRDefault="00D721F3" w:rsidP="0044530C">
      <w:pPr>
        <w:spacing w:line="264" w:lineRule="auto"/>
        <w:ind w:firstLine="720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При проведении антикоррупционной экспертизы проекта закона корруп</w:t>
      </w:r>
      <w:r>
        <w:rPr>
          <w:noProof/>
          <w:spacing w:val="-4"/>
          <w:sz w:val="28"/>
          <w:szCs w:val="28"/>
        </w:rPr>
        <w:softHyphen/>
        <w:t>циогенные факторы не выявлены.</w:t>
      </w:r>
    </w:p>
    <w:p w:rsidR="00D721F3" w:rsidRDefault="00D721F3" w:rsidP="0044530C">
      <w:pPr>
        <w:spacing w:line="264" w:lineRule="auto"/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noProof/>
          <w:spacing w:val="-6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D721F3" w:rsidRDefault="00D721F3" w:rsidP="00D721F3">
      <w:pPr>
        <w:spacing w:line="216" w:lineRule="auto"/>
        <w:ind w:firstLine="720"/>
        <w:jc w:val="both"/>
        <w:rPr>
          <w:sz w:val="40"/>
          <w:szCs w:val="40"/>
        </w:rPr>
      </w:pPr>
    </w:p>
    <w:p w:rsidR="00D721F3" w:rsidRDefault="00D721F3" w:rsidP="00D721F3">
      <w:pPr>
        <w:spacing w:line="216" w:lineRule="auto"/>
        <w:ind w:firstLine="720"/>
        <w:jc w:val="both"/>
        <w:rPr>
          <w:sz w:val="40"/>
          <w:szCs w:val="40"/>
        </w:rPr>
      </w:pPr>
    </w:p>
    <w:tbl>
      <w:tblPr>
        <w:tblW w:w="9529" w:type="dxa"/>
        <w:tblLook w:val="01E0" w:firstRow="1" w:lastRow="1" w:firstColumn="1" w:lastColumn="1" w:noHBand="0" w:noVBand="0"/>
      </w:tblPr>
      <w:tblGrid>
        <w:gridCol w:w="4153"/>
        <w:gridCol w:w="2020"/>
        <w:gridCol w:w="3356"/>
      </w:tblGrid>
      <w:tr w:rsidR="00D721F3" w:rsidTr="00D721F3">
        <w:tc>
          <w:tcPr>
            <w:tcW w:w="4153" w:type="dxa"/>
            <w:hideMark/>
          </w:tcPr>
          <w:p w:rsidR="00D721F3" w:rsidRDefault="00D721F3">
            <w:pPr>
              <w:spacing w:line="21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iCs/>
                <w:sz w:val="28"/>
                <w:szCs w:val="28"/>
              </w:rPr>
              <w:t>И.о</w:t>
            </w:r>
            <w:proofErr w:type="spellEnd"/>
            <w:r>
              <w:rPr>
                <w:rFonts w:eastAsia="Times New Roman"/>
                <w:iCs/>
                <w:sz w:val="28"/>
                <w:szCs w:val="28"/>
              </w:rPr>
              <w:t>. заместителя Руководителя</w:t>
            </w:r>
          </w:p>
          <w:p w:rsidR="00D721F3" w:rsidRDefault="00D721F3">
            <w:pPr>
              <w:spacing w:line="21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Аппарата Государственного</w:t>
            </w:r>
          </w:p>
          <w:p w:rsidR="00D721F3" w:rsidRDefault="00D721F3">
            <w:pPr>
              <w:spacing w:line="21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Совета Чувашской Республики – начальника Государственно-правового управления</w:t>
            </w:r>
          </w:p>
        </w:tc>
        <w:tc>
          <w:tcPr>
            <w:tcW w:w="2020" w:type="dxa"/>
          </w:tcPr>
          <w:p w:rsidR="00D721F3" w:rsidRDefault="00D721F3">
            <w:pPr>
              <w:spacing w:line="216" w:lineRule="auto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356" w:type="dxa"/>
          </w:tcPr>
          <w:p w:rsidR="00D721F3" w:rsidRDefault="00D721F3">
            <w:pPr>
              <w:spacing w:line="216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721F3" w:rsidRDefault="00D721F3">
            <w:pPr>
              <w:spacing w:line="216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721F3" w:rsidRDefault="00D721F3">
            <w:pPr>
              <w:spacing w:line="216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721F3" w:rsidRDefault="00D721F3">
            <w:pPr>
              <w:spacing w:line="216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721F3" w:rsidRDefault="00D721F3">
            <w:pPr>
              <w:spacing w:line="216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И.А. Семенова</w:t>
            </w:r>
          </w:p>
        </w:tc>
      </w:tr>
    </w:tbl>
    <w:p w:rsidR="00D721F3" w:rsidRDefault="00D721F3" w:rsidP="00D721F3">
      <w:pPr>
        <w:spacing w:line="232" w:lineRule="auto"/>
        <w:jc w:val="both"/>
        <w:rPr>
          <w:rFonts w:eastAsia="Times New Roman"/>
          <w:sz w:val="16"/>
          <w:szCs w:val="16"/>
        </w:rPr>
      </w:pPr>
    </w:p>
    <w:p w:rsidR="00D721F3" w:rsidRDefault="00D721F3" w:rsidP="00D721F3">
      <w:pPr>
        <w:spacing w:line="232" w:lineRule="auto"/>
        <w:jc w:val="both"/>
        <w:rPr>
          <w:rFonts w:eastAsia="Times New Roman"/>
          <w:sz w:val="16"/>
          <w:szCs w:val="16"/>
        </w:rPr>
      </w:pPr>
    </w:p>
    <w:p w:rsidR="00D721F3" w:rsidRDefault="00D721F3" w:rsidP="00D721F3">
      <w:pPr>
        <w:spacing w:line="232" w:lineRule="auto"/>
        <w:jc w:val="both"/>
        <w:rPr>
          <w:rFonts w:eastAsia="Times New Roman"/>
          <w:sz w:val="16"/>
          <w:szCs w:val="16"/>
        </w:rPr>
      </w:pPr>
    </w:p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0C" w:rsidRDefault="0044530C">
      <w:r>
        <w:separator/>
      </w:r>
    </w:p>
  </w:endnote>
  <w:endnote w:type="continuationSeparator" w:id="0">
    <w:p w:rsidR="0044530C" w:rsidRDefault="0044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0C" w:rsidRDefault="0044530C">
      <w:r>
        <w:separator/>
      </w:r>
    </w:p>
  </w:footnote>
  <w:footnote w:type="continuationSeparator" w:id="0">
    <w:p w:rsidR="0044530C" w:rsidRDefault="0044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0C" w:rsidRDefault="004453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530C" w:rsidRDefault="004453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0C" w:rsidRDefault="004453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44530C" w:rsidRDefault="004453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F3"/>
    <w:rsid w:val="00003BBE"/>
    <w:rsid w:val="00257C19"/>
    <w:rsid w:val="0044530C"/>
    <w:rsid w:val="00D721F3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1F3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unhideWhenUsed/>
    <w:rsid w:val="00D721F3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21F3"/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1F3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unhideWhenUsed/>
    <w:rsid w:val="00D721F3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21F3"/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2</cp:revision>
  <cp:lastPrinted>2020-08-20T13:31:00Z</cp:lastPrinted>
  <dcterms:created xsi:type="dcterms:W3CDTF">2020-08-20T13:25:00Z</dcterms:created>
  <dcterms:modified xsi:type="dcterms:W3CDTF">2020-08-20T13:40:00Z</dcterms:modified>
</cp:coreProperties>
</file>