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A" w:rsidRPr="00A16987" w:rsidRDefault="00581FAA" w:rsidP="00FB4220">
      <w:pPr>
        <w:pStyle w:val="26"/>
        <w:widowControl/>
        <w:shd w:val="clear" w:color="auto" w:fill="auto"/>
        <w:spacing w:before="0" w:line="240" w:lineRule="auto"/>
        <w:outlineLvl w:val="9"/>
        <w:rPr>
          <w:b w:val="0"/>
          <w:sz w:val="8"/>
          <w:szCs w:val="8"/>
        </w:rPr>
      </w:pPr>
    </w:p>
    <w:p w:rsidR="00581FAA" w:rsidRDefault="00A16987" w:rsidP="00FB4220">
      <w:pPr>
        <w:pStyle w:val="26"/>
        <w:widowControl/>
        <w:shd w:val="clear" w:color="auto" w:fill="auto"/>
        <w:spacing w:before="0" w:line="240" w:lineRule="auto"/>
        <w:outlineLvl w:val="9"/>
        <w:rPr>
          <w:sz w:val="28"/>
          <w:szCs w:val="28"/>
        </w:rPr>
      </w:pPr>
      <w:r>
        <w:rPr>
          <w:noProof/>
        </w:rPr>
        <w:drawing>
          <wp:inline distT="0" distB="0" distL="0" distR="0" wp14:anchorId="5A216A24" wp14:editId="4EF1C84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87" w:rsidRPr="00A16987" w:rsidRDefault="00A16987" w:rsidP="00FB4220">
      <w:pPr>
        <w:pStyle w:val="26"/>
        <w:widowControl/>
        <w:shd w:val="clear" w:color="auto" w:fill="auto"/>
        <w:spacing w:before="0" w:line="240" w:lineRule="auto"/>
        <w:outlineLvl w:val="9"/>
        <w:rPr>
          <w:b w:val="0"/>
          <w:sz w:val="28"/>
          <w:szCs w:val="28"/>
        </w:rPr>
      </w:pPr>
    </w:p>
    <w:p w:rsidR="00581FAA" w:rsidRPr="00A16987" w:rsidRDefault="00581FAA" w:rsidP="00A16987">
      <w:pPr>
        <w:pStyle w:val="42"/>
        <w:widowControl/>
        <w:shd w:val="clear" w:color="auto" w:fill="auto"/>
        <w:spacing w:after="0" w:line="312" w:lineRule="auto"/>
        <w:rPr>
          <w:sz w:val="40"/>
          <w:szCs w:val="40"/>
        </w:rPr>
      </w:pPr>
      <w:r w:rsidRPr="00A16987">
        <w:rPr>
          <w:sz w:val="40"/>
          <w:szCs w:val="40"/>
        </w:rPr>
        <w:t>ЗАКОН</w:t>
      </w:r>
    </w:p>
    <w:p w:rsidR="00581FAA" w:rsidRPr="00A16987" w:rsidRDefault="00581FAA" w:rsidP="00A16987">
      <w:pPr>
        <w:pStyle w:val="42"/>
        <w:widowControl/>
        <w:shd w:val="clear" w:color="auto" w:fill="auto"/>
        <w:spacing w:after="0" w:line="312" w:lineRule="auto"/>
        <w:rPr>
          <w:sz w:val="40"/>
          <w:szCs w:val="40"/>
        </w:rPr>
      </w:pPr>
      <w:r w:rsidRPr="00A16987">
        <w:rPr>
          <w:sz w:val="40"/>
          <w:szCs w:val="40"/>
        </w:rPr>
        <w:t>ЧУВАШСКОЙ РЕСПУБЛИКИ</w:t>
      </w:r>
    </w:p>
    <w:p w:rsidR="00581FAA" w:rsidRPr="000044D0" w:rsidRDefault="00581FAA" w:rsidP="00A16987">
      <w:pPr>
        <w:jc w:val="center"/>
        <w:rPr>
          <w:sz w:val="28"/>
          <w:szCs w:val="28"/>
        </w:rPr>
      </w:pPr>
    </w:p>
    <w:p w:rsidR="006510DB" w:rsidRPr="00A16987" w:rsidRDefault="00D324AF" w:rsidP="00BB45A3">
      <w:pPr>
        <w:pStyle w:val="3"/>
        <w:keepNext w:val="0"/>
        <w:spacing w:line="329" w:lineRule="auto"/>
        <w:rPr>
          <w:sz w:val="32"/>
          <w:szCs w:val="32"/>
        </w:rPr>
      </w:pPr>
      <w:r w:rsidRPr="00A16987">
        <w:rPr>
          <w:sz w:val="32"/>
          <w:szCs w:val="32"/>
        </w:rPr>
        <w:t>О ВНЕСЕНИИ ИЗМЕНЕНИЙ</w:t>
      </w:r>
      <w:r w:rsidR="00040455" w:rsidRPr="00A16987">
        <w:rPr>
          <w:sz w:val="32"/>
          <w:szCs w:val="32"/>
        </w:rPr>
        <w:t xml:space="preserve"> </w:t>
      </w:r>
    </w:p>
    <w:p w:rsidR="006510DB" w:rsidRPr="00A16987" w:rsidRDefault="00D324AF" w:rsidP="00BB45A3">
      <w:pPr>
        <w:pStyle w:val="3"/>
        <w:keepNext w:val="0"/>
        <w:spacing w:line="329" w:lineRule="auto"/>
        <w:rPr>
          <w:sz w:val="32"/>
          <w:szCs w:val="32"/>
        </w:rPr>
      </w:pPr>
      <w:r w:rsidRPr="00A16987">
        <w:rPr>
          <w:sz w:val="32"/>
          <w:szCs w:val="32"/>
        </w:rPr>
        <w:t xml:space="preserve">В ЗАКОН Чувашской Республики </w:t>
      </w:r>
    </w:p>
    <w:p w:rsidR="00D15E79" w:rsidRPr="00A16987" w:rsidRDefault="0039397C" w:rsidP="00BB45A3">
      <w:pPr>
        <w:pStyle w:val="3"/>
        <w:keepNext w:val="0"/>
        <w:spacing w:line="329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D15E79" w:rsidRPr="00A16987">
        <w:rPr>
          <w:sz w:val="32"/>
          <w:szCs w:val="32"/>
        </w:rPr>
        <w:t xml:space="preserve">О республиканском бюджете </w:t>
      </w:r>
    </w:p>
    <w:p w:rsidR="00D15E79" w:rsidRPr="00A16987" w:rsidRDefault="00D15E79" w:rsidP="00BB45A3">
      <w:pPr>
        <w:spacing w:line="329" w:lineRule="auto"/>
        <w:jc w:val="center"/>
        <w:rPr>
          <w:b/>
          <w:bCs/>
          <w:caps/>
          <w:color w:val="000000"/>
          <w:sz w:val="32"/>
          <w:szCs w:val="32"/>
        </w:rPr>
      </w:pPr>
      <w:r w:rsidRPr="00A16987">
        <w:rPr>
          <w:b/>
          <w:bCs/>
          <w:caps/>
          <w:color w:val="000000"/>
          <w:sz w:val="32"/>
          <w:szCs w:val="32"/>
        </w:rPr>
        <w:t>Чувашской Республики на 20</w:t>
      </w:r>
      <w:r w:rsidR="00E331C2" w:rsidRPr="00A16987">
        <w:rPr>
          <w:b/>
          <w:bCs/>
          <w:caps/>
          <w:color w:val="000000"/>
          <w:sz w:val="32"/>
          <w:szCs w:val="32"/>
        </w:rPr>
        <w:t>20</w:t>
      </w:r>
      <w:r w:rsidRPr="00A16987">
        <w:rPr>
          <w:b/>
          <w:bCs/>
          <w:caps/>
          <w:color w:val="000000"/>
          <w:sz w:val="32"/>
          <w:szCs w:val="32"/>
        </w:rPr>
        <w:t xml:space="preserve"> год </w:t>
      </w:r>
    </w:p>
    <w:p w:rsidR="00B65D49" w:rsidRPr="00A16987" w:rsidRDefault="00D15E79" w:rsidP="00BB45A3">
      <w:pPr>
        <w:spacing w:line="329" w:lineRule="auto"/>
        <w:jc w:val="center"/>
        <w:rPr>
          <w:b/>
          <w:bCs/>
          <w:caps/>
          <w:color w:val="000000"/>
          <w:sz w:val="32"/>
          <w:szCs w:val="32"/>
        </w:rPr>
      </w:pPr>
      <w:r w:rsidRPr="00A16987">
        <w:rPr>
          <w:b/>
          <w:bCs/>
          <w:caps/>
          <w:color w:val="000000"/>
          <w:sz w:val="32"/>
          <w:szCs w:val="32"/>
        </w:rPr>
        <w:t>и на плановый период 20</w:t>
      </w:r>
      <w:r w:rsidR="00681915" w:rsidRPr="00A16987">
        <w:rPr>
          <w:b/>
          <w:bCs/>
          <w:caps/>
          <w:color w:val="000000"/>
          <w:sz w:val="32"/>
          <w:szCs w:val="32"/>
        </w:rPr>
        <w:t>2</w:t>
      </w:r>
      <w:r w:rsidR="00E331C2" w:rsidRPr="00A16987">
        <w:rPr>
          <w:b/>
          <w:bCs/>
          <w:caps/>
          <w:color w:val="000000"/>
          <w:sz w:val="32"/>
          <w:szCs w:val="32"/>
        </w:rPr>
        <w:t>1</w:t>
      </w:r>
      <w:proofErr w:type="gramStart"/>
      <w:r w:rsidRPr="00A16987">
        <w:rPr>
          <w:b/>
          <w:bCs/>
          <w:caps/>
          <w:color w:val="000000"/>
          <w:sz w:val="32"/>
          <w:szCs w:val="32"/>
        </w:rPr>
        <w:t xml:space="preserve"> </w:t>
      </w:r>
      <w:r w:rsidR="00003C75" w:rsidRPr="00A16987">
        <w:rPr>
          <w:b/>
          <w:bCs/>
          <w:caps/>
          <w:color w:val="000000"/>
          <w:sz w:val="32"/>
          <w:szCs w:val="32"/>
        </w:rPr>
        <w:t>и</w:t>
      </w:r>
      <w:proofErr w:type="gramEnd"/>
      <w:r w:rsidR="00003C75" w:rsidRPr="00A16987">
        <w:rPr>
          <w:b/>
          <w:bCs/>
          <w:caps/>
          <w:color w:val="000000"/>
          <w:sz w:val="32"/>
          <w:szCs w:val="32"/>
        </w:rPr>
        <w:t xml:space="preserve"> </w:t>
      </w:r>
      <w:r w:rsidRPr="00A16987">
        <w:rPr>
          <w:b/>
          <w:bCs/>
          <w:caps/>
          <w:color w:val="000000"/>
          <w:sz w:val="32"/>
          <w:szCs w:val="32"/>
        </w:rPr>
        <w:t>20</w:t>
      </w:r>
      <w:r w:rsidR="004C2AEA" w:rsidRPr="00A16987">
        <w:rPr>
          <w:b/>
          <w:bCs/>
          <w:caps/>
          <w:color w:val="000000"/>
          <w:sz w:val="32"/>
          <w:szCs w:val="32"/>
        </w:rPr>
        <w:t>2</w:t>
      </w:r>
      <w:r w:rsidR="00E331C2" w:rsidRPr="00A16987">
        <w:rPr>
          <w:b/>
          <w:bCs/>
          <w:caps/>
          <w:color w:val="000000"/>
          <w:sz w:val="32"/>
          <w:szCs w:val="32"/>
        </w:rPr>
        <w:t>2</w:t>
      </w:r>
      <w:r w:rsidRPr="00A16987">
        <w:rPr>
          <w:b/>
          <w:bCs/>
          <w:caps/>
          <w:color w:val="000000"/>
          <w:sz w:val="32"/>
          <w:szCs w:val="32"/>
        </w:rPr>
        <w:t xml:space="preserve"> годов</w:t>
      </w:r>
      <w:r w:rsidR="0039397C">
        <w:rPr>
          <w:b/>
          <w:bCs/>
          <w:caps/>
          <w:color w:val="000000"/>
          <w:sz w:val="32"/>
          <w:szCs w:val="32"/>
        </w:rPr>
        <w:t>"</w:t>
      </w:r>
    </w:p>
    <w:p w:rsidR="00A16987" w:rsidRPr="00201ED7" w:rsidRDefault="00A16987" w:rsidP="00A16987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16987" w:rsidRDefault="00A16987" w:rsidP="00A16987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A16987" w:rsidRDefault="00A16987" w:rsidP="00A1698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A16987" w:rsidRDefault="00A16987" w:rsidP="00A1698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A16987" w:rsidRDefault="00746910" w:rsidP="00A16987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17 ноября </w:t>
      </w:r>
      <w:r w:rsidR="00A16987">
        <w:rPr>
          <w:i/>
          <w:iCs/>
          <w:color w:val="000000"/>
          <w:sz w:val="26"/>
          <w:szCs w:val="26"/>
        </w:rPr>
        <w:t>2020 года</w:t>
      </w:r>
    </w:p>
    <w:p w:rsidR="00A16987" w:rsidRPr="00F20385" w:rsidRDefault="00A16987" w:rsidP="00A16987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324AF" w:rsidRPr="00A16987" w:rsidRDefault="00D15E79" w:rsidP="00BB45A3">
      <w:pPr>
        <w:pStyle w:val="a7"/>
        <w:widowControl w:val="0"/>
        <w:spacing w:line="329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</w:t>
      </w:r>
      <w:r w:rsidR="00812CEB" w:rsidRPr="00A16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тья 1</w:t>
      </w:r>
    </w:p>
    <w:p w:rsidR="0082544C" w:rsidRPr="00A80915" w:rsidRDefault="00D324AF" w:rsidP="00BB45A3">
      <w:pPr>
        <w:pStyle w:val="3"/>
        <w:keepNext w:val="0"/>
        <w:widowControl w:val="0"/>
        <w:spacing w:line="329" w:lineRule="auto"/>
        <w:ind w:firstLine="709"/>
        <w:jc w:val="both"/>
        <w:rPr>
          <w:b w:val="0"/>
          <w:bCs w:val="0"/>
          <w:caps w:val="0"/>
          <w:spacing w:val="-4"/>
          <w:szCs w:val="28"/>
        </w:rPr>
      </w:pPr>
      <w:r w:rsidRPr="00A80915">
        <w:rPr>
          <w:b w:val="0"/>
          <w:bCs w:val="0"/>
          <w:caps w:val="0"/>
          <w:spacing w:val="-4"/>
          <w:szCs w:val="28"/>
        </w:rPr>
        <w:t>Внести</w:t>
      </w:r>
      <w:r w:rsidR="00671934" w:rsidRPr="00A80915">
        <w:rPr>
          <w:b w:val="0"/>
          <w:bCs w:val="0"/>
          <w:caps w:val="0"/>
          <w:spacing w:val="-4"/>
          <w:szCs w:val="28"/>
        </w:rPr>
        <w:t xml:space="preserve"> </w:t>
      </w:r>
      <w:r w:rsidRPr="00A80915">
        <w:rPr>
          <w:b w:val="0"/>
          <w:caps w:val="0"/>
          <w:spacing w:val="-4"/>
          <w:szCs w:val="28"/>
        </w:rPr>
        <w:t xml:space="preserve">в Закон Чувашской Республики </w:t>
      </w:r>
      <w:r w:rsidR="00671934" w:rsidRPr="00A80915">
        <w:rPr>
          <w:b w:val="0"/>
          <w:caps w:val="0"/>
          <w:spacing w:val="-4"/>
          <w:szCs w:val="28"/>
        </w:rPr>
        <w:t>от</w:t>
      </w:r>
      <w:r w:rsidR="00D54152" w:rsidRPr="00A80915">
        <w:rPr>
          <w:b w:val="0"/>
          <w:caps w:val="0"/>
          <w:spacing w:val="-4"/>
          <w:szCs w:val="28"/>
        </w:rPr>
        <w:t xml:space="preserve"> </w:t>
      </w:r>
      <w:r w:rsidR="00E331C2" w:rsidRPr="00A80915">
        <w:rPr>
          <w:b w:val="0"/>
          <w:caps w:val="0"/>
          <w:spacing w:val="-4"/>
          <w:szCs w:val="28"/>
        </w:rPr>
        <w:t>3 декабря</w:t>
      </w:r>
      <w:r w:rsidR="00D961F9" w:rsidRPr="00A80915">
        <w:rPr>
          <w:b w:val="0"/>
          <w:caps w:val="0"/>
          <w:spacing w:val="-4"/>
          <w:szCs w:val="28"/>
        </w:rPr>
        <w:t xml:space="preserve"> </w:t>
      </w:r>
      <w:r w:rsidR="00671934" w:rsidRPr="00A80915">
        <w:rPr>
          <w:b w:val="0"/>
          <w:caps w:val="0"/>
          <w:spacing w:val="-4"/>
          <w:szCs w:val="28"/>
        </w:rPr>
        <w:t>201</w:t>
      </w:r>
      <w:r w:rsidR="00E331C2" w:rsidRPr="00A80915">
        <w:rPr>
          <w:b w:val="0"/>
          <w:caps w:val="0"/>
          <w:spacing w:val="-4"/>
          <w:szCs w:val="28"/>
        </w:rPr>
        <w:t>9</w:t>
      </w:r>
      <w:r w:rsidR="00671934" w:rsidRPr="00A80915">
        <w:rPr>
          <w:b w:val="0"/>
          <w:caps w:val="0"/>
          <w:spacing w:val="-4"/>
          <w:szCs w:val="28"/>
        </w:rPr>
        <w:t xml:space="preserve"> года </w:t>
      </w:r>
      <w:r w:rsidR="00A47B16" w:rsidRPr="00A80915">
        <w:rPr>
          <w:b w:val="0"/>
          <w:caps w:val="0"/>
          <w:spacing w:val="-4"/>
          <w:szCs w:val="28"/>
        </w:rPr>
        <w:t xml:space="preserve">№ </w:t>
      </w:r>
      <w:r w:rsidR="00681915" w:rsidRPr="00A80915">
        <w:rPr>
          <w:b w:val="0"/>
          <w:caps w:val="0"/>
          <w:spacing w:val="-4"/>
          <w:szCs w:val="28"/>
        </w:rPr>
        <w:t>83</w:t>
      </w:r>
      <w:r w:rsidR="00671934" w:rsidRPr="00A80915">
        <w:rPr>
          <w:b w:val="0"/>
          <w:caps w:val="0"/>
          <w:spacing w:val="-4"/>
          <w:szCs w:val="28"/>
        </w:rPr>
        <w:t xml:space="preserve"> </w:t>
      </w:r>
      <w:r w:rsidR="00A80915">
        <w:rPr>
          <w:b w:val="0"/>
          <w:caps w:val="0"/>
          <w:spacing w:val="-4"/>
          <w:szCs w:val="28"/>
        </w:rPr>
        <w:br/>
      </w:r>
      <w:r w:rsidR="0039397C">
        <w:rPr>
          <w:b w:val="0"/>
          <w:caps w:val="0"/>
          <w:spacing w:val="-4"/>
          <w:szCs w:val="28"/>
        </w:rPr>
        <w:t>"</w:t>
      </w:r>
      <w:r w:rsidRPr="00A80915">
        <w:rPr>
          <w:b w:val="0"/>
          <w:caps w:val="0"/>
          <w:spacing w:val="-4"/>
          <w:szCs w:val="28"/>
        </w:rPr>
        <w:t>О республиканском бюджете Чувашской Республики на</w:t>
      </w:r>
      <w:r w:rsidRPr="00A80915">
        <w:rPr>
          <w:b w:val="0"/>
          <w:bCs w:val="0"/>
          <w:spacing w:val="-4"/>
          <w:szCs w:val="28"/>
        </w:rPr>
        <w:t xml:space="preserve"> 20</w:t>
      </w:r>
      <w:r w:rsidR="00E331C2" w:rsidRPr="00A80915">
        <w:rPr>
          <w:b w:val="0"/>
          <w:bCs w:val="0"/>
          <w:spacing w:val="-4"/>
          <w:szCs w:val="28"/>
        </w:rPr>
        <w:t>20</w:t>
      </w:r>
      <w:r w:rsidRPr="00A80915">
        <w:rPr>
          <w:b w:val="0"/>
          <w:bCs w:val="0"/>
          <w:spacing w:val="-4"/>
          <w:szCs w:val="28"/>
        </w:rPr>
        <w:t xml:space="preserve"> </w:t>
      </w:r>
      <w:r w:rsidRPr="00A80915">
        <w:rPr>
          <w:b w:val="0"/>
          <w:bCs w:val="0"/>
          <w:caps w:val="0"/>
          <w:spacing w:val="-4"/>
          <w:szCs w:val="28"/>
        </w:rPr>
        <w:t>год и на пл</w:t>
      </w:r>
      <w:r w:rsidRPr="00A80915">
        <w:rPr>
          <w:b w:val="0"/>
          <w:bCs w:val="0"/>
          <w:caps w:val="0"/>
          <w:spacing w:val="-4"/>
          <w:szCs w:val="28"/>
        </w:rPr>
        <w:t>а</w:t>
      </w:r>
      <w:r w:rsidRPr="00A80915">
        <w:rPr>
          <w:b w:val="0"/>
          <w:bCs w:val="0"/>
          <w:caps w:val="0"/>
          <w:spacing w:val="-4"/>
          <w:szCs w:val="28"/>
        </w:rPr>
        <w:t>новый период 20</w:t>
      </w:r>
      <w:r w:rsidR="00681915" w:rsidRPr="00A80915">
        <w:rPr>
          <w:b w:val="0"/>
          <w:bCs w:val="0"/>
          <w:caps w:val="0"/>
          <w:spacing w:val="-4"/>
          <w:szCs w:val="28"/>
        </w:rPr>
        <w:t>2</w:t>
      </w:r>
      <w:r w:rsidR="00E331C2" w:rsidRPr="00A80915">
        <w:rPr>
          <w:b w:val="0"/>
          <w:bCs w:val="0"/>
          <w:caps w:val="0"/>
          <w:spacing w:val="-4"/>
          <w:szCs w:val="28"/>
        </w:rPr>
        <w:t>1</w:t>
      </w:r>
      <w:r w:rsidRPr="00A80915">
        <w:rPr>
          <w:b w:val="0"/>
          <w:bCs w:val="0"/>
          <w:caps w:val="0"/>
          <w:spacing w:val="-4"/>
          <w:szCs w:val="28"/>
        </w:rPr>
        <w:t xml:space="preserve"> и 20</w:t>
      </w:r>
      <w:r w:rsidR="004C2AEA" w:rsidRPr="00A80915">
        <w:rPr>
          <w:b w:val="0"/>
          <w:bCs w:val="0"/>
          <w:caps w:val="0"/>
          <w:spacing w:val="-4"/>
          <w:szCs w:val="28"/>
        </w:rPr>
        <w:t>2</w:t>
      </w:r>
      <w:r w:rsidR="00E331C2" w:rsidRPr="00A80915">
        <w:rPr>
          <w:b w:val="0"/>
          <w:bCs w:val="0"/>
          <w:caps w:val="0"/>
          <w:spacing w:val="-4"/>
          <w:szCs w:val="28"/>
        </w:rPr>
        <w:t>2</w:t>
      </w:r>
      <w:r w:rsidRPr="00A80915">
        <w:rPr>
          <w:b w:val="0"/>
          <w:bCs w:val="0"/>
          <w:caps w:val="0"/>
          <w:spacing w:val="-4"/>
          <w:szCs w:val="28"/>
        </w:rPr>
        <w:t xml:space="preserve"> годов</w:t>
      </w:r>
      <w:r w:rsidR="0039397C">
        <w:rPr>
          <w:b w:val="0"/>
          <w:bCs w:val="0"/>
          <w:caps w:val="0"/>
          <w:spacing w:val="-4"/>
          <w:szCs w:val="28"/>
        </w:rPr>
        <w:t>"</w:t>
      </w:r>
      <w:r w:rsidR="00CD38FD" w:rsidRPr="00A80915">
        <w:rPr>
          <w:b w:val="0"/>
          <w:bCs w:val="0"/>
          <w:caps w:val="0"/>
          <w:spacing w:val="-4"/>
          <w:szCs w:val="28"/>
        </w:rPr>
        <w:t xml:space="preserve"> </w:t>
      </w:r>
      <w:r w:rsidRPr="00A80915">
        <w:rPr>
          <w:b w:val="0"/>
          <w:bCs w:val="0"/>
          <w:caps w:val="0"/>
          <w:spacing w:val="-4"/>
          <w:szCs w:val="28"/>
        </w:rPr>
        <w:t>(</w:t>
      </w:r>
      <w:r w:rsidR="00B75BAB" w:rsidRPr="00A80915">
        <w:rPr>
          <w:b w:val="0"/>
          <w:bCs w:val="0"/>
          <w:caps w:val="0"/>
          <w:spacing w:val="-4"/>
          <w:szCs w:val="28"/>
        </w:rPr>
        <w:t xml:space="preserve">газета </w:t>
      </w:r>
      <w:r w:rsidR="0039397C">
        <w:rPr>
          <w:b w:val="0"/>
          <w:bCs w:val="0"/>
          <w:caps w:val="0"/>
          <w:spacing w:val="-4"/>
          <w:szCs w:val="28"/>
        </w:rPr>
        <w:t>"</w:t>
      </w:r>
      <w:r w:rsidR="00971E69" w:rsidRPr="00A80915">
        <w:rPr>
          <w:b w:val="0"/>
          <w:bCs w:val="0"/>
          <w:caps w:val="0"/>
          <w:spacing w:val="-4"/>
          <w:szCs w:val="28"/>
        </w:rPr>
        <w:t>Республика</w:t>
      </w:r>
      <w:r w:rsidR="0039397C">
        <w:rPr>
          <w:b w:val="0"/>
          <w:bCs w:val="0"/>
          <w:caps w:val="0"/>
          <w:spacing w:val="-4"/>
          <w:szCs w:val="28"/>
        </w:rPr>
        <w:t>"</w:t>
      </w:r>
      <w:r w:rsidR="00971E69" w:rsidRPr="00A80915">
        <w:rPr>
          <w:b w:val="0"/>
          <w:bCs w:val="0"/>
          <w:caps w:val="0"/>
          <w:spacing w:val="-4"/>
          <w:szCs w:val="28"/>
        </w:rPr>
        <w:t xml:space="preserve">, </w:t>
      </w:r>
      <w:r w:rsidR="000D3D62" w:rsidRPr="00A80915">
        <w:rPr>
          <w:b w:val="0"/>
          <w:bCs w:val="0"/>
          <w:caps w:val="0"/>
          <w:spacing w:val="-4"/>
          <w:szCs w:val="28"/>
        </w:rPr>
        <w:t>201</w:t>
      </w:r>
      <w:r w:rsidR="00E331C2" w:rsidRPr="00A80915">
        <w:rPr>
          <w:b w:val="0"/>
          <w:bCs w:val="0"/>
          <w:caps w:val="0"/>
          <w:spacing w:val="-4"/>
          <w:szCs w:val="28"/>
        </w:rPr>
        <w:t>9</w:t>
      </w:r>
      <w:r w:rsidR="000D3D62" w:rsidRPr="00A80915">
        <w:rPr>
          <w:b w:val="0"/>
          <w:bCs w:val="0"/>
          <w:caps w:val="0"/>
          <w:spacing w:val="-4"/>
          <w:szCs w:val="28"/>
        </w:rPr>
        <w:t xml:space="preserve">, </w:t>
      </w:r>
      <w:r w:rsidR="008B0D50" w:rsidRPr="00A80915">
        <w:rPr>
          <w:b w:val="0"/>
          <w:bCs w:val="0"/>
          <w:caps w:val="0"/>
          <w:spacing w:val="-4"/>
          <w:szCs w:val="28"/>
        </w:rPr>
        <w:t>12</w:t>
      </w:r>
      <w:r w:rsidR="002A43DD" w:rsidRPr="00A80915">
        <w:rPr>
          <w:b w:val="0"/>
          <w:bCs w:val="0"/>
          <w:caps w:val="0"/>
          <w:spacing w:val="-4"/>
          <w:szCs w:val="28"/>
        </w:rPr>
        <w:t xml:space="preserve"> декабря</w:t>
      </w:r>
      <w:r w:rsidR="00676BD2" w:rsidRPr="00A80915">
        <w:rPr>
          <w:b w:val="0"/>
          <w:bCs w:val="0"/>
          <w:caps w:val="0"/>
          <w:spacing w:val="-4"/>
          <w:szCs w:val="28"/>
        </w:rPr>
        <w:t>; 2020, 18 марта</w:t>
      </w:r>
      <w:r w:rsidR="00971E69" w:rsidRPr="00A80915">
        <w:rPr>
          <w:b w:val="0"/>
          <w:bCs w:val="0"/>
          <w:caps w:val="0"/>
          <w:spacing w:val="-4"/>
          <w:szCs w:val="28"/>
        </w:rPr>
        <w:t xml:space="preserve">) </w:t>
      </w:r>
      <w:r w:rsidR="00671934" w:rsidRPr="00A80915">
        <w:rPr>
          <w:b w:val="0"/>
          <w:bCs w:val="0"/>
          <w:caps w:val="0"/>
          <w:spacing w:val="-4"/>
          <w:szCs w:val="28"/>
        </w:rPr>
        <w:t>следующие изменения:</w:t>
      </w:r>
      <w:r w:rsidRPr="00A80915">
        <w:rPr>
          <w:b w:val="0"/>
          <w:bCs w:val="0"/>
          <w:caps w:val="0"/>
          <w:spacing w:val="-4"/>
          <w:szCs w:val="28"/>
        </w:rPr>
        <w:t xml:space="preserve"> </w:t>
      </w:r>
    </w:p>
    <w:p w:rsidR="0058431B" w:rsidRPr="00A16987" w:rsidRDefault="0058431B" w:rsidP="00BB45A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29" w:lineRule="auto"/>
        <w:ind w:left="0"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 статье 1:</w:t>
      </w:r>
    </w:p>
    <w:p w:rsidR="00671934" w:rsidRPr="00A16987" w:rsidRDefault="0058431B" w:rsidP="00BB45A3">
      <w:pPr>
        <w:widowControl w:val="0"/>
        <w:spacing w:line="329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части </w:t>
      </w:r>
      <w:r w:rsidR="0082544C" w:rsidRPr="00A16987">
        <w:rPr>
          <w:caps/>
          <w:sz w:val="28"/>
          <w:szCs w:val="28"/>
        </w:rPr>
        <w:t>1</w:t>
      </w:r>
      <w:r w:rsidR="00671934" w:rsidRPr="00A16987">
        <w:rPr>
          <w:sz w:val="28"/>
          <w:szCs w:val="28"/>
        </w:rPr>
        <w:t>:</w:t>
      </w:r>
    </w:p>
    <w:p w:rsidR="00D15E79" w:rsidRPr="00A16987" w:rsidRDefault="00671934" w:rsidP="00BB45A3">
      <w:pPr>
        <w:widowControl w:val="0"/>
        <w:autoSpaceDE w:val="0"/>
        <w:autoSpaceDN w:val="0"/>
        <w:adjustRightInd w:val="0"/>
        <w:spacing w:line="329" w:lineRule="auto"/>
        <w:ind w:firstLine="709"/>
        <w:jc w:val="both"/>
        <w:rPr>
          <w:sz w:val="28"/>
          <w:szCs w:val="28"/>
        </w:rPr>
      </w:pPr>
      <w:proofErr w:type="gramStart"/>
      <w:r w:rsidRPr="00A16987">
        <w:rPr>
          <w:sz w:val="28"/>
          <w:szCs w:val="28"/>
        </w:rPr>
        <w:t xml:space="preserve">в абзаце втором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61683696,0 </w:t>
      </w:r>
      <w:r w:rsidR="00D15E79"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5B3114" w:rsidRPr="00A16987">
        <w:rPr>
          <w:sz w:val="28"/>
          <w:szCs w:val="28"/>
        </w:rPr>
        <w:t xml:space="preserve">69865996,1 </w:t>
      </w:r>
      <w:r w:rsidR="00BA01A6"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="00BA01A6" w:rsidRPr="00A16987">
        <w:rPr>
          <w:caps/>
          <w:sz w:val="28"/>
          <w:szCs w:val="28"/>
        </w:rPr>
        <w:t xml:space="preserve">, </w:t>
      </w:r>
      <w:r w:rsidR="00886FE9" w:rsidRPr="00A16987">
        <w:rPr>
          <w:sz w:val="28"/>
          <w:szCs w:val="28"/>
        </w:rPr>
        <w:t xml:space="preserve">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29932632,8 </w:t>
      </w:r>
      <w:r w:rsidR="00D60618"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="00A127FA" w:rsidRPr="00A16987">
        <w:rPr>
          <w:sz w:val="28"/>
          <w:szCs w:val="28"/>
        </w:rPr>
        <w:t xml:space="preserve"> заменить слов</w:t>
      </w:r>
      <w:r w:rsidR="00A127FA" w:rsidRPr="00A16987">
        <w:rPr>
          <w:sz w:val="28"/>
          <w:szCs w:val="28"/>
        </w:rPr>
        <w:t>а</w:t>
      </w:r>
      <w:r w:rsidR="00A127FA" w:rsidRPr="00A16987">
        <w:rPr>
          <w:sz w:val="28"/>
          <w:szCs w:val="28"/>
        </w:rPr>
        <w:t xml:space="preserve">ми </w:t>
      </w:r>
      <w:r w:rsidR="0039397C">
        <w:rPr>
          <w:sz w:val="28"/>
          <w:szCs w:val="28"/>
        </w:rPr>
        <w:t>"</w:t>
      </w:r>
      <w:r w:rsidR="005B3114" w:rsidRPr="00A16987">
        <w:rPr>
          <w:sz w:val="28"/>
          <w:szCs w:val="28"/>
        </w:rPr>
        <w:t xml:space="preserve">39494861,6 </w:t>
      </w:r>
      <w:r w:rsidR="00BA01A6"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="00923126" w:rsidRPr="00A16987">
        <w:rPr>
          <w:sz w:val="28"/>
          <w:szCs w:val="28"/>
        </w:rPr>
        <w:t xml:space="preserve">,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28079931,5 </w:t>
      </w:r>
      <w:r w:rsidR="00923126"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="00923126"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="005B3114" w:rsidRPr="00A16987">
        <w:rPr>
          <w:sz w:val="28"/>
          <w:szCs w:val="28"/>
        </w:rPr>
        <w:t xml:space="preserve">37581620,9 </w:t>
      </w:r>
      <w:r w:rsidR="00923126"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="00BA01A6" w:rsidRPr="00A16987">
        <w:rPr>
          <w:caps/>
          <w:sz w:val="28"/>
          <w:szCs w:val="28"/>
        </w:rPr>
        <w:t>;</w:t>
      </w:r>
      <w:proofErr w:type="gramEnd"/>
    </w:p>
    <w:p w:rsidR="00A127FA" w:rsidRPr="00A16987" w:rsidRDefault="00A127FA" w:rsidP="00BB45A3">
      <w:pPr>
        <w:widowControl w:val="0"/>
        <w:autoSpaceDE w:val="0"/>
        <w:autoSpaceDN w:val="0"/>
        <w:adjustRightInd w:val="0"/>
        <w:spacing w:line="329" w:lineRule="auto"/>
        <w:ind w:firstLine="709"/>
        <w:jc w:val="both"/>
        <w:rPr>
          <w:caps/>
          <w:sz w:val="28"/>
          <w:szCs w:val="28"/>
        </w:rPr>
      </w:pPr>
      <w:r w:rsidRPr="00A16987">
        <w:rPr>
          <w:sz w:val="28"/>
          <w:szCs w:val="28"/>
        </w:rPr>
        <w:t xml:space="preserve">в абзаце третьем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62945738,1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5B3114" w:rsidRPr="00A16987">
        <w:rPr>
          <w:sz w:val="28"/>
          <w:szCs w:val="28"/>
        </w:rPr>
        <w:t xml:space="preserve">71756422,0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>;</w:t>
      </w:r>
    </w:p>
    <w:p w:rsidR="005B3114" w:rsidRPr="00A16987" w:rsidRDefault="005312A4" w:rsidP="00BB45A3">
      <w:pPr>
        <w:widowControl w:val="0"/>
        <w:autoSpaceDE w:val="0"/>
        <w:autoSpaceDN w:val="0"/>
        <w:adjustRightInd w:val="0"/>
        <w:spacing w:line="329" w:lineRule="auto"/>
        <w:ind w:firstLine="709"/>
        <w:jc w:val="both"/>
        <w:rPr>
          <w:caps/>
          <w:sz w:val="28"/>
          <w:szCs w:val="28"/>
        </w:rPr>
      </w:pPr>
      <w:r w:rsidRPr="00A16987">
        <w:rPr>
          <w:sz w:val="28"/>
          <w:szCs w:val="28"/>
        </w:rPr>
        <w:t>абзац четвертый признать утратившим силу;</w:t>
      </w:r>
    </w:p>
    <w:p w:rsidR="00A127FA" w:rsidRPr="00A16987" w:rsidRDefault="00A127FA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aps/>
          <w:sz w:val="28"/>
          <w:szCs w:val="28"/>
        </w:rPr>
      </w:pPr>
      <w:r w:rsidRPr="00A16987">
        <w:rPr>
          <w:sz w:val="28"/>
          <w:szCs w:val="28"/>
        </w:rPr>
        <w:lastRenderedPageBreak/>
        <w:t xml:space="preserve">в абзаце пятом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>10096838,1</w:t>
      </w:r>
      <w:r w:rsidR="00751C29" w:rsidRPr="00A16987">
        <w:rPr>
          <w:sz w:val="28"/>
          <w:szCs w:val="28"/>
        </w:rPr>
        <w:t xml:space="preserve">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3E545C" w:rsidRPr="00A16987">
        <w:rPr>
          <w:sz w:val="28"/>
          <w:szCs w:val="28"/>
        </w:rPr>
        <w:t>10725187,2</w:t>
      </w:r>
      <w:r w:rsidR="00820A9B" w:rsidRPr="00A16987">
        <w:rPr>
          <w:sz w:val="28"/>
          <w:szCs w:val="28"/>
        </w:rPr>
        <w:t xml:space="preserve">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="004D26A7" w:rsidRPr="00A16987">
        <w:rPr>
          <w:sz w:val="28"/>
          <w:szCs w:val="28"/>
        </w:rPr>
        <w:t>;</w:t>
      </w:r>
    </w:p>
    <w:p w:rsidR="003E545C" w:rsidRPr="00A16987" w:rsidRDefault="003E545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абзаце шестом слова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371213,8 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12808,0 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8D7DEF" w:rsidRPr="00A16987" w:rsidRDefault="0082544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 седьм</w:t>
      </w:r>
      <w:r w:rsidR="008D7DEF" w:rsidRPr="00A16987">
        <w:rPr>
          <w:sz w:val="28"/>
          <w:szCs w:val="28"/>
        </w:rPr>
        <w:t>ой</w:t>
      </w:r>
      <w:r w:rsidRPr="00A16987">
        <w:rPr>
          <w:sz w:val="28"/>
          <w:szCs w:val="28"/>
        </w:rPr>
        <w:t xml:space="preserve"> </w:t>
      </w:r>
      <w:r w:rsidR="008D7DEF" w:rsidRPr="00A16987">
        <w:rPr>
          <w:sz w:val="28"/>
          <w:szCs w:val="28"/>
        </w:rPr>
        <w:t>изложить в следующей редакции:</w:t>
      </w:r>
    </w:p>
    <w:p w:rsidR="0082544C" w:rsidRPr="00A16987" w:rsidRDefault="0039397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D7DEF" w:rsidRPr="00A16987">
        <w:rPr>
          <w:sz w:val="28"/>
          <w:szCs w:val="28"/>
        </w:rPr>
        <w:t>дефицит республиканского бюджета Чувашской Республики в су</w:t>
      </w:r>
      <w:r w:rsidR="008D7DEF" w:rsidRPr="00A16987">
        <w:rPr>
          <w:sz w:val="28"/>
          <w:szCs w:val="28"/>
        </w:rPr>
        <w:t>м</w:t>
      </w:r>
      <w:r w:rsidR="008D7DEF" w:rsidRPr="00A16987">
        <w:rPr>
          <w:sz w:val="28"/>
          <w:szCs w:val="28"/>
        </w:rPr>
        <w:t>ме</w:t>
      </w:r>
      <w:r w:rsidR="00FB6828" w:rsidRPr="00A16987">
        <w:rPr>
          <w:sz w:val="28"/>
          <w:szCs w:val="28"/>
        </w:rPr>
        <w:t xml:space="preserve"> </w:t>
      </w:r>
      <w:r w:rsidR="00820A9B" w:rsidRPr="00A16987">
        <w:rPr>
          <w:sz w:val="28"/>
          <w:szCs w:val="28"/>
        </w:rPr>
        <w:t>1</w:t>
      </w:r>
      <w:r w:rsidR="003E545C" w:rsidRPr="00A16987">
        <w:rPr>
          <w:sz w:val="28"/>
          <w:szCs w:val="28"/>
        </w:rPr>
        <w:t>890425,9</w:t>
      </w:r>
      <w:r w:rsidR="00820A9B" w:rsidRPr="00A16987">
        <w:rPr>
          <w:sz w:val="28"/>
          <w:szCs w:val="28"/>
        </w:rPr>
        <w:t xml:space="preserve"> </w:t>
      </w:r>
      <w:r w:rsidR="00BA01A6" w:rsidRPr="00A16987">
        <w:rPr>
          <w:sz w:val="28"/>
          <w:szCs w:val="28"/>
        </w:rPr>
        <w:t>тыс. рублей</w:t>
      </w:r>
      <w:proofErr w:type="gramStart"/>
      <w:r w:rsidR="0093304B" w:rsidRPr="00A1698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BA01A6" w:rsidRPr="00A16987">
        <w:rPr>
          <w:caps/>
          <w:sz w:val="28"/>
          <w:szCs w:val="28"/>
        </w:rPr>
        <w:t>;</w:t>
      </w:r>
      <w:proofErr w:type="gramEnd"/>
    </w:p>
    <w:p w:rsidR="0082544C" w:rsidRPr="00A16987" w:rsidRDefault="0082544C" w:rsidP="00A80915">
      <w:pPr>
        <w:pStyle w:val="3"/>
        <w:keepNext w:val="0"/>
        <w:widowControl w:val="0"/>
        <w:spacing w:line="302" w:lineRule="auto"/>
        <w:ind w:firstLine="709"/>
        <w:jc w:val="both"/>
        <w:rPr>
          <w:b w:val="0"/>
          <w:szCs w:val="28"/>
        </w:rPr>
      </w:pPr>
      <w:bookmarkStart w:id="0" w:name="sub_1002"/>
      <w:r w:rsidRPr="00A16987">
        <w:rPr>
          <w:b w:val="0"/>
          <w:caps w:val="0"/>
          <w:szCs w:val="28"/>
        </w:rPr>
        <w:t>в части 2</w:t>
      </w:r>
      <w:r w:rsidRPr="00A16987">
        <w:rPr>
          <w:b w:val="0"/>
          <w:szCs w:val="28"/>
        </w:rPr>
        <w:t>:</w:t>
      </w:r>
    </w:p>
    <w:p w:rsidR="0082544C" w:rsidRPr="00A16987" w:rsidRDefault="0082544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A16987">
        <w:rPr>
          <w:sz w:val="28"/>
          <w:szCs w:val="28"/>
        </w:rPr>
        <w:t>в абзаце втором слова</w:t>
      </w:r>
      <w:r w:rsidR="00E22595" w:rsidRPr="00A16987">
        <w:rPr>
          <w:sz w:val="28"/>
          <w:szCs w:val="28"/>
        </w:rPr>
        <w:t xml:space="preserve">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55463693,5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3E545C" w:rsidRPr="00A16987">
        <w:rPr>
          <w:sz w:val="28"/>
          <w:szCs w:val="28"/>
        </w:rPr>
        <w:t xml:space="preserve">56116416,9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,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22354140,6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</w:t>
      </w:r>
      <w:r w:rsidRPr="00A16987">
        <w:rPr>
          <w:sz w:val="28"/>
          <w:szCs w:val="28"/>
        </w:rPr>
        <w:t>а</w:t>
      </w:r>
      <w:r w:rsidRPr="00A16987">
        <w:rPr>
          <w:sz w:val="28"/>
          <w:szCs w:val="28"/>
        </w:rPr>
        <w:t xml:space="preserve">ми </w:t>
      </w:r>
      <w:r w:rsidR="0039397C">
        <w:rPr>
          <w:sz w:val="28"/>
          <w:szCs w:val="28"/>
        </w:rPr>
        <w:t>"</w:t>
      </w:r>
      <w:r w:rsidR="003E545C" w:rsidRPr="00A16987">
        <w:rPr>
          <w:sz w:val="28"/>
          <w:szCs w:val="28"/>
        </w:rPr>
        <w:t xml:space="preserve">23006864,0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; </w:t>
      </w:r>
      <w:proofErr w:type="gramEnd"/>
    </w:p>
    <w:p w:rsidR="0082544C" w:rsidRPr="00A16987" w:rsidRDefault="0082544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A16987">
        <w:rPr>
          <w:sz w:val="28"/>
          <w:szCs w:val="28"/>
        </w:rPr>
        <w:t xml:space="preserve">в абзаце третьем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54677679,2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3E545C" w:rsidRPr="00A16987">
        <w:rPr>
          <w:sz w:val="28"/>
          <w:szCs w:val="28"/>
        </w:rPr>
        <w:t xml:space="preserve">55374369,8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, </w:t>
      </w:r>
      <w:r w:rsidRPr="00A16987">
        <w:rPr>
          <w:sz w:val="28"/>
          <w:szCs w:val="28"/>
        </w:rPr>
        <w:t xml:space="preserve">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>4061079,0</w:t>
      </w:r>
      <w:r w:rsidR="005751FC" w:rsidRPr="00A16987">
        <w:rPr>
          <w:sz w:val="28"/>
          <w:szCs w:val="28"/>
        </w:rPr>
        <w:t xml:space="preserve">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3E545C" w:rsidRPr="00A16987">
        <w:rPr>
          <w:sz w:val="28"/>
          <w:szCs w:val="28"/>
        </w:rPr>
        <w:t xml:space="preserve">3979068,1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>;</w:t>
      </w:r>
      <w:proofErr w:type="gramEnd"/>
    </w:p>
    <w:p w:rsidR="00862BF3" w:rsidRPr="00A16987" w:rsidRDefault="0082544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 четверт</w:t>
      </w:r>
      <w:r w:rsidR="003E545C" w:rsidRPr="00A16987">
        <w:rPr>
          <w:sz w:val="28"/>
          <w:szCs w:val="28"/>
        </w:rPr>
        <w:t>ый признать утратившим силу</w:t>
      </w:r>
      <w:r w:rsidR="00862BF3" w:rsidRPr="00A16987">
        <w:rPr>
          <w:sz w:val="28"/>
          <w:szCs w:val="28"/>
        </w:rPr>
        <w:t>;</w:t>
      </w:r>
    </w:p>
    <w:p w:rsidR="0082544C" w:rsidRPr="00A16987" w:rsidRDefault="0082544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aps/>
          <w:sz w:val="28"/>
          <w:szCs w:val="28"/>
        </w:rPr>
      </w:pPr>
      <w:r w:rsidRPr="00A16987">
        <w:rPr>
          <w:sz w:val="28"/>
          <w:szCs w:val="28"/>
        </w:rPr>
        <w:t xml:space="preserve">в абзаце пятом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9406250,4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3E545C" w:rsidRPr="00A16987">
        <w:rPr>
          <w:sz w:val="28"/>
          <w:szCs w:val="28"/>
        </w:rPr>
        <w:t xml:space="preserve">10078566,7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>;</w:t>
      </w:r>
    </w:p>
    <w:p w:rsidR="003E545C" w:rsidRPr="00A16987" w:rsidRDefault="003E545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 седьмой изложить в следующей редакции:</w:t>
      </w:r>
    </w:p>
    <w:p w:rsidR="003E545C" w:rsidRPr="00A80915" w:rsidRDefault="0039397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3E545C" w:rsidRPr="00A80915">
        <w:rPr>
          <w:spacing w:val="-4"/>
          <w:sz w:val="28"/>
          <w:szCs w:val="28"/>
        </w:rPr>
        <w:t>профицит республиканского бюджета Чувашской Республики в сумме 742047,1 тыс. рублей</w:t>
      </w:r>
      <w:proofErr w:type="gramStart"/>
      <w:r w:rsidR="003E545C" w:rsidRPr="00A80915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"</w:t>
      </w:r>
      <w:r w:rsidR="003E545C" w:rsidRPr="00A80915">
        <w:rPr>
          <w:caps/>
          <w:spacing w:val="-4"/>
          <w:sz w:val="28"/>
          <w:szCs w:val="28"/>
        </w:rPr>
        <w:t>;</w:t>
      </w:r>
      <w:proofErr w:type="gramEnd"/>
    </w:p>
    <w:p w:rsidR="0082544C" w:rsidRPr="00A16987" w:rsidRDefault="0082544C" w:rsidP="00A80915">
      <w:pPr>
        <w:pStyle w:val="3"/>
        <w:keepNext w:val="0"/>
        <w:widowControl w:val="0"/>
        <w:spacing w:line="302" w:lineRule="auto"/>
        <w:ind w:firstLine="709"/>
        <w:jc w:val="both"/>
        <w:rPr>
          <w:b w:val="0"/>
          <w:szCs w:val="28"/>
        </w:rPr>
      </w:pPr>
      <w:r w:rsidRPr="00A16987">
        <w:rPr>
          <w:b w:val="0"/>
          <w:caps w:val="0"/>
          <w:szCs w:val="28"/>
        </w:rPr>
        <w:t>в части 3</w:t>
      </w:r>
      <w:r w:rsidRPr="00A16987">
        <w:rPr>
          <w:b w:val="0"/>
          <w:szCs w:val="28"/>
        </w:rPr>
        <w:t>:</w:t>
      </w:r>
    </w:p>
    <w:p w:rsidR="0082544C" w:rsidRPr="00A16987" w:rsidRDefault="0082544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A16987">
        <w:rPr>
          <w:sz w:val="28"/>
          <w:szCs w:val="28"/>
        </w:rPr>
        <w:t xml:space="preserve">в абзаце втором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57692870,2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751B1E" w:rsidRPr="00A16987">
        <w:rPr>
          <w:sz w:val="28"/>
          <w:szCs w:val="28"/>
        </w:rPr>
        <w:t xml:space="preserve">58639750,6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,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22442911,9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</w:t>
      </w:r>
      <w:r w:rsidRPr="00A16987">
        <w:rPr>
          <w:sz w:val="28"/>
          <w:szCs w:val="28"/>
        </w:rPr>
        <w:t>а</w:t>
      </w:r>
      <w:r w:rsidRPr="00A16987">
        <w:rPr>
          <w:sz w:val="28"/>
          <w:szCs w:val="28"/>
        </w:rPr>
        <w:t xml:space="preserve">ми </w:t>
      </w:r>
      <w:r w:rsidR="0039397C">
        <w:rPr>
          <w:sz w:val="28"/>
          <w:szCs w:val="28"/>
        </w:rPr>
        <w:t>"</w:t>
      </w:r>
      <w:r w:rsidR="00751B1E" w:rsidRPr="00A16987">
        <w:rPr>
          <w:sz w:val="28"/>
          <w:szCs w:val="28"/>
        </w:rPr>
        <w:t xml:space="preserve">23389792,3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; </w:t>
      </w:r>
      <w:proofErr w:type="gramEnd"/>
    </w:p>
    <w:p w:rsidR="0082544C" w:rsidRPr="00A16987" w:rsidRDefault="0082544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A16987">
        <w:rPr>
          <w:sz w:val="28"/>
          <w:szCs w:val="28"/>
        </w:rPr>
        <w:t xml:space="preserve">в абзаце третьем 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 xml:space="preserve">57416020,7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751B1E" w:rsidRPr="00A16987">
        <w:rPr>
          <w:sz w:val="28"/>
          <w:szCs w:val="28"/>
        </w:rPr>
        <w:t xml:space="preserve">58362901,1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, </w:t>
      </w:r>
      <w:r w:rsidRPr="00A16987">
        <w:rPr>
          <w:sz w:val="28"/>
          <w:szCs w:val="28"/>
        </w:rPr>
        <w:t xml:space="preserve">слова </w:t>
      </w:r>
      <w:r w:rsidR="0039397C">
        <w:rPr>
          <w:sz w:val="28"/>
          <w:szCs w:val="28"/>
        </w:rPr>
        <w:t>"</w:t>
      </w:r>
      <w:r w:rsidR="009272DD" w:rsidRPr="00A16987">
        <w:rPr>
          <w:sz w:val="28"/>
          <w:szCs w:val="28"/>
        </w:rPr>
        <w:t>7070473,5</w:t>
      </w:r>
      <w:r w:rsidR="005751FC" w:rsidRPr="00A16987">
        <w:rPr>
          <w:sz w:val="28"/>
          <w:szCs w:val="28"/>
        </w:rPr>
        <w:t xml:space="preserve">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751B1E" w:rsidRPr="00A16987">
        <w:rPr>
          <w:sz w:val="28"/>
          <w:szCs w:val="28"/>
        </w:rPr>
        <w:t>7127567,2</w:t>
      </w:r>
      <w:r w:rsidR="00914F10" w:rsidRPr="00A16987">
        <w:rPr>
          <w:sz w:val="28"/>
          <w:szCs w:val="28"/>
        </w:rPr>
        <w:t xml:space="preserve">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caps/>
          <w:sz w:val="28"/>
          <w:szCs w:val="28"/>
        </w:rPr>
        <w:t>;</w:t>
      </w:r>
      <w:proofErr w:type="gramEnd"/>
    </w:p>
    <w:p w:rsidR="00751B1E" w:rsidRPr="00A16987" w:rsidRDefault="0082544C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</w:t>
      </w:r>
      <w:r w:rsidR="00751B1E" w:rsidRPr="00A16987">
        <w:rPr>
          <w:sz w:val="28"/>
          <w:szCs w:val="28"/>
        </w:rPr>
        <w:t xml:space="preserve"> четвертый признать утратившим силу; </w:t>
      </w:r>
    </w:p>
    <w:p w:rsidR="00751B1E" w:rsidRPr="00A16987" w:rsidRDefault="00751B1E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абзаце пятом слова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9232600,9 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9904917,2 тыс. рублей</w:t>
      </w:r>
      <w:r w:rsidR="0039397C">
        <w:rPr>
          <w:sz w:val="28"/>
          <w:szCs w:val="28"/>
        </w:rPr>
        <w:t>"</w:t>
      </w:r>
      <w:r w:rsidR="004D26A7" w:rsidRPr="00A16987">
        <w:rPr>
          <w:sz w:val="28"/>
          <w:szCs w:val="28"/>
        </w:rPr>
        <w:t xml:space="preserve">, слова </w:t>
      </w:r>
      <w:r w:rsidR="0039397C">
        <w:rPr>
          <w:sz w:val="28"/>
          <w:szCs w:val="28"/>
        </w:rPr>
        <w:t>"</w:t>
      </w:r>
      <w:r w:rsidR="004D26A7" w:rsidRPr="00A16987">
        <w:rPr>
          <w:sz w:val="28"/>
          <w:szCs w:val="28"/>
        </w:rPr>
        <w:t>, в том числе верхний предел долга по го</w:t>
      </w:r>
      <w:r w:rsidR="00A80915">
        <w:rPr>
          <w:sz w:val="28"/>
          <w:szCs w:val="28"/>
        </w:rPr>
        <w:softHyphen/>
      </w:r>
      <w:r w:rsidR="004D26A7" w:rsidRPr="00A16987">
        <w:rPr>
          <w:sz w:val="28"/>
          <w:szCs w:val="28"/>
        </w:rPr>
        <w:t>сударственным гарантиям Чувашской Республики в сумме 9700,0 тыс. рублей</w:t>
      </w:r>
      <w:r w:rsidR="0039397C">
        <w:rPr>
          <w:sz w:val="28"/>
          <w:szCs w:val="28"/>
        </w:rPr>
        <w:t>"</w:t>
      </w:r>
      <w:r w:rsidR="004D26A7" w:rsidRPr="00A16987">
        <w:rPr>
          <w:sz w:val="28"/>
          <w:szCs w:val="28"/>
        </w:rPr>
        <w:t xml:space="preserve"> </w:t>
      </w:r>
      <w:r w:rsidR="005751FC" w:rsidRPr="00A16987">
        <w:rPr>
          <w:sz w:val="28"/>
          <w:szCs w:val="28"/>
        </w:rPr>
        <w:t>исключить</w:t>
      </w:r>
      <w:r w:rsidR="004D26A7" w:rsidRPr="00A16987">
        <w:rPr>
          <w:sz w:val="28"/>
          <w:szCs w:val="28"/>
        </w:rPr>
        <w:t>;</w:t>
      </w:r>
    </w:p>
    <w:bookmarkEnd w:id="0"/>
    <w:p w:rsidR="00D15E79" w:rsidRPr="00A16987" w:rsidRDefault="00DC37A4" w:rsidP="00A80915">
      <w:pPr>
        <w:widowControl w:val="0"/>
        <w:numPr>
          <w:ilvl w:val="0"/>
          <w:numId w:val="1"/>
        </w:numPr>
        <w:tabs>
          <w:tab w:val="left" w:pos="993"/>
        </w:tabs>
        <w:spacing w:line="302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6987">
        <w:rPr>
          <w:bCs/>
          <w:color w:val="000000"/>
          <w:sz w:val="28"/>
          <w:szCs w:val="28"/>
        </w:rPr>
        <w:t>в с</w:t>
      </w:r>
      <w:r w:rsidR="00D15E79" w:rsidRPr="00A16987">
        <w:rPr>
          <w:bCs/>
          <w:color w:val="000000"/>
          <w:sz w:val="28"/>
          <w:szCs w:val="28"/>
        </w:rPr>
        <w:t>тать</w:t>
      </w:r>
      <w:r w:rsidRPr="00A16987">
        <w:rPr>
          <w:bCs/>
          <w:color w:val="000000"/>
          <w:sz w:val="28"/>
          <w:szCs w:val="28"/>
        </w:rPr>
        <w:t>е</w:t>
      </w:r>
      <w:r w:rsidR="00D15E79" w:rsidRPr="00A16987">
        <w:rPr>
          <w:bCs/>
          <w:color w:val="000000"/>
          <w:sz w:val="28"/>
          <w:szCs w:val="28"/>
        </w:rPr>
        <w:t xml:space="preserve"> </w:t>
      </w:r>
      <w:r w:rsidR="00B716EF" w:rsidRPr="00A16987">
        <w:rPr>
          <w:bCs/>
          <w:color w:val="000000"/>
          <w:sz w:val="28"/>
          <w:szCs w:val="28"/>
        </w:rPr>
        <w:t>7</w:t>
      </w:r>
      <w:r w:rsidRPr="00A16987">
        <w:rPr>
          <w:bCs/>
          <w:color w:val="000000"/>
          <w:sz w:val="28"/>
          <w:szCs w:val="28"/>
        </w:rPr>
        <w:t>:</w:t>
      </w:r>
      <w:bookmarkStart w:id="1" w:name="sub_61"/>
    </w:p>
    <w:p w:rsidR="00D961F9" w:rsidRPr="00A16987" w:rsidRDefault="001E4CEF" w:rsidP="00A80915">
      <w:pPr>
        <w:widowControl w:val="0"/>
        <w:spacing w:line="302" w:lineRule="auto"/>
        <w:ind w:firstLine="709"/>
        <w:jc w:val="both"/>
        <w:rPr>
          <w:bCs/>
          <w:color w:val="000000"/>
          <w:sz w:val="28"/>
          <w:szCs w:val="28"/>
        </w:rPr>
      </w:pPr>
      <w:r w:rsidRPr="00A16987">
        <w:rPr>
          <w:bCs/>
          <w:color w:val="000000"/>
          <w:sz w:val="28"/>
          <w:szCs w:val="28"/>
        </w:rPr>
        <w:t>в части 1</w:t>
      </w:r>
      <w:r w:rsidR="00362513" w:rsidRPr="00A16987">
        <w:rPr>
          <w:bCs/>
          <w:color w:val="000000"/>
          <w:sz w:val="28"/>
          <w:szCs w:val="28"/>
        </w:rPr>
        <w:t>:</w:t>
      </w:r>
    </w:p>
    <w:p w:rsidR="00362513" w:rsidRPr="00A16987" w:rsidRDefault="005405F7" w:rsidP="00A809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aps/>
          <w:sz w:val="28"/>
          <w:szCs w:val="28"/>
        </w:rPr>
      </w:pPr>
      <w:r w:rsidRPr="00A16987">
        <w:rPr>
          <w:sz w:val="28"/>
          <w:szCs w:val="28"/>
        </w:rPr>
        <w:t xml:space="preserve">в </w:t>
      </w:r>
      <w:r w:rsidR="00362513" w:rsidRPr="00A16987">
        <w:rPr>
          <w:sz w:val="28"/>
          <w:szCs w:val="28"/>
        </w:rPr>
        <w:t xml:space="preserve">пункте 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>а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 слова 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согласно </w:t>
      </w:r>
      <w:r w:rsidR="009272DD" w:rsidRPr="00A16987">
        <w:rPr>
          <w:sz w:val="28"/>
          <w:szCs w:val="28"/>
        </w:rPr>
        <w:t>приложениям 7, 7</w:t>
      </w:r>
      <w:r w:rsidR="009272DD" w:rsidRPr="00A16987">
        <w:rPr>
          <w:sz w:val="28"/>
          <w:szCs w:val="28"/>
          <w:vertAlign w:val="superscript"/>
        </w:rPr>
        <w:t>1</w:t>
      </w:r>
      <w:r w:rsidR="0039397C">
        <w:rPr>
          <w:sz w:val="28"/>
          <w:szCs w:val="28"/>
        </w:rPr>
        <w:t>"</w:t>
      </w:r>
      <w:r w:rsidR="00362513" w:rsidRPr="00A16987">
        <w:rPr>
          <w:caps/>
          <w:sz w:val="28"/>
          <w:szCs w:val="28"/>
        </w:rPr>
        <w:t xml:space="preserve"> </w:t>
      </w:r>
      <w:r w:rsidR="00362513" w:rsidRPr="00A16987">
        <w:rPr>
          <w:sz w:val="28"/>
          <w:szCs w:val="28"/>
        </w:rPr>
        <w:t xml:space="preserve">заменить словами </w:t>
      </w:r>
      <w:r w:rsidR="00540622" w:rsidRPr="00A16987">
        <w:rPr>
          <w:sz w:val="28"/>
          <w:szCs w:val="28"/>
        </w:rPr>
        <w:br/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согласно приложениям </w:t>
      </w:r>
      <w:r w:rsidR="00A513DD" w:rsidRPr="00A16987">
        <w:rPr>
          <w:sz w:val="28"/>
          <w:szCs w:val="28"/>
        </w:rPr>
        <w:t>7</w:t>
      </w:r>
      <w:r w:rsidR="00746910">
        <w:rPr>
          <w:sz w:val="28"/>
          <w:szCs w:val="28"/>
        </w:rPr>
        <w:t>–</w:t>
      </w:r>
      <w:r w:rsidR="009272DD" w:rsidRPr="00A16987">
        <w:rPr>
          <w:sz w:val="28"/>
          <w:szCs w:val="28"/>
        </w:rPr>
        <w:t>7</w:t>
      </w:r>
      <w:r w:rsidR="009272DD" w:rsidRPr="00A16987">
        <w:rPr>
          <w:sz w:val="28"/>
          <w:szCs w:val="28"/>
          <w:vertAlign w:val="superscript"/>
        </w:rPr>
        <w:t>2</w:t>
      </w:r>
      <w:r w:rsidR="0039397C">
        <w:rPr>
          <w:sz w:val="28"/>
          <w:szCs w:val="28"/>
        </w:rPr>
        <w:t>"</w:t>
      </w:r>
      <w:r w:rsidR="00362513" w:rsidRPr="00A16987">
        <w:rPr>
          <w:caps/>
          <w:sz w:val="28"/>
          <w:szCs w:val="28"/>
        </w:rPr>
        <w:t>;</w:t>
      </w:r>
    </w:p>
    <w:p w:rsidR="00362513" w:rsidRPr="00A16987" w:rsidRDefault="005405F7" w:rsidP="00BB45A3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lastRenderedPageBreak/>
        <w:t xml:space="preserve">в </w:t>
      </w:r>
      <w:r w:rsidR="00362513" w:rsidRPr="00A16987">
        <w:rPr>
          <w:sz w:val="28"/>
          <w:szCs w:val="28"/>
        </w:rPr>
        <w:t xml:space="preserve">пункте 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>б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 слова 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согласно </w:t>
      </w:r>
      <w:r w:rsidR="009272DD" w:rsidRPr="00A16987">
        <w:rPr>
          <w:sz w:val="28"/>
          <w:szCs w:val="28"/>
        </w:rPr>
        <w:t>приложениям 8, 8</w:t>
      </w:r>
      <w:r w:rsidR="009272DD" w:rsidRPr="00A16987">
        <w:rPr>
          <w:sz w:val="28"/>
          <w:szCs w:val="28"/>
          <w:vertAlign w:val="superscript"/>
        </w:rPr>
        <w:t>1</w:t>
      </w:r>
      <w:r w:rsidR="0039397C">
        <w:rPr>
          <w:sz w:val="28"/>
          <w:szCs w:val="28"/>
        </w:rPr>
        <w:t>"</w:t>
      </w:r>
      <w:r w:rsidR="00362513" w:rsidRPr="00A16987">
        <w:rPr>
          <w:caps/>
          <w:sz w:val="28"/>
          <w:szCs w:val="28"/>
        </w:rPr>
        <w:t xml:space="preserve"> </w:t>
      </w:r>
      <w:r w:rsidR="00362513" w:rsidRPr="00A16987">
        <w:rPr>
          <w:sz w:val="28"/>
          <w:szCs w:val="28"/>
        </w:rPr>
        <w:t xml:space="preserve">заменить словами </w:t>
      </w:r>
      <w:r w:rsidR="00540622" w:rsidRPr="00A16987">
        <w:rPr>
          <w:sz w:val="28"/>
          <w:szCs w:val="28"/>
        </w:rPr>
        <w:br/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согласно приложениям </w:t>
      </w:r>
      <w:r w:rsidR="00A513DD" w:rsidRPr="00A16987">
        <w:rPr>
          <w:sz w:val="28"/>
          <w:szCs w:val="28"/>
        </w:rPr>
        <w:t>8</w:t>
      </w:r>
      <w:r w:rsidR="00746910">
        <w:rPr>
          <w:sz w:val="28"/>
          <w:szCs w:val="28"/>
        </w:rPr>
        <w:t>–</w:t>
      </w:r>
      <w:r w:rsidR="009272DD" w:rsidRPr="00A16987">
        <w:rPr>
          <w:sz w:val="28"/>
          <w:szCs w:val="28"/>
          <w:vertAlign w:val="superscript"/>
        </w:rPr>
        <w:t xml:space="preserve"> </w:t>
      </w:r>
      <w:r w:rsidR="009272DD" w:rsidRPr="00A16987">
        <w:rPr>
          <w:sz w:val="28"/>
          <w:szCs w:val="28"/>
        </w:rPr>
        <w:t>8</w:t>
      </w:r>
      <w:r w:rsidR="009272DD" w:rsidRPr="00A16987">
        <w:rPr>
          <w:sz w:val="28"/>
          <w:szCs w:val="28"/>
          <w:vertAlign w:val="superscript"/>
        </w:rPr>
        <w:t>2</w:t>
      </w:r>
      <w:r w:rsidR="0039397C">
        <w:rPr>
          <w:sz w:val="28"/>
          <w:szCs w:val="28"/>
        </w:rPr>
        <w:t>"</w:t>
      </w:r>
      <w:r w:rsidR="00362513" w:rsidRPr="00A16987">
        <w:rPr>
          <w:caps/>
          <w:sz w:val="28"/>
          <w:szCs w:val="28"/>
        </w:rPr>
        <w:t>;</w:t>
      </w:r>
    </w:p>
    <w:p w:rsidR="00362513" w:rsidRPr="00A16987" w:rsidRDefault="005405F7" w:rsidP="00BB45A3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</w:t>
      </w:r>
      <w:r w:rsidR="00362513" w:rsidRPr="00A16987">
        <w:rPr>
          <w:sz w:val="28"/>
          <w:szCs w:val="28"/>
        </w:rPr>
        <w:t xml:space="preserve">пункте 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>д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 слова 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согласно </w:t>
      </w:r>
      <w:r w:rsidR="009272DD" w:rsidRPr="00A16987">
        <w:rPr>
          <w:sz w:val="28"/>
          <w:szCs w:val="28"/>
        </w:rPr>
        <w:t>приложениям 11, 11</w:t>
      </w:r>
      <w:r w:rsidR="009272DD" w:rsidRPr="00A16987">
        <w:rPr>
          <w:sz w:val="28"/>
          <w:szCs w:val="28"/>
          <w:vertAlign w:val="superscript"/>
        </w:rPr>
        <w:t>1</w:t>
      </w:r>
      <w:r w:rsidR="0039397C">
        <w:rPr>
          <w:sz w:val="28"/>
          <w:szCs w:val="28"/>
        </w:rPr>
        <w:t>"</w:t>
      </w:r>
      <w:r w:rsidR="00362513" w:rsidRPr="00A16987">
        <w:rPr>
          <w:caps/>
          <w:sz w:val="28"/>
          <w:szCs w:val="28"/>
        </w:rPr>
        <w:t xml:space="preserve"> </w:t>
      </w:r>
      <w:r w:rsidR="00362513" w:rsidRPr="00A16987">
        <w:rPr>
          <w:sz w:val="28"/>
          <w:szCs w:val="28"/>
        </w:rPr>
        <w:t xml:space="preserve">заменить словами </w:t>
      </w:r>
      <w:r w:rsidR="00540622" w:rsidRPr="00A16987">
        <w:rPr>
          <w:sz w:val="28"/>
          <w:szCs w:val="28"/>
        </w:rPr>
        <w:br/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>согласно приложениям 1</w:t>
      </w:r>
      <w:r w:rsidR="00A513DD" w:rsidRPr="00A16987">
        <w:rPr>
          <w:sz w:val="28"/>
          <w:szCs w:val="28"/>
        </w:rPr>
        <w:t>1</w:t>
      </w:r>
      <w:r w:rsidR="00746910">
        <w:rPr>
          <w:sz w:val="28"/>
          <w:szCs w:val="28"/>
        </w:rPr>
        <w:t>–</w:t>
      </w:r>
      <w:r w:rsidR="009272DD" w:rsidRPr="00A16987">
        <w:rPr>
          <w:sz w:val="28"/>
          <w:szCs w:val="28"/>
        </w:rPr>
        <w:t>11</w:t>
      </w:r>
      <w:r w:rsidR="009272DD" w:rsidRPr="00A16987">
        <w:rPr>
          <w:sz w:val="28"/>
          <w:szCs w:val="28"/>
          <w:vertAlign w:val="superscript"/>
        </w:rPr>
        <w:t>2</w:t>
      </w:r>
      <w:r w:rsidR="0039397C">
        <w:rPr>
          <w:sz w:val="28"/>
          <w:szCs w:val="28"/>
        </w:rPr>
        <w:t>"</w:t>
      </w:r>
      <w:r w:rsidR="00362513" w:rsidRPr="00A16987">
        <w:rPr>
          <w:caps/>
          <w:sz w:val="28"/>
          <w:szCs w:val="28"/>
        </w:rPr>
        <w:t>;</w:t>
      </w:r>
    </w:p>
    <w:p w:rsidR="00362513" w:rsidRPr="00A16987" w:rsidRDefault="005405F7" w:rsidP="00BB45A3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aps/>
          <w:sz w:val="28"/>
          <w:szCs w:val="28"/>
        </w:rPr>
      </w:pPr>
      <w:r w:rsidRPr="00A16987">
        <w:rPr>
          <w:sz w:val="28"/>
          <w:szCs w:val="28"/>
        </w:rPr>
        <w:t xml:space="preserve">в </w:t>
      </w:r>
      <w:r w:rsidR="00362513" w:rsidRPr="00A16987">
        <w:rPr>
          <w:sz w:val="28"/>
          <w:szCs w:val="28"/>
        </w:rPr>
        <w:t xml:space="preserve">пункте 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>е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 слова </w:t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 xml:space="preserve">согласно </w:t>
      </w:r>
      <w:r w:rsidR="009272DD" w:rsidRPr="00A16987">
        <w:rPr>
          <w:sz w:val="28"/>
          <w:szCs w:val="28"/>
        </w:rPr>
        <w:t>приложениям 12, 12</w:t>
      </w:r>
      <w:r w:rsidR="009272DD" w:rsidRPr="00A16987">
        <w:rPr>
          <w:sz w:val="28"/>
          <w:szCs w:val="28"/>
          <w:vertAlign w:val="superscript"/>
        </w:rPr>
        <w:t>1</w:t>
      </w:r>
      <w:r w:rsidR="0039397C">
        <w:rPr>
          <w:sz w:val="28"/>
          <w:szCs w:val="28"/>
        </w:rPr>
        <w:t>"</w:t>
      </w:r>
      <w:r w:rsidR="00362513" w:rsidRPr="00A16987">
        <w:rPr>
          <w:caps/>
          <w:sz w:val="28"/>
          <w:szCs w:val="28"/>
        </w:rPr>
        <w:t xml:space="preserve"> </w:t>
      </w:r>
      <w:r w:rsidR="00362513" w:rsidRPr="00A16987">
        <w:rPr>
          <w:sz w:val="28"/>
          <w:szCs w:val="28"/>
        </w:rPr>
        <w:t xml:space="preserve">заменить словами </w:t>
      </w:r>
      <w:r w:rsidR="00540622" w:rsidRPr="00A16987">
        <w:rPr>
          <w:sz w:val="28"/>
          <w:szCs w:val="28"/>
        </w:rPr>
        <w:br/>
      </w:r>
      <w:r w:rsidR="0039397C">
        <w:rPr>
          <w:sz w:val="28"/>
          <w:szCs w:val="28"/>
        </w:rPr>
        <w:t>"</w:t>
      </w:r>
      <w:r w:rsidR="00362513" w:rsidRPr="00A16987">
        <w:rPr>
          <w:sz w:val="28"/>
          <w:szCs w:val="28"/>
        </w:rPr>
        <w:t>согласно приложениям 1</w:t>
      </w:r>
      <w:r w:rsidR="00A513DD" w:rsidRPr="00A16987">
        <w:rPr>
          <w:sz w:val="28"/>
          <w:szCs w:val="28"/>
        </w:rPr>
        <w:t>2</w:t>
      </w:r>
      <w:r w:rsidR="00746910">
        <w:rPr>
          <w:sz w:val="28"/>
          <w:szCs w:val="28"/>
        </w:rPr>
        <w:t>–</w:t>
      </w:r>
      <w:r w:rsidR="009272DD" w:rsidRPr="00A16987">
        <w:rPr>
          <w:sz w:val="28"/>
          <w:szCs w:val="28"/>
        </w:rPr>
        <w:t>12</w:t>
      </w:r>
      <w:r w:rsidR="009272DD" w:rsidRPr="00A16987">
        <w:rPr>
          <w:sz w:val="28"/>
          <w:szCs w:val="28"/>
          <w:vertAlign w:val="superscript"/>
        </w:rPr>
        <w:t>2</w:t>
      </w:r>
      <w:r w:rsidR="0039397C">
        <w:rPr>
          <w:sz w:val="28"/>
          <w:szCs w:val="28"/>
        </w:rPr>
        <w:t>"</w:t>
      </w:r>
      <w:r w:rsidR="00362513" w:rsidRPr="00A16987">
        <w:rPr>
          <w:caps/>
          <w:sz w:val="28"/>
          <w:szCs w:val="28"/>
        </w:rPr>
        <w:t>;</w:t>
      </w:r>
    </w:p>
    <w:p w:rsidR="00A86079" w:rsidRPr="00A80915" w:rsidRDefault="00A86079" w:rsidP="00BB45A3">
      <w:pPr>
        <w:widowControl w:val="0"/>
        <w:spacing w:line="322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A80915">
        <w:rPr>
          <w:bCs/>
          <w:color w:val="000000"/>
          <w:spacing w:val="-4"/>
          <w:sz w:val="28"/>
          <w:szCs w:val="28"/>
        </w:rPr>
        <w:t xml:space="preserve">в части 3 </w:t>
      </w:r>
      <w:r w:rsidRPr="00A80915">
        <w:rPr>
          <w:color w:val="000000"/>
          <w:spacing w:val="-4"/>
          <w:sz w:val="28"/>
          <w:szCs w:val="28"/>
        </w:rPr>
        <w:t xml:space="preserve">слова </w:t>
      </w:r>
      <w:r w:rsidR="0039397C">
        <w:rPr>
          <w:color w:val="000000"/>
          <w:spacing w:val="-4"/>
          <w:sz w:val="28"/>
          <w:szCs w:val="28"/>
        </w:rPr>
        <w:t>"</w:t>
      </w:r>
      <w:r w:rsidR="009272DD" w:rsidRPr="00A80915">
        <w:rPr>
          <w:color w:val="000000"/>
          <w:spacing w:val="-4"/>
          <w:sz w:val="28"/>
          <w:szCs w:val="28"/>
        </w:rPr>
        <w:t>на 2020 год в сумме 6861089,3 тыс. рублей, на 2021 год в сумме 6562001,8 тыс. рублей, на 2022 год в сумме 6734120,0 тыс. рублей</w:t>
      </w:r>
      <w:r w:rsidR="0039397C">
        <w:rPr>
          <w:color w:val="000000"/>
          <w:spacing w:val="-4"/>
          <w:sz w:val="28"/>
          <w:szCs w:val="28"/>
        </w:rPr>
        <w:t>"</w:t>
      </w:r>
      <w:r w:rsidRPr="00A80915">
        <w:rPr>
          <w:color w:val="000000"/>
          <w:spacing w:val="-4"/>
          <w:sz w:val="28"/>
          <w:szCs w:val="28"/>
        </w:rPr>
        <w:t xml:space="preserve"> заменить словами </w:t>
      </w:r>
      <w:r w:rsidR="0039397C">
        <w:rPr>
          <w:color w:val="000000"/>
          <w:spacing w:val="-4"/>
          <w:sz w:val="28"/>
          <w:szCs w:val="28"/>
        </w:rPr>
        <w:t>"</w:t>
      </w:r>
      <w:r w:rsidRPr="00A80915">
        <w:rPr>
          <w:color w:val="000000"/>
          <w:spacing w:val="-4"/>
          <w:sz w:val="28"/>
          <w:szCs w:val="28"/>
        </w:rPr>
        <w:t>на 20</w:t>
      </w:r>
      <w:r w:rsidR="00886FE9" w:rsidRPr="00A80915">
        <w:rPr>
          <w:color w:val="000000"/>
          <w:spacing w:val="-4"/>
          <w:sz w:val="28"/>
          <w:szCs w:val="28"/>
        </w:rPr>
        <w:t>20</w:t>
      </w:r>
      <w:r w:rsidRPr="00A80915">
        <w:rPr>
          <w:color w:val="000000"/>
          <w:spacing w:val="-4"/>
          <w:sz w:val="28"/>
          <w:szCs w:val="28"/>
        </w:rPr>
        <w:t xml:space="preserve"> год в сумме </w:t>
      </w:r>
      <w:r w:rsidR="00E75E06" w:rsidRPr="00A80915">
        <w:rPr>
          <w:color w:val="000000"/>
          <w:spacing w:val="-4"/>
          <w:sz w:val="28"/>
          <w:szCs w:val="28"/>
        </w:rPr>
        <w:t xml:space="preserve">8901424,6 </w:t>
      </w:r>
      <w:r w:rsidRPr="00A80915">
        <w:rPr>
          <w:color w:val="000000"/>
          <w:spacing w:val="-4"/>
          <w:sz w:val="28"/>
          <w:szCs w:val="28"/>
        </w:rPr>
        <w:t>тыс. рублей, на 202</w:t>
      </w:r>
      <w:r w:rsidR="00886FE9" w:rsidRPr="00A80915">
        <w:rPr>
          <w:color w:val="000000"/>
          <w:spacing w:val="-4"/>
          <w:sz w:val="28"/>
          <w:szCs w:val="28"/>
        </w:rPr>
        <w:t>1</w:t>
      </w:r>
      <w:r w:rsidRPr="00A80915">
        <w:rPr>
          <w:color w:val="000000"/>
          <w:spacing w:val="-4"/>
          <w:sz w:val="28"/>
          <w:szCs w:val="28"/>
        </w:rPr>
        <w:t xml:space="preserve"> год </w:t>
      </w:r>
      <w:r w:rsidR="00A80915">
        <w:rPr>
          <w:color w:val="000000"/>
          <w:spacing w:val="-4"/>
          <w:sz w:val="28"/>
          <w:szCs w:val="28"/>
        </w:rPr>
        <w:br/>
      </w:r>
      <w:r w:rsidRPr="00A80915">
        <w:rPr>
          <w:color w:val="000000"/>
          <w:spacing w:val="-4"/>
          <w:sz w:val="28"/>
          <w:szCs w:val="28"/>
        </w:rPr>
        <w:t xml:space="preserve">в сумме </w:t>
      </w:r>
      <w:r w:rsidR="00E75E06" w:rsidRPr="00A80915">
        <w:rPr>
          <w:color w:val="000000"/>
          <w:spacing w:val="-4"/>
          <w:sz w:val="28"/>
          <w:szCs w:val="28"/>
        </w:rPr>
        <w:t xml:space="preserve">6562001,8 </w:t>
      </w:r>
      <w:r w:rsidRPr="00A80915">
        <w:rPr>
          <w:color w:val="000000"/>
          <w:spacing w:val="-4"/>
          <w:sz w:val="28"/>
          <w:szCs w:val="28"/>
        </w:rPr>
        <w:t>тыс. рублей, на 202</w:t>
      </w:r>
      <w:r w:rsidR="00886FE9" w:rsidRPr="00A80915">
        <w:rPr>
          <w:color w:val="000000"/>
          <w:spacing w:val="-4"/>
          <w:sz w:val="28"/>
          <w:szCs w:val="28"/>
        </w:rPr>
        <w:t>2</w:t>
      </w:r>
      <w:r w:rsidRPr="00A80915">
        <w:rPr>
          <w:color w:val="000000"/>
          <w:spacing w:val="-4"/>
          <w:sz w:val="28"/>
          <w:szCs w:val="28"/>
        </w:rPr>
        <w:t xml:space="preserve"> год в сумме </w:t>
      </w:r>
      <w:r w:rsidR="00E75E06" w:rsidRPr="00A80915">
        <w:rPr>
          <w:color w:val="000000"/>
          <w:spacing w:val="-4"/>
          <w:sz w:val="28"/>
          <w:szCs w:val="28"/>
        </w:rPr>
        <w:t xml:space="preserve">6734120,0 </w:t>
      </w:r>
      <w:r w:rsidRPr="00A80915">
        <w:rPr>
          <w:color w:val="000000"/>
          <w:spacing w:val="-4"/>
          <w:sz w:val="28"/>
          <w:szCs w:val="28"/>
        </w:rPr>
        <w:t>тыс. рублей</w:t>
      </w:r>
      <w:r w:rsidR="0039397C">
        <w:rPr>
          <w:color w:val="000000"/>
          <w:spacing w:val="-4"/>
          <w:sz w:val="28"/>
          <w:szCs w:val="28"/>
        </w:rPr>
        <w:t>"</w:t>
      </w:r>
      <w:r w:rsidRPr="00A80915">
        <w:rPr>
          <w:color w:val="000000"/>
          <w:spacing w:val="-4"/>
          <w:sz w:val="28"/>
          <w:szCs w:val="28"/>
        </w:rPr>
        <w:t xml:space="preserve">; </w:t>
      </w:r>
      <w:proofErr w:type="gramEnd"/>
    </w:p>
    <w:bookmarkEnd w:id="1"/>
    <w:p w:rsidR="00D15E79" w:rsidRPr="00A16987" w:rsidRDefault="0057644D" w:rsidP="00BB45A3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bCs/>
          <w:color w:val="000000"/>
          <w:sz w:val="28"/>
          <w:szCs w:val="28"/>
        </w:rPr>
        <w:t xml:space="preserve">в части </w:t>
      </w:r>
      <w:r w:rsidR="004313E6" w:rsidRPr="00A16987">
        <w:rPr>
          <w:sz w:val="28"/>
          <w:szCs w:val="28"/>
        </w:rPr>
        <w:t>4</w:t>
      </w:r>
      <w:r w:rsidRPr="00A16987">
        <w:rPr>
          <w:sz w:val="28"/>
          <w:szCs w:val="28"/>
        </w:rPr>
        <w:t>:</w:t>
      </w:r>
    </w:p>
    <w:p w:rsidR="00D15E79" w:rsidRPr="00A16987" w:rsidRDefault="00614AF8" w:rsidP="00BB45A3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абзаце третьем слова </w:t>
      </w:r>
      <w:r w:rsidR="0039397C">
        <w:rPr>
          <w:sz w:val="28"/>
          <w:szCs w:val="28"/>
        </w:rPr>
        <w:t>"</w:t>
      </w:r>
      <w:r w:rsidR="00086167" w:rsidRPr="00A16987">
        <w:rPr>
          <w:sz w:val="28"/>
          <w:szCs w:val="28"/>
        </w:rPr>
        <w:t xml:space="preserve">в сумме </w:t>
      </w:r>
      <w:r w:rsidR="00185794" w:rsidRPr="00A16987">
        <w:rPr>
          <w:sz w:val="28"/>
          <w:szCs w:val="28"/>
        </w:rPr>
        <w:t xml:space="preserve">5323707,9 </w:t>
      </w:r>
      <w:r w:rsidR="00D15E79"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="00086167" w:rsidRPr="00A16987">
        <w:rPr>
          <w:sz w:val="28"/>
          <w:szCs w:val="28"/>
        </w:rPr>
        <w:t xml:space="preserve">в сумме </w:t>
      </w:r>
      <w:r w:rsidR="00312C96" w:rsidRPr="00A16987">
        <w:rPr>
          <w:sz w:val="28"/>
          <w:szCs w:val="28"/>
        </w:rPr>
        <w:t xml:space="preserve">5722979,8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A513DD" w:rsidRPr="00A16987" w:rsidRDefault="00A513DD" w:rsidP="00BB45A3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абзаце четвертом слова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в сумме </w:t>
      </w:r>
      <w:r w:rsidR="00185794" w:rsidRPr="00A16987">
        <w:rPr>
          <w:sz w:val="28"/>
          <w:szCs w:val="28"/>
        </w:rPr>
        <w:t xml:space="preserve">5306050,1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в сумме </w:t>
      </w:r>
      <w:r w:rsidR="00312C96" w:rsidRPr="00A16987">
        <w:rPr>
          <w:sz w:val="28"/>
          <w:szCs w:val="28"/>
        </w:rPr>
        <w:t xml:space="preserve">4966050,1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086167" w:rsidRPr="00A16987" w:rsidRDefault="007E78D9" w:rsidP="00BB45A3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абзаце седьмом слова </w:t>
      </w:r>
      <w:r w:rsidR="0039397C">
        <w:rPr>
          <w:sz w:val="28"/>
          <w:szCs w:val="28"/>
        </w:rPr>
        <w:t>"</w:t>
      </w:r>
      <w:r w:rsidR="00AD6820" w:rsidRPr="00A16987">
        <w:rPr>
          <w:sz w:val="28"/>
          <w:szCs w:val="28"/>
        </w:rPr>
        <w:t xml:space="preserve">в сумме </w:t>
      </w:r>
      <w:r w:rsidR="00185794" w:rsidRPr="00A16987">
        <w:rPr>
          <w:sz w:val="28"/>
          <w:szCs w:val="28"/>
        </w:rPr>
        <w:t xml:space="preserve">5016483,2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="00AD6820" w:rsidRPr="00A16987">
        <w:rPr>
          <w:sz w:val="28"/>
          <w:szCs w:val="28"/>
        </w:rPr>
        <w:t xml:space="preserve">в сумме </w:t>
      </w:r>
      <w:r w:rsidR="00312C96" w:rsidRPr="00A16987">
        <w:rPr>
          <w:sz w:val="28"/>
          <w:szCs w:val="28"/>
        </w:rPr>
        <w:t>5</w:t>
      </w:r>
      <w:r w:rsidR="006C2F91" w:rsidRPr="00A16987">
        <w:rPr>
          <w:sz w:val="28"/>
          <w:szCs w:val="28"/>
        </w:rPr>
        <w:t>108599,4</w:t>
      </w:r>
      <w:r w:rsidR="00312C96" w:rsidRPr="00A16987">
        <w:rPr>
          <w:sz w:val="28"/>
          <w:szCs w:val="28"/>
        </w:rPr>
        <w:t xml:space="preserve">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A513DD" w:rsidRPr="00A16987" w:rsidRDefault="00A513DD" w:rsidP="00BB45A3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абзаце восьмом слова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в сумме </w:t>
      </w:r>
      <w:r w:rsidR="00185794" w:rsidRPr="00A16987">
        <w:rPr>
          <w:sz w:val="28"/>
          <w:szCs w:val="28"/>
        </w:rPr>
        <w:t xml:space="preserve">5306050,1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в сумме </w:t>
      </w:r>
      <w:r w:rsidR="00312C96" w:rsidRPr="00A16987">
        <w:rPr>
          <w:sz w:val="28"/>
          <w:szCs w:val="28"/>
        </w:rPr>
        <w:t xml:space="preserve">4966050,1 </w:t>
      </w:r>
      <w:r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8F2F9E" w:rsidRPr="00A16987" w:rsidRDefault="00304B74" w:rsidP="00BB45A3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</w:t>
      </w:r>
      <w:r w:rsidR="00EA1B12" w:rsidRPr="00A16987">
        <w:rPr>
          <w:sz w:val="28"/>
          <w:szCs w:val="28"/>
        </w:rPr>
        <w:t xml:space="preserve"> </w:t>
      </w:r>
      <w:r w:rsidR="008F2F9E" w:rsidRPr="00A16987">
        <w:rPr>
          <w:sz w:val="28"/>
          <w:szCs w:val="28"/>
        </w:rPr>
        <w:t>част</w:t>
      </w:r>
      <w:r w:rsidRPr="00A16987">
        <w:rPr>
          <w:sz w:val="28"/>
          <w:szCs w:val="28"/>
        </w:rPr>
        <w:t>и</w:t>
      </w:r>
      <w:r w:rsidR="008F2F9E" w:rsidRPr="00A16987">
        <w:rPr>
          <w:sz w:val="28"/>
          <w:szCs w:val="28"/>
        </w:rPr>
        <w:t xml:space="preserve"> 5</w:t>
      </w:r>
      <w:r w:rsidR="00EA1B12" w:rsidRPr="00A16987">
        <w:rPr>
          <w:sz w:val="28"/>
          <w:szCs w:val="28"/>
        </w:rPr>
        <w:t xml:space="preserve"> </w:t>
      </w:r>
      <w:r w:rsidRPr="00A16987">
        <w:rPr>
          <w:sz w:val="28"/>
          <w:szCs w:val="28"/>
        </w:rPr>
        <w:t xml:space="preserve">слова </w:t>
      </w:r>
      <w:r w:rsidR="0039397C">
        <w:rPr>
          <w:sz w:val="28"/>
          <w:szCs w:val="28"/>
        </w:rPr>
        <w:t>"</w:t>
      </w:r>
      <w:r w:rsidR="008F2F9E" w:rsidRPr="00A16987">
        <w:rPr>
          <w:sz w:val="28"/>
          <w:szCs w:val="28"/>
        </w:rPr>
        <w:t xml:space="preserve">согласно </w:t>
      </w:r>
      <w:r w:rsidR="00185794" w:rsidRPr="00A16987">
        <w:rPr>
          <w:sz w:val="28"/>
          <w:szCs w:val="28"/>
        </w:rPr>
        <w:t>приложениям 11, 11</w:t>
      </w:r>
      <w:r w:rsidR="00185794" w:rsidRPr="00A16987">
        <w:rPr>
          <w:sz w:val="28"/>
          <w:szCs w:val="28"/>
          <w:vertAlign w:val="superscript"/>
        </w:rPr>
        <w:t>1</w:t>
      </w:r>
      <w:r w:rsidR="00185794" w:rsidRPr="00A16987">
        <w:rPr>
          <w:sz w:val="28"/>
          <w:szCs w:val="28"/>
        </w:rPr>
        <w:t>, 12 и 12</w:t>
      </w:r>
      <w:r w:rsidR="00185794" w:rsidRPr="00A16987">
        <w:rPr>
          <w:sz w:val="28"/>
          <w:szCs w:val="28"/>
          <w:vertAlign w:val="superscript"/>
        </w:rPr>
        <w:t>1</w:t>
      </w:r>
      <w:r w:rsidR="0039397C">
        <w:rPr>
          <w:sz w:val="28"/>
          <w:szCs w:val="28"/>
        </w:rPr>
        <w:t>"</w:t>
      </w:r>
      <w:r w:rsidR="008F2F9E" w:rsidRPr="00A16987">
        <w:rPr>
          <w:sz w:val="28"/>
          <w:szCs w:val="28"/>
        </w:rPr>
        <w:t xml:space="preserve"> </w:t>
      </w:r>
      <w:r w:rsidR="00D90934" w:rsidRPr="00A16987">
        <w:rPr>
          <w:sz w:val="28"/>
          <w:szCs w:val="28"/>
        </w:rPr>
        <w:t xml:space="preserve">заменить словами </w:t>
      </w:r>
      <w:r w:rsidR="0039397C">
        <w:rPr>
          <w:sz w:val="28"/>
          <w:szCs w:val="28"/>
        </w:rPr>
        <w:t>"</w:t>
      </w:r>
      <w:r w:rsidR="00D90934" w:rsidRPr="00A16987">
        <w:rPr>
          <w:sz w:val="28"/>
          <w:szCs w:val="28"/>
        </w:rPr>
        <w:t>согласно приложениям 1</w:t>
      </w:r>
      <w:r w:rsidR="002233A5" w:rsidRPr="00A16987">
        <w:rPr>
          <w:sz w:val="28"/>
          <w:szCs w:val="28"/>
        </w:rPr>
        <w:t>1</w:t>
      </w:r>
      <w:r w:rsidR="00746910">
        <w:rPr>
          <w:sz w:val="28"/>
          <w:szCs w:val="28"/>
        </w:rPr>
        <w:t>–</w:t>
      </w:r>
      <w:r w:rsidR="00185794" w:rsidRPr="00A16987">
        <w:rPr>
          <w:sz w:val="28"/>
          <w:szCs w:val="28"/>
        </w:rPr>
        <w:t>11</w:t>
      </w:r>
      <w:r w:rsidR="00185794" w:rsidRPr="00A16987">
        <w:rPr>
          <w:sz w:val="28"/>
          <w:szCs w:val="28"/>
          <w:vertAlign w:val="superscript"/>
        </w:rPr>
        <w:t>2</w:t>
      </w:r>
      <w:r w:rsidR="00185794" w:rsidRPr="00A16987">
        <w:rPr>
          <w:sz w:val="28"/>
          <w:szCs w:val="28"/>
        </w:rPr>
        <w:t xml:space="preserve">, </w:t>
      </w:r>
      <w:r w:rsidR="00D90934" w:rsidRPr="00A16987">
        <w:rPr>
          <w:sz w:val="28"/>
          <w:szCs w:val="28"/>
        </w:rPr>
        <w:t>1</w:t>
      </w:r>
      <w:r w:rsidR="002233A5" w:rsidRPr="00A16987">
        <w:rPr>
          <w:sz w:val="28"/>
          <w:szCs w:val="28"/>
        </w:rPr>
        <w:t>2</w:t>
      </w:r>
      <w:r w:rsidR="00746910">
        <w:rPr>
          <w:sz w:val="28"/>
          <w:szCs w:val="28"/>
        </w:rPr>
        <w:t>–</w:t>
      </w:r>
      <w:r w:rsidR="00185794" w:rsidRPr="00A16987">
        <w:rPr>
          <w:sz w:val="28"/>
          <w:szCs w:val="28"/>
        </w:rPr>
        <w:t>12</w:t>
      </w:r>
      <w:r w:rsidR="00185794" w:rsidRPr="00A16987">
        <w:rPr>
          <w:sz w:val="28"/>
          <w:szCs w:val="28"/>
          <w:vertAlign w:val="superscript"/>
        </w:rPr>
        <w:t>2</w:t>
      </w:r>
      <w:r w:rsidR="0039397C">
        <w:rPr>
          <w:sz w:val="28"/>
          <w:szCs w:val="28"/>
        </w:rPr>
        <w:t>"</w:t>
      </w:r>
      <w:r w:rsidR="00E42857" w:rsidRPr="00A16987">
        <w:rPr>
          <w:sz w:val="28"/>
          <w:szCs w:val="28"/>
        </w:rPr>
        <w:t>;</w:t>
      </w:r>
      <w:r w:rsidR="002233A5" w:rsidRPr="00A16987">
        <w:rPr>
          <w:sz w:val="28"/>
          <w:szCs w:val="28"/>
        </w:rPr>
        <w:t xml:space="preserve"> </w:t>
      </w:r>
    </w:p>
    <w:p w:rsidR="007E78D9" w:rsidRPr="00A16987" w:rsidRDefault="00B11FA5" w:rsidP="00BB45A3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3</w:t>
      </w:r>
      <w:r w:rsidR="007E78D9" w:rsidRPr="00A16987">
        <w:rPr>
          <w:sz w:val="28"/>
          <w:szCs w:val="28"/>
        </w:rPr>
        <w:t>) в статье 1</w:t>
      </w:r>
      <w:r w:rsidR="00086167" w:rsidRPr="00A16987">
        <w:rPr>
          <w:sz w:val="28"/>
          <w:szCs w:val="28"/>
        </w:rPr>
        <w:t>1</w:t>
      </w:r>
      <w:r w:rsidR="007E78D9" w:rsidRPr="00A16987">
        <w:rPr>
          <w:sz w:val="28"/>
          <w:szCs w:val="28"/>
        </w:rPr>
        <w:t>:</w:t>
      </w:r>
    </w:p>
    <w:p w:rsidR="00D90934" w:rsidRPr="00A16987" w:rsidRDefault="007E78D9" w:rsidP="00BB45A3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част</w:t>
      </w:r>
      <w:r w:rsidR="00D90934" w:rsidRPr="00A16987">
        <w:rPr>
          <w:sz w:val="28"/>
          <w:szCs w:val="28"/>
        </w:rPr>
        <w:t>ь</w:t>
      </w:r>
      <w:r w:rsidRPr="00A16987">
        <w:rPr>
          <w:sz w:val="28"/>
          <w:szCs w:val="28"/>
        </w:rPr>
        <w:t xml:space="preserve"> 1 </w:t>
      </w:r>
      <w:r w:rsidR="00D90934" w:rsidRPr="00A16987">
        <w:rPr>
          <w:sz w:val="28"/>
          <w:szCs w:val="28"/>
        </w:rPr>
        <w:t>изложить в следующей редакции:</w:t>
      </w:r>
    </w:p>
    <w:p w:rsidR="00AA2367" w:rsidRPr="00A80915" w:rsidRDefault="0039397C" w:rsidP="00BB45A3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E4396B" w:rsidRPr="00A80915">
        <w:rPr>
          <w:spacing w:val="-2"/>
          <w:sz w:val="28"/>
          <w:szCs w:val="28"/>
        </w:rPr>
        <w:t>1.</w:t>
      </w:r>
      <w:r w:rsidR="00581FAA" w:rsidRPr="00A80915">
        <w:rPr>
          <w:spacing w:val="-2"/>
          <w:sz w:val="28"/>
          <w:szCs w:val="28"/>
        </w:rPr>
        <w:t> </w:t>
      </w:r>
      <w:proofErr w:type="gramStart"/>
      <w:r w:rsidR="00E4396B" w:rsidRPr="00A80915">
        <w:rPr>
          <w:spacing w:val="-2"/>
          <w:sz w:val="28"/>
          <w:szCs w:val="28"/>
        </w:rPr>
        <w:t>Утвердить общий объем межбюджетных трансфертов, предоста</w:t>
      </w:r>
      <w:r w:rsidR="00E4396B" w:rsidRPr="00A80915">
        <w:rPr>
          <w:spacing w:val="-2"/>
          <w:sz w:val="28"/>
          <w:szCs w:val="28"/>
        </w:rPr>
        <w:t>в</w:t>
      </w:r>
      <w:r w:rsidR="00E4396B" w:rsidRPr="00A80915">
        <w:rPr>
          <w:spacing w:val="-2"/>
          <w:sz w:val="28"/>
          <w:szCs w:val="28"/>
        </w:rPr>
        <w:t>ляемых из республиканского бюджета Чувашской Республики местным бюд</w:t>
      </w:r>
      <w:r w:rsidR="00540622" w:rsidRPr="00A80915">
        <w:rPr>
          <w:spacing w:val="-2"/>
          <w:sz w:val="28"/>
          <w:szCs w:val="28"/>
        </w:rPr>
        <w:softHyphen/>
      </w:r>
      <w:r w:rsidR="00E4396B" w:rsidRPr="00A80915">
        <w:rPr>
          <w:spacing w:val="-2"/>
          <w:sz w:val="28"/>
          <w:szCs w:val="28"/>
        </w:rPr>
        <w:t>жетам, на 20</w:t>
      </w:r>
      <w:r w:rsidR="00886FE9" w:rsidRPr="00A80915">
        <w:rPr>
          <w:spacing w:val="-2"/>
          <w:sz w:val="28"/>
          <w:szCs w:val="28"/>
        </w:rPr>
        <w:t>20</w:t>
      </w:r>
      <w:r w:rsidR="00E4396B" w:rsidRPr="00A80915">
        <w:rPr>
          <w:spacing w:val="-2"/>
          <w:sz w:val="28"/>
          <w:szCs w:val="28"/>
        </w:rPr>
        <w:t xml:space="preserve"> год в сумме </w:t>
      </w:r>
      <w:r w:rsidR="0099214F" w:rsidRPr="00A80915">
        <w:rPr>
          <w:spacing w:val="-2"/>
          <w:sz w:val="28"/>
          <w:szCs w:val="28"/>
        </w:rPr>
        <w:t>2</w:t>
      </w:r>
      <w:r w:rsidR="00572CF4" w:rsidRPr="00A80915">
        <w:rPr>
          <w:spacing w:val="-2"/>
          <w:sz w:val="28"/>
          <w:szCs w:val="28"/>
        </w:rPr>
        <w:t>681</w:t>
      </w:r>
      <w:r w:rsidR="00974B27" w:rsidRPr="00A80915">
        <w:rPr>
          <w:spacing w:val="-2"/>
          <w:sz w:val="28"/>
          <w:szCs w:val="28"/>
        </w:rPr>
        <w:t>0279,5</w:t>
      </w:r>
      <w:r w:rsidR="0099214F" w:rsidRPr="00A80915">
        <w:rPr>
          <w:spacing w:val="-2"/>
          <w:sz w:val="28"/>
          <w:szCs w:val="28"/>
        </w:rPr>
        <w:t xml:space="preserve"> </w:t>
      </w:r>
      <w:r w:rsidR="00E4396B" w:rsidRPr="00A80915">
        <w:rPr>
          <w:spacing w:val="-2"/>
          <w:sz w:val="28"/>
          <w:szCs w:val="28"/>
        </w:rPr>
        <w:t>тыс. рублей, в том числе дот</w:t>
      </w:r>
      <w:r w:rsidR="00E4396B" w:rsidRPr="00A80915">
        <w:rPr>
          <w:spacing w:val="-2"/>
          <w:sz w:val="28"/>
          <w:szCs w:val="28"/>
        </w:rPr>
        <w:t>а</w:t>
      </w:r>
      <w:r w:rsidR="00E4396B" w:rsidRPr="00A80915">
        <w:rPr>
          <w:spacing w:val="-2"/>
          <w:sz w:val="28"/>
          <w:szCs w:val="28"/>
        </w:rPr>
        <w:t xml:space="preserve">ции </w:t>
      </w:r>
      <w:r w:rsidR="00D43B96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</w:t>
      </w:r>
      <w:r w:rsidR="00572CF4" w:rsidRPr="00A80915">
        <w:rPr>
          <w:sz w:val="28"/>
          <w:szCs w:val="28"/>
        </w:rPr>
        <w:t xml:space="preserve">1016539,5 </w:t>
      </w:r>
      <w:r w:rsidR="00E4396B" w:rsidRPr="00A80915">
        <w:rPr>
          <w:sz w:val="28"/>
          <w:szCs w:val="28"/>
        </w:rPr>
        <w:t xml:space="preserve">тыс. рублей, субсидии </w:t>
      </w:r>
      <w:r w:rsidR="000E43DD" w:rsidRPr="00A80915">
        <w:rPr>
          <w:sz w:val="28"/>
          <w:szCs w:val="28"/>
        </w:rPr>
        <w:t>–</w:t>
      </w:r>
      <w:r w:rsidR="0099214F" w:rsidRPr="00A80915">
        <w:rPr>
          <w:sz w:val="28"/>
          <w:szCs w:val="28"/>
        </w:rPr>
        <w:t xml:space="preserve"> 1</w:t>
      </w:r>
      <w:r w:rsidR="00572CF4" w:rsidRPr="00A80915">
        <w:rPr>
          <w:sz w:val="28"/>
          <w:szCs w:val="28"/>
        </w:rPr>
        <w:t>2191268,5</w:t>
      </w:r>
      <w:r w:rsidR="0099214F" w:rsidRPr="00A80915">
        <w:rPr>
          <w:sz w:val="28"/>
          <w:szCs w:val="28"/>
        </w:rPr>
        <w:t xml:space="preserve"> </w:t>
      </w:r>
      <w:r w:rsidR="00E4396B" w:rsidRPr="00A80915">
        <w:rPr>
          <w:sz w:val="28"/>
          <w:szCs w:val="28"/>
        </w:rPr>
        <w:t>тыс. рублей, субвен</w:t>
      </w:r>
      <w:r w:rsidR="00A80915">
        <w:rPr>
          <w:spacing w:val="-2"/>
          <w:sz w:val="28"/>
          <w:szCs w:val="28"/>
        </w:rPr>
        <w:softHyphen/>
      </w:r>
      <w:r w:rsidR="00E4396B" w:rsidRPr="00A80915">
        <w:rPr>
          <w:spacing w:val="-2"/>
          <w:sz w:val="28"/>
          <w:szCs w:val="28"/>
        </w:rPr>
        <w:t xml:space="preserve">ции </w:t>
      </w:r>
      <w:r w:rsidR="000E43DD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117</w:t>
      </w:r>
      <w:r w:rsidR="00572CF4" w:rsidRPr="00A80915">
        <w:rPr>
          <w:spacing w:val="-2"/>
          <w:sz w:val="28"/>
          <w:szCs w:val="28"/>
        </w:rPr>
        <w:t>71315,6</w:t>
      </w:r>
      <w:r w:rsidR="0099214F" w:rsidRPr="00A80915">
        <w:rPr>
          <w:spacing w:val="-2"/>
          <w:sz w:val="28"/>
          <w:szCs w:val="28"/>
        </w:rPr>
        <w:t xml:space="preserve"> </w:t>
      </w:r>
      <w:r w:rsidR="00E4396B" w:rsidRPr="00A80915">
        <w:rPr>
          <w:spacing w:val="-2"/>
          <w:sz w:val="28"/>
          <w:szCs w:val="28"/>
        </w:rPr>
        <w:t xml:space="preserve">тыс. рублей, иные межбюджетные трансферты, имеющие </w:t>
      </w:r>
      <w:r w:rsidR="00A80915">
        <w:rPr>
          <w:spacing w:val="-2"/>
          <w:sz w:val="28"/>
          <w:szCs w:val="28"/>
        </w:rPr>
        <w:br/>
      </w:r>
      <w:r w:rsidR="00E4396B" w:rsidRPr="00A80915">
        <w:rPr>
          <w:spacing w:val="-2"/>
          <w:sz w:val="28"/>
          <w:szCs w:val="28"/>
        </w:rPr>
        <w:t xml:space="preserve">целевое назначение, </w:t>
      </w:r>
      <w:r w:rsidR="000E43DD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</w:t>
      </w:r>
      <w:r w:rsidR="00572CF4" w:rsidRPr="00A80915">
        <w:rPr>
          <w:spacing w:val="-2"/>
          <w:sz w:val="28"/>
          <w:szCs w:val="28"/>
        </w:rPr>
        <w:t>1831155,9</w:t>
      </w:r>
      <w:r w:rsidR="0099214F" w:rsidRPr="00A80915">
        <w:rPr>
          <w:spacing w:val="-2"/>
          <w:sz w:val="28"/>
          <w:szCs w:val="28"/>
        </w:rPr>
        <w:t xml:space="preserve"> </w:t>
      </w:r>
      <w:r w:rsidR="00E4396B" w:rsidRPr="00A80915">
        <w:rPr>
          <w:spacing w:val="-2"/>
          <w:sz w:val="28"/>
          <w:szCs w:val="28"/>
        </w:rPr>
        <w:t>тыс. рублей, на 202</w:t>
      </w:r>
      <w:r w:rsidR="00886FE9" w:rsidRPr="00A80915">
        <w:rPr>
          <w:spacing w:val="-2"/>
          <w:sz w:val="28"/>
          <w:szCs w:val="28"/>
        </w:rPr>
        <w:t>1</w:t>
      </w:r>
      <w:r w:rsidR="00E4396B" w:rsidRPr="00A80915">
        <w:rPr>
          <w:spacing w:val="-2"/>
          <w:sz w:val="28"/>
          <w:szCs w:val="28"/>
        </w:rPr>
        <w:t xml:space="preserve"> год в сумме </w:t>
      </w:r>
      <w:r w:rsidR="00572CF4" w:rsidRPr="00A80915">
        <w:rPr>
          <w:spacing w:val="-2"/>
          <w:sz w:val="28"/>
          <w:szCs w:val="28"/>
        </w:rPr>
        <w:t>19914056,8</w:t>
      </w:r>
      <w:r w:rsidR="0099214F" w:rsidRPr="00A80915">
        <w:rPr>
          <w:spacing w:val="-2"/>
          <w:sz w:val="28"/>
          <w:szCs w:val="28"/>
        </w:rPr>
        <w:t xml:space="preserve"> </w:t>
      </w:r>
      <w:r w:rsidR="00E4396B" w:rsidRPr="00A80915">
        <w:rPr>
          <w:spacing w:val="-2"/>
          <w:sz w:val="28"/>
          <w:szCs w:val="28"/>
        </w:rPr>
        <w:t xml:space="preserve">тыс. рублей, в том числе дотации </w:t>
      </w:r>
      <w:r w:rsidR="000E43DD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523788,6 </w:t>
      </w:r>
      <w:r w:rsidR="00E4396B" w:rsidRPr="00A80915">
        <w:rPr>
          <w:spacing w:val="-2"/>
          <w:sz w:val="28"/>
          <w:szCs w:val="28"/>
        </w:rPr>
        <w:t>тыс. рублей</w:t>
      </w:r>
      <w:proofErr w:type="gramEnd"/>
      <w:r w:rsidR="00E4396B" w:rsidRPr="00A80915">
        <w:rPr>
          <w:spacing w:val="-2"/>
          <w:sz w:val="28"/>
          <w:szCs w:val="28"/>
        </w:rPr>
        <w:t xml:space="preserve">, </w:t>
      </w:r>
      <w:proofErr w:type="gramStart"/>
      <w:r w:rsidR="00E4396B" w:rsidRPr="00A80915">
        <w:rPr>
          <w:spacing w:val="-2"/>
          <w:sz w:val="28"/>
          <w:szCs w:val="28"/>
        </w:rPr>
        <w:t>субс</w:t>
      </w:r>
      <w:r w:rsidR="00E4396B" w:rsidRPr="00A80915">
        <w:rPr>
          <w:spacing w:val="-2"/>
          <w:sz w:val="28"/>
          <w:szCs w:val="28"/>
        </w:rPr>
        <w:t>и</w:t>
      </w:r>
      <w:r w:rsidR="00E4396B" w:rsidRPr="00A80915">
        <w:rPr>
          <w:spacing w:val="-2"/>
          <w:sz w:val="28"/>
          <w:szCs w:val="28"/>
        </w:rPr>
        <w:t xml:space="preserve">дии </w:t>
      </w:r>
      <w:r w:rsidR="000E43DD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</w:t>
      </w:r>
      <w:r w:rsidR="00572CF4" w:rsidRPr="00A80915">
        <w:rPr>
          <w:spacing w:val="-2"/>
          <w:sz w:val="28"/>
          <w:szCs w:val="28"/>
        </w:rPr>
        <w:t>6822675,9</w:t>
      </w:r>
      <w:r w:rsidR="0099214F" w:rsidRPr="00A80915">
        <w:rPr>
          <w:spacing w:val="-2"/>
          <w:sz w:val="28"/>
          <w:szCs w:val="28"/>
        </w:rPr>
        <w:t xml:space="preserve"> </w:t>
      </w:r>
      <w:r w:rsidR="00E4396B" w:rsidRPr="00A80915">
        <w:rPr>
          <w:spacing w:val="-2"/>
          <w:sz w:val="28"/>
          <w:szCs w:val="28"/>
        </w:rPr>
        <w:t xml:space="preserve">тыс. рублей, субвенции </w:t>
      </w:r>
      <w:r w:rsidR="000E43DD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11525507,6 </w:t>
      </w:r>
      <w:r w:rsidR="00E4396B" w:rsidRPr="00A80915">
        <w:rPr>
          <w:spacing w:val="-2"/>
          <w:sz w:val="28"/>
          <w:szCs w:val="28"/>
        </w:rPr>
        <w:t xml:space="preserve">тыс. рублей, иные межбюджетные трансферты, имеющие целевое назначение, </w:t>
      </w:r>
      <w:r w:rsidR="000E43DD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</w:t>
      </w:r>
      <w:r w:rsidR="00572CF4" w:rsidRPr="00A80915">
        <w:rPr>
          <w:spacing w:val="-2"/>
          <w:sz w:val="28"/>
          <w:szCs w:val="28"/>
        </w:rPr>
        <w:t>1042084,7</w:t>
      </w:r>
      <w:r w:rsidR="0099214F" w:rsidRPr="00A80915">
        <w:rPr>
          <w:spacing w:val="-2"/>
          <w:sz w:val="28"/>
          <w:szCs w:val="28"/>
        </w:rPr>
        <w:t xml:space="preserve"> </w:t>
      </w:r>
      <w:r w:rsidR="00E4396B" w:rsidRPr="00A80915">
        <w:rPr>
          <w:spacing w:val="-2"/>
          <w:sz w:val="28"/>
          <w:szCs w:val="28"/>
        </w:rPr>
        <w:t>тыс. рублей, на 202</w:t>
      </w:r>
      <w:r w:rsidR="00886FE9" w:rsidRPr="00A80915">
        <w:rPr>
          <w:spacing w:val="-2"/>
          <w:sz w:val="28"/>
          <w:szCs w:val="28"/>
        </w:rPr>
        <w:t>2</w:t>
      </w:r>
      <w:r w:rsidR="00E4396B" w:rsidRPr="00A80915">
        <w:rPr>
          <w:spacing w:val="-2"/>
          <w:sz w:val="28"/>
          <w:szCs w:val="28"/>
        </w:rPr>
        <w:t xml:space="preserve"> год в сумме </w:t>
      </w:r>
      <w:r w:rsidR="0099214F" w:rsidRPr="00A80915">
        <w:rPr>
          <w:spacing w:val="-2"/>
          <w:sz w:val="28"/>
          <w:szCs w:val="28"/>
        </w:rPr>
        <w:t>188</w:t>
      </w:r>
      <w:r w:rsidR="00572CF4" w:rsidRPr="00A80915">
        <w:rPr>
          <w:spacing w:val="-2"/>
          <w:sz w:val="28"/>
          <w:szCs w:val="28"/>
        </w:rPr>
        <w:t>79129,0</w:t>
      </w:r>
      <w:r w:rsidR="0099214F" w:rsidRPr="00A80915">
        <w:rPr>
          <w:spacing w:val="-2"/>
          <w:sz w:val="28"/>
          <w:szCs w:val="28"/>
        </w:rPr>
        <w:t xml:space="preserve"> </w:t>
      </w:r>
      <w:r w:rsidR="00E4396B" w:rsidRPr="00A80915">
        <w:rPr>
          <w:spacing w:val="-2"/>
          <w:sz w:val="28"/>
          <w:szCs w:val="28"/>
        </w:rPr>
        <w:t xml:space="preserve">тыс. рублей, в том числе дотации </w:t>
      </w:r>
      <w:r w:rsidR="000E43DD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</w:t>
      </w:r>
      <w:r w:rsidR="00A80915" w:rsidRPr="00A80915">
        <w:rPr>
          <w:spacing w:val="-2"/>
          <w:sz w:val="28"/>
          <w:szCs w:val="28"/>
        </w:rPr>
        <w:br/>
      </w:r>
      <w:r w:rsidR="0099214F" w:rsidRPr="00A80915">
        <w:rPr>
          <w:spacing w:val="-2"/>
          <w:sz w:val="28"/>
          <w:szCs w:val="28"/>
        </w:rPr>
        <w:lastRenderedPageBreak/>
        <w:t xml:space="preserve">471409,7 </w:t>
      </w:r>
      <w:r w:rsidR="00E4396B" w:rsidRPr="00A80915">
        <w:rPr>
          <w:spacing w:val="-2"/>
          <w:sz w:val="28"/>
          <w:szCs w:val="28"/>
        </w:rPr>
        <w:t xml:space="preserve">тыс. рублей, субсидии </w:t>
      </w:r>
      <w:r w:rsidR="00737B95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6221</w:t>
      </w:r>
      <w:r w:rsidR="00572CF4" w:rsidRPr="00A80915">
        <w:rPr>
          <w:spacing w:val="-2"/>
          <w:sz w:val="28"/>
          <w:szCs w:val="28"/>
        </w:rPr>
        <w:t>541,5</w:t>
      </w:r>
      <w:r w:rsidR="0099214F" w:rsidRPr="00A80915">
        <w:rPr>
          <w:spacing w:val="-2"/>
          <w:sz w:val="28"/>
          <w:szCs w:val="28"/>
        </w:rPr>
        <w:t xml:space="preserve"> </w:t>
      </w:r>
      <w:r w:rsidR="00E4396B" w:rsidRPr="00A80915">
        <w:rPr>
          <w:spacing w:val="-2"/>
          <w:sz w:val="28"/>
          <w:szCs w:val="28"/>
        </w:rPr>
        <w:t xml:space="preserve">тыс. рублей, субвенции </w:t>
      </w:r>
      <w:r w:rsidR="000E43DD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11498108,2 </w:t>
      </w:r>
      <w:r w:rsidR="00E4396B" w:rsidRPr="00A80915">
        <w:rPr>
          <w:spacing w:val="-2"/>
          <w:sz w:val="28"/>
          <w:szCs w:val="28"/>
        </w:rPr>
        <w:t>тыс. рублей, иные межбюджетные трансферты, имеющие цел</w:t>
      </w:r>
      <w:r w:rsidR="00E4396B" w:rsidRPr="00A80915">
        <w:rPr>
          <w:spacing w:val="-2"/>
          <w:sz w:val="28"/>
          <w:szCs w:val="28"/>
        </w:rPr>
        <w:t>е</w:t>
      </w:r>
      <w:r w:rsidR="00E4396B" w:rsidRPr="00A80915">
        <w:rPr>
          <w:spacing w:val="-2"/>
          <w:sz w:val="28"/>
          <w:szCs w:val="28"/>
        </w:rPr>
        <w:t xml:space="preserve">вое назначение, </w:t>
      </w:r>
      <w:r w:rsidR="000E43DD" w:rsidRPr="00A80915">
        <w:rPr>
          <w:spacing w:val="-2"/>
          <w:sz w:val="28"/>
          <w:szCs w:val="28"/>
        </w:rPr>
        <w:t>–</w:t>
      </w:r>
      <w:r w:rsidR="0099214F" w:rsidRPr="00A80915">
        <w:rPr>
          <w:spacing w:val="-2"/>
          <w:sz w:val="28"/>
          <w:szCs w:val="28"/>
        </w:rPr>
        <w:t xml:space="preserve"> 6</w:t>
      </w:r>
      <w:r w:rsidR="00572CF4" w:rsidRPr="00A80915">
        <w:rPr>
          <w:spacing w:val="-2"/>
          <w:sz w:val="28"/>
          <w:szCs w:val="28"/>
        </w:rPr>
        <w:t>88069,6</w:t>
      </w:r>
      <w:r w:rsidR="0099214F" w:rsidRPr="00A80915">
        <w:rPr>
          <w:spacing w:val="-2"/>
          <w:sz w:val="28"/>
          <w:szCs w:val="28"/>
        </w:rPr>
        <w:t xml:space="preserve"> </w:t>
      </w:r>
      <w:r w:rsidR="00E833D1" w:rsidRPr="00A80915">
        <w:rPr>
          <w:spacing w:val="-2"/>
          <w:sz w:val="28"/>
          <w:szCs w:val="28"/>
        </w:rPr>
        <w:t>т</w:t>
      </w:r>
      <w:r w:rsidR="00E4396B" w:rsidRPr="00A80915">
        <w:rPr>
          <w:spacing w:val="-2"/>
          <w:sz w:val="28"/>
          <w:szCs w:val="28"/>
        </w:rPr>
        <w:t>ыс. рублей.</w:t>
      </w:r>
      <w:r>
        <w:rPr>
          <w:spacing w:val="-2"/>
          <w:sz w:val="28"/>
          <w:szCs w:val="28"/>
        </w:rPr>
        <w:t>"</w:t>
      </w:r>
      <w:r w:rsidR="00E861C1" w:rsidRPr="00A80915">
        <w:rPr>
          <w:spacing w:val="-2"/>
          <w:sz w:val="28"/>
          <w:szCs w:val="28"/>
        </w:rPr>
        <w:t>;</w:t>
      </w:r>
      <w:proofErr w:type="gramEnd"/>
    </w:p>
    <w:p w:rsidR="002233A5" w:rsidRPr="00A16987" w:rsidRDefault="002233A5" w:rsidP="00BB45A3">
      <w:pPr>
        <w:widowControl w:val="0"/>
        <w:spacing w:line="32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 части 2:</w:t>
      </w:r>
    </w:p>
    <w:p w:rsidR="00870C55" w:rsidRPr="00A16987" w:rsidRDefault="00870C55" w:rsidP="00BB45A3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pacing w:val="4"/>
          <w:sz w:val="28"/>
          <w:szCs w:val="28"/>
        </w:rPr>
      </w:pPr>
      <w:r w:rsidRPr="00A16987">
        <w:rPr>
          <w:spacing w:val="4"/>
          <w:sz w:val="28"/>
          <w:szCs w:val="28"/>
        </w:rPr>
        <w:t xml:space="preserve">в абзаце третьем слова </w:t>
      </w:r>
      <w:r w:rsidR="0039397C">
        <w:rPr>
          <w:spacing w:val="4"/>
          <w:sz w:val="28"/>
          <w:szCs w:val="28"/>
        </w:rPr>
        <w:t>"</w:t>
      </w:r>
      <w:r w:rsidRPr="00A16987">
        <w:rPr>
          <w:spacing w:val="4"/>
          <w:sz w:val="28"/>
          <w:szCs w:val="28"/>
        </w:rPr>
        <w:t>(таблицы 1–2)</w:t>
      </w:r>
      <w:r w:rsidR="0039397C">
        <w:rPr>
          <w:spacing w:val="4"/>
          <w:sz w:val="28"/>
          <w:szCs w:val="28"/>
        </w:rPr>
        <w:t>"</w:t>
      </w:r>
      <w:r w:rsidRPr="00A16987">
        <w:rPr>
          <w:spacing w:val="4"/>
          <w:sz w:val="28"/>
          <w:szCs w:val="28"/>
        </w:rPr>
        <w:t xml:space="preserve"> заменить словами </w:t>
      </w:r>
      <w:r w:rsidR="0039397C">
        <w:rPr>
          <w:spacing w:val="4"/>
          <w:sz w:val="28"/>
          <w:szCs w:val="28"/>
        </w:rPr>
        <w:t>"</w:t>
      </w:r>
      <w:r w:rsidRPr="00A16987">
        <w:rPr>
          <w:spacing w:val="4"/>
          <w:sz w:val="28"/>
          <w:szCs w:val="28"/>
        </w:rPr>
        <w:t>(табл</w:t>
      </w:r>
      <w:r w:rsidRPr="00A16987">
        <w:rPr>
          <w:spacing w:val="4"/>
          <w:sz w:val="28"/>
          <w:szCs w:val="28"/>
        </w:rPr>
        <w:t>и</w:t>
      </w:r>
      <w:r w:rsidR="00A80915">
        <w:rPr>
          <w:sz w:val="28"/>
          <w:szCs w:val="28"/>
        </w:rPr>
        <w:t xml:space="preserve">цы </w:t>
      </w:r>
      <w:r w:rsidRPr="00A16987">
        <w:rPr>
          <w:sz w:val="28"/>
          <w:szCs w:val="28"/>
        </w:rPr>
        <w:t>1–3)</w:t>
      </w:r>
      <w:r w:rsidR="0039397C">
        <w:rPr>
          <w:spacing w:val="4"/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D15E79" w:rsidRPr="00A80915" w:rsidRDefault="00D70AB9" w:rsidP="00BB45A3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A80915">
        <w:rPr>
          <w:spacing w:val="-4"/>
          <w:sz w:val="28"/>
          <w:szCs w:val="28"/>
        </w:rPr>
        <w:t xml:space="preserve">в абзаце </w:t>
      </w:r>
      <w:bookmarkStart w:id="2" w:name="sub_102"/>
      <w:r w:rsidR="002233A5" w:rsidRPr="00A80915">
        <w:rPr>
          <w:spacing w:val="-4"/>
          <w:sz w:val="28"/>
          <w:szCs w:val="28"/>
        </w:rPr>
        <w:t>четвертом</w:t>
      </w:r>
      <w:r w:rsidRPr="00A80915">
        <w:rPr>
          <w:spacing w:val="-4"/>
          <w:sz w:val="28"/>
          <w:szCs w:val="28"/>
        </w:rPr>
        <w:t xml:space="preserve"> слова </w:t>
      </w:r>
      <w:r w:rsidR="0039397C">
        <w:rPr>
          <w:spacing w:val="-4"/>
          <w:sz w:val="28"/>
          <w:szCs w:val="28"/>
        </w:rPr>
        <w:t>"</w:t>
      </w:r>
      <w:bookmarkEnd w:id="2"/>
      <w:r w:rsidR="00D15E79" w:rsidRPr="00A80915">
        <w:rPr>
          <w:spacing w:val="-4"/>
          <w:sz w:val="28"/>
          <w:szCs w:val="28"/>
        </w:rPr>
        <w:t>(таблицы 1–</w:t>
      </w:r>
      <w:r w:rsidR="00185794" w:rsidRPr="00A80915">
        <w:rPr>
          <w:spacing w:val="-4"/>
          <w:sz w:val="28"/>
          <w:szCs w:val="28"/>
        </w:rPr>
        <w:t>71</w:t>
      </w:r>
      <w:r w:rsidR="00D15E79" w:rsidRPr="00A80915">
        <w:rPr>
          <w:spacing w:val="-4"/>
          <w:sz w:val="28"/>
          <w:szCs w:val="28"/>
        </w:rPr>
        <w:t>)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 xml:space="preserve"> заменить словами 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(таб</w:t>
      </w:r>
      <w:r w:rsidR="00A80915" w:rsidRPr="00A80915">
        <w:rPr>
          <w:spacing w:val="-4"/>
          <w:sz w:val="28"/>
          <w:szCs w:val="28"/>
        </w:rPr>
        <w:softHyphen/>
      </w:r>
      <w:r w:rsidRPr="00A80915">
        <w:rPr>
          <w:spacing w:val="-4"/>
          <w:sz w:val="28"/>
          <w:szCs w:val="28"/>
        </w:rPr>
        <w:t>лицы</w:t>
      </w:r>
      <w:r w:rsidR="00A80915" w:rsidRPr="00A80915">
        <w:rPr>
          <w:spacing w:val="-4"/>
          <w:sz w:val="28"/>
          <w:szCs w:val="28"/>
        </w:rPr>
        <w:t xml:space="preserve"> </w:t>
      </w:r>
      <w:r w:rsidRPr="00A80915">
        <w:rPr>
          <w:spacing w:val="-4"/>
          <w:sz w:val="28"/>
          <w:szCs w:val="28"/>
        </w:rPr>
        <w:t>1–</w:t>
      </w:r>
      <w:r w:rsidR="00870C55" w:rsidRPr="00A80915">
        <w:rPr>
          <w:spacing w:val="-4"/>
          <w:sz w:val="28"/>
          <w:szCs w:val="28"/>
        </w:rPr>
        <w:t>7</w:t>
      </w:r>
      <w:r w:rsidR="008B2845" w:rsidRPr="00A80915">
        <w:rPr>
          <w:spacing w:val="-4"/>
          <w:sz w:val="28"/>
          <w:szCs w:val="28"/>
        </w:rPr>
        <w:t>9</w:t>
      </w:r>
      <w:r w:rsidR="002233A5" w:rsidRPr="00A80915">
        <w:rPr>
          <w:spacing w:val="-4"/>
          <w:sz w:val="28"/>
          <w:szCs w:val="28"/>
        </w:rPr>
        <w:t>)</w:t>
      </w:r>
      <w:r w:rsidR="0039397C">
        <w:rPr>
          <w:spacing w:val="-4"/>
          <w:sz w:val="28"/>
          <w:szCs w:val="28"/>
        </w:rPr>
        <w:t>"</w:t>
      </w:r>
      <w:r w:rsidR="00CB1920" w:rsidRPr="00A80915">
        <w:rPr>
          <w:spacing w:val="-4"/>
          <w:sz w:val="28"/>
          <w:szCs w:val="28"/>
        </w:rPr>
        <w:t>;</w:t>
      </w:r>
    </w:p>
    <w:p w:rsidR="002233A5" w:rsidRPr="00A16987" w:rsidRDefault="002233A5" w:rsidP="00BB45A3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A16987">
        <w:rPr>
          <w:spacing w:val="4"/>
          <w:sz w:val="28"/>
          <w:szCs w:val="28"/>
        </w:rPr>
        <w:t xml:space="preserve">в абзаце шестом слова </w:t>
      </w:r>
      <w:r w:rsidR="0039397C">
        <w:rPr>
          <w:spacing w:val="4"/>
          <w:sz w:val="28"/>
          <w:szCs w:val="28"/>
        </w:rPr>
        <w:t>"</w:t>
      </w:r>
      <w:r w:rsidRPr="00A16987">
        <w:rPr>
          <w:spacing w:val="4"/>
          <w:sz w:val="28"/>
          <w:szCs w:val="28"/>
        </w:rPr>
        <w:t>(таблицы 1–</w:t>
      </w:r>
      <w:r w:rsidR="00185794" w:rsidRPr="00A16987">
        <w:rPr>
          <w:spacing w:val="4"/>
          <w:sz w:val="28"/>
          <w:szCs w:val="28"/>
        </w:rPr>
        <w:t>5</w:t>
      </w:r>
      <w:r w:rsidRPr="00A16987">
        <w:rPr>
          <w:spacing w:val="4"/>
          <w:sz w:val="28"/>
          <w:szCs w:val="28"/>
        </w:rPr>
        <w:t>)</w:t>
      </w:r>
      <w:r w:rsidR="0039397C">
        <w:rPr>
          <w:spacing w:val="4"/>
          <w:sz w:val="28"/>
          <w:szCs w:val="28"/>
        </w:rPr>
        <w:t>"</w:t>
      </w:r>
      <w:r w:rsidRPr="00A16987">
        <w:rPr>
          <w:spacing w:val="4"/>
          <w:sz w:val="28"/>
          <w:szCs w:val="28"/>
        </w:rPr>
        <w:t xml:space="preserve"> заменить словами </w:t>
      </w:r>
      <w:r w:rsidR="0039397C">
        <w:rPr>
          <w:spacing w:val="4"/>
          <w:sz w:val="28"/>
          <w:szCs w:val="28"/>
        </w:rPr>
        <w:t>"</w:t>
      </w:r>
      <w:r w:rsidRPr="00A16987">
        <w:rPr>
          <w:spacing w:val="4"/>
          <w:sz w:val="28"/>
          <w:szCs w:val="28"/>
        </w:rPr>
        <w:t>(табл</w:t>
      </w:r>
      <w:r w:rsidRPr="00A16987">
        <w:rPr>
          <w:spacing w:val="4"/>
          <w:sz w:val="28"/>
          <w:szCs w:val="28"/>
        </w:rPr>
        <w:t>и</w:t>
      </w:r>
      <w:r w:rsidRPr="00A16987">
        <w:rPr>
          <w:sz w:val="28"/>
          <w:szCs w:val="28"/>
        </w:rPr>
        <w:t>цы 1–</w:t>
      </w:r>
      <w:r w:rsidR="006F39B8" w:rsidRPr="00A16987">
        <w:rPr>
          <w:sz w:val="28"/>
          <w:szCs w:val="28"/>
        </w:rPr>
        <w:t>9</w:t>
      </w:r>
      <w:r w:rsidRPr="00A16987">
        <w:rPr>
          <w:sz w:val="28"/>
          <w:szCs w:val="28"/>
        </w:rPr>
        <w:t>)</w:t>
      </w:r>
      <w:r w:rsidR="0039397C">
        <w:rPr>
          <w:spacing w:val="4"/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2233A5" w:rsidRPr="00A16987" w:rsidRDefault="002233A5" w:rsidP="00BB45A3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A16987">
        <w:rPr>
          <w:spacing w:val="4"/>
          <w:sz w:val="28"/>
          <w:szCs w:val="28"/>
        </w:rPr>
        <w:t xml:space="preserve">в абзаце девятом слова </w:t>
      </w:r>
      <w:r w:rsidR="0039397C">
        <w:rPr>
          <w:spacing w:val="4"/>
          <w:sz w:val="28"/>
          <w:szCs w:val="28"/>
        </w:rPr>
        <w:t>"</w:t>
      </w:r>
      <w:r w:rsidRPr="00A16987">
        <w:rPr>
          <w:spacing w:val="4"/>
          <w:sz w:val="28"/>
          <w:szCs w:val="28"/>
        </w:rPr>
        <w:t>(таблицы 1–</w:t>
      </w:r>
      <w:r w:rsidR="00185794" w:rsidRPr="00A16987">
        <w:rPr>
          <w:spacing w:val="4"/>
          <w:sz w:val="28"/>
          <w:szCs w:val="28"/>
        </w:rPr>
        <w:t>35</w:t>
      </w:r>
      <w:r w:rsidRPr="00A16987">
        <w:rPr>
          <w:spacing w:val="4"/>
          <w:sz w:val="28"/>
          <w:szCs w:val="28"/>
        </w:rPr>
        <w:t>)</w:t>
      </w:r>
      <w:r w:rsidR="0039397C">
        <w:rPr>
          <w:spacing w:val="4"/>
          <w:sz w:val="28"/>
          <w:szCs w:val="28"/>
        </w:rPr>
        <w:t>"</w:t>
      </w:r>
      <w:r w:rsidRPr="00A16987">
        <w:rPr>
          <w:spacing w:val="4"/>
          <w:sz w:val="28"/>
          <w:szCs w:val="28"/>
        </w:rPr>
        <w:t xml:space="preserve"> заменить словами </w:t>
      </w:r>
      <w:r w:rsidR="0039397C">
        <w:rPr>
          <w:spacing w:val="4"/>
          <w:sz w:val="28"/>
          <w:szCs w:val="28"/>
        </w:rPr>
        <w:t>"</w:t>
      </w:r>
      <w:r w:rsidRPr="00A16987">
        <w:rPr>
          <w:spacing w:val="4"/>
          <w:sz w:val="28"/>
          <w:szCs w:val="28"/>
        </w:rPr>
        <w:t>(та</w:t>
      </w:r>
      <w:r w:rsidRPr="00A16987">
        <w:rPr>
          <w:spacing w:val="4"/>
          <w:sz w:val="28"/>
          <w:szCs w:val="28"/>
        </w:rPr>
        <w:t>б</w:t>
      </w:r>
      <w:r w:rsidRPr="00A16987">
        <w:rPr>
          <w:spacing w:val="4"/>
          <w:sz w:val="28"/>
          <w:szCs w:val="28"/>
        </w:rPr>
        <w:t>ли</w:t>
      </w:r>
      <w:r w:rsidRPr="00A16987">
        <w:rPr>
          <w:sz w:val="28"/>
          <w:szCs w:val="28"/>
        </w:rPr>
        <w:t>цы 1–</w:t>
      </w:r>
      <w:r w:rsidR="00870C55" w:rsidRPr="00A16987">
        <w:rPr>
          <w:sz w:val="28"/>
          <w:szCs w:val="28"/>
        </w:rPr>
        <w:t>36</w:t>
      </w:r>
      <w:r w:rsidRPr="00A16987">
        <w:rPr>
          <w:sz w:val="28"/>
          <w:szCs w:val="28"/>
        </w:rPr>
        <w:t>)</w:t>
      </w:r>
      <w:r w:rsidR="0039397C">
        <w:rPr>
          <w:spacing w:val="4"/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2233A5" w:rsidRPr="00A80915" w:rsidRDefault="002233A5" w:rsidP="00BB45A3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A80915">
        <w:rPr>
          <w:spacing w:val="-4"/>
          <w:sz w:val="28"/>
          <w:szCs w:val="28"/>
        </w:rPr>
        <w:t xml:space="preserve">в абзаце одиннадцатом слова 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(</w:t>
      </w:r>
      <w:r w:rsidR="00185794" w:rsidRPr="00A80915">
        <w:rPr>
          <w:spacing w:val="-4"/>
          <w:sz w:val="28"/>
          <w:szCs w:val="28"/>
        </w:rPr>
        <w:t>таблицы 1–3</w:t>
      </w:r>
      <w:r w:rsidRPr="00A80915">
        <w:rPr>
          <w:spacing w:val="-4"/>
          <w:sz w:val="28"/>
          <w:szCs w:val="28"/>
        </w:rPr>
        <w:t>)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 xml:space="preserve"> заменить словами 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(таб</w:t>
      </w:r>
      <w:r w:rsidR="00A80915" w:rsidRPr="00A80915">
        <w:rPr>
          <w:spacing w:val="-4"/>
          <w:sz w:val="28"/>
          <w:szCs w:val="28"/>
        </w:rPr>
        <w:softHyphen/>
      </w:r>
      <w:r w:rsidRPr="00A80915">
        <w:rPr>
          <w:spacing w:val="-4"/>
          <w:sz w:val="28"/>
          <w:szCs w:val="28"/>
        </w:rPr>
        <w:t>лицы</w:t>
      </w:r>
      <w:r w:rsidR="00A80915">
        <w:rPr>
          <w:spacing w:val="-4"/>
          <w:sz w:val="28"/>
          <w:szCs w:val="28"/>
        </w:rPr>
        <w:t xml:space="preserve"> </w:t>
      </w:r>
      <w:r w:rsidRPr="00A80915">
        <w:rPr>
          <w:spacing w:val="-4"/>
          <w:sz w:val="28"/>
          <w:szCs w:val="28"/>
        </w:rPr>
        <w:t>1–</w:t>
      </w:r>
      <w:r w:rsidR="00870C55" w:rsidRPr="00A80915">
        <w:rPr>
          <w:spacing w:val="-4"/>
          <w:sz w:val="28"/>
          <w:szCs w:val="28"/>
        </w:rPr>
        <w:t>4</w:t>
      </w:r>
      <w:r w:rsidRPr="00A80915">
        <w:rPr>
          <w:spacing w:val="-4"/>
          <w:sz w:val="28"/>
          <w:szCs w:val="28"/>
        </w:rPr>
        <w:t>)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;</w:t>
      </w:r>
    </w:p>
    <w:p w:rsidR="002233A5" w:rsidRPr="00A16987" w:rsidRDefault="001A136B" w:rsidP="00BB45A3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bookmarkStart w:id="3" w:name="sub_370"/>
      <w:r w:rsidRPr="00A16987">
        <w:rPr>
          <w:spacing w:val="-4"/>
          <w:sz w:val="28"/>
          <w:szCs w:val="28"/>
        </w:rPr>
        <w:t xml:space="preserve">в части </w:t>
      </w:r>
      <w:r w:rsidR="00AA2367" w:rsidRPr="00A16987">
        <w:rPr>
          <w:spacing w:val="-4"/>
          <w:sz w:val="28"/>
          <w:szCs w:val="28"/>
        </w:rPr>
        <w:t>5</w:t>
      </w:r>
      <w:r w:rsidR="002233A5" w:rsidRPr="00A16987">
        <w:rPr>
          <w:spacing w:val="-4"/>
          <w:sz w:val="28"/>
          <w:szCs w:val="28"/>
        </w:rPr>
        <w:t>:</w:t>
      </w:r>
    </w:p>
    <w:p w:rsidR="002A3362" w:rsidRPr="00A16987" w:rsidRDefault="00E64B09" w:rsidP="00BB45A3">
      <w:pPr>
        <w:widowControl w:val="0"/>
        <w:spacing w:line="32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 абзаце втором</w:t>
      </w:r>
      <w:r w:rsidR="00BE77E7" w:rsidRPr="00A16987">
        <w:rPr>
          <w:sz w:val="28"/>
          <w:szCs w:val="28"/>
        </w:rPr>
        <w:t xml:space="preserve"> слова </w:t>
      </w:r>
      <w:r w:rsidR="0039397C">
        <w:rPr>
          <w:sz w:val="28"/>
          <w:szCs w:val="28"/>
        </w:rPr>
        <w:t>"</w:t>
      </w:r>
      <w:r w:rsidR="00BE77E7" w:rsidRPr="00A16987">
        <w:rPr>
          <w:sz w:val="28"/>
          <w:szCs w:val="28"/>
        </w:rPr>
        <w:t xml:space="preserve">на 2020 год в сумме </w:t>
      </w:r>
      <w:r w:rsidR="00185794" w:rsidRPr="00A16987">
        <w:rPr>
          <w:sz w:val="28"/>
          <w:szCs w:val="28"/>
        </w:rPr>
        <w:t xml:space="preserve">463764,6 </w:t>
      </w:r>
      <w:r w:rsidR="00BE77E7"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="00BE77E7"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="00BE77E7" w:rsidRPr="00A16987">
        <w:rPr>
          <w:sz w:val="28"/>
          <w:szCs w:val="28"/>
        </w:rPr>
        <w:t xml:space="preserve">на 2020 год в сумме </w:t>
      </w:r>
      <w:r w:rsidR="003B6787" w:rsidRPr="00A16987">
        <w:rPr>
          <w:sz w:val="28"/>
          <w:szCs w:val="28"/>
        </w:rPr>
        <w:t xml:space="preserve">465477,6 </w:t>
      </w:r>
      <w:r w:rsidR="00BE77E7" w:rsidRPr="00A16987">
        <w:rPr>
          <w:sz w:val="28"/>
          <w:szCs w:val="28"/>
        </w:rPr>
        <w:t>тыс. рублей</w:t>
      </w:r>
      <w:r w:rsidR="0039397C">
        <w:rPr>
          <w:sz w:val="28"/>
          <w:szCs w:val="28"/>
        </w:rPr>
        <w:t>"</w:t>
      </w:r>
      <w:r w:rsidR="00BE77E7" w:rsidRPr="00A16987">
        <w:rPr>
          <w:sz w:val="28"/>
          <w:szCs w:val="28"/>
        </w:rPr>
        <w:t>;</w:t>
      </w:r>
    </w:p>
    <w:p w:rsidR="00E034CE" w:rsidRPr="00A16987" w:rsidRDefault="00E034CE" w:rsidP="00BB45A3">
      <w:pPr>
        <w:widowControl w:val="0"/>
        <w:spacing w:line="32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 третий признать утрат</w:t>
      </w:r>
      <w:r w:rsidR="006E402D" w:rsidRPr="00A16987">
        <w:rPr>
          <w:sz w:val="28"/>
          <w:szCs w:val="28"/>
        </w:rPr>
        <w:t>и</w:t>
      </w:r>
      <w:r w:rsidRPr="00A16987">
        <w:rPr>
          <w:sz w:val="28"/>
          <w:szCs w:val="28"/>
        </w:rPr>
        <w:t>вшим силу;</w:t>
      </w:r>
    </w:p>
    <w:p w:rsidR="00E034CE" w:rsidRPr="00A16987" w:rsidRDefault="00E034CE" w:rsidP="00BB45A3">
      <w:pPr>
        <w:widowControl w:val="0"/>
        <w:spacing w:line="32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</w:t>
      </w:r>
      <w:r w:rsidR="00220B1C" w:rsidRPr="00A16987">
        <w:rPr>
          <w:sz w:val="28"/>
          <w:szCs w:val="28"/>
        </w:rPr>
        <w:t>ы</w:t>
      </w:r>
      <w:r w:rsidRPr="00A16987">
        <w:rPr>
          <w:sz w:val="28"/>
          <w:szCs w:val="28"/>
        </w:rPr>
        <w:t xml:space="preserve"> четвертый</w:t>
      </w:r>
      <w:r w:rsidR="00220B1C" w:rsidRPr="00A16987">
        <w:rPr>
          <w:sz w:val="28"/>
          <w:szCs w:val="28"/>
        </w:rPr>
        <w:t xml:space="preserve"> </w:t>
      </w:r>
      <w:r w:rsidR="005F4D47" w:rsidRPr="00A16987">
        <w:rPr>
          <w:sz w:val="28"/>
          <w:szCs w:val="28"/>
        </w:rPr>
        <w:t>и</w:t>
      </w:r>
      <w:r w:rsidR="00220B1C" w:rsidRPr="00A16987">
        <w:rPr>
          <w:sz w:val="28"/>
          <w:szCs w:val="28"/>
        </w:rPr>
        <w:t xml:space="preserve"> пятый</w:t>
      </w:r>
      <w:r w:rsidRPr="00A16987">
        <w:rPr>
          <w:sz w:val="28"/>
          <w:szCs w:val="28"/>
        </w:rPr>
        <w:t xml:space="preserve"> изложить в следующей редакции:</w:t>
      </w:r>
    </w:p>
    <w:p w:rsidR="00220B1C" w:rsidRPr="00A16987" w:rsidRDefault="0039397C" w:rsidP="00BB45A3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"</w:t>
      </w:r>
      <w:r w:rsidR="00E034CE" w:rsidRPr="00A16987">
        <w:rPr>
          <w:iCs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</w:t>
      </w:r>
      <w:r w:rsidR="00E034CE" w:rsidRPr="00A16987">
        <w:rPr>
          <w:iCs/>
          <w:sz w:val="28"/>
          <w:szCs w:val="28"/>
        </w:rPr>
        <w:t>е</w:t>
      </w:r>
      <w:r w:rsidR="00E034CE" w:rsidRPr="00A16987">
        <w:rPr>
          <w:iCs/>
          <w:sz w:val="28"/>
          <w:szCs w:val="28"/>
        </w:rPr>
        <w:t xml:space="preserve">ловек на 2021 год в сумме </w:t>
      </w:r>
      <w:r w:rsidR="00220B1C" w:rsidRPr="00A16987">
        <w:rPr>
          <w:iCs/>
          <w:sz w:val="28"/>
          <w:szCs w:val="28"/>
        </w:rPr>
        <w:t>39212,5</w:t>
      </w:r>
      <w:r w:rsidR="00E034CE" w:rsidRPr="00A16987">
        <w:rPr>
          <w:iCs/>
          <w:sz w:val="28"/>
          <w:szCs w:val="28"/>
        </w:rPr>
        <w:t xml:space="preserve"> тыс. рублей, на 2022 год в сумме 3</w:t>
      </w:r>
      <w:r w:rsidR="00220B1C" w:rsidRPr="00A16987">
        <w:rPr>
          <w:iCs/>
          <w:sz w:val="28"/>
          <w:szCs w:val="28"/>
        </w:rPr>
        <w:t>9354,7</w:t>
      </w:r>
      <w:r w:rsidR="00E034CE" w:rsidRPr="00A16987">
        <w:rPr>
          <w:iCs/>
          <w:sz w:val="28"/>
          <w:szCs w:val="28"/>
        </w:rPr>
        <w:t xml:space="preserve"> тыс. рублей;</w:t>
      </w:r>
    </w:p>
    <w:p w:rsidR="00220B1C" w:rsidRPr="00A16987" w:rsidRDefault="00220B1C" w:rsidP="00BB45A3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реализацию федеральной целевой программы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Увековечение памяти погибших при защите Отечества на 2019</w:t>
      </w:r>
      <w:r w:rsidR="005E7BD8" w:rsidRPr="00A16987">
        <w:rPr>
          <w:sz w:val="28"/>
          <w:szCs w:val="28"/>
        </w:rPr>
        <w:t>–202</w:t>
      </w:r>
      <w:r w:rsidRPr="00A16987">
        <w:rPr>
          <w:sz w:val="28"/>
          <w:szCs w:val="28"/>
        </w:rPr>
        <w:t>4 годы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на 2020 год в сумме 892,3 тыс. рублей, на 2021 год в сумме 2790,3 тыс. рублей, на 2022 год </w:t>
      </w:r>
      <w:r w:rsidR="00A80915">
        <w:rPr>
          <w:sz w:val="28"/>
          <w:szCs w:val="28"/>
        </w:rPr>
        <w:br/>
      </w:r>
      <w:r w:rsidRPr="00A16987">
        <w:rPr>
          <w:sz w:val="28"/>
          <w:szCs w:val="28"/>
        </w:rPr>
        <w:t>в сумме 670,7 тыс. рублей</w:t>
      </w:r>
      <w:proofErr w:type="gramStart"/>
      <w:r w:rsidRPr="00A16987">
        <w:rPr>
          <w:sz w:val="28"/>
          <w:szCs w:val="28"/>
        </w:rPr>
        <w:t>;</w:t>
      </w:r>
      <w:r w:rsidR="0039397C">
        <w:rPr>
          <w:sz w:val="28"/>
          <w:szCs w:val="28"/>
        </w:rPr>
        <w:t>"</w:t>
      </w:r>
      <w:proofErr w:type="gramEnd"/>
      <w:r w:rsidRPr="00A16987">
        <w:rPr>
          <w:sz w:val="28"/>
          <w:szCs w:val="28"/>
        </w:rPr>
        <w:t>;</w:t>
      </w:r>
    </w:p>
    <w:p w:rsidR="009D77D8" w:rsidRPr="00A16987" w:rsidRDefault="009D77D8" w:rsidP="00BB45A3">
      <w:pPr>
        <w:widowControl w:val="0"/>
        <w:spacing w:line="32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 шестой признать утрат</w:t>
      </w:r>
      <w:r w:rsidR="00AD2EF3" w:rsidRPr="00A16987">
        <w:rPr>
          <w:sz w:val="28"/>
          <w:szCs w:val="28"/>
        </w:rPr>
        <w:t>и</w:t>
      </w:r>
      <w:r w:rsidRPr="00A16987">
        <w:rPr>
          <w:sz w:val="28"/>
          <w:szCs w:val="28"/>
        </w:rPr>
        <w:t>вшим силу;</w:t>
      </w:r>
    </w:p>
    <w:p w:rsidR="0066008D" w:rsidRPr="00A16987" w:rsidRDefault="0066008D" w:rsidP="00BB45A3">
      <w:pPr>
        <w:widowControl w:val="0"/>
        <w:spacing w:line="32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</w:t>
      </w:r>
      <w:r w:rsidR="00220B1C" w:rsidRPr="00A16987">
        <w:rPr>
          <w:sz w:val="28"/>
          <w:szCs w:val="28"/>
        </w:rPr>
        <w:t>абзац</w:t>
      </w:r>
      <w:r w:rsidRPr="00A16987">
        <w:rPr>
          <w:sz w:val="28"/>
          <w:szCs w:val="28"/>
        </w:rPr>
        <w:t>е</w:t>
      </w:r>
      <w:r w:rsidR="00220B1C" w:rsidRPr="00A16987">
        <w:rPr>
          <w:sz w:val="28"/>
          <w:szCs w:val="28"/>
        </w:rPr>
        <w:t xml:space="preserve"> девят</w:t>
      </w:r>
      <w:r w:rsidRPr="00A16987">
        <w:rPr>
          <w:sz w:val="28"/>
          <w:szCs w:val="28"/>
        </w:rPr>
        <w:t>ом слова</w:t>
      </w:r>
      <w:r w:rsidR="00220B1C" w:rsidRPr="00A16987">
        <w:rPr>
          <w:sz w:val="28"/>
          <w:szCs w:val="28"/>
        </w:rPr>
        <w:t xml:space="preserve">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на 202</w:t>
      </w:r>
      <w:r w:rsidR="00026464" w:rsidRPr="00A16987">
        <w:rPr>
          <w:sz w:val="28"/>
          <w:szCs w:val="28"/>
        </w:rPr>
        <w:t>1</w:t>
      </w:r>
      <w:r w:rsidRPr="00A16987">
        <w:rPr>
          <w:sz w:val="28"/>
          <w:szCs w:val="28"/>
        </w:rPr>
        <w:t xml:space="preserve"> год в сумме 10003,8 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на 2021 год в сумме 14112,9 тыс. рублей, на 2022 год </w:t>
      </w:r>
      <w:r w:rsidR="00A80915">
        <w:rPr>
          <w:sz w:val="28"/>
          <w:szCs w:val="28"/>
        </w:rPr>
        <w:br/>
      </w:r>
      <w:r w:rsidRPr="00A16987">
        <w:rPr>
          <w:sz w:val="28"/>
          <w:szCs w:val="28"/>
        </w:rPr>
        <w:t>в сумме 4079,1 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F135BE" w:rsidRPr="00A80915" w:rsidRDefault="00F135BE" w:rsidP="00BB45A3">
      <w:pPr>
        <w:widowControl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A80915">
        <w:rPr>
          <w:spacing w:val="-4"/>
          <w:sz w:val="28"/>
          <w:szCs w:val="28"/>
        </w:rPr>
        <w:t xml:space="preserve">в абзаце четырнадцатом слова 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на 2021 год в сумме 50000,0 тыс. ру</w:t>
      </w:r>
      <w:r w:rsidRPr="00A80915">
        <w:rPr>
          <w:spacing w:val="-4"/>
          <w:sz w:val="28"/>
          <w:szCs w:val="28"/>
        </w:rPr>
        <w:t>б</w:t>
      </w:r>
      <w:r w:rsidRPr="00A80915">
        <w:rPr>
          <w:spacing w:val="-4"/>
          <w:sz w:val="28"/>
          <w:szCs w:val="28"/>
        </w:rPr>
        <w:t>лей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 xml:space="preserve"> заменить словами 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на 2021 год в сумме 43434,3 тыс. рублей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 xml:space="preserve">, слова 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 xml:space="preserve">на </w:t>
      </w:r>
      <w:r w:rsidRPr="00A80915">
        <w:rPr>
          <w:spacing w:val="-4"/>
          <w:sz w:val="28"/>
          <w:szCs w:val="28"/>
        </w:rPr>
        <w:lastRenderedPageBreak/>
        <w:t>2022 год в сумме 50000,0 тыс. рублей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 xml:space="preserve"> заменить словами 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на 2022 год в су</w:t>
      </w:r>
      <w:r w:rsidRPr="00A80915">
        <w:rPr>
          <w:spacing w:val="-4"/>
          <w:sz w:val="28"/>
          <w:szCs w:val="28"/>
        </w:rPr>
        <w:t>м</w:t>
      </w:r>
      <w:r w:rsidRPr="00A80915">
        <w:rPr>
          <w:spacing w:val="-4"/>
          <w:sz w:val="28"/>
          <w:szCs w:val="28"/>
        </w:rPr>
        <w:t>ме 41919,2 тыс. рублей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;</w:t>
      </w:r>
    </w:p>
    <w:p w:rsidR="009737E9" w:rsidRPr="00A16987" w:rsidRDefault="009737E9" w:rsidP="00BB45A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абзаце шестнадцатом слова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на 2020 год в сумме 75000,0 тыс. ру</w:t>
      </w:r>
      <w:r w:rsidRPr="00A16987">
        <w:rPr>
          <w:sz w:val="28"/>
          <w:szCs w:val="28"/>
        </w:rPr>
        <w:t>б</w:t>
      </w:r>
      <w:r w:rsidRPr="00A16987">
        <w:rPr>
          <w:sz w:val="28"/>
          <w:szCs w:val="28"/>
        </w:rPr>
        <w:t>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заменить словами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на 2020 год в сумме 57670,9 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9737E9" w:rsidRPr="00A16987" w:rsidRDefault="009737E9" w:rsidP="00BB45A3">
      <w:pPr>
        <w:pStyle w:val="af6"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7">
        <w:rPr>
          <w:rFonts w:ascii="Times New Roman" w:hAnsi="Times New Roman"/>
          <w:sz w:val="28"/>
          <w:szCs w:val="28"/>
        </w:rPr>
        <w:t xml:space="preserve">дополнить </w:t>
      </w:r>
      <w:r w:rsidR="00781889" w:rsidRPr="00A16987">
        <w:rPr>
          <w:rFonts w:ascii="Times New Roman" w:hAnsi="Times New Roman"/>
          <w:sz w:val="28"/>
          <w:szCs w:val="28"/>
        </w:rPr>
        <w:t xml:space="preserve">новыми </w:t>
      </w:r>
      <w:r w:rsidRPr="00A16987">
        <w:rPr>
          <w:rFonts w:ascii="Times New Roman" w:hAnsi="Times New Roman"/>
          <w:sz w:val="28"/>
          <w:szCs w:val="28"/>
        </w:rPr>
        <w:t>абзацами семнадцатым и восемнадцатым след</w:t>
      </w:r>
      <w:r w:rsidRPr="00A16987">
        <w:rPr>
          <w:rFonts w:ascii="Times New Roman" w:hAnsi="Times New Roman"/>
          <w:sz w:val="28"/>
          <w:szCs w:val="28"/>
        </w:rPr>
        <w:t>у</w:t>
      </w:r>
      <w:r w:rsidRPr="00A16987">
        <w:rPr>
          <w:rFonts w:ascii="Times New Roman" w:hAnsi="Times New Roman"/>
          <w:sz w:val="28"/>
          <w:szCs w:val="28"/>
        </w:rPr>
        <w:t>юще</w:t>
      </w:r>
      <w:r w:rsidR="00885A24" w:rsidRPr="00A16987">
        <w:rPr>
          <w:rFonts w:ascii="Times New Roman" w:hAnsi="Times New Roman"/>
          <w:sz w:val="28"/>
          <w:szCs w:val="28"/>
        </w:rPr>
        <w:t>го содержания</w:t>
      </w:r>
      <w:r w:rsidRPr="00A16987">
        <w:rPr>
          <w:rFonts w:ascii="Times New Roman" w:hAnsi="Times New Roman"/>
          <w:sz w:val="28"/>
          <w:szCs w:val="28"/>
        </w:rPr>
        <w:t>:</w:t>
      </w:r>
    </w:p>
    <w:p w:rsidR="009737E9" w:rsidRPr="00A80915" w:rsidRDefault="0039397C" w:rsidP="00BB45A3">
      <w:pPr>
        <w:pStyle w:val="af6"/>
        <w:widowControl w:val="0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"</w:t>
      </w:r>
      <w:r w:rsidR="009737E9" w:rsidRPr="00A80915">
        <w:rPr>
          <w:rFonts w:ascii="Times New Roman" w:hAnsi="Times New Roman"/>
          <w:spacing w:val="-4"/>
          <w:sz w:val="28"/>
          <w:szCs w:val="28"/>
        </w:rPr>
        <w:t>реализаци</w:t>
      </w:r>
      <w:r w:rsidR="00746910">
        <w:rPr>
          <w:rFonts w:ascii="Times New Roman" w:hAnsi="Times New Roman"/>
          <w:spacing w:val="-4"/>
          <w:sz w:val="28"/>
          <w:szCs w:val="28"/>
        </w:rPr>
        <w:t>ю</w:t>
      </w:r>
      <w:r w:rsidR="009737E9" w:rsidRPr="00A80915">
        <w:rPr>
          <w:rFonts w:ascii="Times New Roman" w:hAnsi="Times New Roman"/>
          <w:spacing w:val="-4"/>
          <w:sz w:val="28"/>
          <w:szCs w:val="28"/>
        </w:rPr>
        <w:t xml:space="preserve">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 на 2020 год</w:t>
      </w:r>
      <w:r w:rsidR="005F4D47" w:rsidRPr="00A80915">
        <w:rPr>
          <w:rFonts w:ascii="Times New Roman" w:hAnsi="Times New Roman"/>
          <w:spacing w:val="-4"/>
          <w:sz w:val="28"/>
          <w:szCs w:val="28"/>
        </w:rPr>
        <w:t xml:space="preserve"> в сумме 300000,0 тыс. рублей;</w:t>
      </w:r>
    </w:p>
    <w:p w:rsidR="009737E9" w:rsidRPr="00A80915" w:rsidRDefault="009737E9" w:rsidP="00BB45A3">
      <w:pPr>
        <w:pStyle w:val="af6"/>
        <w:widowControl w:val="0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80915">
        <w:rPr>
          <w:rFonts w:ascii="Times New Roman" w:hAnsi="Times New Roman"/>
          <w:spacing w:val="-4"/>
          <w:sz w:val="28"/>
          <w:szCs w:val="28"/>
        </w:rPr>
        <w:t>реализаци</w:t>
      </w:r>
      <w:r w:rsidR="00746910">
        <w:rPr>
          <w:rFonts w:ascii="Times New Roman" w:hAnsi="Times New Roman"/>
          <w:spacing w:val="-4"/>
          <w:sz w:val="28"/>
          <w:szCs w:val="28"/>
        </w:rPr>
        <w:t>ю</w:t>
      </w:r>
      <w:r w:rsidRPr="00A80915">
        <w:rPr>
          <w:rFonts w:ascii="Times New Roman" w:hAnsi="Times New Roman"/>
          <w:spacing w:val="-4"/>
          <w:sz w:val="28"/>
          <w:szCs w:val="28"/>
        </w:rPr>
        <w:t xml:space="preserve"> проектов, направленных на поощрение и популяризацию достижений сельских и городских поселений в сфере развития сельских те</w:t>
      </w:r>
      <w:r w:rsidRPr="00A80915">
        <w:rPr>
          <w:rFonts w:ascii="Times New Roman" w:hAnsi="Times New Roman"/>
          <w:spacing w:val="-4"/>
          <w:sz w:val="28"/>
          <w:szCs w:val="28"/>
        </w:rPr>
        <w:t>р</w:t>
      </w:r>
      <w:r w:rsidRPr="00A80915">
        <w:rPr>
          <w:rFonts w:ascii="Times New Roman" w:hAnsi="Times New Roman"/>
          <w:spacing w:val="-4"/>
          <w:sz w:val="28"/>
          <w:szCs w:val="28"/>
        </w:rPr>
        <w:t xml:space="preserve">риторий, в том числе приобретение автотранспортных средств на 2020 год </w:t>
      </w:r>
      <w:r w:rsidR="00A80915">
        <w:rPr>
          <w:rFonts w:ascii="Times New Roman" w:hAnsi="Times New Roman"/>
          <w:spacing w:val="-4"/>
          <w:sz w:val="28"/>
          <w:szCs w:val="28"/>
        </w:rPr>
        <w:br/>
      </w:r>
      <w:r w:rsidRPr="00A80915">
        <w:rPr>
          <w:rFonts w:ascii="Times New Roman" w:hAnsi="Times New Roman"/>
          <w:spacing w:val="-4"/>
          <w:sz w:val="28"/>
          <w:szCs w:val="28"/>
        </w:rPr>
        <w:t>в сумме 65870,7 тыс. рублей</w:t>
      </w:r>
      <w:proofErr w:type="gramStart"/>
      <w:r w:rsidRPr="00A80915">
        <w:rPr>
          <w:rFonts w:ascii="Times New Roman" w:hAnsi="Times New Roman"/>
          <w:spacing w:val="-4"/>
          <w:sz w:val="28"/>
          <w:szCs w:val="28"/>
        </w:rPr>
        <w:t>.</w:t>
      </w:r>
      <w:r w:rsidR="0039397C">
        <w:rPr>
          <w:rFonts w:ascii="Times New Roman" w:hAnsi="Times New Roman"/>
          <w:spacing w:val="-4"/>
          <w:sz w:val="28"/>
          <w:szCs w:val="28"/>
        </w:rPr>
        <w:t>"</w:t>
      </w:r>
      <w:r w:rsidRPr="00A80915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9737E9" w:rsidRPr="00A16987" w:rsidRDefault="009737E9" w:rsidP="00BB45A3">
      <w:pPr>
        <w:pStyle w:val="af6"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7">
        <w:rPr>
          <w:rFonts w:ascii="Times New Roman" w:hAnsi="Times New Roman"/>
          <w:sz w:val="28"/>
          <w:szCs w:val="28"/>
        </w:rPr>
        <w:t xml:space="preserve">абзац семнадцатый считать абзацем </w:t>
      </w:r>
      <w:r w:rsidR="00885A24" w:rsidRPr="00A16987">
        <w:rPr>
          <w:rFonts w:ascii="Times New Roman" w:hAnsi="Times New Roman"/>
          <w:sz w:val="28"/>
          <w:szCs w:val="28"/>
        </w:rPr>
        <w:t>девятна</w:t>
      </w:r>
      <w:r w:rsidR="000D7731" w:rsidRPr="00A16987">
        <w:rPr>
          <w:rFonts w:ascii="Times New Roman" w:hAnsi="Times New Roman"/>
          <w:sz w:val="28"/>
          <w:szCs w:val="28"/>
        </w:rPr>
        <w:t>дцатым;</w:t>
      </w:r>
      <w:r w:rsidRPr="00A16987">
        <w:rPr>
          <w:rFonts w:ascii="Times New Roman" w:hAnsi="Times New Roman"/>
          <w:sz w:val="28"/>
          <w:szCs w:val="28"/>
        </w:rPr>
        <w:t xml:space="preserve">   </w:t>
      </w:r>
    </w:p>
    <w:p w:rsidR="00AD2EF3" w:rsidRPr="00A16987" w:rsidRDefault="00AD2EF3" w:rsidP="00BB45A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дополнить </w:t>
      </w:r>
      <w:r w:rsidR="00746910">
        <w:rPr>
          <w:sz w:val="28"/>
          <w:szCs w:val="28"/>
        </w:rPr>
        <w:t>частью</w:t>
      </w:r>
      <w:r w:rsidRPr="00A16987">
        <w:rPr>
          <w:sz w:val="28"/>
          <w:szCs w:val="28"/>
        </w:rPr>
        <w:t xml:space="preserve"> 7</w:t>
      </w:r>
      <w:r w:rsidRPr="00A16987">
        <w:rPr>
          <w:sz w:val="28"/>
          <w:szCs w:val="28"/>
          <w:vertAlign w:val="superscript"/>
        </w:rPr>
        <w:t>1</w:t>
      </w:r>
      <w:r w:rsidRPr="00A16987">
        <w:rPr>
          <w:sz w:val="28"/>
          <w:szCs w:val="28"/>
        </w:rPr>
        <w:t xml:space="preserve"> следующего содержания:</w:t>
      </w:r>
    </w:p>
    <w:p w:rsidR="00EF6284" w:rsidRPr="00A80915" w:rsidRDefault="0039397C" w:rsidP="00BB45A3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AD2EF3" w:rsidRPr="00A80915">
        <w:rPr>
          <w:spacing w:val="-4"/>
          <w:sz w:val="28"/>
          <w:szCs w:val="28"/>
        </w:rPr>
        <w:t>7</w:t>
      </w:r>
      <w:r w:rsidR="00AD2EF3" w:rsidRPr="00A80915">
        <w:rPr>
          <w:spacing w:val="-4"/>
          <w:sz w:val="28"/>
          <w:szCs w:val="28"/>
          <w:vertAlign w:val="superscript"/>
        </w:rPr>
        <w:t>1</w:t>
      </w:r>
      <w:r w:rsidR="00AD2EF3" w:rsidRPr="00A80915">
        <w:rPr>
          <w:spacing w:val="-4"/>
          <w:sz w:val="28"/>
          <w:szCs w:val="28"/>
        </w:rPr>
        <w:t xml:space="preserve">. </w:t>
      </w:r>
      <w:proofErr w:type="gramStart"/>
      <w:r w:rsidR="00C801C7" w:rsidRPr="00A80915">
        <w:rPr>
          <w:spacing w:val="-4"/>
          <w:sz w:val="28"/>
          <w:szCs w:val="28"/>
        </w:rPr>
        <w:t>Установить значение критериев выравнивания финансовых во</w:t>
      </w:r>
      <w:r w:rsidR="00C801C7" w:rsidRPr="00A80915">
        <w:rPr>
          <w:spacing w:val="-4"/>
          <w:sz w:val="28"/>
          <w:szCs w:val="28"/>
        </w:rPr>
        <w:t>з</w:t>
      </w:r>
      <w:r w:rsidR="00C801C7" w:rsidRPr="00A80915">
        <w:rPr>
          <w:spacing w:val="-4"/>
          <w:sz w:val="28"/>
          <w:szCs w:val="28"/>
        </w:rPr>
        <w:t>можностей городских поселений, сельских поселений по осуществлению о</w:t>
      </w:r>
      <w:r w:rsidR="00C801C7" w:rsidRPr="00A80915">
        <w:rPr>
          <w:spacing w:val="-4"/>
          <w:sz w:val="28"/>
          <w:szCs w:val="28"/>
        </w:rPr>
        <w:t>р</w:t>
      </w:r>
      <w:r w:rsidR="00C801C7" w:rsidRPr="00A80915">
        <w:rPr>
          <w:spacing w:val="-4"/>
          <w:sz w:val="28"/>
          <w:szCs w:val="28"/>
        </w:rPr>
        <w:t>ганами местного самоуправления указанных муниципальных образований полномочий по решению вопросов местного значения, используемых при расчете субвенций бюджетам муниципальных районов на осуществление государственных полномочий Чувашской Республики по расчету и пред</w:t>
      </w:r>
      <w:r w:rsidR="00C801C7" w:rsidRPr="00A80915">
        <w:rPr>
          <w:spacing w:val="-4"/>
          <w:sz w:val="28"/>
          <w:szCs w:val="28"/>
        </w:rPr>
        <w:t>о</w:t>
      </w:r>
      <w:r w:rsidR="00C801C7" w:rsidRPr="00A80915">
        <w:rPr>
          <w:spacing w:val="-4"/>
          <w:sz w:val="28"/>
          <w:szCs w:val="28"/>
        </w:rPr>
        <w:t>ставлению дотаций на выравнивание бюджетной обеспеченности поселений, на 2020 год в размере 978,5 рубля в расчете на одного жителя, на</w:t>
      </w:r>
      <w:proofErr w:type="gramEnd"/>
      <w:r w:rsidR="00C801C7" w:rsidRPr="00A80915">
        <w:rPr>
          <w:spacing w:val="-4"/>
          <w:sz w:val="28"/>
          <w:szCs w:val="28"/>
        </w:rPr>
        <w:t xml:space="preserve"> 2021 год – 1005,7 рубля в расчете на одного жителя, на 2022 год – 942,6 рубля в расчете на одного жителя</w:t>
      </w:r>
      <w:proofErr w:type="gramStart"/>
      <w:r w:rsidR="00C801C7" w:rsidRPr="00A80915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"</w:t>
      </w:r>
      <w:r w:rsidR="00917BEC" w:rsidRPr="00A80915">
        <w:rPr>
          <w:spacing w:val="-4"/>
          <w:sz w:val="28"/>
          <w:szCs w:val="28"/>
        </w:rPr>
        <w:t>;</w:t>
      </w:r>
      <w:proofErr w:type="gramEnd"/>
    </w:p>
    <w:p w:rsidR="005C2988" w:rsidRPr="00A16987" w:rsidRDefault="005C2988" w:rsidP="00BB45A3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 статье 12:</w:t>
      </w:r>
    </w:p>
    <w:p w:rsidR="00383521" w:rsidRPr="00A16987" w:rsidRDefault="00383521" w:rsidP="00BB45A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в абзаце третьем слова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на 2020 год в сумме 31615,3 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 xml:space="preserve"> з</w:t>
      </w:r>
      <w:r w:rsidRPr="00A16987">
        <w:rPr>
          <w:sz w:val="28"/>
          <w:szCs w:val="28"/>
        </w:rPr>
        <w:t>а</w:t>
      </w:r>
      <w:r w:rsidR="00ED7391" w:rsidRPr="00A16987">
        <w:rPr>
          <w:sz w:val="28"/>
          <w:szCs w:val="28"/>
        </w:rPr>
        <w:t xml:space="preserve">менить словами 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на 2020 год в сумме 31015,3 тыс. рублей</w:t>
      </w:r>
      <w:r w:rsidR="0039397C">
        <w:rPr>
          <w:sz w:val="28"/>
          <w:szCs w:val="28"/>
        </w:rPr>
        <w:t>"</w:t>
      </w:r>
      <w:r w:rsidRPr="00A16987">
        <w:rPr>
          <w:sz w:val="28"/>
          <w:szCs w:val="28"/>
        </w:rPr>
        <w:t>;</w:t>
      </w:r>
    </w:p>
    <w:p w:rsidR="00383521" w:rsidRPr="00A16987" w:rsidRDefault="005C2988" w:rsidP="00BB45A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дополнить абзацем следующего содержания:</w:t>
      </w:r>
    </w:p>
    <w:p w:rsidR="005C2988" w:rsidRPr="00A16987" w:rsidRDefault="0039397C" w:rsidP="00BB45A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2988" w:rsidRPr="00A16987">
        <w:rPr>
          <w:sz w:val="28"/>
          <w:szCs w:val="28"/>
        </w:rPr>
        <w:t>бюджету Территориального фонда обязательного медицинского страхования Чувашской Республики на 2020 год в сумме 565000,4</w:t>
      </w:r>
      <w:r w:rsidR="009E49B8" w:rsidRPr="00A16987">
        <w:rPr>
          <w:sz w:val="28"/>
          <w:szCs w:val="28"/>
        </w:rPr>
        <w:t xml:space="preserve"> </w:t>
      </w:r>
      <w:r w:rsidR="005C2988" w:rsidRPr="00A16987">
        <w:rPr>
          <w:sz w:val="28"/>
          <w:szCs w:val="28"/>
        </w:rPr>
        <w:t>тыс. рублей</w:t>
      </w:r>
      <w:proofErr w:type="gramStart"/>
      <w:r w:rsidR="005C2988" w:rsidRPr="00A1698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5C2988" w:rsidRPr="00A16987">
        <w:rPr>
          <w:sz w:val="28"/>
          <w:szCs w:val="28"/>
        </w:rPr>
        <w:t>;</w:t>
      </w:r>
      <w:proofErr w:type="gramEnd"/>
    </w:p>
    <w:p w:rsidR="00C06E48" w:rsidRPr="00A16987" w:rsidRDefault="00356C96" w:rsidP="00BB45A3">
      <w:pPr>
        <w:pStyle w:val="2"/>
        <w:keepNext w:val="0"/>
        <w:widowControl w:val="0"/>
        <w:autoSpaceDE w:val="0"/>
        <w:autoSpaceDN w:val="0"/>
        <w:adjustRightInd w:val="0"/>
        <w:spacing w:line="326" w:lineRule="auto"/>
        <w:ind w:right="0" w:firstLine="709"/>
        <w:rPr>
          <w:rFonts w:ascii="Times New Roman" w:hAnsi="Times New Roman"/>
          <w:sz w:val="28"/>
          <w:szCs w:val="28"/>
        </w:rPr>
      </w:pPr>
      <w:r w:rsidRPr="00A16987">
        <w:rPr>
          <w:rFonts w:ascii="Times New Roman" w:hAnsi="Times New Roman"/>
          <w:b w:val="0"/>
          <w:bCs w:val="0"/>
          <w:sz w:val="28"/>
          <w:szCs w:val="28"/>
        </w:rPr>
        <w:lastRenderedPageBreak/>
        <w:t>5</w:t>
      </w:r>
      <w:r w:rsidR="00C06E48" w:rsidRPr="00A16987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C06E48" w:rsidRPr="00A16987">
        <w:rPr>
          <w:rFonts w:ascii="Times New Roman" w:hAnsi="Times New Roman"/>
          <w:sz w:val="28"/>
          <w:szCs w:val="28"/>
        </w:rPr>
        <w:t xml:space="preserve"> </w:t>
      </w:r>
      <w:r w:rsidR="00DF386B" w:rsidRPr="00A16987">
        <w:rPr>
          <w:rFonts w:ascii="Times New Roman" w:hAnsi="Times New Roman"/>
          <w:b w:val="0"/>
          <w:sz w:val="28"/>
          <w:szCs w:val="28"/>
        </w:rPr>
        <w:t>с</w:t>
      </w:r>
      <w:r w:rsidR="00C06E48" w:rsidRPr="00A16987">
        <w:rPr>
          <w:rFonts w:ascii="Times New Roman" w:hAnsi="Times New Roman"/>
          <w:b w:val="0"/>
          <w:sz w:val="28"/>
          <w:szCs w:val="28"/>
        </w:rPr>
        <w:t>татью 13 изложить в следующей редакции</w:t>
      </w:r>
      <w:r w:rsidR="00C06E48" w:rsidRPr="00746910">
        <w:rPr>
          <w:rFonts w:ascii="Times New Roman" w:hAnsi="Times New Roman"/>
          <w:b w:val="0"/>
          <w:sz w:val="28"/>
          <w:szCs w:val="28"/>
        </w:rPr>
        <w:t>:</w:t>
      </w:r>
    </w:p>
    <w:p w:rsidR="00C06E48" w:rsidRPr="00A16987" w:rsidRDefault="0039397C" w:rsidP="00BB45A3">
      <w:pPr>
        <w:pStyle w:val="2"/>
        <w:keepNext w:val="0"/>
        <w:widowControl w:val="0"/>
        <w:autoSpaceDE w:val="0"/>
        <w:autoSpaceDN w:val="0"/>
        <w:adjustRightInd w:val="0"/>
        <w:spacing w:line="326" w:lineRule="auto"/>
        <w:ind w:left="2127" w:right="0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"</w:t>
      </w:r>
      <w:r w:rsidR="00C06E48" w:rsidRPr="00A16987">
        <w:rPr>
          <w:rFonts w:ascii="Times New Roman" w:hAnsi="Times New Roman"/>
          <w:b w:val="0"/>
          <w:sz w:val="28"/>
          <w:szCs w:val="28"/>
        </w:rPr>
        <w:t>Стать</w:t>
      </w:r>
      <w:r w:rsidR="00C277A8" w:rsidRPr="00A16987">
        <w:rPr>
          <w:rFonts w:ascii="Times New Roman" w:hAnsi="Times New Roman"/>
          <w:b w:val="0"/>
          <w:sz w:val="28"/>
          <w:szCs w:val="28"/>
        </w:rPr>
        <w:t>я</w:t>
      </w:r>
      <w:r w:rsidR="00C06E48" w:rsidRPr="00A16987">
        <w:rPr>
          <w:rFonts w:ascii="Times New Roman" w:hAnsi="Times New Roman"/>
          <w:b w:val="0"/>
          <w:sz w:val="28"/>
          <w:szCs w:val="28"/>
        </w:rPr>
        <w:t xml:space="preserve"> 13.</w:t>
      </w:r>
      <w:r w:rsidR="000D4519" w:rsidRPr="00A16987">
        <w:rPr>
          <w:rFonts w:ascii="Times New Roman" w:hAnsi="Times New Roman"/>
          <w:sz w:val="28"/>
          <w:szCs w:val="28"/>
        </w:rPr>
        <w:tab/>
      </w:r>
      <w:r w:rsidR="00C06E48" w:rsidRPr="00A16987">
        <w:rPr>
          <w:rFonts w:ascii="Times New Roman" w:hAnsi="Times New Roman"/>
          <w:sz w:val="28"/>
          <w:szCs w:val="28"/>
        </w:rPr>
        <w:t>Межбюджетные трансферты, предоставляемые фед</w:t>
      </w:r>
      <w:r w:rsidR="00C06E48" w:rsidRPr="00A16987">
        <w:rPr>
          <w:rFonts w:ascii="Times New Roman" w:hAnsi="Times New Roman"/>
          <w:sz w:val="28"/>
          <w:szCs w:val="28"/>
        </w:rPr>
        <w:t>е</w:t>
      </w:r>
      <w:r w:rsidR="00C06E48" w:rsidRPr="00A16987">
        <w:rPr>
          <w:rFonts w:ascii="Times New Roman" w:hAnsi="Times New Roman"/>
          <w:sz w:val="28"/>
          <w:szCs w:val="28"/>
        </w:rPr>
        <w:t>ральному бюджету на осуществление отдельных гос</w:t>
      </w:r>
      <w:r w:rsidR="00C06E48" w:rsidRPr="00A16987">
        <w:rPr>
          <w:rFonts w:ascii="Times New Roman" w:hAnsi="Times New Roman"/>
          <w:sz w:val="28"/>
          <w:szCs w:val="28"/>
        </w:rPr>
        <w:t>у</w:t>
      </w:r>
      <w:r w:rsidR="00C06E48" w:rsidRPr="00A16987">
        <w:rPr>
          <w:rFonts w:ascii="Times New Roman" w:hAnsi="Times New Roman"/>
          <w:sz w:val="28"/>
          <w:szCs w:val="28"/>
        </w:rPr>
        <w:t>дарственных полномочий Чувашской Республики</w:t>
      </w:r>
    </w:p>
    <w:p w:rsidR="00C06E48" w:rsidRPr="00A16987" w:rsidRDefault="00C06E48" w:rsidP="00BB45A3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proofErr w:type="gramStart"/>
      <w:r w:rsidRPr="00A16987">
        <w:rPr>
          <w:sz w:val="28"/>
          <w:szCs w:val="28"/>
        </w:rPr>
        <w:t>Утвердить общий объем межбюджетных трансфертов, предоставл</w:t>
      </w:r>
      <w:r w:rsidRPr="00A16987">
        <w:rPr>
          <w:sz w:val="28"/>
          <w:szCs w:val="28"/>
        </w:rPr>
        <w:t>я</w:t>
      </w:r>
      <w:r w:rsidRPr="00A16987">
        <w:rPr>
          <w:sz w:val="28"/>
          <w:szCs w:val="28"/>
        </w:rPr>
        <w:t xml:space="preserve">емых из республиканского бюджета Чувашской Республики федеральному бюджету на реализацию </w:t>
      </w:r>
      <w:r w:rsidR="00AD2EF3" w:rsidRPr="00A16987">
        <w:rPr>
          <w:sz w:val="28"/>
          <w:szCs w:val="28"/>
        </w:rPr>
        <w:t>п</w:t>
      </w:r>
      <w:r w:rsidRPr="00A16987">
        <w:rPr>
          <w:sz w:val="28"/>
          <w:szCs w:val="28"/>
        </w:rPr>
        <w:t xml:space="preserve">олномочий по составлению протоколов об </w:t>
      </w:r>
      <w:r w:rsidR="00885A24" w:rsidRPr="00A16987">
        <w:rPr>
          <w:sz w:val="28"/>
          <w:szCs w:val="28"/>
        </w:rPr>
        <w:t>адм</w:t>
      </w:r>
      <w:r w:rsidR="00885A24" w:rsidRPr="00A16987">
        <w:rPr>
          <w:sz w:val="28"/>
          <w:szCs w:val="28"/>
        </w:rPr>
        <w:t>и</w:t>
      </w:r>
      <w:r w:rsidR="00885A24" w:rsidRPr="00A16987">
        <w:rPr>
          <w:sz w:val="28"/>
          <w:szCs w:val="28"/>
        </w:rPr>
        <w:t>нистративных</w:t>
      </w:r>
      <w:r w:rsidRPr="00A16987">
        <w:rPr>
          <w:sz w:val="28"/>
          <w:szCs w:val="28"/>
        </w:rPr>
        <w:t xml:space="preserve"> правонарушениях, посягающих на общественный порядок</w:t>
      </w:r>
      <w:r w:rsidR="00C277A8" w:rsidRPr="00A16987">
        <w:rPr>
          <w:sz w:val="28"/>
          <w:szCs w:val="28"/>
        </w:rPr>
        <w:t xml:space="preserve"> </w:t>
      </w:r>
      <w:r w:rsidR="00A80915">
        <w:rPr>
          <w:sz w:val="28"/>
          <w:szCs w:val="28"/>
        </w:rPr>
        <w:br/>
      </w:r>
      <w:r w:rsidR="00C277A8" w:rsidRPr="00A16987">
        <w:rPr>
          <w:sz w:val="28"/>
          <w:szCs w:val="28"/>
        </w:rPr>
        <w:t>и</w:t>
      </w:r>
      <w:r w:rsidRPr="00A16987">
        <w:rPr>
          <w:sz w:val="28"/>
          <w:szCs w:val="28"/>
        </w:rPr>
        <w:t xml:space="preserve"> общественную безопасность, передаваемых Министерству </w:t>
      </w:r>
      <w:r w:rsidR="00885A24" w:rsidRPr="00A16987">
        <w:rPr>
          <w:sz w:val="28"/>
          <w:szCs w:val="28"/>
        </w:rPr>
        <w:t>внутренних</w:t>
      </w:r>
      <w:r w:rsidRPr="00A16987">
        <w:rPr>
          <w:sz w:val="28"/>
          <w:szCs w:val="28"/>
        </w:rPr>
        <w:t xml:space="preserve"> дел Российской Федерации, на 2020 год в сумме 1497,8 тыс. руб</w:t>
      </w:r>
      <w:r w:rsidR="00C277A8" w:rsidRPr="00A16987">
        <w:rPr>
          <w:sz w:val="28"/>
          <w:szCs w:val="28"/>
        </w:rPr>
        <w:t>л</w:t>
      </w:r>
      <w:r w:rsidRPr="00A16987">
        <w:rPr>
          <w:sz w:val="28"/>
          <w:szCs w:val="28"/>
        </w:rPr>
        <w:t>ей, на 2021</w:t>
      </w:r>
      <w:r w:rsidR="005E7BD8" w:rsidRPr="00A16987">
        <w:rPr>
          <w:sz w:val="28"/>
          <w:szCs w:val="28"/>
        </w:rPr>
        <w:t>–202</w:t>
      </w:r>
      <w:r w:rsidRPr="00A16987">
        <w:rPr>
          <w:sz w:val="28"/>
          <w:szCs w:val="28"/>
        </w:rPr>
        <w:t>2 годы в сумме по 450,0 тыс. рублей ежегодно.</w:t>
      </w:r>
      <w:r w:rsidR="0039397C">
        <w:rPr>
          <w:sz w:val="28"/>
          <w:szCs w:val="28"/>
        </w:rPr>
        <w:t>"</w:t>
      </w:r>
      <w:r w:rsidR="00C277A8" w:rsidRPr="00A16987">
        <w:rPr>
          <w:sz w:val="28"/>
          <w:szCs w:val="28"/>
        </w:rPr>
        <w:t>;</w:t>
      </w:r>
      <w:proofErr w:type="gramEnd"/>
    </w:p>
    <w:p w:rsidR="00C36C52" w:rsidRPr="00A16987" w:rsidRDefault="00C36C52" w:rsidP="00BB45A3">
      <w:pPr>
        <w:pStyle w:val="2"/>
        <w:keepNext w:val="0"/>
        <w:widowControl w:val="0"/>
        <w:autoSpaceDE w:val="0"/>
        <w:autoSpaceDN w:val="0"/>
        <w:adjustRightInd w:val="0"/>
        <w:spacing w:line="326" w:lineRule="auto"/>
        <w:ind w:right="0" w:firstLine="709"/>
        <w:rPr>
          <w:rFonts w:ascii="Times New Roman" w:hAnsi="Times New Roman"/>
          <w:sz w:val="28"/>
          <w:szCs w:val="28"/>
        </w:rPr>
      </w:pPr>
      <w:r w:rsidRPr="00A16987">
        <w:rPr>
          <w:rFonts w:ascii="Times New Roman" w:hAnsi="Times New Roman"/>
          <w:b w:val="0"/>
          <w:bCs w:val="0"/>
          <w:sz w:val="28"/>
          <w:szCs w:val="28"/>
        </w:rPr>
        <w:t>6)</w:t>
      </w:r>
      <w:r w:rsidRPr="00A16987">
        <w:rPr>
          <w:rFonts w:ascii="Times New Roman" w:hAnsi="Times New Roman"/>
          <w:sz w:val="28"/>
          <w:szCs w:val="28"/>
        </w:rPr>
        <w:t xml:space="preserve"> </w:t>
      </w:r>
      <w:r w:rsidRPr="00A16987">
        <w:rPr>
          <w:rFonts w:ascii="Times New Roman" w:hAnsi="Times New Roman"/>
          <w:b w:val="0"/>
          <w:sz w:val="28"/>
          <w:szCs w:val="28"/>
        </w:rPr>
        <w:t>статью 15 изложить в следующей редакции:</w:t>
      </w:r>
    </w:p>
    <w:p w:rsidR="00C36C52" w:rsidRPr="00A16987" w:rsidRDefault="0039397C" w:rsidP="00BB45A3">
      <w:pPr>
        <w:widowControl w:val="0"/>
        <w:autoSpaceDE w:val="0"/>
        <w:autoSpaceDN w:val="0"/>
        <w:adjustRightInd w:val="0"/>
        <w:spacing w:line="326" w:lineRule="auto"/>
        <w:ind w:left="2127" w:hanging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C36C52" w:rsidRPr="00A16987">
        <w:rPr>
          <w:sz w:val="28"/>
          <w:szCs w:val="28"/>
        </w:rPr>
        <w:t>Статья 15.</w:t>
      </w:r>
      <w:r w:rsidR="005E7BD8" w:rsidRPr="00A16987">
        <w:rPr>
          <w:b/>
          <w:sz w:val="28"/>
          <w:szCs w:val="28"/>
        </w:rPr>
        <w:tab/>
      </w:r>
      <w:r w:rsidR="00C36C52" w:rsidRPr="00A16987">
        <w:rPr>
          <w:b/>
          <w:sz w:val="28"/>
          <w:szCs w:val="28"/>
        </w:rPr>
        <w:t>Предоставление бюджетных кредитов местным бю</w:t>
      </w:r>
      <w:r w:rsidR="00C36C52" w:rsidRPr="00A16987">
        <w:rPr>
          <w:b/>
          <w:sz w:val="28"/>
          <w:szCs w:val="28"/>
        </w:rPr>
        <w:t>д</w:t>
      </w:r>
      <w:r w:rsidR="00C36C52" w:rsidRPr="00A16987">
        <w:rPr>
          <w:b/>
          <w:sz w:val="28"/>
          <w:szCs w:val="28"/>
        </w:rPr>
        <w:t>жетам из республиканского бюджета Чувашской Ре</w:t>
      </w:r>
      <w:r w:rsidR="00C36C52" w:rsidRPr="00A16987">
        <w:rPr>
          <w:b/>
          <w:sz w:val="28"/>
          <w:szCs w:val="28"/>
        </w:rPr>
        <w:t>с</w:t>
      </w:r>
      <w:r w:rsidR="00C36C52" w:rsidRPr="00A16987">
        <w:rPr>
          <w:b/>
          <w:sz w:val="28"/>
          <w:szCs w:val="28"/>
        </w:rPr>
        <w:t>публики</w:t>
      </w:r>
    </w:p>
    <w:p w:rsidR="00C36C52" w:rsidRPr="00A80915" w:rsidRDefault="00C36C52" w:rsidP="00BB45A3">
      <w:pPr>
        <w:pStyle w:val="ConsPlusNormal"/>
        <w:widowControl w:val="0"/>
        <w:spacing w:line="326" w:lineRule="auto"/>
        <w:ind w:firstLine="709"/>
        <w:jc w:val="both"/>
        <w:rPr>
          <w:spacing w:val="-4"/>
        </w:rPr>
      </w:pPr>
      <w:r w:rsidRPr="00A80915">
        <w:rPr>
          <w:spacing w:val="-4"/>
        </w:rPr>
        <w:t>Установить, что бюджетные кредиты местным бюджетам предоста</w:t>
      </w:r>
      <w:r w:rsidRPr="00A80915">
        <w:rPr>
          <w:spacing w:val="-4"/>
        </w:rPr>
        <w:t>в</w:t>
      </w:r>
      <w:r w:rsidRPr="00A80915">
        <w:rPr>
          <w:spacing w:val="-4"/>
        </w:rPr>
        <w:t>ляются из республиканского бюджета Чувашской Республики в пределах общего объема бюджетных ассигнований, предусмотренных по источникам финансирования дефицита республиканского бюджета Чувашской Республ</w:t>
      </w:r>
      <w:r w:rsidRPr="00A80915">
        <w:rPr>
          <w:spacing w:val="-4"/>
        </w:rPr>
        <w:t>и</w:t>
      </w:r>
      <w:r w:rsidRPr="00A80915">
        <w:rPr>
          <w:spacing w:val="-4"/>
        </w:rPr>
        <w:t>ки на эти цели:</w:t>
      </w:r>
    </w:p>
    <w:p w:rsidR="00C36C52" w:rsidRPr="00A80915" w:rsidRDefault="00C36C52" w:rsidP="00BB45A3">
      <w:pPr>
        <w:pStyle w:val="ConsPlusNormal"/>
        <w:widowControl w:val="0"/>
        <w:spacing w:line="326" w:lineRule="auto"/>
        <w:ind w:firstLine="709"/>
        <w:jc w:val="both"/>
        <w:rPr>
          <w:spacing w:val="-4"/>
        </w:rPr>
      </w:pPr>
      <w:r w:rsidRPr="00A80915">
        <w:rPr>
          <w:spacing w:val="-4"/>
        </w:rPr>
        <w:t>в сумме до 10000,0 тыс. рублей на срок, не выходящий за пределы ф</w:t>
      </w:r>
      <w:r w:rsidRPr="00A80915">
        <w:rPr>
          <w:spacing w:val="-4"/>
        </w:rPr>
        <w:t>и</w:t>
      </w:r>
      <w:r w:rsidRPr="00A80915">
        <w:rPr>
          <w:spacing w:val="-4"/>
        </w:rPr>
        <w:t>нансового года, для покрытия временных кассовых разрывов, возникающих при исполнении местных бюджетов, а также для осуществления меропри</w:t>
      </w:r>
      <w:r w:rsidRPr="00A80915">
        <w:rPr>
          <w:spacing w:val="-4"/>
        </w:rPr>
        <w:t>я</w:t>
      </w:r>
      <w:r w:rsidRPr="00A80915">
        <w:rPr>
          <w:spacing w:val="-4"/>
        </w:rPr>
        <w:t>тий, связанных с ликвидацией последствий стихийных бедствий и техноге</w:t>
      </w:r>
      <w:r w:rsidRPr="00A80915">
        <w:rPr>
          <w:spacing w:val="-4"/>
        </w:rPr>
        <w:t>н</w:t>
      </w:r>
      <w:r w:rsidRPr="00A80915">
        <w:rPr>
          <w:spacing w:val="-4"/>
        </w:rPr>
        <w:t>ных аварий, в 2020</w:t>
      </w:r>
      <w:r w:rsidR="005E7BD8" w:rsidRPr="00A80915">
        <w:rPr>
          <w:spacing w:val="-4"/>
        </w:rPr>
        <w:t>–202</w:t>
      </w:r>
      <w:r w:rsidRPr="00A80915">
        <w:rPr>
          <w:spacing w:val="-4"/>
        </w:rPr>
        <w:t>2 годах;</w:t>
      </w:r>
    </w:p>
    <w:p w:rsidR="00FD45B7" w:rsidRPr="00BB45A3" w:rsidRDefault="00FD45B7" w:rsidP="00BB45A3">
      <w:pPr>
        <w:pStyle w:val="ConsPlusNormal"/>
        <w:widowControl w:val="0"/>
        <w:spacing w:line="326" w:lineRule="auto"/>
        <w:ind w:firstLine="709"/>
        <w:jc w:val="both"/>
        <w:rPr>
          <w:spacing w:val="-4"/>
        </w:rPr>
      </w:pPr>
      <w:r w:rsidRPr="00BB45A3">
        <w:rPr>
          <w:spacing w:val="-4"/>
        </w:rPr>
        <w:t>в сумме до 40000,0 тыс. рублей в 2020 году на срок до пяти лет для обеспечения исполнения судебных актов о взыскании задолженности, пред</w:t>
      </w:r>
      <w:r w:rsidRPr="00BB45A3">
        <w:rPr>
          <w:spacing w:val="-4"/>
        </w:rPr>
        <w:t>ъ</w:t>
      </w:r>
      <w:r w:rsidRPr="00BB45A3">
        <w:rPr>
          <w:spacing w:val="-4"/>
        </w:rPr>
        <w:t>явленных муниципальным образованиям;</w:t>
      </w:r>
    </w:p>
    <w:p w:rsidR="00C36C52" w:rsidRPr="00BB45A3" w:rsidRDefault="00C36C52" w:rsidP="00BB45A3">
      <w:pPr>
        <w:pStyle w:val="ConsPlusNormal"/>
        <w:widowControl w:val="0"/>
        <w:spacing w:line="326" w:lineRule="auto"/>
        <w:ind w:firstLine="709"/>
        <w:jc w:val="both"/>
        <w:rPr>
          <w:spacing w:val="-4"/>
        </w:rPr>
      </w:pPr>
      <w:r w:rsidRPr="00BB45A3">
        <w:rPr>
          <w:spacing w:val="-4"/>
        </w:rPr>
        <w:t>в сумме до 55000,0 тыс. рублей в 2020 году на срок до одного года для частичного покрытия дефицитов местных бюджетов, возникающих при и</w:t>
      </w:r>
      <w:r w:rsidRPr="00BB45A3">
        <w:rPr>
          <w:spacing w:val="-4"/>
        </w:rPr>
        <w:t>с</w:t>
      </w:r>
      <w:r w:rsidRPr="00BB45A3">
        <w:rPr>
          <w:spacing w:val="-4"/>
        </w:rPr>
        <w:t>полнении местных бюджетов, и на срок до пяти лет для частичного покрытия дефицитов местных бюджетов, возникающих в связи с реализацией инвест</w:t>
      </w:r>
      <w:r w:rsidRPr="00BB45A3">
        <w:rPr>
          <w:spacing w:val="-4"/>
        </w:rPr>
        <w:t>и</w:t>
      </w:r>
      <w:r w:rsidRPr="00BB45A3">
        <w:rPr>
          <w:spacing w:val="-4"/>
        </w:rPr>
        <w:t>ционных программ, а также на иные цели;</w:t>
      </w:r>
    </w:p>
    <w:p w:rsidR="00C36C52" w:rsidRPr="00A80915" w:rsidRDefault="00C36C52" w:rsidP="00BB45A3">
      <w:pPr>
        <w:pStyle w:val="ConsPlusNormal"/>
        <w:widowControl w:val="0"/>
        <w:spacing w:line="319" w:lineRule="auto"/>
        <w:ind w:firstLine="709"/>
        <w:jc w:val="both"/>
        <w:rPr>
          <w:spacing w:val="-4"/>
        </w:rPr>
      </w:pPr>
      <w:r w:rsidRPr="00A80915">
        <w:rPr>
          <w:spacing w:val="-4"/>
        </w:rPr>
        <w:lastRenderedPageBreak/>
        <w:t>в сумме до 1000000,0 тыс. рублей в 2020 году на срок до трех лет для погашения долговых обязательств муниципальных образований в виде обяз</w:t>
      </w:r>
      <w:r w:rsidRPr="00A80915">
        <w:rPr>
          <w:spacing w:val="-4"/>
        </w:rPr>
        <w:t>а</w:t>
      </w:r>
      <w:r w:rsidRPr="00A80915">
        <w:rPr>
          <w:spacing w:val="-4"/>
        </w:rPr>
        <w:t>тельств по бюджетным кредитам, кредитам, привлеченным муниципальным образованием от кредитных организаций.</w:t>
      </w:r>
    </w:p>
    <w:p w:rsidR="00C36C52" w:rsidRPr="00A16987" w:rsidRDefault="00C36C52" w:rsidP="00BB45A3">
      <w:pPr>
        <w:pStyle w:val="ConsPlusNormal"/>
        <w:widowControl w:val="0"/>
        <w:spacing w:line="319" w:lineRule="auto"/>
        <w:ind w:firstLine="709"/>
        <w:jc w:val="both"/>
      </w:pPr>
      <w:r w:rsidRPr="00A16987">
        <w:t>Установить плату за пользование указанными бюджетными кред</w:t>
      </w:r>
      <w:r w:rsidRPr="00A16987">
        <w:t>и</w:t>
      </w:r>
      <w:r w:rsidRPr="00A16987">
        <w:t>тами:</w:t>
      </w:r>
    </w:p>
    <w:p w:rsidR="00C36C52" w:rsidRPr="00A80915" w:rsidRDefault="00C36C52" w:rsidP="00BB45A3">
      <w:pPr>
        <w:pStyle w:val="ConsPlusNormal"/>
        <w:widowControl w:val="0"/>
        <w:spacing w:line="319" w:lineRule="auto"/>
        <w:ind w:firstLine="709"/>
        <w:jc w:val="both"/>
        <w:rPr>
          <w:spacing w:val="-4"/>
        </w:rPr>
      </w:pPr>
      <w:r w:rsidRPr="00A80915">
        <w:rPr>
          <w:spacing w:val="-4"/>
        </w:rPr>
        <w:t>для покрытия временных кассовых разрывов, возникающих при и</w:t>
      </w:r>
      <w:r w:rsidRPr="00A80915">
        <w:rPr>
          <w:spacing w:val="-4"/>
        </w:rPr>
        <w:t>с</w:t>
      </w:r>
      <w:r w:rsidRPr="00A80915">
        <w:rPr>
          <w:spacing w:val="-4"/>
        </w:rPr>
        <w:t>полнении местных бюджетов, для частичного покрытия дефицитов местных бюджетов, возникающих при исполнении местных бюджетов, и для части</w:t>
      </w:r>
      <w:r w:rsidRPr="00A80915">
        <w:rPr>
          <w:spacing w:val="-4"/>
        </w:rPr>
        <w:t>ч</w:t>
      </w:r>
      <w:r w:rsidRPr="00A80915">
        <w:rPr>
          <w:spacing w:val="-4"/>
        </w:rPr>
        <w:t>ного покрытия дефицитов местных бюджетов, возникающих в связи с реал</w:t>
      </w:r>
      <w:r w:rsidRPr="00A80915">
        <w:rPr>
          <w:spacing w:val="-4"/>
        </w:rPr>
        <w:t>и</w:t>
      </w:r>
      <w:r w:rsidRPr="00A80915">
        <w:rPr>
          <w:spacing w:val="-4"/>
        </w:rPr>
        <w:t>зацией инвестиционных программ,</w:t>
      </w:r>
      <w:r w:rsidR="005E7BD8" w:rsidRPr="00A80915">
        <w:rPr>
          <w:spacing w:val="-4"/>
        </w:rPr>
        <w:t xml:space="preserve"> – </w:t>
      </w:r>
      <w:r w:rsidRPr="00A80915">
        <w:rPr>
          <w:spacing w:val="-4"/>
        </w:rPr>
        <w:t>в размере 0,1 процента годовых;</w:t>
      </w:r>
    </w:p>
    <w:p w:rsidR="00C36C52" w:rsidRPr="00A16987" w:rsidRDefault="00C36C52" w:rsidP="00BB45A3">
      <w:pPr>
        <w:pStyle w:val="ConsPlusNormal"/>
        <w:widowControl w:val="0"/>
        <w:spacing w:line="319" w:lineRule="auto"/>
        <w:ind w:firstLine="709"/>
        <w:jc w:val="both"/>
      </w:pPr>
      <w:r w:rsidRPr="00A16987">
        <w:t>для осуществления мероприятий, связанных с ликвидацией после</w:t>
      </w:r>
      <w:r w:rsidRPr="00A16987">
        <w:t>д</w:t>
      </w:r>
      <w:r w:rsidRPr="00A16987">
        <w:t>ствий стихийных бедствий и техногенных аварий,</w:t>
      </w:r>
      <w:r w:rsidR="005E7BD8" w:rsidRPr="00A16987">
        <w:t xml:space="preserve"> – </w:t>
      </w:r>
      <w:r w:rsidRPr="00A16987">
        <w:t>по ставке 0 процентов;</w:t>
      </w:r>
    </w:p>
    <w:p w:rsidR="00C36C52" w:rsidRPr="00A16987" w:rsidRDefault="00C36C52" w:rsidP="00BB45A3">
      <w:pPr>
        <w:pStyle w:val="ConsPlusNormal"/>
        <w:widowControl w:val="0"/>
        <w:spacing w:line="319" w:lineRule="auto"/>
        <w:ind w:firstLine="709"/>
        <w:jc w:val="both"/>
      </w:pPr>
      <w:r w:rsidRPr="00A16987">
        <w:t>для обеспечения исполнения судебных актов о взыскании задолже</w:t>
      </w:r>
      <w:r w:rsidRPr="00A16987">
        <w:t>н</w:t>
      </w:r>
      <w:r w:rsidRPr="00A16987">
        <w:t>ности, предъявленных муниципальным образованиям,</w:t>
      </w:r>
      <w:r w:rsidR="005E7BD8" w:rsidRPr="00A16987">
        <w:t xml:space="preserve"> – </w:t>
      </w:r>
      <w:r w:rsidRPr="00A16987">
        <w:t>в размере 0,1 пр</w:t>
      </w:r>
      <w:r w:rsidRPr="00A16987">
        <w:t>о</w:t>
      </w:r>
      <w:r w:rsidR="005F4D47" w:rsidRPr="00A16987">
        <w:t>цента годовых;</w:t>
      </w:r>
    </w:p>
    <w:p w:rsidR="00C36C52" w:rsidRPr="00A16987" w:rsidRDefault="00C36C52" w:rsidP="00BB45A3">
      <w:pPr>
        <w:pStyle w:val="ConsPlusNormal"/>
        <w:widowControl w:val="0"/>
        <w:spacing w:line="319" w:lineRule="auto"/>
        <w:ind w:firstLine="709"/>
        <w:jc w:val="both"/>
      </w:pPr>
      <w:r w:rsidRPr="00A16987">
        <w:t>для погашения долговых обязательств муниципальных образований в виде обязательств по бюджетным кредитам, кредитам, привлеченным муниципальными образованиями от кредитных организаций,</w:t>
      </w:r>
      <w:r w:rsidR="005E7BD8" w:rsidRPr="00A16987">
        <w:t xml:space="preserve"> – </w:t>
      </w:r>
      <w:r w:rsidRPr="00A16987">
        <w:t>в размере 0,1 процента годовых.</w:t>
      </w:r>
    </w:p>
    <w:p w:rsidR="00C36C52" w:rsidRPr="00A16987" w:rsidRDefault="00C36C52" w:rsidP="00BB45A3">
      <w:pPr>
        <w:pStyle w:val="ConsPlusNormal"/>
        <w:widowControl w:val="0"/>
        <w:spacing w:line="319" w:lineRule="auto"/>
        <w:ind w:firstLine="709"/>
        <w:jc w:val="both"/>
      </w:pPr>
      <w:r w:rsidRPr="00A16987">
        <w:t>Бюджетные кредиты предоставляются муниципальным образован</w:t>
      </w:r>
      <w:r w:rsidRPr="00A16987">
        <w:t>и</w:t>
      </w:r>
      <w:r w:rsidRPr="00A16987">
        <w:t>ям без предоставления ими обеспечения исполнения своих обязательств по возврату бюджетных кредитов, уплате процентов и иных платежей, пред</w:t>
      </w:r>
      <w:r w:rsidRPr="00A16987">
        <w:t>у</w:t>
      </w:r>
      <w:r w:rsidRPr="00A16987">
        <w:t>смотренных соответствующим договором (соглашением).</w:t>
      </w:r>
    </w:p>
    <w:p w:rsidR="00C36C52" w:rsidRPr="00A16987" w:rsidRDefault="00C36C52" w:rsidP="00BB45A3">
      <w:pPr>
        <w:pStyle w:val="ConsPlusNormal"/>
        <w:widowControl w:val="0"/>
        <w:spacing w:line="319" w:lineRule="auto"/>
        <w:ind w:firstLine="709"/>
        <w:jc w:val="both"/>
      </w:pPr>
      <w:r w:rsidRPr="00A16987">
        <w:t>Предоставление, использование и возврат муниципальными образ</w:t>
      </w:r>
      <w:r w:rsidRPr="00A16987">
        <w:t>о</w:t>
      </w:r>
      <w:r w:rsidRPr="00A16987">
        <w:t>ваниями бюджетных кредитов из республиканского бюджета Чувашской Республики осуществляются в порядке, установленном Кабинетом Мин</w:t>
      </w:r>
      <w:r w:rsidRPr="00A16987">
        <w:t>и</w:t>
      </w:r>
      <w:r w:rsidRPr="00A16987">
        <w:t>стров Чувашской Республики.</w:t>
      </w:r>
    </w:p>
    <w:p w:rsidR="00C36C52" w:rsidRPr="00A80915" w:rsidRDefault="00C36C52" w:rsidP="00BB45A3">
      <w:pPr>
        <w:pStyle w:val="ConsPlusNormal"/>
        <w:widowControl w:val="0"/>
        <w:spacing w:line="319" w:lineRule="auto"/>
        <w:ind w:firstLine="709"/>
        <w:jc w:val="both"/>
        <w:rPr>
          <w:spacing w:val="-4"/>
        </w:rPr>
      </w:pPr>
      <w:r w:rsidRPr="00A80915">
        <w:rPr>
          <w:spacing w:val="-4"/>
        </w:rPr>
        <w:t>Денежные обязательства (задолженность по денежным обязательствам) муниципальных образований Чувашской Республики по бюджетным кред</w:t>
      </w:r>
      <w:r w:rsidRPr="00A80915">
        <w:rPr>
          <w:spacing w:val="-4"/>
        </w:rPr>
        <w:t>и</w:t>
      </w:r>
      <w:r w:rsidRPr="00A80915">
        <w:rPr>
          <w:spacing w:val="-4"/>
        </w:rPr>
        <w:t>там перед Чувашской Республикой урегулируются путем реструктуризации денежных обязательств (задолженности по денежным обязательствам).</w:t>
      </w:r>
    </w:p>
    <w:p w:rsidR="00C36C52" w:rsidRPr="00A80915" w:rsidRDefault="00C36C52" w:rsidP="00BB45A3">
      <w:pPr>
        <w:pStyle w:val="ConsPlusNormal"/>
        <w:widowControl w:val="0"/>
        <w:spacing w:line="324" w:lineRule="auto"/>
        <w:ind w:firstLine="709"/>
        <w:jc w:val="both"/>
        <w:rPr>
          <w:spacing w:val="-4"/>
        </w:rPr>
      </w:pPr>
      <w:r w:rsidRPr="00A80915">
        <w:rPr>
          <w:spacing w:val="-4"/>
        </w:rPr>
        <w:t>Основным условием урегулирования денежных обязательств (задо</w:t>
      </w:r>
      <w:r w:rsidRPr="00A80915">
        <w:rPr>
          <w:spacing w:val="-4"/>
        </w:rPr>
        <w:t>л</w:t>
      </w:r>
      <w:r w:rsidRPr="00A80915">
        <w:rPr>
          <w:spacing w:val="-4"/>
        </w:rPr>
        <w:t>женности по денежным обязательствам) муниципальных образований Ч</w:t>
      </w:r>
      <w:r w:rsidRPr="00A80915">
        <w:rPr>
          <w:spacing w:val="-4"/>
        </w:rPr>
        <w:t>у</w:t>
      </w:r>
      <w:r w:rsidRPr="00A80915">
        <w:rPr>
          <w:spacing w:val="-4"/>
        </w:rPr>
        <w:lastRenderedPageBreak/>
        <w:t>вашской Республики по бюджетным кредитам перед Чувашской Республ</w:t>
      </w:r>
      <w:r w:rsidRPr="00A80915">
        <w:rPr>
          <w:spacing w:val="-4"/>
        </w:rPr>
        <w:t>и</w:t>
      </w:r>
      <w:r w:rsidRPr="00A80915">
        <w:rPr>
          <w:spacing w:val="-4"/>
        </w:rPr>
        <w:t>кой путем реструктуризации денежных обязательств (задолженности по д</w:t>
      </w:r>
      <w:r w:rsidRPr="00A80915">
        <w:rPr>
          <w:spacing w:val="-4"/>
        </w:rPr>
        <w:t>е</w:t>
      </w:r>
      <w:r w:rsidRPr="00A80915">
        <w:rPr>
          <w:spacing w:val="-4"/>
        </w:rPr>
        <w:t>нежным обязательствам) является невозможность погашения бюджетных кредитов муниципальными образованиями Чувашской Республики в уст</w:t>
      </w:r>
      <w:r w:rsidRPr="00A80915">
        <w:rPr>
          <w:spacing w:val="-4"/>
        </w:rPr>
        <w:t>а</w:t>
      </w:r>
      <w:r w:rsidRPr="00A80915">
        <w:rPr>
          <w:spacing w:val="-4"/>
        </w:rPr>
        <w:t>новленный срок.</w:t>
      </w:r>
    </w:p>
    <w:p w:rsidR="00C36C52" w:rsidRPr="00A80915" w:rsidRDefault="00C36C52" w:rsidP="00BB45A3">
      <w:pPr>
        <w:pStyle w:val="ConsPlusNormal"/>
        <w:widowControl w:val="0"/>
        <w:spacing w:line="324" w:lineRule="auto"/>
        <w:ind w:firstLine="709"/>
        <w:jc w:val="both"/>
        <w:rPr>
          <w:spacing w:val="-4"/>
        </w:rPr>
      </w:pPr>
      <w:r w:rsidRPr="00A80915">
        <w:rPr>
          <w:spacing w:val="-4"/>
        </w:rPr>
        <w:t>Основания, условия и порядок реструктуризации денежных обяз</w:t>
      </w:r>
      <w:r w:rsidRPr="00A80915">
        <w:rPr>
          <w:spacing w:val="-4"/>
        </w:rPr>
        <w:t>а</w:t>
      </w:r>
      <w:r w:rsidRPr="00A80915">
        <w:rPr>
          <w:spacing w:val="-4"/>
        </w:rPr>
        <w:t>тельств (задолженности по денежным обязательствам) муниципальных обр</w:t>
      </w:r>
      <w:r w:rsidRPr="00A80915">
        <w:rPr>
          <w:spacing w:val="-4"/>
        </w:rPr>
        <w:t>а</w:t>
      </w:r>
      <w:r w:rsidRPr="00A80915">
        <w:rPr>
          <w:spacing w:val="-4"/>
        </w:rPr>
        <w:t>зований Чувашской Республики перед Чувашской Республикой по бюдже</w:t>
      </w:r>
      <w:r w:rsidRPr="00A80915">
        <w:rPr>
          <w:spacing w:val="-4"/>
        </w:rPr>
        <w:t>т</w:t>
      </w:r>
      <w:r w:rsidRPr="00A80915">
        <w:rPr>
          <w:spacing w:val="-4"/>
        </w:rPr>
        <w:t>ным кредитам, предоставленным местным бюджетам из республиканского бюджета Чувашской Республики, устанавливаются Кабинетом Министров Чувашской Республики</w:t>
      </w:r>
      <w:proofErr w:type="gramStart"/>
      <w:r w:rsidRPr="00A80915">
        <w:rPr>
          <w:spacing w:val="-4"/>
        </w:rPr>
        <w:t>.</w:t>
      </w:r>
      <w:r w:rsidR="0039397C">
        <w:rPr>
          <w:spacing w:val="-4"/>
        </w:rPr>
        <w:t>"</w:t>
      </w:r>
      <w:r w:rsidRPr="00A80915">
        <w:rPr>
          <w:spacing w:val="-4"/>
        </w:rPr>
        <w:t>;</w:t>
      </w:r>
      <w:proofErr w:type="gramEnd"/>
    </w:p>
    <w:p w:rsidR="00F439F0" w:rsidRPr="00A16987" w:rsidRDefault="00C36C52" w:rsidP="00BB45A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bookmarkStart w:id="4" w:name="sub_104"/>
      <w:r w:rsidRPr="00A16987">
        <w:rPr>
          <w:sz w:val="28"/>
          <w:szCs w:val="28"/>
        </w:rPr>
        <w:t>7</w:t>
      </w:r>
      <w:r w:rsidR="00C011C0" w:rsidRPr="00A16987">
        <w:rPr>
          <w:sz w:val="28"/>
          <w:szCs w:val="28"/>
        </w:rPr>
        <w:t>)</w:t>
      </w:r>
      <w:r w:rsidR="00A93955" w:rsidRPr="00A16987">
        <w:rPr>
          <w:sz w:val="28"/>
          <w:szCs w:val="28"/>
        </w:rPr>
        <w:t xml:space="preserve"> </w:t>
      </w:r>
      <w:r w:rsidR="00C029AC" w:rsidRPr="00A16987">
        <w:rPr>
          <w:sz w:val="28"/>
          <w:szCs w:val="28"/>
        </w:rPr>
        <w:t>в части 2</w:t>
      </w:r>
      <w:r w:rsidR="00C011C0" w:rsidRPr="00A16987">
        <w:rPr>
          <w:sz w:val="28"/>
          <w:szCs w:val="28"/>
        </w:rPr>
        <w:t xml:space="preserve"> </w:t>
      </w:r>
      <w:r w:rsidR="00F360EB" w:rsidRPr="00A16987">
        <w:rPr>
          <w:sz w:val="28"/>
          <w:szCs w:val="28"/>
        </w:rPr>
        <w:t>стать</w:t>
      </w:r>
      <w:r w:rsidR="00C029AC" w:rsidRPr="00A16987">
        <w:rPr>
          <w:sz w:val="28"/>
          <w:szCs w:val="28"/>
        </w:rPr>
        <w:t>и 19</w:t>
      </w:r>
      <w:r w:rsidR="008D468D" w:rsidRPr="00A16987">
        <w:rPr>
          <w:sz w:val="28"/>
          <w:szCs w:val="28"/>
        </w:rPr>
        <w:t>:</w:t>
      </w:r>
    </w:p>
    <w:p w:rsidR="008B2845" w:rsidRPr="00A16987" w:rsidRDefault="008B2845" w:rsidP="00BB45A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дополнить новым абзацем четвертым следующего содержания:</w:t>
      </w:r>
    </w:p>
    <w:p w:rsidR="008B2845" w:rsidRPr="00A80915" w:rsidRDefault="0039397C" w:rsidP="00BB45A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8B2845" w:rsidRPr="00A80915">
        <w:rPr>
          <w:spacing w:val="-4"/>
          <w:sz w:val="28"/>
          <w:szCs w:val="28"/>
        </w:rPr>
        <w:t>перераспределение бюджетных ассигнований, предусмотренных глав</w:t>
      </w:r>
      <w:r w:rsidR="00A80915">
        <w:rPr>
          <w:spacing w:val="-4"/>
          <w:sz w:val="28"/>
          <w:szCs w:val="28"/>
        </w:rPr>
        <w:softHyphen/>
      </w:r>
      <w:r w:rsidR="008B2845" w:rsidRPr="00A80915">
        <w:rPr>
          <w:spacing w:val="-4"/>
          <w:sz w:val="28"/>
          <w:szCs w:val="28"/>
        </w:rPr>
        <w:t>ному распорядителю бюджетных средств по одной целевой статье расходов, между видами (группами, подгруппами) расходов классификации расходов бюджетов</w:t>
      </w:r>
      <w:proofErr w:type="gramStart"/>
      <w:r w:rsidR="008B2845" w:rsidRPr="00A80915">
        <w:rPr>
          <w:spacing w:val="-4"/>
          <w:sz w:val="28"/>
          <w:szCs w:val="28"/>
        </w:rPr>
        <w:t>;</w:t>
      </w:r>
      <w:r>
        <w:rPr>
          <w:spacing w:val="-4"/>
          <w:sz w:val="28"/>
          <w:szCs w:val="28"/>
        </w:rPr>
        <w:t>"</w:t>
      </w:r>
      <w:proofErr w:type="gramEnd"/>
      <w:r w:rsidR="008B2845" w:rsidRPr="00A80915">
        <w:rPr>
          <w:spacing w:val="-4"/>
          <w:sz w:val="28"/>
          <w:szCs w:val="28"/>
        </w:rPr>
        <w:t xml:space="preserve">; </w:t>
      </w:r>
    </w:p>
    <w:p w:rsidR="008B2845" w:rsidRPr="00A16987" w:rsidRDefault="008B2845" w:rsidP="00BB45A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абзацы четвертый</w:t>
      </w:r>
      <w:r w:rsidR="00746910">
        <w:rPr>
          <w:sz w:val="28"/>
          <w:szCs w:val="28"/>
        </w:rPr>
        <w:t>–</w:t>
      </w:r>
      <w:r w:rsidR="006D072B" w:rsidRPr="00A16987">
        <w:rPr>
          <w:sz w:val="28"/>
          <w:szCs w:val="28"/>
        </w:rPr>
        <w:t>шестой</w:t>
      </w:r>
      <w:r w:rsidRPr="00A16987">
        <w:rPr>
          <w:sz w:val="28"/>
          <w:szCs w:val="28"/>
        </w:rPr>
        <w:t xml:space="preserve"> считать соответственно абзацами п</w:t>
      </w:r>
      <w:r w:rsidRPr="00A16987">
        <w:rPr>
          <w:sz w:val="28"/>
          <w:szCs w:val="28"/>
        </w:rPr>
        <w:t>я</w:t>
      </w:r>
      <w:r w:rsidRPr="00A16987">
        <w:rPr>
          <w:sz w:val="28"/>
          <w:szCs w:val="28"/>
        </w:rPr>
        <w:t>тым</w:t>
      </w:r>
      <w:r w:rsidR="00746910">
        <w:rPr>
          <w:sz w:val="28"/>
          <w:szCs w:val="28"/>
        </w:rPr>
        <w:t>–</w:t>
      </w:r>
      <w:r w:rsidR="006D072B" w:rsidRPr="00A16987">
        <w:rPr>
          <w:sz w:val="28"/>
          <w:szCs w:val="28"/>
        </w:rPr>
        <w:t>седьмым</w:t>
      </w:r>
      <w:r w:rsidRPr="00A16987">
        <w:rPr>
          <w:sz w:val="28"/>
          <w:szCs w:val="28"/>
        </w:rPr>
        <w:t>;</w:t>
      </w:r>
    </w:p>
    <w:p w:rsidR="00C10B38" w:rsidRPr="00A80915" w:rsidRDefault="00416FCD" w:rsidP="00BB45A3">
      <w:pPr>
        <w:widowControl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A80915">
        <w:rPr>
          <w:spacing w:val="-4"/>
          <w:sz w:val="28"/>
          <w:szCs w:val="28"/>
        </w:rPr>
        <w:t xml:space="preserve">абзац </w:t>
      </w:r>
      <w:r w:rsidR="006D072B" w:rsidRPr="00A80915">
        <w:rPr>
          <w:spacing w:val="-4"/>
          <w:sz w:val="28"/>
          <w:szCs w:val="28"/>
        </w:rPr>
        <w:t xml:space="preserve">седьмой считать абзацем восьмым и в нем </w:t>
      </w:r>
      <w:r w:rsidR="005C43B3" w:rsidRPr="00A80915">
        <w:rPr>
          <w:spacing w:val="-4"/>
          <w:sz w:val="28"/>
          <w:szCs w:val="28"/>
        </w:rPr>
        <w:t xml:space="preserve">слова </w:t>
      </w:r>
      <w:bookmarkStart w:id="5" w:name="sub_106"/>
      <w:bookmarkEnd w:id="4"/>
      <w:r w:rsidR="0039397C">
        <w:rPr>
          <w:spacing w:val="-4"/>
          <w:sz w:val="28"/>
          <w:szCs w:val="28"/>
        </w:rPr>
        <w:t>"</w:t>
      </w:r>
      <w:r w:rsidR="00185794" w:rsidRPr="00A80915">
        <w:rPr>
          <w:spacing w:val="-4"/>
          <w:sz w:val="28"/>
          <w:szCs w:val="28"/>
        </w:rPr>
        <w:t xml:space="preserve">1497698,1 </w:t>
      </w:r>
      <w:r w:rsidR="00C10B38" w:rsidRPr="00A80915">
        <w:rPr>
          <w:spacing w:val="-4"/>
          <w:sz w:val="28"/>
          <w:szCs w:val="28"/>
        </w:rPr>
        <w:t>тыс. рублей</w:t>
      </w:r>
      <w:r w:rsidR="0039397C">
        <w:rPr>
          <w:spacing w:val="-4"/>
          <w:sz w:val="28"/>
          <w:szCs w:val="28"/>
        </w:rPr>
        <w:t>"</w:t>
      </w:r>
      <w:r w:rsidR="00C10B38" w:rsidRPr="00A80915">
        <w:rPr>
          <w:spacing w:val="-4"/>
          <w:sz w:val="28"/>
          <w:szCs w:val="28"/>
        </w:rPr>
        <w:t xml:space="preserve"> заменить словами </w:t>
      </w:r>
      <w:r w:rsidR="0039397C">
        <w:rPr>
          <w:spacing w:val="-4"/>
          <w:sz w:val="28"/>
          <w:szCs w:val="28"/>
        </w:rPr>
        <w:t>"</w:t>
      </w:r>
      <w:r w:rsidR="00356C96" w:rsidRPr="00A80915">
        <w:rPr>
          <w:spacing w:val="-4"/>
          <w:sz w:val="28"/>
          <w:szCs w:val="28"/>
        </w:rPr>
        <w:t xml:space="preserve">237390,3 </w:t>
      </w:r>
      <w:r w:rsidR="00C10B38" w:rsidRPr="00A80915">
        <w:rPr>
          <w:spacing w:val="-4"/>
          <w:sz w:val="28"/>
          <w:szCs w:val="28"/>
        </w:rPr>
        <w:t>тыс. рублей</w:t>
      </w:r>
      <w:r w:rsidR="0039397C">
        <w:rPr>
          <w:spacing w:val="-4"/>
          <w:sz w:val="28"/>
          <w:szCs w:val="28"/>
        </w:rPr>
        <w:t>"</w:t>
      </w:r>
      <w:r w:rsidR="00C10B38" w:rsidRPr="00A80915">
        <w:rPr>
          <w:spacing w:val="-4"/>
          <w:sz w:val="28"/>
          <w:szCs w:val="28"/>
        </w:rPr>
        <w:t>;</w:t>
      </w:r>
    </w:p>
    <w:p w:rsidR="006D072B" w:rsidRPr="00A16987" w:rsidRDefault="006D072B" w:rsidP="00BB45A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абзацы восьмой</w:t>
      </w:r>
      <w:r w:rsidR="00746910">
        <w:rPr>
          <w:sz w:val="28"/>
          <w:szCs w:val="28"/>
        </w:rPr>
        <w:t>–</w:t>
      </w:r>
      <w:r w:rsidRPr="00A16987">
        <w:rPr>
          <w:sz w:val="28"/>
          <w:szCs w:val="28"/>
        </w:rPr>
        <w:t>одиннадцатый считать соответственно абзацами д</w:t>
      </w:r>
      <w:r w:rsidRPr="00A16987">
        <w:rPr>
          <w:sz w:val="28"/>
          <w:szCs w:val="28"/>
        </w:rPr>
        <w:t>е</w:t>
      </w:r>
      <w:r w:rsidRPr="00A16987">
        <w:rPr>
          <w:sz w:val="28"/>
          <w:szCs w:val="28"/>
        </w:rPr>
        <w:t>вятым</w:t>
      </w:r>
      <w:r w:rsidR="00746910">
        <w:rPr>
          <w:sz w:val="28"/>
          <w:szCs w:val="28"/>
        </w:rPr>
        <w:t>–</w:t>
      </w:r>
      <w:r w:rsidRPr="00A16987">
        <w:rPr>
          <w:sz w:val="28"/>
          <w:szCs w:val="28"/>
        </w:rPr>
        <w:t>двенадцатым;</w:t>
      </w:r>
    </w:p>
    <w:p w:rsidR="005C2988" w:rsidRPr="00A80915" w:rsidRDefault="005C2988" w:rsidP="00BB45A3">
      <w:pPr>
        <w:widowControl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A80915">
        <w:rPr>
          <w:spacing w:val="-4"/>
          <w:sz w:val="28"/>
          <w:szCs w:val="28"/>
        </w:rPr>
        <w:t xml:space="preserve">абзац </w:t>
      </w:r>
      <w:r w:rsidR="006D072B" w:rsidRPr="00A80915">
        <w:rPr>
          <w:spacing w:val="-4"/>
          <w:sz w:val="28"/>
          <w:szCs w:val="28"/>
        </w:rPr>
        <w:t xml:space="preserve">двенадцатый считать абзацем тринадцатым и в нем </w:t>
      </w:r>
      <w:r w:rsidRPr="00A80915">
        <w:rPr>
          <w:spacing w:val="-4"/>
          <w:sz w:val="28"/>
          <w:szCs w:val="28"/>
        </w:rPr>
        <w:t xml:space="preserve">слова 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на 2020 год в сумме 12700,0 тыс. рублей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 xml:space="preserve"> заменить словами 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на 2020 год в су</w:t>
      </w:r>
      <w:r w:rsidRPr="00A80915">
        <w:rPr>
          <w:spacing w:val="-4"/>
          <w:sz w:val="28"/>
          <w:szCs w:val="28"/>
        </w:rPr>
        <w:t>м</w:t>
      </w:r>
      <w:r w:rsidRPr="00A80915">
        <w:rPr>
          <w:spacing w:val="-4"/>
          <w:sz w:val="28"/>
          <w:szCs w:val="28"/>
        </w:rPr>
        <w:t>ме 11620,0 тыс. рублей</w:t>
      </w:r>
      <w:r w:rsidR="0039397C">
        <w:rPr>
          <w:spacing w:val="-4"/>
          <w:sz w:val="28"/>
          <w:szCs w:val="28"/>
        </w:rPr>
        <w:t>"</w:t>
      </w:r>
      <w:r w:rsidRPr="00A80915">
        <w:rPr>
          <w:spacing w:val="-4"/>
          <w:sz w:val="28"/>
          <w:szCs w:val="28"/>
        </w:rPr>
        <w:t>;</w:t>
      </w:r>
    </w:p>
    <w:p w:rsidR="006D072B" w:rsidRPr="00A16987" w:rsidRDefault="006D072B" w:rsidP="00BB45A3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абзацы тринадцатый</w:t>
      </w:r>
      <w:r w:rsidR="00746910">
        <w:rPr>
          <w:sz w:val="28"/>
          <w:szCs w:val="28"/>
        </w:rPr>
        <w:t>–</w:t>
      </w:r>
      <w:r w:rsidRPr="00A16987">
        <w:rPr>
          <w:sz w:val="28"/>
          <w:szCs w:val="28"/>
        </w:rPr>
        <w:t>пятнадцатый считать соответственно абзац</w:t>
      </w:r>
      <w:r w:rsidRPr="00A16987">
        <w:rPr>
          <w:sz w:val="28"/>
          <w:szCs w:val="28"/>
        </w:rPr>
        <w:t>а</w:t>
      </w:r>
      <w:r w:rsidRPr="00A16987">
        <w:rPr>
          <w:sz w:val="28"/>
          <w:szCs w:val="28"/>
        </w:rPr>
        <w:t>ми четырнадцатым</w:t>
      </w:r>
      <w:r w:rsidR="00746910">
        <w:rPr>
          <w:sz w:val="28"/>
          <w:szCs w:val="28"/>
        </w:rPr>
        <w:t>–</w:t>
      </w:r>
      <w:r w:rsidRPr="00A16987">
        <w:rPr>
          <w:sz w:val="28"/>
          <w:szCs w:val="28"/>
        </w:rPr>
        <w:t>шестнадцатым;</w:t>
      </w:r>
    </w:p>
    <w:p w:rsidR="00915515" w:rsidRPr="00A16987" w:rsidRDefault="00C36C52" w:rsidP="00BB45A3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8</w:t>
      </w:r>
      <w:r w:rsidR="00420F13" w:rsidRPr="00A16987">
        <w:rPr>
          <w:sz w:val="28"/>
          <w:szCs w:val="28"/>
        </w:rPr>
        <w:t xml:space="preserve">) </w:t>
      </w:r>
      <w:r w:rsidR="000D30C4" w:rsidRPr="00A16987">
        <w:rPr>
          <w:sz w:val="28"/>
          <w:szCs w:val="28"/>
        </w:rPr>
        <w:t xml:space="preserve">в </w:t>
      </w:r>
      <w:r w:rsidR="00A1684B" w:rsidRPr="00A16987">
        <w:rPr>
          <w:sz w:val="28"/>
          <w:szCs w:val="28"/>
        </w:rPr>
        <w:t>стать</w:t>
      </w:r>
      <w:r w:rsidR="002F31F8" w:rsidRPr="00A16987">
        <w:rPr>
          <w:sz w:val="28"/>
          <w:szCs w:val="28"/>
        </w:rPr>
        <w:t>е</w:t>
      </w:r>
      <w:r w:rsidR="00A1684B" w:rsidRPr="00A16987">
        <w:rPr>
          <w:sz w:val="28"/>
          <w:szCs w:val="28"/>
        </w:rPr>
        <w:t xml:space="preserve"> 20:</w:t>
      </w:r>
    </w:p>
    <w:p w:rsidR="002F31F8" w:rsidRPr="00A16987" w:rsidRDefault="002F31F8" w:rsidP="00BB45A3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в пункте 1:</w:t>
      </w:r>
    </w:p>
    <w:p w:rsidR="001278E6" w:rsidRPr="00A16987" w:rsidRDefault="001278E6" w:rsidP="00BB45A3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 xml:space="preserve">подпункт 1.2 дополнить абзацем следующего содержания: </w:t>
      </w:r>
    </w:p>
    <w:p w:rsidR="001278E6" w:rsidRPr="00A80915" w:rsidRDefault="0039397C" w:rsidP="00746910">
      <w:pPr>
        <w:widowControl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"</w:t>
      </w:r>
      <w:r w:rsidR="001278E6" w:rsidRPr="00A80915">
        <w:rPr>
          <w:spacing w:val="-4"/>
          <w:sz w:val="28"/>
          <w:szCs w:val="28"/>
        </w:rPr>
        <w:t>после 1 июля 2020 г</w:t>
      </w:r>
      <w:r w:rsidR="005E7BD8" w:rsidRPr="00A80915">
        <w:rPr>
          <w:spacing w:val="-4"/>
          <w:sz w:val="28"/>
          <w:szCs w:val="28"/>
        </w:rPr>
        <w:t>ода</w:t>
      </w:r>
      <w:r w:rsidR="001278E6" w:rsidRPr="00A80915">
        <w:rPr>
          <w:spacing w:val="-4"/>
          <w:sz w:val="28"/>
          <w:szCs w:val="28"/>
        </w:rPr>
        <w:t xml:space="preserve"> соглашения о продлении срока пользования кредитами (займами) по кредитным договорам (договорам займа) на стро</w:t>
      </w:r>
      <w:r w:rsidR="001278E6" w:rsidRPr="00A80915">
        <w:rPr>
          <w:spacing w:val="-4"/>
          <w:sz w:val="28"/>
          <w:szCs w:val="28"/>
        </w:rPr>
        <w:t>и</w:t>
      </w:r>
      <w:r w:rsidR="001278E6" w:rsidRPr="00A80915">
        <w:rPr>
          <w:spacing w:val="-4"/>
          <w:sz w:val="28"/>
          <w:szCs w:val="28"/>
        </w:rPr>
        <w:lastRenderedPageBreak/>
        <w:t>тельство, реконструкцию, модернизацию тепличных комплексов по прои</w:t>
      </w:r>
      <w:r w:rsidR="001278E6" w:rsidRPr="00A80915">
        <w:rPr>
          <w:spacing w:val="-4"/>
          <w:sz w:val="28"/>
          <w:szCs w:val="28"/>
        </w:rPr>
        <w:t>з</w:t>
      </w:r>
      <w:r w:rsidR="001278E6" w:rsidRPr="00A80915">
        <w:rPr>
          <w:spacing w:val="-4"/>
          <w:sz w:val="28"/>
          <w:szCs w:val="28"/>
        </w:rPr>
        <w:t>водству плодоовощной продукции в закрытом грунте в соответствии с абз</w:t>
      </w:r>
      <w:r w:rsidR="001278E6" w:rsidRPr="00A80915">
        <w:rPr>
          <w:spacing w:val="-4"/>
          <w:sz w:val="28"/>
          <w:szCs w:val="28"/>
        </w:rPr>
        <w:t>а</w:t>
      </w:r>
      <w:r w:rsidR="001278E6" w:rsidRPr="00A80915">
        <w:rPr>
          <w:spacing w:val="-4"/>
          <w:sz w:val="28"/>
          <w:szCs w:val="28"/>
        </w:rPr>
        <w:t>цами двадцать третьим и</w:t>
      </w:r>
      <w:bookmarkStart w:id="6" w:name="_GoBack"/>
      <w:bookmarkEnd w:id="6"/>
      <w:r w:rsidR="001278E6" w:rsidRPr="00A80915">
        <w:rPr>
          <w:spacing w:val="-4"/>
          <w:sz w:val="28"/>
          <w:szCs w:val="28"/>
        </w:rPr>
        <w:t xml:space="preserve"> двадцать девятым </w:t>
      </w:r>
      <w:r w:rsidR="00FD45B7" w:rsidRPr="00A80915">
        <w:rPr>
          <w:spacing w:val="-4"/>
          <w:sz w:val="28"/>
          <w:szCs w:val="28"/>
        </w:rPr>
        <w:t xml:space="preserve">настоящего </w:t>
      </w:r>
      <w:r w:rsidR="001278E6" w:rsidRPr="00A80915">
        <w:rPr>
          <w:spacing w:val="-4"/>
          <w:sz w:val="28"/>
          <w:szCs w:val="28"/>
        </w:rPr>
        <w:t>подпункта, возмещ</w:t>
      </w:r>
      <w:r w:rsidR="001278E6" w:rsidRPr="00A80915">
        <w:rPr>
          <w:spacing w:val="-4"/>
          <w:sz w:val="28"/>
          <w:szCs w:val="28"/>
        </w:rPr>
        <w:t>е</w:t>
      </w:r>
      <w:r w:rsidR="001278E6" w:rsidRPr="00A80915">
        <w:rPr>
          <w:spacing w:val="-4"/>
          <w:sz w:val="28"/>
          <w:szCs w:val="28"/>
        </w:rPr>
        <w:t>ние части затрат осуществляется по таким договорам при условии, что срок кредитования с учетом таког</w:t>
      </w:r>
      <w:r w:rsidR="00746910">
        <w:rPr>
          <w:spacing w:val="-4"/>
          <w:sz w:val="28"/>
          <w:szCs w:val="28"/>
        </w:rPr>
        <w:t>о продления не превысит 12</w:t>
      </w:r>
      <w:proofErr w:type="gramEnd"/>
      <w:r w:rsidR="00746910">
        <w:rPr>
          <w:spacing w:val="-4"/>
          <w:sz w:val="28"/>
          <w:szCs w:val="28"/>
        </w:rPr>
        <w:t xml:space="preserve"> лет</w:t>
      </w:r>
      <w:proofErr w:type="gramStart"/>
      <w:r w:rsidR="0074691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"</w:t>
      </w:r>
      <w:r w:rsidR="001278E6" w:rsidRPr="00A80915">
        <w:rPr>
          <w:spacing w:val="-4"/>
          <w:sz w:val="28"/>
          <w:szCs w:val="28"/>
        </w:rPr>
        <w:t>;</w:t>
      </w:r>
      <w:proofErr w:type="gramEnd"/>
    </w:p>
    <w:p w:rsidR="001278E6" w:rsidRPr="00A16987" w:rsidRDefault="001278E6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подпункт 1.7 дополнить абзацем следующего содержания:</w:t>
      </w:r>
    </w:p>
    <w:p w:rsidR="001278E6" w:rsidRPr="00A16987" w:rsidRDefault="0039397C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278E6" w:rsidRPr="00A16987">
        <w:rPr>
          <w:sz w:val="28"/>
          <w:szCs w:val="28"/>
        </w:rPr>
        <w:t>производство масличных культур (бобы соевые и (или) семена ра</w:t>
      </w:r>
      <w:r w:rsidR="001278E6" w:rsidRPr="00A16987">
        <w:rPr>
          <w:sz w:val="28"/>
          <w:szCs w:val="28"/>
        </w:rPr>
        <w:t>п</w:t>
      </w:r>
      <w:r w:rsidR="001278E6" w:rsidRPr="00A16987">
        <w:rPr>
          <w:sz w:val="28"/>
          <w:szCs w:val="28"/>
        </w:rPr>
        <w:t>са)</w:t>
      </w:r>
      <w:proofErr w:type="gramStart"/>
      <w:r w:rsidR="00781889" w:rsidRPr="00A16987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1278E6" w:rsidRPr="00A16987">
        <w:rPr>
          <w:sz w:val="28"/>
          <w:szCs w:val="28"/>
        </w:rPr>
        <w:t>;</w:t>
      </w:r>
    </w:p>
    <w:p w:rsidR="001278E6" w:rsidRPr="00A16987" w:rsidRDefault="001278E6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подпункт 1.10 дополнить абзацем следующего содержания:</w:t>
      </w:r>
    </w:p>
    <w:p w:rsidR="001278E6" w:rsidRPr="00A16987" w:rsidRDefault="0039397C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278E6" w:rsidRPr="00A16987">
        <w:rPr>
          <w:sz w:val="28"/>
          <w:szCs w:val="28"/>
        </w:rPr>
        <w:t>производство масличных культур (бобы соевые и (или) семена ра</w:t>
      </w:r>
      <w:r w:rsidR="001278E6" w:rsidRPr="00A16987">
        <w:rPr>
          <w:sz w:val="28"/>
          <w:szCs w:val="28"/>
        </w:rPr>
        <w:t>п</w:t>
      </w:r>
      <w:r w:rsidR="001278E6" w:rsidRPr="00A16987">
        <w:rPr>
          <w:sz w:val="28"/>
          <w:szCs w:val="28"/>
        </w:rPr>
        <w:t>са)</w:t>
      </w:r>
      <w:proofErr w:type="gramStart"/>
      <w:r w:rsidR="00781889" w:rsidRPr="00A16987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1278E6" w:rsidRPr="00A16987">
        <w:rPr>
          <w:sz w:val="28"/>
          <w:szCs w:val="28"/>
        </w:rPr>
        <w:t>;</w:t>
      </w:r>
    </w:p>
    <w:p w:rsidR="008C6D10" w:rsidRPr="00A16987" w:rsidRDefault="008C6D10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подпункты 1.14 и 1.27 признать утратившими силу;</w:t>
      </w:r>
    </w:p>
    <w:p w:rsidR="005C2988" w:rsidRPr="00A16987" w:rsidRDefault="005C2988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дополнить подпунктом 1.28 следующего содержания:</w:t>
      </w:r>
    </w:p>
    <w:p w:rsidR="005C2988" w:rsidRPr="00A16987" w:rsidRDefault="0039397C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2988" w:rsidRPr="00A16987">
        <w:rPr>
          <w:sz w:val="28"/>
          <w:szCs w:val="28"/>
        </w:rPr>
        <w:t>1.28)</w:t>
      </w:r>
      <w:r w:rsidR="005E7BD8" w:rsidRPr="00A16987">
        <w:rPr>
          <w:sz w:val="28"/>
          <w:szCs w:val="28"/>
        </w:rPr>
        <w:t> </w:t>
      </w:r>
      <w:r w:rsidR="005C2988" w:rsidRPr="00A16987">
        <w:rPr>
          <w:sz w:val="28"/>
          <w:szCs w:val="28"/>
        </w:rPr>
        <w:t>расходов работодателей на реализацию дополнительных м</w:t>
      </w:r>
      <w:r w:rsidR="005C2988" w:rsidRPr="00A16987">
        <w:rPr>
          <w:sz w:val="28"/>
          <w:szCs w:val="28"/>
        </w:rPr>
        <w:t>е</w:t>
      </w:r>
      <w:r w:rsidR="005C2988" w:rsidRPr="00A16987">
        <w:rPr>
          <w:sz w:val="28"/>
          <w:szCs w:val="28"/>
        </w:rPr>
        <w:t>роприятий, направленных на снижение напряженности на рынке труда Ч</w:t>
      </w:r>
      <w:r w:rsidR="005C2988" w:rsidRPr="00A16987">
        <w:rPr>
          <w:sz w:val="28"/>
          <w:szCs w:val="28"/>
        </w:rPr>
        <w:t>у</w:t>
      </w:r>
      <w:r w:rsidR="005C2988" w:rsidRPr="00A16987">
        <w:rPr>
          <w:sz w:val="28"/>
          <w:szCs w:val="28"/>
        </w:rPr>
        <w:t>вашской Республики</w:t>
      </w:r>
      <w:proofErr w:type="gramStart"/>
      <w:r w:rsidR="005C2988" w:rsidRPr="00A16987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9E49B8" w:rsidRPr="00A16987">
        <w:rPr>
          <w:sz w:val="28"/>
          <w:szCs w:val="28"/>
        </w:rPr>
        <w:t>;</w:t>
      </w:r>
    </w:p>
    <w:p w:rsidR="0028429B" w:rsidRPr="00A16987" w:rsidRDefault="0028429B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абзацы восьмой и девятый подпункта 3.1 пункта 3 изложить в сл</w:t>
      </w:r>
      <w:r w:rsidRPr="00A16987">
        <w:rPr>
          <w:sz w:val="28"/>
          <w:szCs w:val="28"/>
        </w:rPr>
        <w:t>е</w:t>
      </w:r>
      <w:r w:rsidRPr="00A16987">
        <w:rPr>
          <w:sz w:val="28"/>
          <w:szCs w:val="28"/>
        </w:rPr>
        <w:t>дующей редакции:</w:t>
      </w:r>
    </w:p>
    <w:p w:rsidR="0028429B" w:rsidRPr="00A16987" w:rsidRDefault="0039397C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8429B" w:rsidRPr="00A16987">
        <w:rPr>
          <w:sz w:val="28"/>
          <w:szCs w:val="28"/>
        </w:rPr>
        <w:t>приобретение семени племенных жеребцов-производителей;</w:t>
      </w:r>
    </w:p>
    <w:p w:rsidR="0028429B" w:rsidRPr="00A16987" w:rsidRDefault="0028429B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приобретение инкубационных яиц, племенного молодняка всех в</w:t>
      </w:r>
      <w:r w:rsidRPr="00A16987">
        <w:rPr>
          <w:sz w:val="28"/>
          <w:szCs w:val="28"/>
        </w:rPr>
        <w:t>и</w:t>
      </w:r>
      <w:r w:rsidR="00746910">
        <w:rPr>
          <w:sz w:val="28"/>
          <w:szCs w:val="28"/>
        </w:rPr>
        <w:t>дов птицы</w:t>
      </w:r>
      <w:proofErr w:type="gramStart"/>
      <w:r w:rsidR="00746910">
        <w:rPr>
          <w:sz w:val="28"/>
          <w:szCs w:val="28"/>
        </w:rPr>
        <w:t>;</w:t>
      </w:r>
      <w:r w:rsidR="0039397C">
        <w:rPr>
          <w:sz w:val="28"/>
          <w:szCs w:val="28"/>
        </w:rPr>
        <w:t>"</w:t>
      </w:r>
      <w:proofErr w:type="gramEnd"/>
      <w:r w:rsidRPr="00A16987">
        <w:rPr>
          <w:sz w:val="28"/>
          <w:szCs w:val="28"/>
        </w:rPr>
        <w:t>;</w:t>
      </w:r>
    </w:p>
    <w:p w:rsidR="0024467D" w:rsidRPr="00A16987" w:rsidRDefault="0024467D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пункт 4 признать утратившим силу;</w:t>
      </w:r>
    </w:p>
    <w:p w:rsidR="0024467D" w:rsidRPr="00A16987" w:rsidRDefault="0024467D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дополнить пунктами 8 и 9 следующего содержания:</w:t>
      </w:r>
    </w:p>
    <w:p w:rsidR="0028429B" w:rsidRPr="00A16987" w:rsidRDefault="0039397C" w:rsidP="00746910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467D" w:rsidRPr="00A16987">
        <w:rPr>
          <w:sz w:val="28"/>
          <w:szCs w:val="28"/>
        </w:rPr>
        <w:t>8</w:t>
      </w:r>
      <w:r w:rsidR="00DF386B" w:rsidRPr="00A16987">
        <w:rPr>
          <w:sz w:val="28"/>
          <w:szCs w:val="28"/>
        </w:rPr>
        <w:t>)</w:t>
      </w:r>
      <w:r w:rsidR="005E7BD8" w:rsidRPr="00A16987">
        <w:rPr>
          <w:sz w:val="28"/>
          <w:szCs w:val="28"/>
        </w:rPr>
        <w:t> </w:t>
      </w:r>
      <w:r w:rsidR="00AD5C8B" w:rsidRPr="00A16987">
        <w:rPr>
          <w:sz w:val="28"/>
          <w:szCs w:val="28"/>
        </w:rPr>
        <w:t xml:space="preserve">на </w:t>
      </w:r>
      <w:r w:rsidR="0028429B" w:rsidRPr="00A16987">
        <w:rPr>
          <w:sz w:val="28"/>
          <w:szCs w:val="28"/>
        </w:rPr>
        <w:t>возмещение гражданам, ведущим личное подсобное хозяйство, части затрат на содержание поголовья коров</w:t>
      </w:r>
      <w:r w:rsidR="00781889" w:rsidRPr="00A16987">
        <w:rPr>
          <w:sz w:val="28"/>
          <w:szCs w:val="28"/>
        </w:rPr>
        <w:t>;</w:t>
      </w:r>
    </w:p>
    <w:p w:rsidR="00D94E38" w:rsidRPr="00A16987" w:rsidRDefault="0024467D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9</w:t>
      </w:r>
      <w:r w:rsidR="00D94E38" w:rsidRPr="00A16987">
        <w:rPr>
          <w:sz w:val="28"/>
          <w:szCs w:val="28"/>
        </w:rPr>
        <w:t>)</w:t>
      </w:r>
      <w:r w:rsidR="005E7BD8" w:rsidRPr="00A16987">
        <w:rPr>
          <w:sz w:val="28"/>
          <w:szCs w:val="28"/>
        </w:rPr>
        <w:t> </w:t>
      </w:r>
      <w:r w:rsidR="002C2ED4" w:rsidRPr="00A16987">
        <w:rPr>
          <w:sz w:val="28"/>
          <w:szCs w:val="28"/>
        </w:rPr>
        <w:t>субсидии социально</w:t>
      </w:r>
      <w:r w:rsidR="00781889" w:rsidRPr="00A16987">
        <w:rPr>
          <w:sz w:val="28"/>
          <w:szCs w:val="28"/>
        </w:rPr>
        <w:t xml:space="preserve"> </w:t>
      </w:r>
      <w:r w:rsidR="002C2ED4" w:rsidRPr="00A16987">
        <w:rPr>
          <w:sz w:val="28"/>
          <w:szCs w:val="28"/>
        </w:rPr>
        <w:t>значимым предприятиям мукомольной пр</w:t>
      </w:r>
      <w:r w:rsidR="002C2ED4" w:rsidRPr="00A16987">
        <w:rPr>
          <w:sz w:val="28"/>
          <w:szCs w:val="28"/>
        </w:rPr>
        <w:t>о</w:t>
      </w:r>
      <w:r w:rsidR="002C2ED4" w:rsidRPr="00A16987">
        <w:rPr>
          <w:sz w:val="28"/>
          <w:szCs w:val="28"/>
        </w:rPr>
        <w:t xml:space="preserve">мышленности </w:t>
      </w:r>
      <w:r w:rsidR="00D94E38" w:rsidRPr="00A16987">
        <w:rPr>
          <w:sz w:val="28"/>
          <w:szCs w:val="28"/>
        </w:rPr>
        <w:t>на возмещение недополученных ими доходов в связи с ре</w:t>
      </w:r>
      <w:r w:rsidR="00D94E38" w:rsidRPr="00A16987">
        <w:rPr>
          <w:sz w:val="28"/>
          <w:szCs w:val="28"/>
        </w:rPr>
        <w:t>а</w:t>
      </w:r>
      <w:r w:rsidR="00D94E38" w:rsidRPr="00A16987">
        <w:rPr>
          <w:sz w:val="28"/>
          <w:szCs w:val="28"/>
        </w:rPr>
        <w:t>лизацией по сниженным ценам муки для хлебозаводов, осуществляющих свою деятельность на территории Чувашской Республики</w:t>
      </w:r>
      <w:proofErr w:type="gramStart"/>
      <w:r w:rsidR="00781889" w:rsidRPr="00A16987">
        <w:rPr>
          <w:sz w:val="28"/>
          <w:szCs w:val="28"/>
        </w:rPr>
        <w:t>.</w:t>
      </w:r>
      <w:r w:rsidR="0039397C">
        <w:rPr>
          <w:sz w:val="28"/>
          <w:szCs w:val="28"/>
        </w:rPr>
        <w:t>"</w:t>
      </w:r>
      <w:r w:rsidR="00D94E38" w:rsidRPr="00A16987">
        <w:rPr>
          <w:sz w:val="28"/>
          <w:szCs w:val="28"/>
        </w:rPr>
        <w:t>;</w:t>
      </w:r>
      <w:proofErr w:type="gramEnd"/>
    </w:p>
    <w:p w:rsidR="009E49B8" w:rsidRPr="00A16987" w:rsidRDefault="00C36C52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A16987">
        <w:rPr>
          <w:sz w:val="28"/>
          <w:szCs w:val="28"/>
        </w:rPr>
        <w:t>9</w:t>
      </w:r>
      <w:r w:rsidR="00746910">
        <w:rPr>
          <w:sz w:val="28"/>
          <w:szCs w:val="28"/>
        </w:rPr>
        <w:t xml:space="preserve">) статью 22 </w:t>
      </w:r>
      <w:r w:rsidR="009E49B8" w:rsidRPr="00A16987">
        <w:rPr>
          <w:sz w:val="28"/>
          <w:szCs w:val="28"/>
        </w:rPr>
        <w:t xml:space="preserve">дополнить пунктом </w:t>
      </w:r>
      <w:r w:rsidR="00781889" w:rsidRPr="00A16987">
        <w:rPr>
          <w:sz w:val="28"/>
          <w:szCs w:val="28"/>
        </w:rPr>
        <w:t xml:space="preserve">40 </w:t>
      </w:r>
      <w:r w:rsidR="009E49B8" w:rsidRPr="00A16987">
        <w:rPr>
          <w:sz w:val="28"/>
          <w:szCs w:val="28"/>
        </w:rPr>
        <w:t>следующего содержания:</w:t>
      </w:r>
    </w:p>
    <w:p w:rsidR="009E49B8" w:rsidRPr="00A16987" w:rsidRDefault="0039397C" w:rsidP="00746910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E49B8" w:rsidRPr="00A16987">
        <w:rPr>
          <w:sz w:val="28"/>
          <w:szCs w:val="28"/>
        </w:rPr>
        <w:t>40)</w:t>
      </w:r>
      <w:r w:rsidR="005E7BD8" w:rsidRPr="00A16987">
        <w:rPr>
          <w:sz w:val="28"/>
          <w:szCs w:val="28"/>
        </w:rPr>
        <w:t> </w:t>
      </w:r>
      <w:r w:rsidR="009E49B8" w:rsidRPr="00A16987">
        <w:rPr>
          <w:sz w:val="28"/>
          <w:szCs w:val="28"/>
        </w:rPr>
        <w:t xml:space="preserve">на единовременную выплату семьям, имеющим трех и </w:t>
      </w:r>
      <w:r w:rsidR="001278E6" w:rsidRPr="00A16987">
        <w:rPr>
          <w:sz w:val="28"/>
          <w:szCs w:val="28"/>
        </w:rPr>
        <w:t>б</w:t>
      </w:r>
      <w:r w:rsidR="009E49B8" w:rsidRPr="00A16987">
        <w:rPr>
          <w:sz w:val="28"/>
          <w:szCs w:val="28"/>
        </w:rPr>
        <w:t>олее д</w:t>
      </w:r>
      <w:r w:rsidR="009E49B8" w:rsidRPr="00A16987">
        <w:rPr>
          <w:sz w:val="28"/>
          <w:szCs w:val="28"/>
        </w:rPr>
        <w:t>е</w:t>
      </w:r>
      <w:r w:rsidR="009E49B8" w:rsidRPr="00A16987">
        <w:rPr>
          <w:sz w:val="28"/>
          <w:szCs w:val="28"/>
        </w:rPr>
        <w:t>т</w:t>
      </w:r>
      <w:r w:rsidR="001278E6" w:rsidRPr="00A16987">
        <w:rPr>
          <w:sz w:val="28"/>
          <w:szCs w:val="28"/>
        </w:rPr>
        <w:t>ей</w:t>
      </w:r>
      <w:proofErr w:type="gramStart"/>
      <w:r w:rsidR="009E49B8" w:rsidRPr="00A1698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E49B8" w:rsidRPr="00A16987">
        <w:rPr>
          <w:sz w:val="28"/>
          <w:szCs w:val="28"/>
        </w:rPr>
        <w:t>;</w:t>
      </w:r>
      <w:proofErr w:type="gramEnd"/>
    </w:p>
    <w:bookmarkEnd w:id="3"/>
    <w:bookmarkEnd w:id="5"/>
    <w:p w:rsidR="00F571C9" w:rsidRPr="00A16987" w:rsidRDefault="00C36C52" w:rsidP="00A16987">
      <w:pPr>
        <w:pStyle w:val="afb"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87">
        <w:rPr>
          <w:rFonts w:ascii="Times New Roman" w:hAnsi="Times New Roman"/>
          <w:bCs/>
          <w:sz w:val="28"/>
          <w:szCs w:val="28"/>
        </w:rPr>
        <w:lastRenderedPageBreak/>
        <w:t>10</w:t>
      </w:r>
      <w:r w:rsidR="00497236" w:rsidRPr="00A16987">
        <w:rPr>
          <w:rFonts w:ascii="Times New Roman" w:hAnsi="Times New Roman"/>
          <w:bCs/>
          <w:sz w:val="28"/>
          <w:szCs w:val="28"/>
        </w:rPr>
        <w:t>)</w:t>
      </w:r>
      <w:r w:rsidR="00896B38" w:rsidRPr="00A16987">
        <w:rPr>
          <w:rFonts w:ascii="Times New Roman" w:hAnsi="Times New Roman"/>
          <w:bCs/>
          <w:sz w:val="28"/>
          <w:szCs w:val="28"/>
        </w:rPr>
        <w:t> </w:t>
      </w:r>
      <w:r w:rsidR="00AB5F84" w:rsidRPr="00A16987">
        <w:rPr>
          <w:rFonts w:ascii="Times New Roman" w:hAnsi="Times New Roman"/>
          <w:sz w:val="28"/>
          <w:szCs w:val="28"/>
        </w:rPr>
        <w:t xml:space="preserve">приложение 3 </w:t>
      </w:r>
      <w:r w:rsidR="00B1510A" w:rsidRPr="00A16987">
        <w:rPr>
          <w:rFonts w:ascii="Times New Roman" w:hAnsi="Times New Roman"/>
          <w:sz w:val="28"/>
          <w:szCs w:val="28"/>
        </w:rPr>
        <w:t xml:space="preserve">изложить в </w:t>
      </w:r>
      <w:r w:rsidR="00AB5F84" w:rsidRPr="00A16987">
        <w:rPr>
          <w:rFonts w:ascii="Times New Roman" w:hAnsi="Times New Roman"/>
          <w:sz w:val="28"/>
          <w:szCs w:val="28"/>
        </w:rPr>
        <w:t>следующ</w:t>
      </w:r>
      <w:r w:rsidR="00B1510A" w:rsidRPr="00A16987">
        <w:rPr>
          <w:rFonts w:ascii="Times New Roman" w:hAnsi="Times New Roman"/>
          <w:sz w:val="28"/>
          <w:szCs w:val="28"/>
        </w:rPr>
        <w:t>ей</w:t>
      </w:r>
      <w:r w:rsidR="00AB5F84" w:rsidRPr="00A16987">
        <w:rPr>
          <w:rFonts w:ascii="Times New Roman" w:hAnsi="Times New Roman"/>
          <w:sz w:val="28"/>
          <w:szCs w:val="28"/>
        </w:rPr>
        <w:t xml:space="preserve"> </w:t>
      </w:r>
      <w:r w:rsidR="00B1510A" w:rsidRPr="00A16987">
        <w:rPr>
          <w:rFonts w:ascii="Times New Roman" w:hAnsi="Times New Roman"/>
          <w:sz w:val="28"/>
          <w:szCs w:val="28"/>
        </w:rPr>
        <w:t>редакции</w:t>
      </w:r>
      <w:r w:rsidR="00AB5F84" w:rsidRPr="00A16987">
        <w:rPr>
          <w:rFonts w:ascii="Times New Roman" w:hAnsi="Times New Roman"/>
          <w:sz w:val="28"/>
          <w:szCs w:val="28"/>
        </w:rPr>
        <w:t>:</w:t>
      </w:r>
    </w:p>
    <w:p w:rsidR="00B65FE2" w:rsidRPr="000044D0" w:rsidRDefault="0039397C" w:rsidP="00FB4220">
      <w:pPr>
        <w:autoSpaceDE w:val="0"/>
        <w:autoSpaceDN w:val="0"/>
        <w:adjustRightInd w:val="0"/>
        <w:ind w:left="4253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B65FE2" w:rsidRPr="000044D0">
        <w:rPr>
          <w:i/>
          <w:iCs/>
          <w:color w:val="000000"/>
          <w:sz w:val="26"/>
          <w:szCs w:val="26"/>
        </w:rPr>
        <w:t xml:space="preserve">Приложение </w:t>
      </w:r>
      <w:r w:rsidR="00D42B55" w:rsidRPr="000044D0">
        <w:rPr>
          <w:i/>
          <w:iCs/>
          <w:color w:val="000000"/>
          <w:sz w:val="26"/>
          <w:szCs w:val="26"/>
        </w:rPr>
        <w:t>3</w:t>
      </w:r>
    </w:p>
    <w:p w:rsidR="00E23E59" w:rsidRPr="000044D0" w:rsidRDefault="00B65FE2" w:rsidP="00FB4220">
      <w:pPr>
        <w:autoSpaceDE w:val="0"/>
        <w:autoSpaceDN w:val="0"/>
        <w:adjustRightInd w:val="0"/>
        <w:ind w:left="4253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0044D0">
        <w:rPr>
          <w:i/>
          <w:iCs/>
          <w:color w:val="000000"/>
          <w:sz w:val="26"/>
          <w:szCs w:val="26"/>
        </w:rPr>
        <w:br/>
      </w:r>
      <w:r w:rsidR="0039397C">
        <w:rPr>
          <w:i/>
          <w:iCs/>
          <w:color w:val="000000"/>
          <w:sz w:val="26"/>
          <w:szCs w:val="26"/>
        </w:rPr>
        <w:t>"</w:t>
      </w:r>
      <w:r w:rsidRPr="000044D0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0044D0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324091" w:rsidRPr="000044D0">
        <w:rPr>
          <w:i/>
          <w:iCs/>
          <w:color w:val="000000"/>
          <w:sz w:val="26"/>
          <w:szCs w:val="26"/>
        </w:rPr>
        <w:t>20</w:t>
      </w:r>
      <w:r w:rsidRPr="000044D0">
        <w:rPr>
          <w:i/>
          <w:iCs/>
          <w:color w:val="000000"/>
          <w:sz w:val="26"/>
          <w:szCs w:val="26"/>
        </w:rPr>
        <w:t xml:space="preserve"> год </w:t>
      </w:r>
    </w:p>
    <w:p w:rsidR="00B65FE2" w:rsidRPr="000044D0" w:rsidRDefault="00B65FE2" w:rsidP="00FB4220">
      <w:pPr>
        <w:autoSpaceDE w:val="0"/>
        <w:autoSpaceDN w:val="0"/>
        <w:adjustRightInd w:val="0"/>
        <w:ind w:left="4253"/>
        <w:jc w:val="center"/>
        <w:rPr>
          <w:b/>
          <w:bCs/>
          <w:i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и на</w:t>
      </w:r>
      <w:r w:rsidR="00E23E59" w:rsidRPr="000044D0">
        <w:rPr>
          <w:i/>
          <w:iCs/>
          <w:color w:val="000000"/>
          <w:sz w:val="26"/>
          <w:szCs w:val="26"/>
        </w:rPr>
        <w:t xml:space="preserve"> </w:t>
      </w:r>
      <w:r w:rsidRPr="000044D0">
        <w:rPr>
          <w:i/>
          <w:iCs/>
          <w:color w:val="000000"/>
          <w:sz w:val="26"/>
          <w:szCs w:val="26"/>
        </w:rPr>
        <w:t>плановый период 20</w:t>
      </w:r>
      <w:r w:rsidR="003E1D7B" w:rsidRPr="000044D0">
        <w:rPr>
          <w:i/>
          <w:iCs/>
          <w:color w:val="000000"/>
          <w:sz w:val="26"/>
          <w:szCs w:val="26"/>
        </w:rPr>
        <w:t>2</w:t>
      </w:r>
      <w:r w:rsidR="00324091" w:rsidRPr="000044D0">
        <w:rPr>
          <w:i/>
          <w:iCs/>
          <w:color w:val="000000"/>
          <w:sz w:val="26"/>
          <w:szCs w:val="26"/>
        </w:rPr>
        <w:t>1</w:t>
      </w:r>
      <w:r w:rsidRPr="000044D0">
        <w:rPr>
          <w:i/>
          <w:iCs/>
          <w:color w:val="000000"/>
          <w:sz w:val="26"/>
          <w:szCs w:val="26"/>
        </w:rPr>
        <w:t xml:space="preserve"> и 202</w:t>
      </w:r>
      <w:r w:rsidR="00324091" w:rsidRPr="000044D0">
        <w:rPr>
          <w:i/>
          <w:iCs/>
          <w:color w:val="000000"/>
          <w:sz w:val="26"/>
          <w:szCs w:val="26"/>
        </w:rPr>
        <w:t>2</w:t>
      </w:r>
      <w:r w:rsidRPr="000044D0">
        <w:rPr>
          <w:i/>
          <w:iCs/>
          <w:color w:val="000000"/>
          <w:sz w:val="26"/>
          <w:szCs w:val="26"/>
        </w:rPr>
        <w:t xml:space="preserve"> годов</w:t>
      </w:r>
      <w:r w:rsidR="0039397C">
        <w:rPr>
          <w:bCs/>
          <w:i/>
          <w:color w:val="000000"/>
          <w:sz w:val="26"/>
          <w:szCs w:val="26"/>
        </w:rPr>
        <w:t>"</w:t>
      </w:r>
    </w:p>
    <w:p w:rsidR="00B65FE2" w:rsidRPr="000044D0" w:rsidRDefault="00B65FE2" w:rsidP="00FB4220">
      <w:pPr>
        <w:ind w:left="4253"/>
        <w:jc w:val="center"/>
        <w:rPr>
          <w:i/>
          <w:sz w:val="26"/>
          <w:szCs w:val="26"/>
        </w:rPr>
      </w:pPr>
      <w:proofErr w:type="gramStart"/>
      <w:r w:rsidRPr="000044D0">
        <w:rPr>
          <w:i/>
          <w:sz w:val="26"/>
          <w:szCs w:val="26"/>
        </w:rPr>
        <w:t xml:space="preserve">(в редакции Закона Чувашской Республики </w:t>
      </w:r>
      <w:proofErr w:type="gramEnd"/>
    </w:p>
    <w:p w:rsidR="00B65FE2" w:rsidRPr="000044D0" w:rsidRDefault="0039397C" w:rsidP="00FB4220">
      <w:pPr>
        <w:ind w:left="425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B65FE2" w:rsidRPr="000044D0">
        <w:rPr>
          <w:i/>
          <w:sz w:val="26"/>
          <w:szCs w:val="26"/>
        </w:rPr>
        <w:t xml:space="preserve">О внесении изменений в Закон </w:t>
      </w:r>
      <w:proofErr w:type="gramStart"/>
      <w:r w:rsidR="00B65FE2" w:rsidRPr="000044D0">
        <w:rPr>
          <w:i/>
          <w:sz w:val="26"/>
          <w:szCs w:val="26"/>
        </w:rPr>
        <w:t>Чувашской</w:t>
      </w:r>
      <w:proofErr w:type="gramEnd"/>
      <w:r w:rsidR="00B65FE2" w:rsidRPr="000044D0">
        <w:rPr>
          <w:i/>
          <w:sz w:val="26"/>
          <w:szCs w:val="26"/>
        </w:rPr>
        <w:t xml:space="preserve"> </w:t>
      </w:r>
    </w:p>
    <w:p w:rsidR="00B65FE2" w:rsidRPr="000044D0" w:rsidRDefault="00B65FE2" w:rsidP="00FB4220">
      <w:pPr>
        <w:ind w:left="4253"/>
        <w:jc w:val="center"/>
        <w:rPr>
          <w:i/>
          <w:sz w:val="26"/>
          <w:szCs w:val="26"/>
        </w:rPr>
      </w:pPr>
      <w:r w:rsidRPr="000044D0">
        <w:rPr>
          <w:i/>
          <w:sz w:val="26"/>
          <w:szCs w:val="26"/>
        </w:rPr>
        <w:t xml:space="preserve">Республики </w:t>
      </w:r>
      <w:r w:rsidR="0039397C">
        <w:rPr>
          <w:i/>
          <w:sz w:val="26"/>
          <w:szCs w:val="26"/>
        </w:rPr>
        <w:t>"</w:t>
      </w:r>
      <w:r w:rsidRPr="000044D0">
        <w:rPr>
          <w:i/>
          <w:sz w:val="26"/>
          <w:szCs w:val="26"/>
        </w:rPr>
        <w:t xml:space="preserve">О республиканском бюджете </w:t>
      </w:r>
    </w:p>
    <w:p w:rsidR="00E23E59" w:rsidRPr="000044D0" w:rsidRDefault="00B65FE2" w:rsidP="00FB4220">
      <w:pPr>
        <w:autoSpaceDE w:val="0"/>
        <w:autoSpaceDN w:val="0"/>
        <w:adjustRightInd w:val="0"/>
        <w:ind w:left="4253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sz w:val="26"/>
          <w:szCs w:val="26"/>
        </w:rPr>
        <w:t>Чувашской Республики на 20</w:t>
      </w:r>
      <w:r w:rsidR="00324091" w:rsidRPr="000044D0">
        <w:rPr>
          <w:i/>
          <w:sz w:val="26"/>
          <w:szCs w:val="26"/>
        </w:rPr>
        <w:t>20</w:t>
      </w:r>
      <w:r w:rsidRPr="000044D0">
        <w:rPr>
          <w:i/>
          <w:sz w:val="26"/>
          <w:szCs w:val="26"/>
        </w:rPr>
        <w:t xml:space="preserve"> год</w:t>
      </w:r>
      <w:r w:rsidRPr="000044D0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0044D0">
        <w:rPr>
          <w:i/>
          <w:iCs/>
          <w:color w:val="000000"/>
          <w:sz w:val="26"/>
          <w:szCs w:val="26"/>
        </w:rPr>
        <w:t>на</w:t>
      </w:r>
      <w:proofErr w:type="gramEnd"/>
      <w:r w:rsidR="00E23E59" w:rsidRPr="000044D0">
        <w:rPr>
          <w:i/>
          <w:iCs/>
          <w:color w:val="000000"/>
          <w:sz w:val="26"/>
          <w:szCs w:val="26"/>
        </w:rPr>
        <w:t xml:space="preserve"> </w:t>
      </w:r>
    </w:p>
    <w:p w:rsidR="0053778A" w:rsidRPr="000044D0" w:rsidRDefault="00B65FE2" w:rsidP="00FB4220">
      <w:pPr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плановый период 20</w:t>
      </w:r>
      <w:r w:rsidR="003E1D7B" w:rsidRPr="000044D0">
        <w:rPr>
          <w:i/>
          <w:iCs/>
          <w:color w:val="000000"/>
          <w:sz w:val="26"/>
          <w:szCs w:val="26"/>
        </w:rPr>
        <w:t>2</w:t>
      </w:r>
      <w:r w:rsidR="00324091" w:rsidRPr="000044D0">
        <w:rPr>
          <w:i/>
          <w:iCs/>
          <w:color w:val="000000"/>
          <w:sz w:val="26"/>
          <w:szCs w:val="26"/>
        </w:rPr>
        <w:t>1</w:t>
      </w:r>
      <w:r w:rsidRPr="000044D0">
        <w:rPr>
          <w:i/>
          <w:iCs/>
          <w:color w:val="000000"/>
          <w:sz w:val="26"/>
          <w:szCs w:val="26"/>
        </w:rPr>
        <w:t xml:space="preserve"> и 202</w:t>
      </w:r>
      <w:r w:rsidR="00324091" w:rsidRPr="000044D0">
        <w:rPr>
          <w:i/>
          <w:iCs/>
          <w:color w:val="000000"/>
          <w:sz w:val="26"/>
          <w:szCs w:val="26"/>
        </w:rPr>
        <w:t>2</w:t>
      </w:r>
      <w:r w:rsidRPr="000044D0">
        <w:rPr>
          <w:i/>
          <w:iCs/>
          <w:color w:val="000000"/>
          <w:sz w:val="26"/>
          <w:szCs w:val="26"/>
        </w:rPr>
        <w:t xml:space="preserve"> годов</w:t>
      </w:r>
      <w:r w:rsidR="0039397C">
        <w:rPr>
          <w:bCs/>
          <w:i/>
          <w:color w:val="000000"/>
          <w:sz w:val="26"/>
          <w:szCs w:val="26"/>
        </w:rPr>
        <w:t>"</w:t>
      </w:r>
      <w:r w:rsidRPr="000044D0">
        <w:rPr>
          <w:i/>
          <w:sz w:val="26"/>
          <w:szCs w:val="26"/>
        </w:rPr>
        <w:t>)</w:t>
      </w:r>
    </w:p>
    <w:p w:rsidR="001C7045" w:rsidRPr="000044D0" w:rsidRDefault="001C7045" w:rsidP="00FB4220">
      <w:pPr>
        <w:jc w:val="right"/>
      </w:pPr>
    </w:p>
    <w:p w:rsidR="0024467D" w:rsidRPr="000044D0" w:rsidRDefault="0024467D" w:rsidP="00FB4220">
      <w:pPr>
        <w:jc w:val="right"/>
      </w:pPr>
    </w:p>
    <w:p w:rsidR="00C06CD7" w:rsidRPr="000044D0" w:rsidRDefault="00C06CD7" w:rsidP="00BB45A3">
      <w:pPr>
        <w:spacing w:line="312" w:lineRule="auto"/>
        <w:jc w:val="center"/>
        <w:rPr>
          <w:b/>
          <w:sz w:val="28"/>
          <w:szCs w:val="28"/>
        </w:rPr>
      </w:pPr>
      <w:r w:rsidRPr="000044D0">
        <w:rPr>
          <w:b/>
          <w:sz w:val="28"/>
          <w:szCs w:val="28"/>
        </w:rPr>
        <w:t>П</w:t>
      </w:r>
      <w:r w:rsidR="00814ED4" w:rsidRPr="000044D0">
        <w:rPr>
          <w:b/>
          <w:sz w:val="28"/>
          <w:szCs w:val="28"/>
        </w:rPr>
        <w:t>ЕРЕЧЕНЬ</w:t>
      </w:r>
    </w:p>
    <w:p w:rsidR="00C06CD7" w:rsidRPr="000044D0" w:rsidRDefault="00C06CD7" w:rsidP="00BB45A3">
      <w:pPr>
        <w:spacing w:line="312" w:lineRule="auto"/>
        <w:jc w:val="center"/>
        <w:rPr>
          <w:b/>
          <w:sz w:val="28"/>
          <w:szCs w:val="28"/>
        </w:rPr>
      </w:pPr>
      <w:r w:rsidRPr="000044D0">
        <w:rPr>
          <w:b/>
          <w:sz w:val="28"/>
          <w:szCs w:val="28"/>
        </w:rPr>
        <w:t>главных администраторов доходов республиканского бюджета</w:t>
      </w:r>
    </w:p>
    <w:p w:rsidR="00723059" w:rsidRPr="000044D0" w:rsidRDefault="00C06CD7" w:rsidP="00BB45A3">
      <w:pPr>
        <w:spacing w:line="312" w:lineRule="auto"/>
        <w:jc w:val="center"/>
        <w:rPr>
          <w:b/>
          <w:sz w:val="28"/>
          <w:szCs w:val="28"/>
        </w:rPr>
      </w:pPr>
      <w:r w:rsidRPr="000044D0">
        <w:rPr>
          <w:b/>
          <w:sz w:val="28"/>
          <w:szCs w:val="28"/>
        </w:rPr>
        <w:t>Чувашской Республики</w:t>
      </w:r>
    </w:p>
    <w:p w:rsidR="00FD454D" w:rsidRPr="000044D0" w:rsidRDefault="00FD454D" w:rsidP="00FB4220">
      <w:pPr>
        <w:jc w:val="center"/>
        <w:rPr>
          <w:sz w:val="28"/>
          <w:szCs w:val="28"/>
        </w:rPr>
      </w:pPr>
    </w:p>
    <w:p w:rsidR="00185909" w:rsidRPr="000044D0" w:rsidRDefault="00185909" w:rsidP="00FB4220">
      <w:pPr>
        <w:jc w:val="center"/>
      </w:pPr>
    </w:p>
    <w:tbl>
      <w:tblPr>
        <w:tblW w:w="9295" w:type="dxa"/>
        <w:tblInd w:w="8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8"/>
        <w:gridCol w:w="2730"/>
        <w:gridCol w:w="5497"/>
      </w:tblGrid>
      <w:tr w:rsidR="00185909" w:rsidRPr="000044D0" w:rsidTr="00BB45A3">
        <w:trPr>
          <w:cantSplit/>
        </w:trPr>
        <w:tc>
          <w:tcPr>
            <w:tcW w:w="3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5909" w:rsidRPr="000044D0" w:rsidRDefault="00185909" w:rsidP="00FB4220">
            <w:pPr>
              <w:jc w:val="center"/>
            </w:pPr>
            <w:r w:rsidRPr="000044D0">
              <w:t>Код бюджетной классификации</w:t>
            </w:r>
          </w:p>
          <w:p w:rsidR="00185909" w:rsidRPr="000044D0" w:rsidRDefault="00185909" w:rsidP="00FB4220">
            <w:pPr>
              <w:jc w:val="center"/>
            </w:pPr>
            <w:r w:rsidRPr="000044D0">
              <w:t>Российской Федерации</w:t>
            </w:r>
          </w:p>
        </w:tc>
        <w:tc>
          <w:tcPr>
            <w:tcW w:w="5497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909" w:rsidRPr="000044D0" w:rsidRDefault="00185909" w:rsidP="00FB4220">
            <w:pPr>
              <w:jc w:val="center"/>
            </w:pPr>
            <w:r w:rsidRPr="000044D0">
              <w:t>Наименование</w:t>
            </w:r>
          </w:p>
          <w:p w:rsidR="00185909" w:rsidRPr="000044D0" w:rsidRDefault="00185909" w:rsidP="00FB4220">
            <w:pPr>
              <w:jc w:val="center"/>
            </w:pPr>
            <w:r w:rsidRPr="000044D0">
              <w:t>главного администратора</w:t>
            </w:r>
          </w:p>
          <w:p w:rsidR="00185909" w:rsidRPr="000044D0" w:rsidRDefault="00185909" w:rsidP="00FB4220">
            <w:pPr>
              <w:jc w:val="center"/>
            </w:pPr>
            <w:r w:rsidRPr="000044D0">
              <w:t>доходов республиканского бюджета</w:t>
            </w:r>
          </w:p>
          <w:p w:rsidR="00185909" w:rsidRPr="000044D0" w:rsidRDefault="00185909" w:rsidP="00FB4220">
            <w:pPr>
              <w:jc w:val="center"/>
            </w:pPr>
            <w:r w:rsidRPr="000044D0">
              <w:t>Чувашской Республики</w:t>
            </w:r>
          </w:p>
        </w:tc>
      </w:tr>
      <w:tr w:rsidR="00185909" w:rsidRPr="000044D0" w:rsidTr="00BB45A3">
        <w:trPr>
          <w:cantSplit/>
        </w:trPr>
        <w:tc>
          <w:tcPr>
            <w:tcW w:w="10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85909" w:rsidRPr="000044D0" w:rsidRDefault="00185909" w:rsidP="00FB4220">
            <w:pPr>
              <w:ind w:left="2" w:hanging="2"/>
              <w:jc w:val="center"/>
            </w:pPr>
            <w:r w:rsidRPr="000044D0">
              <w:t>главного админ</w:t>
            </w:r>
            <w:r w:rsidRPr="000044D0">
              <w:t>и</w:t>
            </w:r>
            <w:r w:rsidRPr="000044D0">
              <w:t>стратора доходов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85909" w:rsidRPr="000044D0" w:rsidRDefault="00185909" w:rsidP="00FB4220">
            <w:pPr>
              <w:jc w:val="center"/>
            </w:pPr>
            <w:r w:rsidRPr="000044D0">
              <w:t>доходов</w:t>
            </w:r>
          </w:p>
          <w:p w:rsidR="00185909" w:rsidRPr="000044D0" w:rsidRDefault="00185909" w:rsidP="00FB4220">
            <w:pPr>
              <w:jc w:val="center"/>
            </w:pPr>
            <w:r w:rsidRPr="000044D0">
              <w:t>республиканского</w:t>
            </w:r>
          </w:p>
          <w:p w:rsidR="00185909" w:rsidRPr="000044D0" w:rsidRDefault="00185909" w:rsidP="00FB4220">
            <w:pPr>
              <w:jc w:val="center"/>
            </w:pPr>
            <w:r w:rsidRPr="000044D0">
              <w:t>бюджета Чувашской Республики</w:t>
            </w:r>
          </w:p>
        </w:tc>
        <w:tc>
          <w:tcPr>
            <w:tcW w:w="549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5909" w:rsidRPr="000044D0" w:rsidRDefault="00185909" w:rsidP="00FB4220">
            <w:pPr>
              <w:jc w:val="center"/>
            </w:pPr>
          </w:p>
        </w:tc>
      </w:tr>
    </w:tbl>
    <w:p w:rsidR="005E7BD8" w:rsidRPr="000044D0" w:rsidRDefault="005E7BD8" w:rsidP="00FB4220">
      <w:pPr>
        <w:rPr>
          <w:sz w:val="2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0"/>
        <w:gridCol w:w="8"/>
        <w:gridCol w:w="2726"/>
        <w:gridCol w:w="5501"/>
      </w:tblGrid>
      <w:tr w:rsidR="00185909" w:rsidRPr="000044D0" w:rsidTr="00BB45A3">
        <w:trPr>
          <w:tblHeader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185909" w:rsidRPr="00BB45A3" w:rsidRDefault="00185909" w:rsidP="00BB45A3">
            <w:pPr>
              <w:jc w:val="center"/>
            </w:pPr>
            <w:r w:rsidRPr="00BB45A3">
              <w:t>1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185909" w:rsidRPr="000044D0" w:rsidRDefault="00185909" w:rsidP="00BB45A3">
            <w:pPr>
              <w:jc w:val="center"/>
            </w:pPr>
            <w:r w:rsidRPr="000044D0">
              <w:t>2</w:t>
            </w:r>
          </w:p>
        </w:tc>
        <w:tc>
          <w:tcPr>
            <w:tcW w:w="550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185909" w:rsidRPr="000044D0" w:rsidRDefault="00185909" w:rsidP="00BB45A3">
            <w:pPr>
              <w:jc w:val="center"/>
            </w:pPr>
            <w:r w:rsidRPr="000044D0">
              <w:t>3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bookmarkStart w:id="7" w:name="sub_100013"/>
            <w:r w:rsidRPr="00BB45A3">
              <w:rPr>
                <w:b/>
              </w:rPr>
              <w:t>80</w:t>
            </w:r>
            <w:bookmarkEnd w:id="7"/>
            <w:r w:rsidRPr="00BB45A3">
              <w:rPr>
                <w:b/>
              </w:rPr>
              <w:t>2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Уполномоченный по правам человека в Чувашской Республике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803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Администрация Главы 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803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2 02 45141 02 0000 150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обеспеч</w:t>
            </w:r>
            <w:r w:rsidRPr="00BB45A3">
              <w:t>е</w:t>
            </w:r>
            <w:r w:rsidRPr="00BB45A3">
              <w:t>ние деятельности депутатов Государственной Думы и их помощников в избирательных округах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803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2 02 45142 02 0000 150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обеспеч</w:t>
            </w:r>
            <w:r w:rsidRPr="00BB45A3">
              <w:t>е</w:t>
            </w:r>
            <w:r w:rsidRPr="00BB45A3">
              <w:t>ние деятельности членов Совета Федерации и их помощников в субъектах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804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Полномочное представительство 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при Президенте Российской Федерации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805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Контрольно-счетная палата 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807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 xml:space="preserve">Государственная служба Чувашской Республики 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по конкурентной политике и тарифам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808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Центральная избирательная комиссия 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lastRenderedPageBreak/>
              <w:t>818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Государственная служба Чувашской Республики по делам юстиции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bookmarkStart w:id="8" w:name="sub_100014"/>
            <w:r w:rsidRPr="00BB45A3">
              <w:t>818</w:t>
            </w:r>
            <w:bookmarkEnd w:id="8"/>
          </w:p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2 02 35120 02 0000 150</w:t>
            </w:r>
          </w:p>
          <w:p w:rsidR="00185909" w:rsidRPr="00BB45A3" w:rsidRDefault="00185909" w:rsidP="00BB45A3">
            <w:pPr>
              <w:widowControl w:val="0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полномочий по составл</w:t>
            </w:r>
            <w:r w:rsidRPr="00BB45A3">
              <w:t>е</w:t>
            </w:r>
            <w:r w:rsidRPr="00BB45A3"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185909" w:rsidRPr="00BB45A3" w:rsidRDefault="00185909" w:rsidP="00BB45A3">
            <w:pPr>
              <w:widowControl w:val="0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821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tabs>
                <w:tab w:val="clear" w:pos="4677"/>
                <w:tab w:val="clear" w:pos="9355"/>
                <w:tab w:val="left" w:pos="1060"/>
              </w:tabs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Министерство промышленности и энергетики Чувашской Республики</w:t>
            </w:r>
          </w:p>
          <w:p w:rsidR="005E7BD8" w:rsidRPr="00BB45A3" w:rsidRDefault="005E7BD8" w:rsidP="00BB45A3">
            <w:pPr>
              <w:pStyle w:val="aa"/>
              <w:widowControl w:val="0"/>
              <w:tabs>
                <w:tab w:val="clear" w:pos="4677"/>
                <w:tab w:val="clear" w:pos="9355"/>
                <w:tab w:val="left" w:pos="1060"/>
              </w:tabs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821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tabs>
                <w:tab w:val="left" w:pos="2697"/>
              </w:tabs>
              <w:ind w:left="2697" w:hanging="2552"/>
              <w:jc w:val="both"/>
            </w:pPr>
            <w:r w:rsidRPr="00BB45A3">
              <w:t>2 02 45296 02 0000 150</w:t>
            </w:r>
            <w:r w:rsidRPr="00BB45A3">
              <w:rPr>
                <w:b/>
                <w:bCs/>
              </w:rPr>
              <w:tab/>
            </w: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осущест</w:t>
            </w:r>
            <w:r w:rsidRPr="00BB45A3">
              <w:t>в</w:t>
            </w:r>
            <w:r w:rsidRPr="00BB45A3">
              <w:t>ление государственной поддержки субъектов Ро</w:t>
            </w:r>
            <w:r w:rsidRPr="00BB45A3">
              <w:t>с</w:t>
            </w:r>
            <w:r w:rsidRPr="00BB45A3">
              <w:t>сийской Федерации</w:t>
            </w:r>
            <w:r w:rsidR="005E7BD8" w:rsidRPr="00BB45A3">
              <w:t xml:space="preserve"> – </w:t>
            </w:r>
            <w:r w:rsidRPr="00BB45A3">
              <w:t xml:space="preserve">участников национального проекта </w:t>
            </w:r>
            <w:r w:rsidR="0039397C">
              <w:t>"</w:t>
            </w:r>
            <w:r w:rsidRPr="00BB45A3">
              <w:t>Производительность труда и поддержка з</w:t>
            </w:r>
            <w:r w:rsidRPr="00BB45A3">
              <w:t>а</w:t>
            </w:r>
            <w:r w:rsidRPr="00BB45A3">
              <w:t>нятости</w:t>
            </w:r>
            <w:r w:rsidR="0039397C">
              <w:t>"</w:t>
            </w:r>
          </w:p>
          <w:p w:rsidR="00FB4220" w:rsidRPr="00BB45A3" w:rsidRDefault="00FB4220" w:rsidP="00BB45A3">
            <w:pPr>
              <w:pStyle w:val="aa"/>
              <w:widowControl w:val="0"/>
              <w:tabs>
                <w:tab w:val="left" w:pos="2697"/>
              </w:tabs>
              <w:ind w:left="2697" w:hanging="2552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bookmarkStart w:id="9" w:name="sub_20830"/>
            <w:r w:rsidRPr="00BB45A3">
              <w:rPr>
                <w:b/>
              </w:rPr>
              <w:t>830</w:t>
            </w:r>
            <w:bookmarkEnd w:id="9"/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Государственный Совет 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bookmarkStart w:id="10" w:name="sub_10114419"/>
            <w:r w:rsidRPr="00BB45A3">
              <w:rPr>
                <w:b/>
              </w:rPr>
              <w:t>831</w:t>
            </w:r>
            <w:bookmarkEnd w:id="10"/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 xml:space="preserve">Министерство транспорта и дорожного хозяйства 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1 08 07172 01 0000 110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Государственная пошлина за выдачу органом и</w:t>
            </w:r>
            <w:r w:rsidRPr="00BB45A3">
              <w:t>с</w:t>
            </w:r>
            <w:r w:rsidRPr="00BB45A3">
              <w:t>полнительной власти субъекта Российской Федер</w:t>
            </w:r>
            <w:r w:rsidRPr="00BB45A3">
              <w:t>а</w:t>
            </w:r>
            <w:r w:rsidRPr="00BB45A3">
              <w:t xml:space="preserve">ции специального разрешения на движение по </w:t>
            </w:r>
            <w:r w:rsidRPr="00BB45A3">
              <w:rPr>
                <w:spacing w:val="-2"/>
              </w:rPr>
              <w:t>авт</w:t>
            </w:r>
            <w:r w:rsidRPr="00BB45A3">
              <w:rPr>
                <w:spacing w:val="-2"/>
              </w:rPr>
              <w:t>о</w:t>
            </w:r>
            <w:r w:rsidRPr="00BB45A3">
              <w:rPr>
                <w:spacing w:val="-2"/>
              </w:rPr>
              <w:t>мобильным дорогам транспортных средств, осущест</w:t>
            </w:r>
            <w:r w:rsidRPr="00BB45A3">
              <w:rPr>
                <w:spacing w:val="-2"/>
              </w:rPr>
              <w:softHyphen/>
            </w:r>
            <w:r w:rsidRPr="00BB45A3">
              <w:t>вляющих перевозки опасных, тяжеловесных и (или) крупногабаритных грузов, зачисляемая в бюджеты субъектов Российской Федерации</w:t>
            </w:r>
            <w:r w:rsidR="005E7BD8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1 11 05027 02 0000 120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proofErr w:type="gramStart"/>
            <w:r w:rsidRPr="00BB45A3">
              <w:t>Доходы, получаемые в виде арендной платы за з</w:t>
            </w:r>
            <w:r w:rsidRPr="00BB45A3">
              <w:t>е</w:t>
            </w:r>
            <w:r w:rsidRPr="00BB45A3">
              <w:t>мельные участки, расположенные в полосе отвода автомобильных дорог общего пользования реги</w:t>
            </w:r>
            <w:r w:rsidRPr="00BB45A3">
              <w:t>о</w:t>
            </w:r>
            <w:r w:rsidRPr="00BB45A3">
              <w:t>нального или межмуниципального значения, нах</w:t>
            </w:r>
            <w:r w:rsidRPr="00BB45A3">
              <w:t>о</w:t>
            </w:r>
            <w:r w:rsidRPr="00BB45A3">
              <w:t>дящихся в собственности субъектов Российской Ф</w:t>
            </w:r>
            <w:r w:rsidRPr="00BB45A3">
              <w:t>е</w:t>
            </w:r>
            <w:r w:rsidRPr="00BB45A3">
              <w:t>дерации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1 11 09032 02 0000 120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 xml:space="preserve">Доходы от эксплуатации и использования </w:t>
            </w:r>
            <w:proofErr w:type="gramStart"/>
            <w:r w:rsidRPr="00BB45A3">
              <w:t>имущ</w:t>
            </w:r>
            <w:r w:rsidRPr="00BB45A3">
              <w:t>е</w:t>
            </w:r>
            <w:r w:rsidRPr="00BB45A3">
              <w:t>ства</w:t>
            </w:r>
            <w:proofErr w:type="gramEnd"/>
            <w:r w:rsidRPr="00BB45A3">
              <w:t xml:space="preserve"> автомобильных дорог, находящихся в со</w:t>
            </w:r>
            <w:r w:rsidRPr="00BB45A3">
              <w:t>б</w:t>
            </w:r>
            <w:r w:rsidRPr="00BB45A3">
              <w:t>ственности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1 13 01520 02 0000 130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Плата за оказание услуг по присоединению объе</w:t>
            </w:r>
            <w:r w:rsidRPr="00BB45A3">
              <w:t>к</w:t>
            </w:r>
            <w:r w:rsidRPr="00BB45A3">
              <w:t>тов дорожного сервиса к автомобильным дорогам общего пользования регионального или межмун</w:t>
            </w:r>
            <w:r w:rsidRPr="00BB45A3">
              <w:t>и</w:t>
            </w:r>
            <w:r w:rsidRPr="00BB45A3">
              <w:t>ципального значения, зачисляемая в бюджеты суб</w:t>
            </w:r>
            <w:r w:rsidRPr="00BB45A3">
              <w:t>ъ</w:t>
            </w:r>
            <w:r w:rsidRPr="00BB45A3">
              <w:t>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1 16 10057 02 0000 140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B45A3">
              <w:t>Платежи в целях возмещения убытков, причине</w:t>
            </w:r>
            <w:r w:rsidRPr="00BB45A3">
              <w:t>н</w:t>
            </w:r>
            <w:r w:rsidRPr="00BB45A3">
              <w:t>ных уклонением от заключения с государственным органом субъекта Российской Федерации (казенным учреждением субъекта Российской Федерации) го</w:t>
            </w:r>
            <w:r w:rsidRPr="00BB45A3">
              <w:softHyphen/>
              <w:t>сударственного контракта, финансируемого за счет средств дорожного фонда субъекта Российской Ф</w:t>
            </w:r>
            <w:r w:rsidRPr="00BB45A3">
              <w:t>е</w:t>
            </w:r>
            <w:r w:rsidRPr="00BB45A3">
              <w:t>дерации, а также иные денежные средства, подл</w:t>
            </w:r>
            <w:r w:rsidRPr="00BB45A3">
              <w:t>е</w:t>
            </w:r>
            <w:r w:rsidRPr="00BB45A3">
              <w:lastRenderedPageBreak/>
              <w:t>жащие зачислению в бюджет субъекта Российской Федерации за нарушение законодательства Росси</w:t>
            </w:r>
            <w:r w:rsidRPr="00BB45A3">
              <w:t>й</w:t>
            </w:r>
            <w:r w:rsidRPr="00BB45A3">
              <w:t>ской Федерации о контрактной системе в сфере з</w:t>
            </w:r>
            <w:r w:rsidRPr="00BB45A3">
              <w:t>а</w:t>
            </w:r>
            <w:r w:rsidRPr="00BB45A3">
              <w:t>купок товаров, работ, услуг для обеспечения гос</w:t>
            </w:r>
            <w:r w:rsidRPr="00BB45A3">
              <w:t>у</w:t>
            </w:r>
            <w:r w:rsidRPr="00BB45A3">
              <w:t>дарственных</w:t>
            </w:r>
            <w:proofErr w:type="gramEnd"/>
            <w:r w:rsidRPr="00BB45A3">
              <w:t xml:space="preserve"> и муниципальных нужд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0" w:lineRule="auto"/>
              <w:jc w:val="center"/>
            </w:pPr>
            <w:r w:rsidRPr="00BB45A3">
              <w:lastRenderedPageBreak/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1 16 10077 02 0000 140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Платежи в целях возмещения ущерба при расторж</w:t>
            </w:r>
            <w:r w:rsidRPr="00BB45A3">
              <w:t>е</w:t>
            </w:r>
            <w:r w:rsidRPr="00BB45A3">
              <w:t>нии государственного контракта, финансируемого за счет средств дорожного фонда субъекта Росси</w:t>
            </w:r>
            <w:r w:rsidRPr="00BB45A3">
              <w:t>й</w:t>
            </w:r>
            <w:r w:rsidRPr="00BB45A3">
              <w:t>ской Федерации, в связи с односторонним отказом исполнителя (подрядчика) от его исполнения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0" w:lineRule="auto"/>
              <w:jc w:val="center"/>
            </w:pPr>
            <w:r w:rsidRPr="00BB45A3">
              <w:t>831</w:t>
            </w: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1 16 11063 01 0000 140</w:t>
            </w:r>
          </w:p>
          <w:p w:rsidR="00185909" w:rsidRPr="00BB45A3" w:rsidRDefault="00185909" w:rsidP="006A3646">
            <w:pPr>
              <w:widowControl w:val="0"/>
              <w:spacing w:line="230" w:lineRule="auto"/>
            </w:pPr>
          </w:p>
          <w:p w:rsidR="00185909" w:rsidRPr="00BB45A3" w:rsidRDefault="00185909" w:rsidP="006A3646">
            <w:pPr>
              <w:widowControl w:val="0"/>
              <w:spacing w:line="230" w:lineRule="auto"/>
            </w:pPr>
          </w:p>
          <w:p w:rsidR="00185909" w:rsidRPr="00BB45A3" w:rsidRDefault="00185909" w:rsidP="006A3646">
            <w:pPr>
              <w:widowControl w:val="0"/>
              <w:spacing w:line="230" w:lineRule="auto"/>
            </w:pPr>
          </w:p>
          <w:p w:rsidR="00185909" w:rsidRPr="00BB45A3" w:rsidRDefault="00185909" w:rsidP="006A3646">
            <w:pPr>
              <w:widowControl w:val="0"/>
              <w:spacing w:line="230" w:lineRule="auto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2 02 25021 02 0000 150</w:t>
            </w:r>
          </w:p>
          <w:p w:rsidR="00185909" w:rsidRPr="00BB45A3" w:rsidRDefault="00185909" w:rsidP="006A3646">
            <w:pPr>
              <w:widowControl w:val="0"/>
              <w:spacing w:line="23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Платежи, уплачиваемые в целях возмещения вреда, причиняемого автомобильным дорогам регионал</w:t>
            </w:r>
            <w:r w:rsidRPr="00BB45A3">
              <w:t>ь</w:t>
            </w:r>
            <w:r w:rsidRPr="00BB45A3">
              <w:t>ного или межмуниципального значения транспор</w:t>
            </w:r>
            <w:r w:rsidRPr="00BB45A3">
              <w:t>т</w:t>
            </w:r>
            <w:r w:rsidRPr="00BB45A3">
              <w:t>ными средствами, осуществляющими перевозки т</w:t>
            </w:r>
            <w:r w:rsidRPr="00BB45A3">
              <w:t>я</w:t>
            </w:r>
            <w:r w:rsidRPr="00BB45A3">
              <w:t>желовесных и (или) крупногабаритных грузов</w:t>
            </w:r>
            <w:r w:rsidR="005E7BD8" w:rsidRPr="00BB45A3">
              <w:t xml:space="preserve"> 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мероприятий по стимулиров</w:t>
            </w:r>
            <w:r w:rsidRPr="00BB45A3">
              <w:t>а</w:t>
            </w:r>
            <w:r w:rsidRPr="00BB45A3">
              <w:t xml:space="preserve">нию </w:t>
            </w:r>
            <w:proofErr w:type="gramStart"/>
            <w:r w:rsidRPr="00BB45A3"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0" w:lineRule="auto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2 02 25261 02 0000 150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мероприятия по развитию рынка газомото</w:t>
            </w:r>
            <w:r w:rsidRPr="00BB45A3">
              <w:t>р</w:t>
            </w:r>
            <w:r w:rsidRPr="00BB45A3">
              <w:t>ного топлива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0" w:lineRule="auto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2 02 27372 02 0000 150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капитальных вложений в объекты государственной (муниципальной) со</w:t>
            </w:r>
            <w:r w:rsidRPr="00BB45A3">
              <w:t>б</w:t>
            </w:r>
            <w:r w:rsidRPr="00BB45A3">
              <w:t>ственности в рамках развития транспортной инфр</w:t>
            </w:r>
            <w:r w:rsidRPr="00BB45A3">
              <w:t>а</w:t>
            </w:r>
            <w:r w:rsidRPr="00BB45A3">
              <w:t>структуры на сельских территориях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0" w:lineRule="auto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2 02 45393 02 0000 150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финанс</w:t>
            </w:r>
            <w:r w:rsidRPr="00BB45A3">
              <w:t>о</w:t>
            </w:r>
            <w:r w:rsidRPr="00BB45A3">
              <w:t xml:space="preserve">вое обеспечение дорожной деятельности в рамках реализации национального проекта </w:t>
            </w:r>
            <w:r w:rsidR="0039397C">
              <w:t>"</w:t>
            </w:r>
            <w:r w:rsidRPr="00BB45A3">
              <w:t>Безопасные и качественные автомобильные дороги</w:t>
            </w:r>
            <w:r w:rsidR="0039397C"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0" w:lineRule="auto"/>
              <w:jc w:val="center"/>
            </w:pPr>
            <w:r w:rsidRPr="00BB45A3">
              <w:t>831</w:t>
            </w: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  <w:r w:rsidRPr="00BB45A3">
              <w:t>831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2 02 45418 02 0000 150</w:t>
            </w: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2 02 49001 02 0000 150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внедрение интеллектуальных транспортных систем, пред</w:t>
            </w:r>
            <w:r w:rsidRPr="00BB45A3">
              <w:t>у</w:t>
            </w:r>
            <w:r w:rsidRPr="00BB45A3">
              <w:t>сматривающих автоматизацию процессов управл</w:t>
            </w:r>
            <w:r w:rsidRPr="00BB45A3">
              <w:t>е</w:t>
            </w:r>
            <w:r w:rsidRPr="00BB45A3">
              <w:t>ния дорожным движением в городских агломерац</w:t>
            </w:r>
            <w:r w:rsidRPr="00BB45A3">
              <w:t>и</w:t>
            </w:r>
            <w:r w:rsidRPr="00BB45A3">
              <w:t xml:space="preserve">ях, включающих города с населением свыше                  300 тысяч человек </w:t>
            </w:r>
          </w:p>
          <w:p w:rsidR="00185909" w:rsidRPr="006A3646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6A3646">
              <w:rPr>
                <w:spacing w:val="-4"/>
              </w:rPr>
              <w:t>Межбюджетные трансферты, передаваемые бюдж</w:t>
            </w:r>
            <w:r w:rsidRPr="006A3646">
              <w:rPr>
                <w:spacing w:val="-4"/>
              </w:rPr>
              <w:t>е</w:t>
            </w:r>
            <w:r w:rsidRPr="006A3646">
              <w:rPr>
                <w:spacing w:val="-4"/>
              </w:rPr>
              <w:t>там субъектов Российской Федерации, за счет средств резервного фонда Правительства Российской Федер</w:t>
            </w:r>
            <w:r w:rsidRPr="006A3646">
              <w:rPr>
                <w:spacing w:val="-4"/>
              </w:rPr>
              <w:t>а</w:t>
            </w:r>
            <w:r w:rsidRPr="006A3646">
              <w:rPr>
                <w:spacing w:val="-4"/>
              </w:rPr>
              <w:t>ции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0" w:lineRule="auto"/>
              <w:jc w:val="center"/>
              <w:rPr>
                <w:b/>
              </w:rPr>
            </w:pPr>
            <w:r w:rsidRPr="00BB45A3">
              <w:rPr>
                <w:b/>
              </w:rPr>
              <w:t>832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bookmarkStart w:id="11" w:name="sub_832"/>
            <w:r w:rsidRPr="00BB45A3">
              <w:rPr>
                <w:b/>
                <w:bCs/>
              </w:rPr>
              <w:t xml:space="preserve">Министерство строительства, архитектуры </w:t>
            </w:r>
          </w:p>
          <w:p w:rsidR="00185909" w:rsidRPr="00BB45A3" w:rsidRDefault="00185909" w:rsidP="006A3646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и жилищно-коммунального хозяйства Чувашской Республики</w:t>
            </w:r>
            <w:bookmarkEnd w:id="11"/>
          </w:p>
          <w:p w:rsidR="00185909" w:rsidRPr="00BB45A3" w:rsidRDefault="00185909" w:rsidP="006A3646">
            <w:pPr>
              <w:pStyle w:val="aa"/>
              <w:widowControl w:val="0"/>
              <w:spacing w:line="230" w:lineRule="auto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0" w:lineRule="auto"/>
              <w:jc w:val="center"/>
            </w:pPr>
            <w:r w:rsidRPr="00BB45A3">
              <w:t>832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2 02 25021 02 0000 150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мероприятий по стимулиров</w:t>
            </w:r>
            <w:r w:rsidRPr="00BB45A3">
              <w:t>а</w:t>
            </w:r>
            <w:r w:rsidRPr="00BB45A3">
              <w:t xml:space="preserve">нию </w:t>
            </w:r>
            <w:proofErr w:type="gramStart"/>
            <w:r w:rsidRPr="00BB45A3"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lastRenderedPageBreak/>
              <w:t>832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2 02 25082 02 0000 150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предоставление жилых помещений детям-сиротам и детям, оставшимся без попечения родит</w:t>
            </w:r>
            <w:r w:rsidRPr="00BB45A3">
              <w:t>е</w:t>
            </w:r>
            <w:r w:rsidRPr="00BB45A3">
              <w:t>лей, лицам из их числа по договорам найма специ</w:t>
            </w:r>
            <w:r w:rsidRPr="00BB45A3">
              <w:t>а</w:t>
            </w:r>
            <w:r w:rsidRPr="00BB45A3">
              <w:t>лизированных жилых помещений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832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2 02 25243 02 0000 150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строительство и реконструкцию (модерниз</w:t>
            </w:r>
            <w:r w:rsidRPr="00BB45A3">
              <w:t>а</w:t>
            </w:r>
            <w:r w:rsidRPr="00BB45A3">
              <w:t>цию) объектов питьевого водоснабжения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832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2 02 25497 02 0000 150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мероприятий по обеспечению жильем молодых семей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832</w:t>
            </w: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832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2 02 25555 02 0000 150</w:t>
            </w: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2 02 35134 02 0000 150</w:t>
            </w: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программ формирования совр</w:t>
            </w:r>
            <w:r w:rsidRPr="00BB45A3">
              <w:t>е</w:t>
            </w:r>
            <w:r w:rsidRPr="00BB45A3">
              <w:t>менной городской среды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полномочий по обеспеч</w:t>
            </w:r>
            <w:r w:rsidRPr="00BB45A3">
              <w:t>е</w:t>
            </w:r>
            <w:r w:rsidRPr="00BB45A3">
              <w:t>нию жильем отдельных категорий граждан, уст</w:t>
            </w:r>
            <w:r w:rsidRPr="00BB45A3">
              <w:t>а</w:t>
            </w:r>
            <w:r w:rsidRPr="00BB45A3">
              <w:t xml:space="preserve">новленных Федеральным законом от 12 января   1995 года № 5-ФЗ </w:t>
            </w:r>
            <w:r w:rsidR="0039397C">
              <w:t>"</w:t>
            </w:r>
            <w:r w:rsidRPr="00BB45A3">
              <w:t>О ветеранах</w:t>
            </w:r>
            <w:r w:rsidR="0039397C">
              <w:t>"</w:t>
            </w:r>
            <w:r w:rsidRPr="00BB45A3">
              <w:t xml:space="preserve">, в соответствии с Указом Президента Российской Федерации от 7 мая 2008 года № 714 </w:t>
            </w:r>
            <w:r w:rsidR="0039397C">
              <w:t>"</w:t>
            </w:r>
            <w:r w:rsidRPr="00BB45A3">
              <w:t>Об обеспечении жильем ветеранов Великой Отечественной войны 1941</w:t>
            </w:r>
            <w:r w:rsidR="005E7BD8" w:rsidRPr="00BB45A3">
              <w:t>–1945</w:t>
            </w:r>
            <w:r w:rsidRPr="00BB45A3">
              <w:t xml:space="preserve"> годов</w:t>
            </w:r>
            <w:r w:rsidR="0039397C"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832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2 02 35135 02 0000 150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полномочий по обеспеч</w:t>
            </w:r>
            <w:r w:rsidRPr="00BB45A3">
              <w:t>е</w:t>
            </w:r>
            <w:r w:rsidRPr="00BB45A3">
              <w:t>нию жильем отдельных категорий граждан, уст</w:t>
            </w:r>
            <w:r w:rsidRPr="00BB45A3">
              <w:t>а</w:t>
            </w:r>
            <w:r w:rsidRPr="00BB45A3">
              <w:t>новленных Ф</w:t>
            </w:r>
            <w:r w:rsidR="0039397C">
              <w:t>едеральным законом от 12 января</w:t>
            </w:r>
            <w:r w:rsidRPr="00BB45A3">
              <w:t xml:space="preserve"> 1995 года № 5-ФЗ </w:t>
            </w:r>
            <w:r w:rsidR="0039397C">
              <w:t>"</w:t>
            </w:r>
            <w:r w:rsidRPr="00BB45A3">
              <w:t>О ветеранах</w:t>
            </w:r>
            <w:r w:rsidR="0039397C"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832</w:t>
            </w: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832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2 02 35176 02 0000 150</w:t>
            </w: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2 02 45323 02 0000 150</w:t>
            </w:r>
          </w:p>
          <w:p w:rsidR="00185909" w:rsidRPr="00BB45A3" w:rsidRDefault="00185909" w:rsidP="006A3646">
            <w:pPr>
              <w:widowControl w:val="0"/>
              <w:spacing w:line="235" w:lineRule="auto"/>
              <w:ind w:firstLine="708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полномочий по обеспеч</w:t>
            </w:r>
            <w:r w:rsidRPr="00BB45A3">
              <w:t>е</w:t>
            </w:r>
            <w:r w:rsidRPr="00BB45A3">
              <w:t>нию жильем отдельных категорий граждан, уст</w:t>
            </w:r>
            <w:r w:rsidRPr="00BB45A3">
              <w:t>а</w:t>
            </w:r>
            <w:r w:rsidRPr="00BB45A3">
              <w:t xml:space="preserve">новленных Федеральным законом от 24 </w:t>
            </w:r>
            <w:r w:rsidR="00885A24" w:rsidRPr="00BB45A3">
              <w:t xml:space="preserve">ноября </w:t>
            </w:r>
            <w:r w:rsidR="005E7BD8" w:rsidRPr="00BB45A3">
              <w:br/>
            </w:r>
            <w:r w:rsidR="00885A24" w:rsidRPr="00BB45A3">
              <w:t>1995</w:t>
            </w:r>
            <w:r w:rsidRPr="00BB45A3">
              <w:t xml:space="preserve"> года № 181-ФЗ </w:t>
            </w:r>
            <w:r w:rsidR="0039397C">
              <w:t>"</w:t>
            </w:r>
            <w:r w:rsidRPr="00BB45A3">
              <w:t>О социальной защите инвал</w:t>
            </w:r>
            <w:r w:rsidRPr="00BB45A3">
              <w:t>и</w:t>
            </w:r>
            <w:r w:rsidRPr="00BB45A3">
              <w:t>дов в Российской Федерации</w:t>
            </w:r>
            <w:r w:rsidR="0039397C">
              <w:t>"</w:t>
            </w:r>
          </w:p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реализ</w:t>
            </w:r>
            <w:r w:rsidRPr="00BB45A3">
              <w:t>а</w:t>
            </w:r>
            <w:r w:rsidRPr="00BB45A3">
              <w:t xml:space="preserve">цию </w:t>
            </w:r>
            <w:proofErr w:type="gramStart"/>
            <w:r w:rsidRPr="00BB45A3">
              <w:t>мероприятий индивидуальных программ соц</w:t>
            </w:r>
            <w:r w:rsidRPr="00BB45A3">
              <w:t>и</w:t>
            </w:r>
            <w:r w:rsidRPr="00BB45A3">
              <w:t>ально-экономического развития субъектов Росси</w:t>
            </w:r>
            <w:r w:rsidRPr="00BB45A3">
              <w:t>й</w:t>
            </w:r>
            <w:r w:rsidRPr="00BB45A3">
              <w:t>ской Федерации</w:t>
            </w:r>
            <w:proofErr w:type="gramEnd"/>
            <w:r w:rsidRPr="00BB45A3">
              <w:t xml:space="preserve"> в части строительства и жилищно-коммунального хозяйства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832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2 02 45424 02 0000 150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создание комфортной городской среды в малых городах и и</w:t>
            </w:r>
            <w:r w:rsidRPr="00BB45A3">
              <w:t>с</w:t>
            </w:r>
            <w:r w:rsidRPr="00BB45A3">
              <w:t>торических поселениях – победителях Всеросси</w:t>
            </w:r>
            <w:r w:rsidRPr="00BB45A3">
              <w:t>й</w:t>
            </w:r>
            <w:r w:rsidRPr="00BB45A3">
              <w:t>ского конкурса лучших проектов создания ко</w:t>
            </w:r>
            <w:r w:rsidRPr="00BB45A3">
              <w:t>м</w:t>
            </w:r>
            <w:r w:rsidRPr="00BB45A3">
              <w:t>фортной городской среды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bookmarkStart w:id="12" w:name="sub_100019"/>
            <w:r w:rsidRPr="00BB45A3">
              <w:t>832</w:t>
            </w:r>
            <w:bookmarkEnd w:id="12"/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2 03 02030 02 0000 150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both"/>
            </w:pPr>
            <w:r w:rsidRPr="00BB45A3">
              <w:t>Безвозмездные поступления в бюджеты субъектов Российской Федерации от государственной корп</w:t>
            </w:r>
            <w:r w:rsidRPr="00BB45A3">
              <w:t>о</w:t>
            </w:r>
            <w:r w:rsidRPr="00BB45A3">
              <w:t>рации – Фонда содействия реформированию ж</w:t>
            </w:r>
            <w:r w:rsidRPr="00BB45A3">
              <w:t>и</w:t>
            </w:r>
            <w:r w:rsidRPr="00BB45A3">
              <w:t>лищно-коммунального хозяйства на обеспечение мероприятий по капитальному ремонту многоква</w:t>
            </w:r>
            <w:r w:rsidRPr="00BB45A3">
              <w:t>р</w:t>
            </w:r>
            <w:r w:rsidRPr="00BB45A3">
              <w:t>тирных домов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lastRenderedPageBreak/>
              <w:t>832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832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45A3">
              <w:rPr>
                <w:rFonts w:eastAsia="Calibri"/>
              </w:rPr>
              <w:t>2 03 02040 02 0000 150</w:t>
            </w:r>
          </w:p>
          <w:p w:rsidR="00185909" w:rsidRPr="00BB45A3" w:rsidRDefault="00185909" w:rsidP="00BB45A3">
            <w:pPr>
              <w:widowControl w:val="0"/>
              <w:jc w:val="center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jc w:val="center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jc w:val="center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jc w:val="center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jc w:val="center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jc w:val="center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jc w:val="center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jc w:val="center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2 03 02080 02 0000 150</w:t>
            </w:r>
          </w:p>
          <w:p w:rsidR="00185909" w:rsidRPr="00BB45A3" w:rsidRDefault="00185909" w:rsidP="00BB45A3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45A3">
              <w:rPr>
                <w:rFonts w:eastAsia="Calibri"/>
              </w:rPr>
              <w:t xml:space="preserve">Безвозмездные поступления в бюджеты субъектов Российской Федерации от государственной </w:t>
            </w:r>
            <w:r w:rsidR="00885A24" w:rsidRPr="00BB45A3">
              <w:rPr>
                <w:rFonts w:eastAsia="Calibri"/>
              </w:rPr>
              <w:t>корп</w:t>
            </w:r>
            <w:r w:rsidR="00885A24" w:rsidRPr="00BB45A3">
              <w:rPr>
                <w:rFonts w:eastAsia="Calibri"/>
              </w:rPr>
              <w:t>о</w:t>
            </w:r>
            <w:r w:rsidR="00885A24" w:rsidRPr="00BB45A3">
              <w:rPr>
                <w:rFonts w:eastAsia="Calibri"/>
              </w:rPr>
              <w:t>рации –</w:t>
            </w:r>
            <w:r w:rsidRPr="00BB45A3">
              <w:rPr>
                <w:rFonts w:eastAsia="Calibri"/>
              </w:rPr>
              <w:t xml:space="preserve"> Фонда содействия реформированию ж</w:t>
            </w:r>
            <w:r w:rsidRPr="00BB45A3">
              <w:rPr>
                <w:rFonts w:eastAsia="Calibri"/>
              </w:rPr>
              <w:t>и</w:t>
            </w:r>
            <w:r w:rsidRPr="00BB45A3">
              <w:rPr>
                <w:rFonts w:eastAsia="Calibri"/>
              </w:rPr>
              <w:t>лищно-коммунального хозяйства на обеспечение мероприятий по переселению граждан из аварийн</w:t>
            </w:r>
            <w:r w:rsidRPr="00BB45A3">
              <w:rPr>
                <w:rFonts w:eastAsia="Calibri"/>
              </w:rPr>
              <w:t>о</w:t>
            </w:r>
            <w:r w:rsidRPr="00BB45A3">
              <w:rPr>
                <w:rFonts w:eastAsia="Calibri"/>
              </w:rPr>
              <w:t>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Безвозмездные поступления в бюджеты субъектов Российской Федерации от государственной корп</w:t>
            </w:r>
            <w:r w:rsidRPr="00BB45A3">
              <w:t>о</w:t>
            </w:r>
            <w:r w:rsidRPr="00BB45A3">
              <w:t>рации – Фонда содействия реформированию ж</w:t>
            </w:r>
            <w:r w:rsidRPr="00BB45A3">
              <w:t>и</w:t>
            </w:r>
            <w:r w:rsidRPr="00BB45A3">
              <w:t>лищно-коммунального хозяйства на обеспечение мероприятий по модернизации систем коммунал</w:t>
            </w:r>
            <w:r w:rsidRPr="00BB45A3">
              <w:t>ь</w:t>
            </w:r>
            <w:r w:rsidRPr="00BB45A3">
              <w:t>ной инфраструктуры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832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2 04 02040 02 0000 150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 xml:space="preserve">Поступления от некоммерческой организации </w:t>
            </w:r>
            <w:r w:rsidR="0039397C">
              <w:t>"</w:t>
            </w:r>
            <w:r w:rsidRPr="00BB45A3">
              <w:t>Фонд развития моногородов</w:t>
            </w:r>
            <w:r w:rsidR="0039397C">
              <w:t>"</w:t>
            </w:r>
            <w:r w:rsidRPr="00BB45A3">
              <w:t xml:space="preserve"> в бюджеты субъектов Российской Федерации на строительство и (или) р</w:t>
            </w:r>
            <w:r w:rsidRPr="00BB45A3">
              <w:t>е</w:t>
            </w:r>
            <w:r w:rsidRPr="00BB45A3">
              <w:t>конструкцию объектов инфраструктуры, необход</w:t>
            </w:r>
            <w:r w:rsidRPr="00BB45A3">
              <w:t>и</w:t>
            </w:r>
            <w:r w:rsidRPr="00BB45A3">
              <w:t>мых для осуществления физическими и юридич</w:t>
            </w:r>
            <w:r w:rsidRPr="00BB45A3">
              <w:t>е</w:t>
            </w:r>
            <w:r w:rsidRPr="00BB45A3">
              <w:t>скими лицами инвестиционных проектов в моног</w:t>
            </w:r>
            <w:r w:rsidRPr="00BB45A3">
              <w:t>о</w:t>
            </w:r>
            <w:r w:rsidRPr="00BB45A3">
              <w:t>родах</w:t>
            </w:r>
          </w:p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833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Государственная жилищная инспекция 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833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Cs/>
              </w:rPr>
            </w:pPr>
            <w:r w:rsidRPr="00BB45A3">
              <w:rPr>
                <w:bCs/>
              </w:rPr>
              <w:t>1 08 07400 01 0000 110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85909" w:rsidRPr="00BB45A3" w:rsidRDefault="00185909" w:rsidP="00BB45A3">
            <w:pPr>
              <w:pStyle w:val="aa"/>
              <w:widowControl w:val="0"/>
              <w:ind w:left="-87"/>
              <w:jc w:val="both"/>
              <w:rPr>
                <w:bCs/>
              </w:rPr>
            </w:pPr>
            <w:r w:rsidRPr="00BB45A3">
              <w:rPr>
                <w:bCs/>
              </w:rPr>
              <w:t>Государственная пошлина за действия уполном</w:t>
            </w:r>
            <w:r w:rsidRPr="00BB45A3">
              <w:rPr>
                <w:bCs/>
              </w:rPr>
              <w:t>о</w:t>
            </w:r>
            <w:r w:rsidRPr="00BB45A3">
              <w:rPr>
                <w:bCs/>
              </w:rPr>
              <w:t>ченных органов субъектов Российской Федерации, связанные с лицензированием предпринимател</w:t>
            </w:r>
            <w:r w:rsidRPr="00BB45A3">
              <w:rPr>
                <w:bCs/>
              </w:rPr>
              <w:t>ь</w:t>
            </w:r>
            <w:r w:rsidRPr="00BB45A3">
              <w:rPr>
                <w:bCs/>
              </w:rPr>
              <w:t>ской деятельности по управлению многокварти</w:t>
            </w:r>
            <w:r w:rsidRPr="00BB45A3">
              <w:rPr>
                <w:bCs/>
              </w:rPr>
              <w:t>р</w:t>
            </w:r>
            <w:r w:rsidRPr="00BB45A3">
              <w:rPr>
                <w:bCs/>
              </w:rPr>
              <w:t>ными домами</w:t>
            </w:r>
            <w:r w:rsidRPr="00BB45A3">
              <w:t>***</w:t>
            </w:r>
            <w:r w:rsidRPr="00BB45A3">
              <w:rPr>
                <w:bCs/>
              </w:rPr>
              <w:t xml:space="preserve"> 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840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Министерство экономического развития и имущественных отношений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1 11 01020 02 0000 120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Доходы в виде прибыли, приходящейся на доли в уставных (складочных) капиталах хозяйственных   товариществ и обществ, или дивидендов по акциям, принадлежащим субъектам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1 11 05022 02 0000 120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proofErr w:type="gramStart"/>
            <w:r w:rsidRPr="00BB45A3">
              <w:t>Доходы, получаемые в виде арендной платы, а та</w:t>
            </w:r>
            <w:r w:rsidRPr="00BB45A3">
              <w:t>к</w:t>
            </w:r>
            <w:r w:rsidRPr="00BB45A3">
              <w:t>же средства от продажи права на заключение дог</w:t>
            </w:r>
            <w:r w:rsidRPr="00BB45A3">
              <w:t>о</w:t>
            </w:r>
            <w:r w:rsidRPr="00BB45A3">
              <w:t>воров аренды за земли, находящиеся в собственн</w:t>
            </w:r>
            <w:r w:rsidRPr="00BB45A3">
              <w:t>о</w:t>
            </w:r>
            <w:r w:rsidRPr="00BB45A3">
              <w:t>сти субъектов Российской Федерации (за исключ</w:t>
            </w:r>
            <w:r w:rsidRPr="00BB45A3">
              <w:t>е</w:t>
            </w:r>
            <w:r w:rsidRPr="00BB45A3">
              <w:t>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1 11 05026 04 0000 120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45A3">
              <w:rPr>
                <w:sz w:val="24"/>
                <w:szCs w:val="24"/>
              </w:rPr>
              <w:t>Доходы, получаемые в виде арендной платы за зе</w:t>
            </w:r>
            <w:r w:rsidRPr="00BB45A3">
              <w:rPr>
                <w:sz w:val="24"/>
                <w:szCs w:val="24"/>
              </w:rPr>
              <w:softHyphen/>
              <w:t>мельные участки, которые расположены в границах городских округов, находятся в федеральной собст</w:t>
            </w:r>
            <w:r w:rsidRPr="00BB45A3">
              <w:rPr>
                <w:sz w:val="24"/>
                <w:szCs w:val="24"/>
              </w:rPr>
              <w:softHyphen/>
              <w:t>венности и осуществление полномочий по управл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t>нию и распоряжению которыми передано органам государственной власти субъектов Российской Ф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lastRenderedPageBreak/>
              <w:t>дерации, а также средства от продажи права на з</w:t>
            </w:r>
            <w:r w:rsidRPr="00BB45A3">
              <w:rPr>
                <w:sz w:val="24"/>
                <w:szCs w:val="24"/>
              </w:rPr>
              <w:t>а</w:t>
            </w:r>
            <w:r w:rsidRPr="00BB45A3">
              <w:rPr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lastRenderedPageBreak/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1 11 05026 10 0000 120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45A3">
              <w:rPr>
                <w:sz w:val="24"/>
                <w:szCs w:val="24"/>
              </w:rPr>
              <w:t>Доходы, получаемые в виде арендной платы за з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t>мельные участки, которые расположены в границах сельских поселений, находятся в федеральной со</w:t>
            </w:r>
            <w:r w:rsidRPr="00BB45A3">
              <w:rPr>
                <w:sz w:val="24"/>
                <w:szCs w:val="24"/>
              </w:rPr>
              <w:t>б</w:t>
            </w:r>
            <w:r w:rsidRPr="00BB45A3">
              <w:rPr>
                <w:sz w:val="24"/>
                <w:szCs w:val="24"/>
              </w:rPr>
              <w:t>ственности и осуществление полномочий по упра</w:t>
            </w:r>
            <w:r w:rsidRPr="00BB45A3">
              <w:rPr>
                <w:sz w:val="24"/>
                <w:szCs w:val="24"/>
              </w:rPr>
              <w:t>в</w:t>
            </w:r>
            <w:r w:rsidRPr="00BB45A3">
              <w:rPr>
                <w:sz w:val="24"/>
                <w:szCs w:val="24"/>
              </w:rPr>
              <w:t>лению и распоряжению которыми передано органам государственной власти субъектов Российской Ф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t>дерации, а также средства от продажи права на з</w:t>
            </w:r>
            <w:r w:rsidRPr="00BB45A3">
              <w:rPr>
                <w:sz w:val="24"/>
                <w:szCs w:val="24"/>
              </w:rPr>
              <w:t>а</w:t>
            </w:r>
            <w:r w:rsidRPr="00BB45A3">
              <w:rPr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B45A3">
              <w:rPr>
                <w:sz w:val="24"/>
                <w:szCs w:val="24"/>
              </w:rPr>
              <w:t>1 11 05026 13 0000 120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B45A3">
              <w:rPr>
                <w:sz w:val="24"/>
                <w:szCs w:val="24"/>
              </w:rPr>
              <w:t>Доходы, получаемые в виде арендной платы за з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t>мельные участки, которые расположены в границах городских поселений, находятся в федеральной со</w:t>
            </w:r>
            <w:r w:rsidRPr="00BB45A3">
              <w:rPr>
                <w:sz w:val="24"/>
                <w:szCs w:val="24"/>
              </w:rPr>
              <w:t>б</w:t>
            </w:r>
            <w:r w:rsidRPr="00BB45A3">
              <w:rPr>
                <w:sz w:val="24"/>
                <w:szCs w:val="24"/>
              </w:rPr>
              <w:t>ственности и осуществление полномочий по упра</w:t>
            </w:r>
            <w:r w:rsidRPr="00BB45A3">
              <w:rPr>
                <w:sz w:val="24"/>
                <w:szCs w:val="24"/>
              </w:rPr>
              <w:t>в</w:t>
            </w:r>
            <w:r w:rsidRPr="00BB45A3">
              <w:rPr>
                <w:sz w:val="24"/>
                <w:szCs w:val="24"/>
              </w:rPr>
              <w:t>лению и распоряжению которыми передано органам государственной власти субъектов Российской Ф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t>дерации, а также средства от продажи права на з</w:t>
            </w:r>
            <w:r w:rsidRPr="00BB45A3">
              <w:rPr>
                <w:sz w:val="24"/>
                <w:szCs w:val="24"/>
              </w:rPr>
              <w:t>а</w:t>
            </w:r>
            <w:r w:rsidRPr="00BB45A3">
              <w:rPr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1 11 05032 02 0000 120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Доходы от сдачи в аренду имущества, находящегося   в оперативном управлении органов государственной власти субъектов Российской Федерации и созда</w:t>
            </w:r>
            <w:r w:rsidRPr="00BB45A3">
              <w:t>н</w:t>
            </w:r>
            <w:r w:rsidRPr="00BB45A3">
              <w:t>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1 11 07012 02 0000 120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Доходы от перечисления части прибыли, остающе</w:t>
            </w:r>
            <w:r w:rsidRPr="00BB45A3">
              <w:t>й</w:t>
            </w:r>
            <w:r w:rsidRPr="00BB45A3">
              <w:t>ся после уплаты налогов и иных обязательных пл</w:t>
            </w:r>
            <w:r w:rsidRPr="00BB45A3">
              <w:t>а</w:t>
            </w:r>
            <w:r w:rsidRPr="00BB45A3">
              <w:t>тежей государственных унитарных предприятий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1 11 09042 02 0000 120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Прочие поступления от использования имущества, находящегося в собственности субъектов Росси</w:t>
            </w:r>
            <w:r w:rsidRPr="00BB45A3">
              <w:t>й</w:t>
            </w:r>
            <w:r w:rsidRPr="00BB45A3">
              <w:t>ской Федерации (за исключением имущества бю</w:t>
            </w:r>
            <w:r w:rsidRPr="00BB45A3">
              <w:t>д</w:t>
            </w:r>
            <w:r w:rsidRPr="00BB45A3">
              <w:t>жетных и автономных учреждений субъектов Ро</w:t>
            </w:r>
            <w:r w:rsidRPr="00BB45A3">
              <w:t>с</w:t>
            </w:r>
            <w:r w:rsidRPr="00BB45A3">
              <w:t>сийской Федерации, а также имущества госуда</w:t>
            </w:r>
            <w:r w:rsidRPr="00BB45A3">
              <w:t>р</w:t>
            </w:r>
            <w:r w:rsidRPr="00BB45A3">
              <w:t>ственных унитарных предприятий субъектов Ро</w:t>
            </w:r>
            <w:r w:rsidRPr="00BB45A3">
              <w:t>с</w:t>
            </w:r>
            <w:r w:rsidRPr="00BB45A3">
              <w:t>сийской Федерации, в том числе казенных)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1 14 01020 02 0000 410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Доходы от продажи квартир, находящихся в со</w:t>
            </w:r>
            <w:r w:rsidRPr="00BB45A3">
              <w:t>б</w:t>
            </w:r>
            <w:r w:rsidRPr="00BB45A3">
              <w:t>ственности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1 14 02022 02 0000 440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Доходы от реализации имущества, находящегося        в оперативном управлении учреждений, находящи</w:t>
            </w:r>
            <w:r w:rsidRPr="00BB45A3">
              <w:t>х</w:t>
            </w:r>
            <w:r w:rsidRPr="00BB45A3">
              <w:t>ся в ведении органов государственной власти суб</w:t>
            </w:r>
            <w:r w:rsidRPr="00BB45A3">
              <w:t>ъ</w:t>
            </w:r>
            <w:r w:rsidRPr="00BB45A3">
              <w:t>ектов Российской Федерации (за исключением имущества бюджетных и автономных учреждений субъектов Российской Федерации), в части реализ</w:t>
            </w:r>
            <w:r w:rsidRPr="00BB45A3">
              <w:t>а</w:t>
            </w:r>
            <w:r w:rsidRPr="00BB45A3">
              <w:t>ции материальных запасов по указанному имущ</w:t>
            </w:r>
            <w:r w:rsidRPr="00BB45A3">
              <w:t>е</w:t>
            </w:r>
            <w:r w:rsidRPr="00BB45A3">
              <w:t>ству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1 14 02023 02 0000 410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Доходы от реализации иного имущества, находящ</w:t>
            </w:r>
            <w:r w:rsidRPr="00BB45A3">
              <w:t>е</w:t>
            </w:r>
            <w:r w:rsidRPr="00BB45A3">
              <w:t>гося в собственности субъектов Российской Фед</w:t>
            </w:r>
            <w:r w:rsidRPr="00BB45A3">
              <w:t>е</w:t>
            </w:r>
            <w:r w:rsidRPr="00BB45A3">
              <w:lastRenderedPageBreak/>
              <w:t xml:space="preserve">рации (за исключением имущества бюджетных </w:t>
            </w:r>
            <w:r w:rsidRPr="00BB45A3">
              <w:br/>
              <w:t>и автономных учреждений субъектов Российской Федерации, а также имущества государственных унитарных предприятий субъектов Российской Ф</w:t>
            </w:r>
            <w:r w:rsidRPr="00BB45A3">
              <w:t>е</w:t>
            </w:r>
            <w:r w:rsidRPr="00BB45A3">
              <w:t>дерации, в том числе казенных), в части реализации основных средств по указанному имуществу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lastRenderedPageBreak/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1 14 02023 02 0000 440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both"/>
            </w:pPr>
            <w:r w:rsidRPr="00BB45A3">
              <w:t>Доходы от реализации иного имущества, находящ</w:t>
            </w:r>
            <w:r w:rsidRPr="00BB45A3">
              <w:t>е</w:t>
            </w:r>
            <w:r w:rsidRPr="00BB45A3">
              <w:t>гося в собственности субъектов Российской Фед</w:t>
            </w:r>
            <w:r w:rsidRPr="00BB45A3">
              <w:t>е</w:t>
            </w:r>
            <w:r w:rsidRPr="00BB45A3">
              <w:t xml:space="preserve">рации (за исключением имущества бюджетных </w:t>
            </w:r>
            <w:r w:rsidRPr="00BB45A3">
              <w:br/>
              <w:t>и автономных учреждений субъектов Российской Федерации, а также имущества государственных унитарных предприятий субъектов Российской Ф</w:t>
            </w:r>
            <w:r w:rsidRPr="00BB45A3">
              <w:t>е</w:t>
            </w:r>
            <w:r w:rsidRPr="00BB45A3">
              <w:t>дерации, в том числе казенных), в части реализации материальных запасов по указанному имуществу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1 14 06022 02 0000 430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both"/>
            </w:pPr>
            <w:r w:rsidRPr="00BB45A3">
              <w:t>Доходы от продажи земельных участков, наход</w:t>
            </w:r>
            <w:r w:rsidRPr="00BB45A3">
              <w:t>я</w:t>
            </w:r>
            <w:r w:rsidRPr="00BB45A3">
              <w:t>щихся в собственности субъектов Российской Фед</w:t>
            </w:r>
            <w:r w:rsidRPr="00BB45A3">
              <w:t>е</w:t>
            </w:r>
            <w:r w:rsidRPr="00BB45A3">
              <w:t>рации (за исключением земельных участков бю</w:t>
            </w:r>
            <w:r w:rsidRPr="00BB45A3">
              <w:t>д</w:t>
            </w:r>
            <w:r w:rsidRPr="00BB45A3">
              <w:t>жетных и автономных учреждений субъектов Ро</w:t>
            </w:r>
            <w:r w:rsidRPr="00BB45A3">
              <w:t>с</w:t>
            </w:r>
            <w:r w:rsidRPr="00BB45A3">
              <w:t>сийской Федерации)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1 14 13020 02 0000 410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Доходы от приватизации имущества, находящегося в собственности субъектов Российской Федерации, в части приватизации нефинансовых активов им</w:t>
            </w:r>
            <w:r w:rsidRPr="00BB45A3">
              <w:t>у</w:t>
            </w:r>
            <w:r w:rsidRPr="00BB45A3">
              <w:t>щества казны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2 02 25066 02 0000 150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подготовку управленческих кадров для орг</w:t>
            </w:r>
            <w:r w:rsidRPr="00BB45A3">
              <w:t>а</w:t>
            </w:r>
            <w:r w:rsidRPr="00BB45A3">
              <w:t>низаций народного хозяйства Российской Федер</w:t>
            </w:r>
            <w:r w:rsidRPr="00BB45A3">
              <w:t>а</w:t>
            </w:r>
            <w:r w:rsidRPr="00BB45A3">
              <w:t>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2 02 25527 02 0000 150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государственную поддержку малого и сре</w:t>
            </w:r>
            <w:r w:rsidRPr="00BB45A3">
              <w:t>д</w:t>
            </w:r>
            <w:r w:rsidRPr="00BB45A3">
              <w:t>него предпринимательства в субъектах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840</w:t>
            </w: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2 02 27384 02 0000 150</w:t>
            </w: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капитальных вложений в объекты государственной (муниципальной) со</w:t>
            </w:r>
            <w:r w:rsidRPr="00BB45A3">
              <w:t>б</w:t>
            </w:r>
            <w:r w:rsidRPr="00BB45A3">
              <w:t>ственности в рамках строительства (реконструкции) объектов обеспечивающей инфраструктуры с дл</w:t>
            </w:r>
            <w:r w:rsidRPr="00BB45A3">
              <w:t>и</w:t>
            </w:r>
            <w:r w:rsidRPr="00BB45A3">
              <w:t>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6A3646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6A3646">
            <w:pPr>
              <w:widowControl w:val="0"/>
              <w:spacing w:line="235" w:lineRule="auto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2 02 29001 02 0000 150</w:t>
            </w:r>
          </w:p>
          <w:p w:rsidR="006A3646" w:rsidRPr="00BB45A3" w:rsidRDefault="006A3646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за счет средств резервного фонда Правительства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840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2 02 35469 02 0000 150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проведение Всероссийской переписи нас</w:t>
            </w:r>
            <w:r w:rsidRPr="00BB45A3">
              <w:t>е</w:t>
            </w:r>
            <w:r w:rsidRPr="00BB45A3">
              <w:t>ления 2020 года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840</w:t>
            </w:r>
          </w:p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lastRenderedPageBreak/>
              <w:t>840</w:t>
            </w: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lastRenderedPageBreak/>
              <w:t>2 02 45296 02 0000 150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lastRenderedPageBreak/>
              <w:t>2 02 45326 02 0000 150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lastRenderedPageBreak/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осущест</w:t>
            </w:r>
            <w:r w:rsidRPr="00BB45A3">
              <w:t>в</w:t>
            </w:r>
            <w:r w:rsidRPr="00BB45A3">
              <w:t>ление государственной поддержки субъектов Ро</w:t>
            </w:r>
            <w:r w:rsidRPr="00BB45A3">
              <w:t>с</w:t>
            </w:r>
            <w:r w:rsidRPr="00BB45A3">
              <w:t xml:space="preserve">сийской Федерации – участников национального проекта </w:t>
            </w:r>
            <w:r w:rsidR="0039397C">
              <w:t>"</w:t>
            </w:r>
            <w:r w:rsidRPr="00BB45A3">
              <w:t>Производительность труда и поддержка занятости</w:t>
            </w:r>
            <w:r w:rsidR="0039397C">
              <w:t>"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BB45A3">
              <w:lastRenderedPageBreak/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реализ</w:t>
            </w:r>
            <w:r w:rsidRPr="00BB45A3">
              <w:t>а</w:t>
            </w:r>
            <w:r w:rsidRPr="00BB45A3">
              <w:t>цию мероприятий индивидуальных программ соц</w:t>
            </w:r>
            <w:r w:rsidRPr="00BB45A3">
              <w:t>и</w:t>
            </w:r>
            <w:r w:rsidRPr="00BB45A3">
              <w:t>ально-экономического развития отдельных субъе</w:t>
            </w:r>
            <w:r w:rsidRPr="00BB45A3">
              <w:t>к</w:t>
            </w:r>
            <w:r w:rsidRPr="00BB45A3">
              <w:t>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  <w:proofErr w:type="gramEnd"/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lastRenderedPageBreak/>
              <w:t>850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  <w:rPr>
                <w:b/>
                <w:bCs/>
              </w:rPr>
            </w:pPr>
            <w:r w:rsidRPr="00BB45A3">
              <w:rPr>
                <w:b/>
                <w:bCs/>
              </w:rPr>
              <w:t>Министерство природных ресурсов и экологии 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both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1 12 02012 01 0000 120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Разовые платежи за пользование недрами при                нас</w:t>
            </w:r>
            <w:r w:rsidRPr="00BB45A3">
              <w:softHyphen/>
              <w:t>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1 12 02052 01 0000 120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Плата за проведение государственной экспертизы запасов полезных ископаемых, геологической, эк</w:t>
            </w:r>
            <w:r w:rsidRPr="00BB45A3">
              <w:t>о</w:t>
            </w:r>
            <w:r w:rsidRPr="00BB45A3">
              <w:t>номической и экологической информации о пред</w:t>
            </w:r>
            <w:r w:rsidRPr="00BB45A3">
              <w:t>о</w:t>
            </w:r>
            <w:r w:rsidRPr="00BB45A3">
              <w:t>ставляемых в пользование участках недр местного значения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1 12 02102 02 0000 120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ff1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5A3">
              <w:rPr>
                <w:rFonts w:ascii="Times New Roman" w:hAnsi="Times New Roman" w:cs="Times New Roman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1 12 04013 02 0000 120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Плата за использование лесов, расположенных на землях лесного фонда, в части, превышающей м</w:t>
            </w:r>
            <w:r w:rsidRPr="00BB45A3">
              <w:t>и</w:t>
            </w:r>
            <w:r w:rsidRPr="00BB45A3">
              <w:t>нимальный размер платы по договору купли-про</w:t>
            </w:r>
            <w:r w:rsidRPr="00BB45A3">
              <w:softHyphen/>
              <w:t>дажи лесных насаждений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1 12 04014 02 0000 120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Плата за использование лесов, расположенных на землях лесного фонда, в части, превышающей м</w:t>
            </w:r>
            <w:r w:rsidRPr="00BB45A3">
              <w:t>и</w:t>
            </w:r>
            <w:r w:rsidRPr="00BB45A3">
              <w:t>нимальный размер арендной платы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1 12 04015 02 0000 120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Плата за использование лесов, расположенных на землях лесного фонда, в части платы по договору купли-продажи лесных насаждений для собстве</w:t>
            </w:r>
            <w:r w:rsidRPr="00BB45A3">
              <w:t>н</w:t>
            </w:r>
            <w:r w:rsidRPr="00BB45A3">
              <w:t>ных нужд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850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45A3">
              <w:rPr>
                <w:rFonts w:eastAsia="Calibri"/>
              </w:rPr>
              <w:t>1 13 01410 01 0000 130</w:t>
            </w:r>
          </w:p>
          <w:p w:rsidR="00185909" w:rsidRPr="00BB45A3" w:rsidRDefault="00185909" w:rsidP="00BB45A3">
            <w:pPr>
              <w:widowControl w:val="0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rPr>
                <w:rFonts w:eastAsia="Calibri"/>
              </w:rPr>
            </w:pPr>
          </w:p>
          <w:p w:rsidR="00185909" w:rsidRPr="00BB45A3" w:rsidRDefault="00185909" w:rsidP="00BB45A3">
            <w:pPr>
              <w:widowControl w:val="0"/>
              <w:rPr>
                <w:rFonts w:eastAsia="Calibr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45A3">
              <w:rPr>
                <w:rFonts w:eastAsia="Calibri"/>
              </w:rPr>
              <w:t>Плата за предоставление государственными орган</w:t>
            </w:r>
            <w:r w:rsidRPr="00BB45A3">
              <w:rPr>
                <w:rFonts w:eastAsia="Calibri"/>
              </w:rPr>
              <w:t>а</w:t>
            </w:r>
            <w:r w:rsidRPr="00BB45A3">
              <w:rPr>
                <w:rFonts w:eastAsia="Calibri"/>
              </w:rPr>
              <w:t>ми субъектов Российской Федерации, казенными учреждениями субъектов Российской Федерации сведений, документов, содержащихся в государст</w:t>
            </w:r>
            <w:r w:rsidRPr="00BB45A3">
              <w:rPr>
                <w:rFonts w:eastAsia="Calibri"/>
              </w:rPr>
              <w:softHyphen/>
              <w:t>венных реестрах (регистрах), ведение которых ос</w:t>
            </w:r>
            <w:r w:rsidRPr="00BB45A3">
              <w:rPr>
                <w:rFonts w:eastAsia="Calibri"/>
              </w:rPr>
              <w:t>у</w:t>
            </w:r>
            <w:r w:rsidRPr="00BB45A3">
              <w:rPr>
                <w:rFonts w:eastAsia="Calibri"/>
              </w:rPr>
              <w:t>ществляется данными государственными органами, учреждениями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2 02 25013 02 0000 150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сокращение доли загрязненных сточных вод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2 02 25016 02 0000 150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мероприятия федеральной целевой програ</w:t>
            </w:r>
            <w:r w:rsidRPr="00BB45A3">
              <w:t>м</w:t>
            </w:r>
            <w:r w:rsidRPr="00BB45A3">
              <w:t xml:space="preserve">мы </w:t>
            </w:r>
            <w:r w:rsidR="0039397C">
              <w:t>"</w:t>
            </w:r>
            <w:r w:rsidRPr="00BB45A3">
              <w:t>Развитие водохозяйственного комплекса Ро</w:t>
            </w:r>
            <w:r w:rsidRPr="00BB45A3">
              <w:t>с</w:t>
            </w:r>
            <w:r w:rsidRPr="00BB45A3">
              <w:t>сийской Федерации в 2012</w:t>
            </w:r>
            <w:r w:rsidR="005E7BD8" w:rsidRPr="00BB45A3">
              <w:t>–202</w:t>
            </w:r>
            <w:r w:rsidRPr="00BB45A3">
              <w:t>0 годах</w:t>
            </w:r>
            <w:r w:rsidR="0039397C"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2 02 25065 02 0000 150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государственных программ субъектов Российской Федерации в области испол</w:t>
            </w:r>
            <w:r w:rsidRPr="00BB45A3">
              <w:t>ь</w:t>
            </w:r>
            <w:r w:rsidRPr="00BB45A3">
              <w:t>зования и охраны водных объектов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lastRenderedPageBreak/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2 02 25242 02 0000 150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850</w:t>
            </w: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2 02 25500 02 0000 150</w:t>
            </w: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ликвидацию (рекультивацию) объектов накопленного экологического вреда, представля</w:t>
            </w:r>
            <w:r w:rsidRPr="00BB45A3">
              <w:t>ю</w:t>
            </w:r>
            <w:r w:rsidRPr="00BB45A3">
              <w:t>щих угрозу реке Волге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2 02 35128 02 0000 150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отдельных полномочий в области водных отношений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2 02 35129 02 0000 150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отдельных полномочий в области лесных отношений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2 02 35429 02 0000 150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 xml:space="preserve">рации на увеличение площади </w:t>
            </w:r>
            <w:proofErr w:type="spellStart"/>
            <w:r w:rsidRPr="00BB45A3">
              <w:t>лесовосстановления</w:t>
            </w:r>
            <w:proofErr w:type="spell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2 02 35430 02 0000 150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оснащение учреждений, выполняющих м</w:t>
            </w:r>
            <w:r w:rsidRPr="00BB45A3">
              <w:t>е</w:t>
            </w:r>
            <w:r w:rsidRPr="00BB45A3">
              <w:t>роприятия по воспроизводству лесов, специализ</w:t>
            </w:r>
            <w:r w:rsidRPr="00BB45A3">
              <w:t>и</w:t>
            </w:r>
            <w:r w:rsidRPr="00BB45A3">
              <w:t>рованной лесохозяйственной техникой и оборудов</w:t>
            </w:r>
            <w:r w:rsidRPr="00BB45A3">
              <w:t>а</w:t>
            </w:r>
            <w:r w:rsidRPr="00BB45A3">
              <w:t xml:space="preserve">нием для проведения комплекса мероприятий по </w:t>
            </w:r>
            <w:proofErr w:type="spellStart"/>
            <w:r w:rsidRPr="00BB45A3">
              <w:t>л</w:t>
            </w:r>
            <w:r w:rsidRPr="00BB45A3">
              <w:t>е</w:t>
            </w:r>
            <w:r w:rsidRPr="00BB45A3">
              <w:t>совосстановлению</w:t>
            </w:r>
            <w:proofErr w:type="spellEnd"/>
            <w:r w:rsidRPr="00BB45A3">
              <w:t xml:space="preserve"> и лесоразведению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850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2 02 35431 02 0000 150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 xml:space="preserve">рации на формирование запаса лесных семян для </w:t>
            </w:r>
            <w:proofErr w:type="spellStart"/>
            <w:r w:rsidRPr="00BB45A3">
              <w:t>лесовосстановления</w:t>
            </w:r>
            <w:proofErr w:type="spell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850</w:t>
            </w: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850</w:t>
            </w: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tabs>
                <w:tab w:val="left" w:pos="601"/>
              </w:tabs>
              <w:spacing w:line="245" w:lineRule="auto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2 02 35432 02 0000 150</w:t>
            </w: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2 02 45268 02 0000 150</w:t>
            </w: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 xml:space="preserve">рации на оснащение специализированных </w:t>
            </w:r>
            <w:proofErr w:type="gramStart"/>
            <w:r w:rsidRPr="00BB45A3">
              <w:t>учрежд</w:t>
            </w:r>
            <w:r w:rsidRPr="00BB45A3">
              <w:t>е</w:t>
            </w:r>
            <w:r w:rsidRPr="00BB45A3">
              <w:t>ний органов государственной власти субъектов Ро</w:t>
            </w:r>
            <w:r w:rsidRPr="00BB45A3">
              <w:t>с</w:t>
            </w:r>
            <w:r w:rsidRPr="00BB45A3">
              <w:t>сийской Федерации</w:t>
            </w:r>
            <w:proofErr w:type="gramEnd"/>
            <w:r w:rsidRPr="00BB45A3">
              <w:t xml:space="preserve"> </w:t>
            </w:r>
            <w:proofErr w:type="spellStart"/>
            <w:r w:rsidRPr="00BB45A3">
              <w:t>лесопожарной</w:t>
            </w:r>
            <w:proofErr w:type="spellEnd"/>
            <w:r w:rsidRPr="00BB45A3">
              <w:t xml:space="preserve"> техникой и об</w:t>
            </w:r>
            <w:r w:rsidRPr="00BB45A3">
              <w:t>о</w:t>
            </w:r>
            <w:r w:rsidRPr="00BB45A3">
              <w:t>рудованием для проведения комплекса мероприятий по охране лесов от пожаров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обеспеч</w:t>
            </w:r>
            <w:r w:rsidRPr="00BB45A3">
              <w:t>е</w:t>
            </w:r>
            <w:r w:rsidRPr="00BB45A3">
              <w:t>ние деятельности по оказанию коммунальной усл</w:t>
            </w:r>
            <w:r w:rsidRPr="00BB45A3">
              <w:t>у</w:t>
            </w:r>
            <w:r w:rsidRPr="00BB45A3">
              <w:t>ги населению по обращению с твердыми комм</w:t>
            </w:r>
            <w:r w:rsidRPr="00BB45A3">
              <w:t>у</w:t>
            </w:r>
            <w:r w:rsidRPr="00BB45A3">
              <w:t>нальными отходами</w:t>
            </w:r>
          </w:p>
          <w:p w:rsidR="0077721A" w:rsidRPr="00BB45A3" w:rsidRDefault="0077721A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</w:tr>
      <w:tr w:rsidR="00185909" w:rsidRPr="000044D0" w:rsidTr="006A36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  <w:rPr>
                <w:b/>
              </w:rPr>
            </w:pPr>
            <w:r w:rsidRPr="00BB45A3">
              <w:rPr>
                <w:b/>
              </w:rPr>
              <w:t>855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Министерство здравоохранения Чувашской Республики</w:t>
            </w:r>
          </w:p>
          <w:p w:rsidR="00185909" w:rsidRPr="00BB45A3" w:rsidRDefault="00185909" w:rsidP="006A3646">
            <w:pPr>
              <w:pStyle w:val="aa"/>
              <w:widowControl w:val="0"/>
              <w:spacing w:line="245" w:lineRule="auto"/>
              <w:rPr>
                <w:b/>
                <w:bCs/>
              </w:rPr>
            </w:pPr>
          </w:p>
        </w:tc>
      </w:tr>
      <w:tr w:rsidR="00185909" w:rsidRPr="000044D0" w:rsidTr="006A36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2 02 25114 02 0000 150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реализацию региональных проектов </w:t>
            </w:r>
            <w:r w:rsidR="0039397C">
              <w:t>"</w:t>
            </w:r>
            <w:r w:rsidRPr="00BB45A3">
              <w:t>Созд</w:t>
            </w:r>
            <w:r w:rsidRPr="00BB45A3">
              <w:t>а</w:t>
            </w:r>
            <w:r w:rsidRPr="00BB45A3">
              <w:t>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39397C">
              <w:t>"</w:t>
            </w:r>
          </w:p>
        </w:tc>
      </w:tr>
      <w:tr w:rsidR="00185909" w:rsidRPr="000044D0" w:rsidTr="006A36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2 02 25138 02 0000 150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единовременные компенсационные выплаты медицинским работникам (врачам, фельдшерам), прибывшим (переехавшим) на работу в сельские </w:t>
            </w:r>
            <w:r w:rsidRPr="00BB45A3">
              <w:lastRenderedPageBreak/>
              <w:t>населенные пункты, либо рабочие поселки, либо п</w:t>
            </w:r>
            <w:r w:rsidRPr="00BB45A3">
              <w:t>о</w:t>
            </w:r>
            <w:r w:rsidRPr="00BB45A3">
              <w:t>селки городского типа, либо города с населением до 50 тысяч человек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lastRenderedPageBreak/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2 02 25170 02 0000 150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6A3646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A3646">
              <w:rPr>
                <w:spacing w:val="-4"/>
              </w:rPr>
              <w:t>Субсидии бюджетам субъектов Российской Федер</w:t>
            </w:r>
            <w:r w:rsidRPr="006A3646">
              <w:rPr>
                <w:spacing w:val="-4"/>
              </w:rPr>
              <w:t>а</w:t>
            </w:r>
            <w:r w:rsidRPr="006A3646">
              <w:rPr>
                <w:spacing w:val="-4"/>
              </w:rPr>
              <w:t>ции на развитие материально-технической базы де</w:t>
            </w:r>
            <w:r w:rsidRPr="006A3646">
              <w:rPr>
                <w:spacing w:val="-4"/>
              </w:rPr>
              <w:t>т</w:t>
            </w:r>
            <w:r w:rsidRPr="006A3646">
              <w:rPr>
                <w:spacing w:val="-4"/>
              </w:rPr>
              <w:t>ских поликлиник и детских поликлинических отдел</w:t>
            </w:r>
            <w:r w:rsidRPr="006A3646">
              <w:rPr>
                <w:spacing w:val="-4"/>
              </w:rPr>
              <w:t>е</w:t>
            </w:r>
            <w:r w:rsidRPr="006A3646">
              <w:rPr>
                <w:spacing w:val="-4"/>
              </w:rPr>
              <w:t>ний медицинских организаций, оказывающих перви</w:t>
            </w:r>
            <w:r w:rsidRPr="006A3646">
              <w:rPr>
                <w:spacing w:val="-4"/>
              </w:rPr>
              <w:t>ч</w:t>
            </w:r>
            <w:r w:rsidRPr="006A3646">
              <w:rPr>
                <w:spacing w:val="-4"/>
              </w:rPr>
              <w:t>ную медико-санитарную помощь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2 02 25201 02 0000 150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развитие паллиативной медицинской пом</w:t>
            </w:r>
            <w:r w:rsidRPr="00BB45A3">
              <w:t>о</w:t>
            </w:r>
            <w:r w:rsidRPr="00BB45A3">
              <w:t>щи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2 02 25202 02 0000 150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мероприятий по предупрежд</w:t>
            </w:r>
            <w:r w:rsidRPr="00BB45A3">
              <w:t>е</w:t>
            </w:r>
            <w:r w:rsidRPr="00BB45A3">
              <w:t>нию и борьбе с социально значимыми инфекцио</w:t>
            </w:r>
            <w:r w:rsidRPr="00BB45A3">
              <w:t>н</w:t>
            </w:r>
            <w:r w:rsidRPr="00BB45A3">
              <w:t>ными заболеваниями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2 02 25402 02 0000 150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расходов, возникающих при оказании гражданам Российской Федерации в</w:t>
            </w:r>
            <w:r w:rsidRPr="00BB45A3">
              <w:t>ы</w:t>
            </w:r>
            <w:r w:rsidRPr="00BB45A3">
              <w:t>сокотехнологичной медицинской помощи, не вкл</w:t>
            </w:r>
            <w:r w:rsidRPr="00BB45A3">
              <w:t>ю</w:t>
            </w:r>
            <w:r w:rsidRPr="00BB45A3">
              <w:t>ченной в базовую программу обязательного мед</w:t>
            </w:r>
            <w:r w:rsidRPr="00BB45A3">
              <w:t>и</w:t>
            </w:r>
            <w:r w:rsidRPr="00BB45A3">
              <w:t>цинского страхования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2 02 25554 02 0000 150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обеспечение закупки авиационных работ в целях оказания медицинской помощи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2 02 25586 02 0000 150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обеспечение профилактики развития </w:t>
            </w:r>
            <w:proofErr w:type="gramStart"/>
            <w:r w:rsidRPr="00BB45A3">
              <w:t>серде</w:t>
            </w:r>
            <w:r w:rsidRPr="00BB45A3">
              <w:t>ч</w:t>
            </w:r>
            <w:r w:rsidRPr="00BB45A3">
              <w:t>но-сосудистых</w:t>
            </w:r>
            <w:proofErr w:type="gramEnd"/>
            <w:r w:rsidRPr="00BB45A3">
              <w:t xml:space="preserve"> заболеваний и сердечно-сосудис</w:t>
            </w:r>
            <w:r w:rsidR="0077721A" w:rsidRPr="00BB45A3">
              <w:softHyphen/>
            </w:r>
            <w:r w:rsidRPr="00BB45A3">
              <w:t>тых осложнений у пациентов высокого риска, наход</w:t>
            </w:r>
            <w:r w:rsidRPr="00BB45A3">
              <w:t>я</w:t>
            </w:r>
            <w:r w:rsidRPr="00BB45A3">
              <w:t>щихся на диспансерном наблюдении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2 02 35460 02 0000 150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 xml:space="preserve">рации </w:t>
            </w:r>
            <w:proofErr w:type="gramStart"/>
            <w:r w:rsidRPr="00BB45A3">
              <w:t>на оказание отдельным категориям граждан социальной услуги по обеспечению лекарственными препаратами для медицинского применения по р</w:t>
            </w:r>
            <w:r w:rsidRPr="00BB45A3">
              <w:t>е</w:t>
            </w:r>
            <w:r w:rsidRPr="00BB45A3">
              <w:t>цептам на лекарственные препараты</w:t>
            </w:r>
            <w:proofErr w:type="gramEnd"/>
            <w:r w:rsidRPr="00BB45A3"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2 02 45161 02 0000 150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реализ</w:t>
            </w:r>
            <w:r w:rsidRPr="00BB45A3">
              <w:t>а</w:t>
            </w:r>
            <w:r w:rsidRPr="00BB45A3">
              <w:t>цию отдельных полномочий в области лекарстве</w:t>
            </w:r>
            <w:r w:rsidRPr="00BB45A3">
              <w:t>н</w:t>
            </w:r>
            <w:r w:rsidRPr="00BB45A3">
              <w:t>ного обеспечения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2 02 45190 02 0000 150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переосн</w:t>
            </w:r>
            <w:r w:rsidRPr="00BB45A3">
              <w:t>а</w:t>
            </w:r>
            <w:r w:rsidRPr="00BB45A3">
              <w:t>щение медицинских организаций, оказывающих м</w:t>
            </w:r>
            <w:r w:rsidRPr="00BB45A3">
              <w:t>е</w:t>
            </w:r>
            <w:r w:rsidRPr="00BB45A3">
              <w:t>дицинскую помощь больным с онкологическими заболеваниями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2 02 45192 02 0000 150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lastRenderedPageBreak/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2 02 45196 02 0000 150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                2000 человек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2 02 45216 02 0000 150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E7520D" w:rsidRDefault="00185909" w:rsidP="00E7520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E7520D">
              <w:t>Межбюджетные трансферты, передаваемые бюдж</w:t>
            </w:r>
            <w:r w:rsidRPr="00E7520D">
              <w:t>е</w:t>
            </w:r>
            <w:r w:rsidRPr="00E7520D">
              <w:t>там субъектов Российской Федерации на финанс</w:t>
            </w:r>
            <w:r w:rsidRPr="00E7520D">
              <w:t>о</w:t>
            </w:r>
            <w:r w:rsidRPr="00E7520D">
              <w:t>вое обеспечение расходов на организационные м</w:t>
            </w:r>
            <w:r w:rsidRPr="00E7520D">
              <w:t>е</w:t>
            </w:r>
            <w:r w:rsidRPr="00E7520D">
              <w:t>роприятия, связанные с обеспечением лиц лека</w:t>
            </w:r>
            <w:r w:rsidRPr="00E7520D">
              <w:t>р</w:t>
            </w:r>
            <w:r w:rsidRPr="00E7520D">
              <w:t>ственными препаратами, предназначенными для л</w:t>
            </w:r>
            <w:r w:rsidRPr="00E7520D">
              <w:t>е</w:t>
            </w:r>
            <w:r w:rsidRPr="00E7520D">
              <w:t xml:space="preserve">чения больных гемофилией, </w:t>
            </w:r>
            <w:proofErr w:type="spellStart"/>
            <w:r w:rsidRPr="00E7520D">
              <w:t>муковисцидозом</w:t>
            </w:r>
            <w:proofErr w:type="spellEnd"/>
            <w:r w:rsidRPr="00E7520D">
              <w:t>, гип</w:t>
            </w:r>
            <w:r w:rsidRPr="00E7520D">
              <w:t>о</w:t>
            </w:r>
            <w:r w:rsidRPr="00E7520D">
              <w:t>физарным нанизмом, болезнью Гоше, злокачестве</w:t>
            </w:r>
            <w:r w:rsidRPr="00E7520D">
              <w:t>н</w:t>
            </w:r>
            <w:r w:rsidRPr="00E7520D">
              <w:t>ными новообразованиями лимфоидной, кроветво</w:t>
            </w:r>
            <w:r w:rsidRPr="00E7520D">
              <w:t>р</w:t>
            </w:r>
            <w:r w:rsidRPr="00E7520D">
              <w:t>ной и родственных им тканей, рассеянным склер</w:t>
            </w:r>
            <w:r w:rsidRPr="00E7520D">
              <w:t>о</w:t>
            </w:r>
            <w:r w:rsidRPr="00E7520D">
              <w:t xml:space="preserve">зом, </w:t>
            </w:r>
            <w:proofErr w:type="spellStart"/>
            <w:r w:rsidRPr="00E7520D">
              <w:t>гемолитико</w:t>
            </w:r>
            <w:proofErr w:type="spellEnd"/>
            <w:r w:rsidRPr="00E7520D">
              <w:t>-уремическим синдромом, юнош</w:t>
            </w:r>
            <w:r w:rsidRPr="00E7520D">
              <w:t>е</w:t>
            </w:r>
            <w:r w:rsidRPr="00E7520D">
              <w:t xml:space="preserve">ским артритом с системным началом, </w:t>
            </w:r>
            <w:proofErr w:type="spellStart"/>
            <w:r w:rsidRPr="00E7520D">
              <w:t>мукополис</w:t>
            </w:r>
            <w:r w:rsidRPr="00E7520D">
              <w:t>а</w:t>
            </w:r>
            <w:r w:rsidRPr="00E7520D">
              <w:t>харидозом</w:t>
            </w:r>
            <w:proofErr w:type="spellEnd"/>
            <w:r w:rsidRPr="00E7520D">
              <w:t xml:space="preserve"> I, II и VI типов, </w:t>
            </w:r>
            <w:proofErr w:type="spellStart"/>
            <w:r w:rsidRPr="00E7520D">
              <w:t>апластической</w:t>
            </w:r>
            <w:proofErr w:type="spellEnd"/>
            <w:r w:rsidRPr="00E7520D">
              <w:t xml:space="preserve"> анемией неуточненной, наследственным дефицитом факт</w:t>
            </w:r>
            <w:r w:rsidRPr="00E7520D">
              <w:t>о</w:t>
            </w:r>
            <w:r w:rsidRPr="00E7520D">
              <w:t>ров II</w:t>
            </w:r>
            <w:proofErr w:type="gramEnd"/>
            <w:r w:rsidRPr="00E7520D">
              <w:t xml:space="preserve"> (фибриногена), VII (лабильного),</w:t>
            </w:r>
            <w:r w:rsidR="00E7520D" w:rsidRPr="00E7520D">
              <w:t xml:space="preserve"> </w:t>
            </w:r>
            <w:r w:rsidRPr="00E7520D">
              <w:t>X (Стюарта</w:t>
            </w:r>
            <w:r w:rsidR="00671415" w:rsidRPr="00E7520D">
              <w:t>-</w:t>
            </w:r>
            <w:proofErr w:type="spellStart"/>
            <w:r w:rsidRPr="00E7520D">
              <w:t>Прауэра</w:t>
            </w:r>
            <w:proofErr w:type="spellEnd"/>
            <w:r w:rsidRPr="00E7520D">
              <w:t>), а также после трансплантации органов и (или) тканей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855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2 02 45468 02 0000 150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</w:pPr>
            <w:r w:rsidRPr="00BB45A3">
              <w:t>855</w:t>
            </w: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2 02 49001 02 0000 150</w:t>
            </w: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spacing w:line="235" w:lineRule="auto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Федерации, за счет средств резервного фонда Правительства Росси</w:t>
            </w:r>
            <w:r w:rsidRPr="00BB45A3">
              <w:t>й</w:t>
            </w:r>
            <w:r w:rsidRPr="00BB45A3">
              <w:t>ской Федерации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  <w:rPr>
                <w:b/>
              </w:rPr>
            </w:pPr>
            <w:r w:rsidRPr="00BB45A3">
              <w:rPr>
                <w:b/>
              </w:rPr>
              <w:t>856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Министерство труда и социальной защиты Чувашской Республики</w:t>
            </w:r>
          </w:p>
          <w:p w:rsidR="00185909" w:rsidRPr="00BB45A3" w:rsidRDefault="00185909" w:rsidP="006A3646">
            <w:pPr>
              <w:pStyle w:val="aa"/>
              <w:widowControl w:val="0"/>
              <w:spacing w:line="235" w:lineRule="auto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2 02 25027 02 0000 150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реализацию мероприятий государственной программы Российской Федерации </w:t>
            </w:r>
            <w:r w:rsidR="0039397C">
              <w:t>"</w:t>
            </w:r>
            <w:r w:rsidRPr="00BB45A3">
              <w:t>Доступная ср</w:t>
            </w:r>
            <w:r w:rsidRPr="00BB45A3">
              <w:t>е</w:t>
            </w:r>
            <w:r w:rsidRPr="00BB45A3">
              <w:t>да</w:t>
            </w:r>
            <w:r w:rsidR="0039397C"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2 02 25084 02 0000 150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осуществление ежемесячной денежной в</w:t>
            </w:r>
            <w:r w:rsidRPr="00BB45A3">
              <w:t>ы</w:t>
            </w:r>
            <w:r w:rsidRPr="00BB45A3">
              <w:t>платы, назначаемой в случае рождения третьего р</w:t>
            </w:r>
            <w:r w:rsidRPr="00BB45A3">
              <w:t>е</w:t>
            </w:r>
            <w:r w:rsidRPr="00BB45A3">
              <w:t>бенка или последующих детей до достижения р</w:t>
            </w:r>
            <w:r w:rsidRPr="00BB45A3">
              <w:t>е</w:t>
            </w:r>
            <w:r w:rsidRPr="00BB45A3">
              <w:t>бенком возраста трех лет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center"/>
            </w:pPr>
            <w:r w:rsidRPr="00BB45A3">
              <w:t>2 02 25086 02 0000 150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3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мероприятий, предусмотренных региональной программой переселения, включенной в Государственную программу по оказанию соде</w:t>
            </w:r>
            <w:r w:rsidRPr="00BB45A3">
              <w:t>й</w:t>
            </w:r>
            <w:r w:rsidRPr="00BB45A3">
              <w:t>ствия добровольному переселению в Российскую Федерацию соотечественников, проживающих за рубежом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lastRenderedPageBreak/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2 02 25291 02 0000 150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6A3646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A3646">
              <w:rPr>
                <w:spacing w:val="-4"/>
              </w:rPr>
              <w:t>Субсидии бюджетам субъектов Российской Федер</w:t>
            </w:r>
            <w:r w:rsidRPr="006A3646">
              <w:rPr>
                <w:spacing w:val="-4"/>
              </w:rPr>
              <w:t>а</w:t>
            </w:r>
            <w:r w:rsidRPr="006A3646">
              <w:rPr>
                <w:spacing w:val="-4"/>
              </w:rPr>
              <w:t>ции на повышение эффективности службы занятости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2 02 25294 02 0000 150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организацию профессионального обучения и дополнительного профессионального образования лиц в возрасте 50 лет и старше, а также лиц </w:t>
            </w:r>
            <w:proofErr w:type="spellStart"/>
            <w:r w:rsidRPr="00BB45A3">
              <w:t>пре</w:t>
            </w:r>
            <w:r w:rsidRPr="00BB45A3">
              <w:t>д</w:t>
            </w:r>
            <w:r w:rsidRPr="00BB45A3">
              <w:t>пенсионного</w:t>
            </w:r>
            <w:proofErr w:type="spellEnd"/>
            <w:r w:rsidRPr="00BB45A3">
              <w:t xml:space="preserve"> возраста</w:t>
            </w:r>
          </w:p>
        </w:tc>
      </w:tr>
      <w:tr w:rsidR="006A3646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6A3646">
            <w:pPr>
              <w:widowControl w:val="0"/>
              <w:jc w:val="center"/>
            </w:pPr>
            <w:r w:rsidRPr="00BB45A3">
              <w:t>856</w:t>
            </w:r>
          </w:p>
          <w:p w:rsidR="006A3646" w:rsidRPr="00BB45A3" w:rsidRDefault="006A3646" w:rsidP="00BB45A3">
            <w:pPr>
              <w:widowControl w:val="0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2 02 25302 02 0000 150</w:t>
            </w:r>
          </w:p>
          <w:p w:rsidR="006A3646" w:rsidRPr="00BB45A3" w:rsidRDefault="006A3646" w:rsidP="00BB45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</w:t>
            </w:r>
            <w:proofErr w:type="gramStart"/>
            <w:r w:rsidRPr="00BB45A3">
              <w:t>на осуществление ежемесячных выплат на д</w:t>
            </w:r>
            <w:r w:rsidRPr="00BB45A3">
              <w:t>е</w:t>
            </w:r>
            <w:r w:rsidRPr="00BB45A3">
              <w:t>тей в возрасте от трех до семи лет</w:t>
            </w:r>
            <w:proofErr w:type="gramEnd"/>
            <w:r w:rsidRPr="00BB45A3">
              <w:t xml:space="preserve"> включительно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2 02 25404 02 0000 150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расходов, связанных с оказанием государственной социальной помощи на основании социального контракта отдельным кат</w:t>
            </w:r>
            <w:r w:rsidRPr="00BB45A3">
              <w:t>е</w:t>
            </w:r>
            <w:r w:rsidRPr="00BB45A3">
              <w:t>гориям граждан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2 02 25461 02 0000 150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переобучение и повышение квалификации женщин </w:t>
            </w:r>
            <w:proofErr w:type="gramStart"/>
            <w:r w:rsidRPr="00BB45A3">
              <w:t>в период отпуска по уходу за ребенком в возрасте до трех лет</w:t>
            </w:r>
            <w:proofErr w:type="gramEnd"/>
            <w:r w:rsidRPr="00BB45A3">
              <w:t>, а также женщин, имеющих д</w:t>
            </w:r>
            <w:r w:rsidRPr="00BB45A3">
              <w:t>е</w:t>
            </w:r>
            <w:r w:rsidRPr="00BB45A3">
              <w:t>тей дошкольного возраста, не состоящих в трудовых отношениях и обратившихся в органы службы зан</w:t>
            </w:r>
            <w:r w:rsidRPr="00BB45A3">
              <w:t>я</w:t>
            </w:r>
            <w:r w:rsidRPr="00BB45A3">
              <w:t>тости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45A3">
              <w:rPr>
                <w:rFonts w:eastAsia="Calibri"/>
              </w:rPr>
              <w:t>2 02 25462 02 0000 150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45A3">
              <w:rPr>
                <w:rFonts w:eastAsia="Calibri"/>
              </w:rPr>
              <w:t>Субсидии бюджетам субъектов Российской Федер</w:t>
            </w:r>
            <w:r w:rsidRPr="00BB45A3">
              <w:rPr>
                <w:rFonts w:eastAsia="Calibri"/>
              </w:rPr>
              <w:t>а</w:t>
            </w:r>
            <w:r w:rsidRPr="00BB45A3">
              <w:rPr>
                <w:rFonts w:eastAsia="Calibri"/>
              </w:rPr>
              <w:t>ции на компенсацию отдельным категориям гра</w:t>
            </w:r>
            <w:r w:rsidRPr="00BB45A3">
              <w:rPr>
                <w:rFonts w:eastAsia="Calibri"/>
              </w:rPr>
              <w:t>ж</w:t>
            </w:r>
            <w:r w:rsidRPr="00BB45A3">
              <w:rPr>
                <w:rFonts w:eastAsia="Calibri"/>
              </w:rPr>
              <w:t>дан оплаты взно</w:t>
            </w:r>
            <w:r w:rsidR="006A3646">
              <w:rPr>
                <w:rFonts w:eastAsia="Calibri"/>
              </w:rPr>
              <w:t xml:space="preserve">са на капитальный ремонт </w:t>
            </w:r>
            <w:r w:rsidRPr="00BB45A3">
              <w:rPr>
                <w:rFonts w:eastAsia="Calibri"/>
              </w:rPr>
              <w:t>общего имущества в многоквартирном доме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2 02 25478 02 0000 150</w:t>
            </w:r>
          </w:p>
          <w:p w:rsidR="00185909" w:rsidRPr="00BB45A3" w:rsidRDefault="00185909" w:rsidP="00BB45A3">
            <w:pPr>
              <w:widowControl w:val="0"/>
            </w:pPr>
          </w:p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дополнительных мероприятий в сфере занятости населения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2 02 25569 02 0000 150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переобучение, повышение квалификации р</w:t>
            </w:r>
            <w:r w:rsidRPr="00BB45A3">
              <w:t>а</w:t>
            </w:r>
            <w:r w:rsidRPr="00BB45A3">
              <w:t>ботников предприятий в целях поддержки занятости и повышения эффективности рынка труда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2 02 27121 02 0000 150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капитальных вложений в объекты государственной (муниципальной) со</w:t>
            </w:r>
            <w:r w:rsidRPr="00BB45A3">
              <w:t>б</w:t>
            </w:r>
            <w:r w:rsidRPr="00BB45A3">
              <w:t>ственности в рамках финансового обеспечения пр</w:t>
            </w:r>
            <w:r w:rsidRPr="00BB45A3">
              <w:t>о</w:t>
            </w:r>
            <w:r w:rsidRPr="00BB45A3">
              <w:t>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2 02 35137 02 0000 150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переданных полномочий Российской Федерации по предоставлению отдел</w:t>
            </w:r>
            <w:r w:rsidRPr="00BB45A3">
              <w:t>ь</w:t>
            </w:r>
            <w:r w:rsidRPr="00BB45A3">
              <w:t>ных мер социальной поддержки граждан, подвер</w:t>
            </w:r>
            <w:r w:rsidRPr="00BB45A3">
              <w:t>г</w:t>
            </w:r>
            <w:r w:rsidRPr="00BB45A3">
              <w:t>шихся воздействию радиации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2 02 35220 02 0000 150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переданного полномочия Российской Федерации по осуществлению ежего</w:t>
            </w:r>
            <w:r w:rsidRPr="00BB45A3">
              <w:t>д</w:t>
            </w:r>
            <w:r w:rsidRPr="00BB45A3">
              <w:t xml:space="preserve">ной денежной выплаты лицам, награжденным нагрудным знаком </w:t>
            </w:r>
            <w:r w:rsidR="0039397C">
              <w:t>"</w:t>
            </w:r>
            <w:r w:rsidRPr="00BB45A3">
              <w:t>Почетный донор России</w:t>
            </w:r>
            <w:r w:rsidR="0039397C"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lastRenderedPageBreak/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2 02 35240 02 0000 150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выплату государственного единовременн</w:t>
            </w:r>
            <w:r w:rsidRPr="00BB45A3">
              <w:t>о</w:t>
            </w:r>
            <w:r w:rsidRPr="00BB45A3">
              <w:t>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2 02 35250 02 0000 150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оплату жилищно-коммунальных услуг о</w:t>
            </w:r>
            <w:r w:rsidRPr="00BB45A3">
              <w:t>т</w:t>
            </w:r>
            <w:r w:rsidRPr="00BB45A3">
              <w:t>дельным категориям граждан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2 02 35270 02 0000 150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выплату единовременного пособия бер</w:t>
            </w:r>
            <w:r w:rsidRPr="00BB45A3">
              <w:t>е</w:t>
            </w:r>
            <w:r w:rsidRPr="00BB45A3">
              <w:t>менной жене военнослужащего, проходящего вое</w:t>
            </w:r>
            <w:r w:rsidRPr="00BB45A3">
              <w:t>н</w:t>
            </w:r>
            <w:r w:rsidRPr="00BB45A3">
              <w:t>ную службу по призыву, а также ежемесячного п</w:t>
            </w:r>
            <w:r w:rsidRPr="00BB45A3">
              <w:t>о</w:t>
            </w:r>
            <w:r w:rsidRPr="00BB45A3">
              <w:t>собия на ребенка военнослужащего, проходящего военную службу по призыву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2 02 35280 02 0000 150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выплаты инвалидам компенсаций страх</w:t>
            </w:r>
            <w:r w:rsidRPr="00BB45A3">
              <w:t>о</w:t>
            </w:r>
            <w:r w:rsidRPr="00BB45A3">
              <w:t>вых премий по договорам обязательного страхов</w:t>
            </w:r>
            <w:r w:rsidRPr="00BB45A3">
              <w:t>а</w:t>
            </w:r>
            <w:r w:rsidRPr="00BB45A3">
              <w:t>ния гражданской ответственности владельцев транспортных средств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2 02 35290 02 0000 150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реализацию полномочий Российской Ф</w:t>
            </w:r>
            <w:r w:rsidRPr="00BB45A3">
              <w:t>е</w:t>
            </w:r>
            <w:r w:rsidRPr="00BB45A3">
              <w:t>дерации по осуществлению социальных выплат бе</w:t>
            </w:r>
            <w:r w:rsidRPr="00BB45A3">
              <w:t>з</w:t>
            </w:r>
            <w:r w:rsidRPr="00BB45A3">
              <w:t>работным гражданам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2 02 35380 02 0000 150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выплату государственных пособий лицам, не подлежащим обязательному социальному стр</w:t>
            </w:r>
            <w:r w:rsidRPr="00BB45A3">
              <w:t>а</w:t>
            </w:r>
            <w:r w:rsidRPr="00BB45A3">
              <w:t>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2 02 35573 02 0000 150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ежемесячной выплаты в связи с рождением (усыновлением) первого ребенка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2 02 45198 02 0000 150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социал</w:t>
            </w:r>
            <w:r w:rsidRPr="00BB45A3">
              <w:t>ь</w:t>
            </w:r>
            <w:r w:rsidRPr="00BB45A3">
              <w:t>ную поддержку Героев Социалистического Труда, Героев Труда Российской Федерации и полных к</w:t>
            </w:r>
            <w:r w:rsidRPr="00BB45A3">
              <w:t>а</w:t>
            </w:r>
            <w:r w:rsidRPr="00BB45A3">
              <w:t>валеров ордена Трудовой Славы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2 02 45252 02 0000 150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социал</w:t>
            </w:r>
            <w:r w:rsidRPr="00BB45A3">
              <w:t>ь</w:t>
            </w:r>
            <w:r w:rsidRPr="00BB45A3">
              <w:t>ную поддержку Героев Советского Союза, Героев Российской Федерации и полных кавалеров ордена Славы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856</w:t>
            </w: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tabs>
                <w:tab w:val="left" w:pos="451"/>
                <w:tab w:val="left" w:pos="664"/>
              </w:tabs>
              <w:spacing w:line="245" w:lineRule="auto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2 02 45296 02 0000 150</w:t>
            </w: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  <w:p w:rsidR="00185909" w:rsidRPr="00BB45A3" w:rsidRDefault="00185909" w:rsidP="006A3646">
            <w:pPr>
              <w:widowControl w:val="0"/>
              <w:spacing w:line="245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ind w:left="52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осущест</w:t>
            </w:r>
            <w:r w:rsidRPr="00BB45A3">
              <w:t>в</w:t>
            </w:r>
            <w:r w:rsidRPr="00BB45A3">
              <w:t>ление государственной поддержки субъектов Ро</w:t>
            </w:r>
            <w:r w:rsidRPr="00BB45A3">
              <w:t>с</w:t>
            </w:r>
            <w:r w:rsidRPr="00BB45A3">
              <w:t xml:space="preserve">сийской Федерации – участников национального проекта </w:t>
            </w:r>
            <w:r w:rsidR="0039397C">
              <w:t>"</w:t>
            </w:r>
            <w:r w:rsidRPr="00BB45A3">
              <w:t>Производительность труда и поддержка занятости</w:t>
            </w:r>
            <w:r w:rsidR="0039397C">
              <w:t>"</w:t>
            </w:r>
          </w:p>
        </w:tc>
      </w:tr>
      <w:tr w:rsidR="006A3646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BB45A3">
            <w:pPr>
              <w:widowControl w:val="0"/>
              <w:jc w:val="center"/>
            </w:pPr>
            <w:r w:rsidRPr="00BB45A3">
              <w:lastRenderedPageBreak/>
              <w:t>856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BB4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2 02 49001 02 0000 150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BB45A3">
            <w:pPr>
              <w:widowControl w:val="0"/>
              <w:autoSpaceDE w:val="0"/>
              <w:autoSpaceDN w:val="0"/>
              <w:adjustRightInd w:val="0"/>
              <w:ind w:left="52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Федерации, за счет средств резервного фонда Правительства Росси</w:t>
            </w:r>
            <w:r w:rsidRPr="00BB45A3">
              <w:t>й</w:t>
            </w:r>
            <w:r w:rsidRPr="00BB45A3">
              <w:t>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856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2 02 90071 02 0000 150</w:t>
            </w:r>
          </w:p>
          <w:p w:rsidR="00185909" w:rsidRPr="00BB45A3" w:rsidRDefault="00185909" w:rsidP="00BB45A3">
            <w:pPr>
              <w:widowControl w:val="0"/>
              <w:ind w:left="114"/>
              <w:jc w:val="center"/>
            </w:pPr>
          </w:p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ind w:left="114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ind w:left="51"/>
              <w:jc w:val="both"/>
            </w:pPr>
            <w:r w:rsidRPr="00BB45A3">
              <w:t>Прочие безвозмездные поступления в бюджеты субъектов Российской Федерации от бюджета Пе</w:t>
            </w:r>
            <w:r w:rsidRPr="00BB45A3">
              <w:t>н</w:t>
            </w:r>
            <w:r w:rsidRPr="00BB45A3">
              <w:t>сионного фонда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857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bookmarkStart w:id="13" w:name="sub_20857"/>
            <w:r w:rsidRPr="00BB45A3">
              <w:rPr>
                <w:b/>
                <w:bCs/>
              </w:rPr>
              <w:t xml:space="preserve">Министерство культуры, по делам национальностей 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и архивного дела Чувашской Республики</w:t>
            </w:r>
            <w:bookmarkEnd w:id="13"/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2 02 25299 02 0000 150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расходных обязательств субъектов Российской Федерации, связанных с ре</w:t>
            </w:r>
            <w:r w:rsidRPr="00BB45A3">
              <w:t>а</w:t>
            </w:r>
            <w:r w:rsidRPr="00BB45A3">
              <w:t xml:space="preserve">лизацией федеральной целевой программы </w:t>
            </w:r>
            <w:r w:rsidR="0039397C">
              <w:t>"</w:t>
            </w:r>
            <w:r w:rsidRPr="00BB45A3">
              <w:t>Увек</w:t>
            </w:r>
            <w:r w:rsidRPr="00BB45A3">
              <w:t>о</w:t>
            </w:r>
            <w:r w:rsidRPr="00BB45A3">
              <w:t>вечение памяти погибших при защите Отечества на 2019</w:t>
            </w:r>
            <w:r w:rsidR="005E7BD8" w:rsidRPr="00BB45A3">
              <w:t>–202</w:t>
            </w:r>
            <w:r w:rsidRPr="00BB45A3">
              <w:t>4 годы</w:t>
            </w:r>
            <w:r w:rsidR="0039397C"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2 02 25306 02 0000 150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расходных обязательств субъектов Российской Федерации, возникающих при реализации мероприятий по модернизации р</w:t>
            </w:r>
            <w:r w:rsidRPr="00BB45A3">
              <w:t>е</w:t>
            </w:r>
            <w:r w:rsidRPr="00BB45A3">
              <w:t>гиональных и муниципальных детских школ иску</w:t>
            </w:r>
            <w:r w:rsidRPr="00BB45A3">
              <w:t>с</w:t>
            </w:r>
            <w:r w:rsidRPr="00BB45A3">
              <w:t xml:space="preserve">ств по видам искусств 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2 02 25456 02 0000 150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модернизацию театров юного зрителя и теа</w:t>
            </w:r>
            <w:r w:rsidRPr="00BB45A3">
              <w:t>т</w:t>
            </w:r>
            <w:r w:rsidRPr="00BB45A3">
              <w:t>ров кукол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jc w:val="center"/>
            </w:pPr>
            <w:r w:rsidRPr="00BB45A3">
              <w:t>2 02 25466 02 0000 150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поддержку творческой деятельности и укрепление материально-технической базы муниц</w:t>
            </w:r>
            <w:r w:rsidRPr="00BB45A3">
              <w:t>и</w:t>
            </w:r>
            <w:r w:rsidRPr="00BB45A3">
              <w:t>пальных театров в населенных пунктах с численн</w:t>
            </w:r>
            <w:r w:rsidRPr="00BB45A3">
              <w:t>о</w:t>
            </w:r>
            <w:r w:rsidRPr="00BB45A3">
              <w:t>стью населения до 300 тысяч человек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jc w:val="center"/>
            </w:pPr>
            <w:r w:rsidRPr="00BB45A3">
              <w:t>2 02 25467 02 0000 150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обеспечение развития и укрепления матер</w:t>
            </w:r>
            <w:r w:rsidRPr="00BB45A3">
              <w:t>и</w:t>
            </w:r>
            <w:r w:rsidRPr="00BB45A3">
              <w:t>ально-технической базы домов культуры в населе</w:t>
            </w:r>
            <w:r w:rsidRPr="00BB45A3">
              <w:t>н</w:t>
            </w:r>
            <w:r w:rsidRPr="00BB45A3">
              <w:t>ных пунктах с числом жителей до 50 тысяч человек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jc w:val="center"/>
            </w:pPr>
            <w:r w:rsidRPr="00BB45A3">
              <w:t>2 02 25509 02 0000 150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подготовку и проведение празднования на федеральном уровне памятных дат субъектов Ро</w:t>
            </w:r>
            <w:r w:rsidRPr="00BB45A3">
              <w:t>с</w:t>
            </w:r>
            <w:r w:rsidRPr="00BB45A3">
              <w:t>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45A3">
              <w:rPr>
                <w:rFonts w:eastAsia="Calibri"/>
              </w:rPr>
              <w:t>2 02 25516 02 0000 150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45A3">
              <w:rPr>
                <w:rFonts w:eastAsia="Calibri"/>
              </w:rPr>
              <w:t>Субсидии бюджетам субъектов Российской Федер</w:t>
            </w:r>
            <w:r w:rsidRPr="00BB45A3">
              <w:rPr>
                <w:rFonts w:eastAsia="Calibri"/>
              </w:rPr>
              <w:t>а</w:t>
            </w:r>
            <w:r w:rsidRPr="00BB45A3">
              <w:rPr>
                <w:rFonts w:eastAsia="Calibri"/>
              </w:rPr>
              <w:t>ции на реализацию мероприятий по укреплению единства российской нации и этнокультурному ра</w:t>
            </w:r>
            <w:r w:rsidRPr="00BB45A3">
              <w:rPr>
                <w:rFonts w:eastAsia="Calibri"/>
              </w:rPr>
              <w:t>з</w:t>
            </w:r>
            <w:r w:rsidRPr="00BB45A3">
              <w:rPr>
                <w:rFonts w:eastAsia="Calibri"/>
              </w:rPr>
              <w:t>витию народов России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jc w:val="center"/>
            </w:pPr>
            <w:r w:rsidRPr="00BB45A3">
              <w:t>2 02 25517 02 0000 150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поддержку творческой деятельности и те</w:t>
            </w:r>
            <w:r w:rsidRPr="00BB45A3">
              <w:t>х</w:t>
            </w:r>
            <w:r w:rsidRPr="00BB45A3">
              <w:t>ническое оснащение детских и кукольных театров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45A3">
              <w:rPr>
                <w:rFonts w:eastAsia="Calibri"/>
              </w:rPr>
              <w:t>2 02 25519 02 0000 150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45A3">
              <w:rPr>
                <w:rFonts w:eastAsia="Calibri"/>
              </w:rPr>
              <w:t>Субсидия бюджетам субъектов Российской Федер</w:t>
            </w:r>
            <w:r w:rsidRPr="00BB45A3">
              <w:rPr>
                <w:rFonts w:eastAsia="Calibri"/>
              </w:rPr>
              <w:t>а</w:t>
            </w:r>
            <w:r w:rsidRPr="00BB45A3">
              <w:rPr>
                <w:rFonts w:eastAsia="Calibri"/>
              </w:rPr>
              <w:t>ции на поддержку отрасли культуры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2 02 27233 02 0000 150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капитальных вложений в </w:t>
            </w:r>
            <w:r w:rsidRPr="00BB45A3">
              <w:lastRenderedPageBreak/>
              <w:t>объекты государственной (муниципальной) со</w:t>
            </w:r>
            <w:r w:rsidRPr="00BB45A3">
              <w:t>б</w:t>
            </w:r>
            <w:r w:rsidRPr="00BB45A3">
              <w:t>ственности в рамках создания центров культурного развития в городах с числом жителей до 300 тысяч человек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lastRenderedPageBreak/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2 02 27384 02 0000 150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капитальных вложений в объекты государственной (муниципальной) со</w:t>
            </w:r>
            <w:r w:rsidRPr="00BB45A3">
              <w:t>б</w:t>
            </w:r>
            <w:r w:rsidRPr="00BB45A3">
              <w:t>ственности в рамках строительства (реконструкции) объектов обеспечивающей инфраструктуры с дл</w:t>
            </w:r>
            <w:r w:rsidRPr="00BB45A3">
              <w:t>и</w:t>
            </w:r>
            <w:r w:rsidRPr="00BB45A3">
              <w:t xml:space="preserve">тельным сроком окупаемости, входящих в состав инвестиционных проектов по созданию в субъектах Российской Федерации туристских кластеров 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2 02 45453 02 0000 150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создание виртуальных концертных залов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2 02 45454 02 0000 150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создание модельных муниципальных библиотек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857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2 02 45455 02 0000 150</w:t>
            </w:r>
          </w:p>
          <w:p w:rsidR="00185909" w:rsidRPr="00BB45A3" w:rsidRDefault="00185909" w:rsidP="006A3646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реновацию учреждений отрасли культуры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867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 xml:space="preserve">Министерство физической культуры и спорта 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867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jc w:val="center"/>
            </w:pPr>
            <w:r w:rsidRPr="00BB45A3">
              <w:t>1 08 07340 01 0000 110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Государственная пошлина за выдачу свидетельства    о государственной аккредитации региональной спортивной федерации***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867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jc w:val="center"/>
            </w:pPr>
            <w:r w:rsidRPr="00BB45A3">
              <w:t>2 02 25027 02 0000 150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реализацию мероприятий государственной программы Российской Федерации </w:t>
            </w:r>
            <w:r w:rsidR="0039397C">
              <w:t>"</w:t>
            </w:r>
            <w:r w:rsidRPr="00BB45A3">
              <w:t>Доступная ср</w:t>
            </w:r>
            <w:r w:rsidRPr="00BB45A3">
              <w:t>е</w:t>
            </w:r>
            <w:r w:rsidRPr="00BB45A3">
              <w:t>да</w:t>
            </w:r>
            <w:r w:rsidR="0039397C"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867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jc w:val="center"/>
            </w:pPr>
            <w:r w:rsidRPr="00BB45A3">
              <w:t>2 02 25081 02 0000 150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государственную поддержку спортивных о</w:t>
            </w:r>
            <w:r w:rsidRPr="00BB45A3">
              <w:t>р</w:t>
            </w:r>
            <w:r w:rsidRPr="00BB45A3">
              <w:t>ганизаций, осуществляющих подготовку спортивн</w:t>
            </w:r>
            <w:r w:rsidRPr="00BB45A3">
              <w:t>о</w:t>
            </w:r>
            <w:r w:rsidRPr="00BB45A3">
              <w:t>го резерва для спортивных сборных команд, в том числе спортивных сборных команд Российской Ф</w:t>
            </w:r>
            <w:r w:rsidRPr="00BB45A3">
              <w:t>е</w:t>
            </w:r>
            <w:r w:rsidRPr="00BB45A3">
              <w:t>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867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2 02 25228 02 0000 150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оснащение объектов спортивной инфр</w:t>
            </w:r>
            <w:r w:rsidRPr="00BB45A3">
              <w:t>а</w:t>
            </w:r>
            <w:r w:rsidRPr="00BB45A3">
              <w:t>структуры спортивно-технологическим оборудов</w:t>
            </w:r>
            <w:r w:rsidRPr="00BB45A3">
              <w:t>а</w:t>
            </w:r>
            <w:r w:rsidRPr="00BB45A3">
              <w:t>нием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867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2 02 25229 02 0000 150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867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2 02 25495 02 0000 150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реализацию федеральной целевой программы </w:t>
            </w:r>
            <w:r w:rsidR="0039397C">
              <w:t>"</w:t>
            </w:r>
            <w:r w:rsidRPr="00BB45A3">
              <w:t>Развитие физической культуры и спорта в Росси</w:t>
            </w:r>
            <w:r w:rsidRPr="00BB45A3">
              <w:t>й</w:t>
            </w:r>
            <w:r w:rsidRPr="00BB45A3">
              <w:t>ской Федерации на 2016</w:t>
            </w:r>
            <w:r w:rsidR="005E7BD8" w:rsidRPr="00BB45A3">
              <w:t>–202</w:t>
            </w:r>
            <w:r w:rsidRPr="00BB45A3">
              <w:t>0 годы</w:t>
            </w:r>
            <w:r w:rsidR="0039397C"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lastRenderedPageBreak/>
              <w:t>867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2 02 27139 02 0000 150</w:t>
            </w: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капитальных вложений в объекты государственной (муниципальной) со</w:t>
            </w:r>
            <w:r w:rsidRPr="00BB45A3">
              <w:t>б</w:t>
            </w:r>
            <w:r w:rsidRPr="00BB45A3">
              <w:t>ственности в рамках создания и модернизации об</w:t>
            </w:r>
            <w:r w:rsidRPr="00BB45A3">
              <w:t>ъ</w:t>
            </w:r>
            <w:r w:rsidRPr="00BB45A3">
              <w:t>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867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2 02 45426 02 0000 150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6A3646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A3646">
              <w:rPr>
                <w:spacing w:val="-4"/>
              </w:rPr>
              <w:t>Межбюджетные трансферты, передаваемые бюдж</w:t>
            </w:r>
            <w:r w:rsidRPr="006A3646">
              <w:rPr>
                <w:spacing w:val="-4"/>
              </w:rPr>
              <w:t>е</w:t>
            </w:r>
            <w:r w:rsidRPr="006A3646">
              <w:rPr>
                <w:spacing w:val="-4"/>
              </w:rPr>
              <w:t>там субъектов Российской Федерации на реализацию комплекса мероприятий, связанных с эффективным использованием тренировочных площадок после пр</w:t>
            </w:r>
            <w:r w:rsidRPr="006A3646">
              <w:rPr>
                <w:spacing w:val="-4"/>
              </w:rPr>
              <w:t>о</w:t>
            </w:r>
            <w:r w:rsidRPr="006A3646">
              <w:rPr>
                <w:spacing w:val="-4"/>
              </w:rPr>
              <w:t>ведения чемпионата мира по футболу 2018 года в Ро</w:t>
            </w:r>
            <w:r w:rsidRPr="006A3646">
              <w:rPr>
                <w:spacing w:val="-4"/>
              </w:rPr>
              <w:t>с</w:t>
            </w:r>
            <w:r w:rsidRPr="006A3646">
              <w:rPr>
                <w:spacing w:val="-4"/>
              </w:rPr>
              <w:t>сийской Федерации</w:t>
            </w:r>
          </w:p>
          <w:p w:rsidR="006A3646" w:rsidRPr="00BB45A3" w:rsidRDefault="006A3646" w:rsidP="00BB45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870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B54DD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bookmarkStart w:id="14" w:name="sub_20870"/>
            <w:r w:rsidRPr="00BB45A3">
              <w:rPr>
                <w:b/>
                <w:bCs/>
              </w:rPr>
              <w:t xml:space="preserve">Министерство цифрового развития, информационной политики 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и массовых коммуникаций Чувашской Республики</w:t>
            </w:r>
            <w:bookmarkEnd w:id="14"/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2 02 25008 02 0000 150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</w:t>
            </w:r>
            <w:r w:rsidRPr="00BB45A3">
              <w:t>е</w:t>
            </w:r>
            <w:r w:rsidRPr="00BB45A3">
              <w:t>рации на обеспечение развития системы межв</w:t>
            </w:r>
            <w:r w:rsidRPr="00BB45A3">
              <w:t>е</w:t>
            </w:r>
            <w:r w:rsidRPr="00BB45A3">
              <w:t>домственного электронного взаимодействия на территориях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jc w:val="center"/>
            </w:pPr>
            <w:r w:rsidRPr="00BB45A3">
              <w:t>2 02 25028 02 0000 150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Субсидии бюджетам субъектов Российской Фед</w:t>
            </w:r>
            <w:r w:rsidRPr="00BB45A3">
              <w:t>е</w:t>
            </w:r>
            <w:r w:rsidRPr="00BB45A3">
              <w:t>рации на поддержку региональных проектов в сфе</w:t>
            </w:r>
            <w:r w:rsidR="006A3646">
              <w:softHyphen/>
            </w:r>
            <w:r w:rsidRPr="00BB45A3">
              <w:t>ре информационных технологий</w:t>
            </w:r>
          </w:p>
          <w:p w:rsidR="00185909" w:rsidRPr="00BB45A3" w:rsidRDefault="00185909" w:rsidP="00BB45A3">
            <w:pPr>
              <w:widowControl w:val="0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874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 xml:space="preserve">Министерство образования и молодежной политики 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B45A3">
              <w:rPr>
                <w:sz w:val="24"/>
                <w:szCs w:val="24"/>
              </w:rPr>
              <w:t>1 08 07380 01 0000 110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BB45A3">
              <w:rPr>
                <w:sz w:val="24"/>
                <w:szCs w:val="24"/>
              </w:rPr>
              <w:t>Государственная пошлина за действия органов и</w:t>
            </w:r>
            <w:r w:rsidRPr="00BB45A3">
              <w:rPr>
                <w:sz w:val="24"/>
                <w:szCs w:val="24"/>
              </w:rPr>
              <w:t>с</w:t>
            </w:r>
            <w:r w:rsidRPr="00BB45A3">
              <w:rPr>
                <w:sz w:val="24"/>
                <w:szCs w:val="24"/>
              </w:rPr>
              <w:t>полнительной власти субъектов Российской Фед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t>рации, связанные с государственной аккредитацией   образовательных учреждений, осуществляемой в пределах переданных полномочий Российской Ф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t>дерации в области образования***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B45A3">
              <w:rPr>
                <w:sz w:val="24"/>
                <w:szCs w:val="24"/>
              </w:rPr>
              <w:t>1 08 07390 01 0000 110</w:t>
            </w:r>
          </w:p>
          <w:p w:rsidR="00185909" w:rsidRPr="00BB45A3" w:rsidRDefault="00185909" w:rsidP="006A3646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BB45A3">
              <w:rPr>
                <w:sz w:val="24"/>
                <w:szCs w:val="24"/>
              </w:rPr>
              <w:t>Государственная пошлина за действия органов       исполнительной власти субъектов Российской Ф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t xml:space="preserve">дерации по проставлению </w:t>
            </w:r>
            <w:proofErr w:type="spellStart"/>
            <w:r w:rsidRPr="00BB45A3">
              <w:rPr>
                <w:sz w:val="24"/>
                <w:szCs w:val="24"/>
              </w:rPr>
              <w:t>апостиля</w:t>
            </w:r>
            <w:proofErr w:type="spellEnd"/>
            <w:r w:rsidRPr="00BB45A3">
              <w:rPr>
                <w:sz w:val="24"/>
                <w:szCs w:val="24"/>
              </w:rPr>
              <w:t xml:space="preserve"> на документах госу</w:t>
            </w:r>
            <w:r w:rsidRPr="00BB45A3">
              <w:rPr>
                <w:sz w:val="24"/>
                <w:szCs w:val="24"/>
              </w:rPr>
              <w:softHyphen/>
              <w:t>дарственного образца об образовании, об уч</w:t>
            </w:r>
            <w:r w:rsidRPr="00BB45A3">
              <w:rPr>
                <w:sz w:val="24"/>
                <w:szCs w:val="24"/>
              </w:rPr>
              <w:t>е</w:t>
            </w:r>
            <w:r w:rsidRPr="00BB45A3">
              <w:rPr>
                <w:sz w:val="24"/>
                <w:szCs w:val="24"/>
              </w:rPr>
              <w:t>ных степенях и ученых званиях в пределах переда</w:t>
            </w:r>
            <w:r w:rsidRPr="00BB45A3">
              <w:rPr>
                <w:sz w:val="24"/>
                <w:szCs w:val="24"/>
              </w:rPr>
              <w:t>н</w:t>
            </w:r>
            <w:r w:rsidRPr="00BB45A3">
              <w:rPr>
                <w:sz w:val="24"/>
                <w:szCs w:val="24"/>
              </w:rPr>
              <w:t>ных полномочий Российской Федерации в области образования***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45A3">
              <w:rPr>
                <w:rFonts w:eastAsia="Calibri"/>
              </w:rPr>
              <w:t>2 02 25027 02 0000 150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45A3">
              <w:rPr>
                <w:rFonts w:eastAsia="Calibri"/>
              </w:rPr>
              <w:t>Субсидии бюджетам субъектов Российской Федер</w:t>
            </w:r>
            <w:r w:rsidRPr="00BB45A3">
              <w:rPr>
                <w:rFonts w:eastAsia="Calibri"/>
              </w:rPr>
              <w:t>а</w:t>
            </w:r>
            <w:r w:rsidRPr="00BB45A3">
              <w:rPr>
                <w:rFonts w:eastAsia="Calibri"/>
              </w:rPr>
              <w:t xml:space="preserve">ции на реализацию мероприятий государственной программы Российской Федерации </w:t>
            </w:r>
            <w:r w:rsidR="0039397C">
              <w:rPr>
                <w:rFonts w:eastAsia="Calibri"/>
              </w:rPr>
              <w:t>"</w:t>
            </w:r>
            <w:r w:rsidRPr="00BB45A3">
              <w:rPr>
                <w:rFonts w:eastAsia="Calibri"/>
              </w:rPr>
              <w:t>Доступная ср</w:t>
            </w:r>
            <w:r w:rsidRPr="00BB45A3">
              <w:rPr>
                <w:rFonts w:eastAsia="Calibri"/>
              </w:rPr>
              <w:t>е</w:t>
            </w:r>
            <w:r w:rsidRPr="00BB45A3">
              <w:rPr>
                <w:rFonts w:eastAsia="Calibri"/>
              </w:rPr>
              <w:t>да</w:t>
            </w:r>
            <w:r w:rsidR="0039397C">
              <w:rPr>
                <w:rFonts w:eastAsia="Calibri"/>
              </w:rPr>
              <w:t>"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jc w:val="center"/>
            </w:pPr>
            <w:r w:rsidRPr="00BB45A3">
              <w:t>2 02 25097 02 0000 150</w:t>
            </w:r>
          </w:p>
          <w:p w:rsidR="00185909" w:rsidRPr="00BB45A3" w:rsidRDefault="00185909" w:rsidP="006A3646">
            <w:pPr>
              <w:widowControl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в общеобразовательных организ</w:t>
            </w:r>
            <w:r w:rsidRPr="00BB45A3">
              <w:t>а</w:t>
            </w:r>
            <w:r w:rsidRPr="00BB45A3">
              <w:t>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lastRenderedPageBreak/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2 02 25162 02 0000 150</w:t>
            </w:r>
          </w:p>
          <w:p w:rsidR="00185909" w:rsidRPr="00BB45A3" w:rsidRDefault="00185909" w:rsidP="006A3646">
            <w:pPr>
              <w:widowControl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центров непрерывного повышения профессионального мастерства педагогических р</w:t>
            </w:r>
            <w:r w:rsidRPr="00BB45A3">
              <w:t>а</w:t>
            </w:r>
            <w:r w:rsidRPr="00BB45A3">
              <w:t>ботников и центров оценки профессионального м</w:t>
            </w:r>
            <w:r w:rsidRPr="00BB45A3">
              <w:t>а</w:t>
            </w:r>
            <w:r w:rsidRPr="00BB45A3">
              <w:t>стерства и квалификации педагогов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2 02 25169 02 0000 150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(обновление) материально-тех</w:t>
            </w:r>
            <w:r w:rsidR="006A3646">
              <w:softHyphen/>
            </w:r>
            <w:r w:rsidRPr="00BB45A3">
              <w:t>нической базы для реализации основных и дополн</w:t>
            </w:r>
            <w:r w:rsidRPr="00BB45A3">
              <w:t>и</w:t>
            </w:r>
            <w:r w:rsidRPr="00BB45A3">
              <w:t>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2 02 25175 02 0000 150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ключевых центров развития детей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2 02 25177 02 0000 150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разработку и распространение в системе среднего профессионального образования новых образовательных технологий и формы опережа</w:t>
            </w:r>
            <w:r w:rsidRPr="00BB45A3">
              <w:t>ю</w:t>
            </w:r>
            <w:r w:rsidRPr="00BB45A3">
              <w:t>щей профессиональной подготовки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2 02 25187 02 0000 150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2 02 25189 02 0000 150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центров выявления и поддержки одаренных детей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2 02 25210 02 0000 150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внедрение целевой модели цифровой образ</w:t>
            </w:r>
            <w:r w:rsidRPr="00BB45A3">
              <w:t>о</w:t>
            </w:r>
            <w:r w:rsidRPr="00BB45A3">
              <w:t>вательной среды в общеобразовательных организ</w:t>
            </w:r>
            <w:r w:rsidRPr="00BB45A3">
              <w:t>а</w:t>
            </w:r>
            <w:r w:rsidRPr="00BB45A3">
              <w:t>циях и профессиональных образовательных орган</w:t>
            </w:r>
            <w:r w:rsidRPr="00BB45A3">
              <w:t>и</w:t>
            </w:r>
            <w:r w:rsidRPr="00BB45A3">
              <w:t>зациях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2 02 25219 02 0000 150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центров цифрового образования детей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2 02 25230 02 0000 150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2 02 25232 02 0000 150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дополнительных мест для детей в возрасте от 1,5 до 3 лет в образовательных орган</w:t>
            </w:r>
            <w:r w:rsidRPr="00BB45A3">
              <w:t>и</w:t>
            </w:r>
            <w:r w:rsidRPr="00BB45A3">
              <w:t>зациях, осуществляющих образовательную деятел</w:t>
            </w:r>
            <w:r w:rsidRPr="00BB45A3">
              <w:t>ь</w:t>
            </w:r>
            <w:r w:rsidRPr="00BB45A3">
              <w:t>ность по образовательным программам дошкольн</w:t>
            </w:r>
            <w:r w:rsidRPr="00BB45A3">
              <w:t>о</w:t>
            </w:r>
            <w:r w:rsidRPr="00BB45A3">
              <w:t>го образования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874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2 02 25247 02 0000 150</w:t>
            </w:r>
          </w:p>
          <w:p w:rsidR="00185909" w:rsidRPr="00BB45A3" w:rsidRDefault="00185909" w:rsidP="006A3646">
            <w:pPr>
              <w:widowControl w:val="0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создание мобильных технопарков </w:t>
            </w:r>
            <w:r w:rsidR="0039397C">
              <w:t>"</w:t>
            </w:r>
            <w:proofErr w:type="spellStart"/>
            <w:r w:rsidRPr="00BB45A3">
              <w:t>Квант</w:t>
            </w:r>
            <w:r w:rsidRPr="00BB45A3">
              <w:t>о</w:t>
            </w:r>
            <w:r w:rsidRPr="00BB45A3">
              <w:t>риум</w:t>
            </w:r>
            <w:proofErr w:type="spellEnd"/>
            <w:r w:rsidR="0039397C">
              <w:t>"</w:t>
            </w:r>
          </w:p>
        </w:tc>
      </w:tr>
      <w:tr w:rsidR="006A3646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6A3646">
            <w:pPr>
              <w:widowControl w:val="0"/>
              <w:jc w:val="center"/>
            </w:pPr>
            <w:r w:rsidRPr="00BB45A3">
              <w:t>874</w:t>
            </w:r>
          </w:p>
          <w:p w:rsidR="006A3646" w:rsidRPr="00BB45A3" w:rsidRDefault="006A3646" w:rsidP="00BB45A3">
            <w:pPr>
              <w:pStyle w:val="aa"/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6A3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2 02 25253 02 0000 150</w:t>
            </w:r>
          </w:p>
          <w:p w:rsidR="006A3646" w:rsidRPr="00BB45A3" w:rsidRDefault="006A3646" w:rsidP="006A36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создание дополнительных мест для детей в </w:t>
            </w:r>
            <w:r w:rsidRPr="00BB45A3">
              <w:lastRenderedPageBreak/>
              <w:t>возрасте от 1,5 до 3 лет любой направленности в о</w:t>
            </w:r>
            <w:r w:rsidRPr="00BB45A3">
              <w:t>р</w:t>
            </w:r>
            <w:r w:rsidRPr="00BB45A3">
              <w:t>ганизациях, осуществляющих образовательную де</w:t>
            </w:r>
            <w:r w:rsidRPr="00BB45A3">
              <w:t>я</w:t>
            </w:r>
            <w:r w:rsidRPr="00BB45A3">
              <w:t>тельность (за исключением государственных, мун</w:t>
            </w:r>
            <w:r w:rsidRPr="00BB45A3">
              <w:t>и</w:t>
            </w:r>
            <w:r w:rsidRPr="00BB45A3">
              <w:t>ципальных), и у индивидуальных предпринимат</w:t>
            </w:r>
            <w:r w:rsidRPr="00BB45A3">
              <w:t>е</w:t>
            </w:r>
            <w:r w:rsidRPr="00BB45A3">
              <w:t>лей, осуществляющих образовательную деятел</w:t>
            </w:r>
            <w:r w:rsidRPr="00BB45A3">
              <w:t>ь</w:t>
            </w:r>
            <w:r w:rsidRPr="00BB45A3">
              <w:t>ность по образовательным программам дошкольн</w:t>
            </w:r>
            <w:r w:rsidRPr="00BB45A3">
              <w:t>о</w:t>
            </w:r>
            <w:r w:rsidRPr="00BB45A3">
              <w:t>го образования, в том числе адаптированным, и пр</w:t>
            </w:r>
            <w:r w:rsidRPr="00BB45A3">
              <w:t>и</w:t>
            </w:r>
            <w:r w:rsidRPr="00BB45A3">
              <w:t>смотр и уход за детьми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lastRenderedPageBreak/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2 02 25255 02 0000 150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2 02 25256 02 0000 150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</w:t>
            </w:r>
            <w:r w:rsidRPr="00BB45A3">
              <w:t>е</w:t>
            </w:r>
            <w:r w:rsidRPr="00BB45A3">
              <w:t>лением до 50 тысяч человек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874</w:t>
            </w: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2 02 25304 02 0000 150</w:t>
            </w: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</w:p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организацию бесплатного горячего питания обучающихся, получающих начальное общее обр</w:t>
            </w:r>
            <w:r w:rsidRPr="00BB45A3">
              <w:t>а</w:t>
            </w:r>
            <w:r w:rsidRPr="00BB45A3">
              <w:t>зование в государственных и муниципальных обр</w:t>
            </w:r>
            <w:r w:rsidRPr="00BB45A3">
              <w:t>а</w:t>
            </w:r>
            <w:r w:rsidRPr="00BB45A3">
              <w:t xml:space="preserve">зовательных организациях 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2 02 25520 02 0000 150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мероприятий по содействию с</w:t>
            </w:r>
            <w:r w:rsidRPr="00BB45A3">
              <w:t>о</w:t>
            </w:r>
            <w:r w:rsidRPr="00BB45A3">
              <w:t>зданию в субъектах Российской Федерации новых мест в общеобразовательных организациях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2 02 25534 02 0000 150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условий для получения среднего профессионального образования людьми с огран</w:t>
            </w:r>
            <w:r w:rsidRPr="00BB45A3">
              <w:t>и</w:t>
            </w:r>
            <w:r w:rsidRPr="00BB45A3">
              <w:t>ченными возможностями здоровья посредством ра</w:t>
            </w:r>
            <w:r w:rsidRPr="00BB45A3">
              <w:t>з</w:t>
            </w:r>
            <w:r w:rsidRPr="00BB45A3">
              <w:t>работки нормативно-методической базы и поддер</w:t>
            </w:r>
            <w:r w:rsidRPr="00BB45A3">
              <w:t>ж</w:t>
            </w:r>
            <w:r w:rsidRPr="00BB45A3">
              <w:t>ки инициативных проектов в субъектах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B45A3">
              <w:t>2 02 25537 02 0000 150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формирование современных управленческих и организационно-</w:t>
            </w:r>
            <w:proofErr w:type="gramStart"/>
            <w:r w:rsidRPr="00BB45A3">
              <w:t>экономических механизмов</w:t>
            </w:r>
            <w:proofErr w:type="gramEnd"/>
            <w:r w:rsidRPr="00BB45A3">
              <w:t xml:space="preserve"> в с</w:t>
            </w:r>
            <w:r w:rsidRPr="00BB45A3">
              <w:t>и</w:t>
            </w:r>
            <w:r w:rsidRPr="00BB45A3">
              <w:t>стеме дополнительного образования детей в субъе</w:t>
            </w:r>
            <w:r w:rsidRPr="00BB45A3">
              <w:t>к</w:t>
            </w:r>
            <w:r w:rsidRPr="00BB45A3">
              <w:t>тах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bookmarkStart w:id="15" w:name="sub_1011434"/>
            <w:r w:rsidRPr="00BB45A3">
              <w:t>874</w:t>
            </w:r>
            <w:bookmarkEnd w:id="15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2 02 35260 02 0000 150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выплату единовременного пособия при всех формах устройства детей, лишенных родител</w:t>
            </w:r>
            <w:r w:rsidRPr="00BB45A3">
              <w:t>ь</w:t>
            </w:r>
            <w:r w:rsidRPr="00BB45A3">
              <w:t>ского попечения, в семью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pStyle w:val="aa"/>
              <w:widowControl w:val="0"/>
              <w:spacing w:line="245" w:lineRule="auto"/>
              <w:jc w:val="center"/>
            </w:pPr>
            <w:r w:rsidRPr="00BB45A3">
              <w:t>874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spacing w:line="245" w:lineRule="auto"/>
              <w:jc w:val="center"/>
            </w:pPr>
            <w:r w:rsidRPr="00BB45A3">
              <w:t>2 02 45303 02 0000 150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6A364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BB45A3">
              <w:t>Межбюджетные трансферты бюджетам субъектов Российской Федерации на ежемесячное денежное вознаграждение за классное руководство педагог</w:t>
            </w:r>
            <w:r w:rsidRPr="00BB45A3">
              <w:t>и</w:t>
            </w:r>
            <w:r w:rsidRPr="00BB45A3">
              <w:t>ческим работникам государственных и муниц</w:t>
            </w:r>
            <w:r w:rsidRPr="00BB45A3">
              <w:t>и</w:t>
            </w:r>
            <w:r w:rsidRPr="00BB45A3">
              <w:t xml:space="preserve">пальных общеобразовательных организаций 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</w:rPr>
            </w:pPr>
            <w:r w:rsidRPr="00BB45A3">
              <w:rPr>
                <w:b/>
              </w:rPr>
              <w:lastRenderedPageBreak/>
              <w:t>877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 xml:space="preserve">Государственный комитет Чувашской Республики </w:t>
            </w:r>
          </w:p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по делам гражданской обороны и чрезвычайным ситуациям</w:t>
            </w:r>
          </w:p>
          <w:p w:rsidR="00185909" w:rsidRPr="009E4C9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  <w:sz w:val="18"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</w:rPr>
            </w:pPr>
            <w:r w:rsidRPr="00BB45A3">
              <w:rPr>
                <w:b/>
              </w:rPr>
              <w:t>881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 xml:space="preserve">Государственная ветеринарная служба </w:t>
            </w:r>
          </w:p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Чувашской Республики</w:t>
            </w:r>
          </w:p>
          <w:p w:rsidR="00185909" w:rsidRPr="009E4C9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  <w:sz w:val="18"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</w:rPr>
            </w:pPr>
            <w:r w:rsidRPr="00BB45A3">
              <w:rPr>
                <w:b/>
              </w:rPr>
              <w:t>882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 xml:space="preserve">Министерство сельского хозяйства </w:t>
            </w:r>
          </w:p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Чувашской Республики</w:t>
            </w:r>
          </w:p>
          <w:p w:rsidR="00185909" w:rsidRPr="009E4C93" w:rsidRDefault="00185909" w:rsidP="009E4C93">
            <w:pPr>
              <w:pStyle w:val="aa"/>
              <w:widowControl w:val="0"/>
              <w:spacing w:line="230" w:lineRule="auto"/>
              <w:rPr>
                <w:b/>
                <w:bCs/>
                <w:sz w:val="18"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882</w:t>
            </w:r>
          </w:p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</w:p>
          <w:p w:rsidR="00185909" w:rsidRPr="00BB45A3" w:rsidRDefault="00185909" w:rsidP="009E4C93">
            <w:pPr>
              <w:pStyle w:val="aa"/>
              <w:widowControl w:val="0"/>
              <w:spacing w:line="230" w:lineRule="auto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1 11 03020 02 0000 120</w:t>
            </w:r>
          </w:p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both"/>
            </w:pPr>
            <w:r w:rsidRPr="00BB45A3">
              <w:t>Проценты, полученные от предоставления бюдже</w:t>
            </w:r>
            <w:r w:rsidRPr="00BB45A3">
              <w:t>т</w:t>
            </w:r>
            <w:r w:rsidRPr="00BB45A3">
              <w:t>ных кредитов внутри страны за счет средств бюдж</w:t>
            </w:r>
            <w:r w:rsidRPr="00BB45A3">
              <w:t>е</w:t>
            </w:r>
            <w:r w:rsidRPr="00BB45A3">
              <w:t>тов субъектов Российской Федерации</w:t>
            </w:r>
          </w:p>
        </w:tc>
      </w:tr>
      <w:tr w:rsidR="006A3646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882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2 02 25259 02 0000 150</w:t>
            </w:r>
          </w:p>
          <w:p w:rsidR="006A3646" w:rsidRPr="00BB45A3" w:rsidRDefault="006A3646" w:rsidP="009E4C93">
            <w:pPr>
              <w:pStyle w:val="aa"/>
              <w:widowControl w:val="0"/>
              <w:spacing w:line="230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6A3646" w:rsidRPr="00BB45A3" w:rsidRDefault="006A3646" w:rsidP="009E4C93">
            <w:pPr>
              <w:pStyle w:val="aa"/>
              <w:widowControl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государственную поддержку производства масличных культур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882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2 02 25480 02 0000 150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создание системы поддержки фермеров и развитие сельской кооперации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882</w:t>
            </w:r>
          </w:p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2 02 25502 02 0000 150</w:t>
            </w:r>
          </w:p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стимулирование развития приоритетных </w:t>
            </w:r>
            <w:proofErr w:type="spellStart"/>
            <w:r w:rsidRPr="00BB45A3">
              <w:t>подотраслей</w:t>
            </w:r>
            <w:proofErr w:type="spellEnd"/>
            <w:r w:rsidRPr="00BB45A3">
              <w:t xml:space="preserve"> агропромышленного комплекса и ра</w:t>
            </w:r>
            <w:r w:rsidRPr="00BB45A3">
              <w:t>з</w:t>
            </w:r>
            <w:r w:rsidRPr="00BB45A3">
              <w:t>витие малых форм хозяйствования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882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2 02 25508 02 0000 150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proofErr w:type="gramStart"/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поддержку сельскохозяйственного произво</w:t>
            </w:r>
            <w:r w:rsidRPr="00BB45A3">
              <w:t>д</w:t>
            </w:r>
            <w:r w:rsidRPr="00BB45A3">
              <w:t xml:space="preserve">ства по отдельным </w:t>
            </w:r>
            <w:proofErr w:type="spellStart"/>
            <w:r w:rsidRPr="00BB45A3">
              <w:t>подотраслям</w:t>
            </w:r>
            <w:proofErr w:type="spellEnd"/>
            <w:r w:rsidRPr="00BB45A3">
              <w:t xml:space="preserve"> растениеводства и животноводства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882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  <w:r w:rsidRPr="00BB45A3">
              <w:t>2 02 25568 02 0000 150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реализацию мероприятий в области мели</w:t>
            </w:r>
            <w:r w:rsidRPr="00BB45A3">
              <w:t>о</w:t>
            </w:r>
            <w:r w:rsidRPr="00BB45A3">
              <w:t>рации земель сельскохозяйственного назначения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882</w:t>
            </w:r>
          </w:p>
          <w:p w:rsidR="00185909" w:rsidRPr="00BB45A3" w:rsidRDefault="00185909" w:rsidP="009E4C93">
            <w:pPr>
              <w:widowControl w:val="0"/>
              <w:spacing w:line="230" w:lineRule="auto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  <w:r w:rsidRPr="00BB45A3">
              <w:t>2 02 25576 02 0000 150</w:t>
            </w: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обеспечение комплексного развития сел</w:t>
            </w:r>
            <w:r w:rsidRPr="00BB45A3">
              <w:t>ь</w:t>
            </w:r>
            <w:r w:rsidRPr="00BB45A3">
              <w:t xml:space="preserve">ских территорий </w:t>
            </w:r>
          </w:p>
        </w:tc>
      </w:tr>
      <w:tr w:rsidR="009E4C93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882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2 02 27576 02 0000 150</w:t>
            </w:r>
          </w:p>
          <w:p w:rsidR="009E4C93" w:rsidRPr="00BB45A3" w:rsidRDefault="009E4C93" w:rsidP="009E4C93">
            <w:pPr>
              <w:widowControl w:val="0"/>
              <w:spacing w:line="230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widowControl w:val="0"/>
              <w:spacing w:line="230" w:lineRule="auto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капитальных вложений в объекты государственной (муниципальной) со</w:t>
            </w:r>
            <w:r w:rsidRPr="00BB45A3">
              <w:t>б</w:t>
            </w:r>
            <w:r w:rsidRPr="00BB45A3">
              <w:t>ственности в рамках обеспечения комплексного ра</w:t>
            </w:r>
            <w:r w:rsidRPr="00BB45A3">
              <w:t>з</w:t>
            </w:r>
            <w:r w:rsidRPr="00BB45A3">
              <w:t>вития сельских территорий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882</w:t>
            </w:r>
          </w:p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9E4C93">
            <w:pPr>
              <w:widowControl w:val="0"/>
              <w:spacing w:line="230" w:lineRule="auto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2 02 45433 02 0000 150</w:t>
            </w:r>
          </w:p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9E4C93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возмещ</w:t>
            </w:r>
            <w:r w:rsidRPr="00BB45A3">
              <w:t>е</w:t>
            </w:r>
            <w:r w:rsidRPr="00BB45A3">
              <w:t>ние части затрат на уплату процентов по инвестиц</w:t>
            </w:r>
            <w:r w:rsidRPr="00BB45A3">
              <w:t>и</w:t>
            </w:r>
            <w:r w:rsidRPr="00BB45A3">
              <w:t>онным кредитам (займам) в агропромышленном комплексе</w:t>
            </w:r>
          </w:p>
        </w:tc>
      </w:tr>
      <w:tr w:rsidR="009E4C93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widowControl w:val="0"/>
              <w:spacing w:line="230" w:lineRule="auto"/>
              <w:jc w:val="center"/>
            </w:pPr>
            <w:r w:rsidRPr="00BB45A3">
              <w:t>882</w:t>
            </w:r>
          </w:p>
          <w:p w:rsidR="009E4C93" w:rsidRPr="00BB45A3" w:rsidRDefault="009E4C93" w:rsidP="009E4C93">
            <w:pPr>
              <w:pStyle w:val="aa"/>
              <w:widowControl w:val="0"/>
              <w:spacing w:line="230" w:lineRule="auto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2 02 45472 02 0000 150</w:t>
            </w:r>
          </w:p>
          <w:p w:rsidR="009E4C93" w:rsidRPr="00BB45A3" w:rsidRDefault="009E4C93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Межбюджетные трансферты, передаваемые бюдж</w:t>
            </w:r>
            <w:r w:rsidRPr="00BB45A3">
              <w:t>е</w:t>
            </w:r>
            <w:r w:rsidRPr="00BB45A3">
              <w:t>там субъектов Российской Федерации на возмещ</w:t>
            </w:r>
            <w:r w:rsidRPr="00BB45A3">
              <w:t>е</w:t>
            </w:r>
            <w:r w:rsidRPr="00BB45A3">
              <w:t>ние части прямых понесенных затрат на создание и (или) модернизацию объектов агропромышленного комплекса</w:t>
            </w:r>
          </w:p>
          <w:p w:rsidR="009E4C93" w:rsidRPr="009E4C93" w:rsidRDefault="009E4C93" w:rsidP="009E4C9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</w:rPr>
            </w:pPr>
            <w:bookmarkStart w:id="16" w:name="sub_100034"/>
            <w:r w:rsidRPr="00BB45A3">
              <w:rPr>
                <w:b/>
              </w:rPr>
              <w:t>883</w:t>
            </w:r>
            <w:bookmarkEnd w:id="16"/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 xml:space="preserve">Государственная инспекция по надзору за техническим состоянием </w:t>
            </w:r>
          </w:p>
          <w:p w:rsidR="00185909" w:rsidRDefault="00185909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самоходных машин и других видов техники Чувашской Республики</w:t>
            </w:r>
          </w:p>
          <w:p w:rsidR="009E4C93" w:rsidRPr="009E4C93" w:rsidRDefault="009E4C93" w:rsidP="009E4C93">
            <w:pPr>
              <w:pStyle w:val="aa"/>
              <w:widowControl w:val="0"/>
              <w:spacing w:line="230" w:lineRule="auto"/>
              <w:jc w:val="center"/>
              <w:rPr>
                <w:b/>
                <w:bCs/>
                <w:sz w:val="18"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bookmarkStart w:id="17" w:name="sub_1011435"/>
            <w:r w:rsidRPr="00BB45A3">
              <w:t>883</w:t>
            </w:r>
            <w:bookmarkEnd w:id="17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0" w:lineRule="auto"/>
              <w:jc w:val="center"/>
            </w:pPr>
            <w:r w:rsidRPr="00BB45A3">
              <w:t>1 08 07142 01 0000 110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ff"/>
              <w:widowControl w:val="0"/>
              <w:spacing w:line="230" w:lineRule="auto"/>
              <w:rPr>
                <w:rFonts w:ascii="Times New Roman" w:hAnsi="Times New Roman" w:cs="Times New Roman"/>
              </w:rPr>
            </w:pPr>
            <w:proofErr w:type="gramStart"/>
            <w:r w:rsidRPr="00BB45A3">
              <w:rPr>
                <w:rFonts w:ascii="Times New Roman" w:hAnsi="Times New Roman" w:cs="Times New Roman"/>
              </w:rPr>
              <w:t xml:space="preserve">Государственная пошлина за совершение действий уполномоченными органами исполнительной власти </w:t>
            </w:r>
            <w:r w:rsidRPr="00BB45A3">
              <w:rPr>
                <w:rFonts w:ascii="Times New Roman" w:hAnsi="Times New Roman" w:cs="Times New Roman"/>
              </w:rPr>
              <w:lastRenderedPageBreak/>
              <w:t>субъектов Российской Федерации, связанных с в</w:t>
            </w:r>
            <w:r w:rsidRPr="00BB45A3">
              <w:rPr>
                <w:rFonts w:ascii="Times New Roman" w:hAnsi="Times New Roman" w:cs="Times New Roman"/>
              </w:rPr>
              <w:t>ы</w:t>
            </w:r>
            <w:r w:rsidRPr="00BB45A3">
              <w:rPr>
                <w:rFonts w:ascii="Times New Roman" w:hAnsi="Times New Roman" w:cs="Times New Roman"/>
              </w:rPr>
              <w:t>дачей документов о проведении государственного технического осмотра тракторов, самоходных д</w:t>
            </w:r>
            <w:r w:rsidRPr="00BB45A3">
              <w:rPr>
                <w:rFonts w:ascii="Times New Roman" w:hAnsi="Times New Roman" w:cs="Times New Roman"/>
              </w:rPr>
              <w:t>о</w:t>
            </w:r>
            <w:r w:rsidRPr="00BB45A3">
              <w:rPr>
                <w:rFonts w:ascii="Times New Roman" w:hAnsi="Times New Roman" w:cs="Times New Roman"/>
              </w:rPr>
              <w:t xml:space="preserve">рожно-строительных и иных самоходных машин и прицепов к ним, государственной регистрацией </w:t>
            </w:r>
            <w:proofErr w:type="spellStart"/>
            <w:r w:rsidRPr="00BB45A3">
              <w:rPr>
                <w:rFonts w:ascii="Times New Roman" w:hAnsi="Times New Roman" w:cs="Times New Roman"/>
              </w:rPr>
              <w:t>м</w:t>
            </w:r>
            <w:r w:rsidRPr="00BB45A3">
              <w:rPr>
                <w:rFonts w:ascii="Times New Roman" w:hAnsi="Times New Roman" w:cs="Times New Roman"/>
              </w:rPr>
              <w:t>о</w:t>
            </w:r>
            <w:r w:rsidRPr="00BB45A3">
              <w:rPr>
                <w:rFonts w:ascii="Times New Roman" w:hAnsi="Times New Roman" w:cs="Times New Roman"/>
              </w:rPr>
              <w:t>тотранспортных</w:t>
            </w:r>
            <w:proofErr w:type="spellEnd"/>
            <w:r w:rsidRPr="00BB45A3">
              <w:rPr>
                <w:rFonts w:ascii="Times New Roman" w:hAnsi="Times New Roman" w:cs="Times New Roman"/>
              </w:rPr>
              <w:t xml:space="preserve"> средств, прицепов, тракторов, само</w:t>
            </w:r>
            <w:r w:rsidRPr="00BB45A3">
              <w:rPr>
                <w:rFonts w:ascii="Times New Roman" w:hAnsi="Times New Roman" w:cs="Times New Roman"/>
              </w:rPr>
              <w:softHyphen/>
              <w:t>ходных дорожно-строительных и иных самоходных машин, выдачей удостоверений тракториста-маши</w:t>
            </w:r>
            <w:r w:rsidRPr="00BB45A3">
              <w:rPr>
                <w:rFonts w:ascii="Times New Roman" w:hAnsi="Times New Roman" w:cs="Times New Roman"/>
              </w:rPr>
              <w:softHyphen/>
              <w:t>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BB45A3">
              <w:rPr>
                <w:rFonts w:ascii="Times New Roman" w:hAnsi="Times New Roman" w:cs="Times New Roman"/>
              </w:rPr>
              <w:t xml:space="preserve"> или пришедших в него</w:t>
            </w:r>
            <w:r w:rsidRPr="00BB45A3">
              <w:rPr>
                <w:rFonts w:ascii="Times New Roman" w:hAnsi="Times New Roman" w:cs="Times New Roman"/>
              </w:rPr>
              <w:t>д</w:t>
            </w:r>
            <w:r w:rsidRPr="00BB45A3">
              <w:rPr>
                <w:rFonts w:ascii="Times New Roman" w:hAnsi="Times New Roman" w:cs="Times New Roman"/>
              </w:rPr>
              <w:t>ность***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lastRenderedPageBreak/>
              <w:t>883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jc w:val="center"/>
            </w:pPr>
            <w:r w:rsidRPr="00BB45A3">
              <w:t>1 08 07160 01 0000 110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Государственная пошлина за выдачу уполномоче</w:t>
            </w:r>
            <w:r w:rsidRPr="00BB45A3">
              <w:t>н</w:t>
            </w:r>
            <w:r w:rsidRPr="00BB45A3">
              <w:t>ными органами исполнительной власти субъектов Российской Федерации учебным учреждениям обр</w:t>
            </w:r>
            <w:r w:rsidRPr="00BB45A3">
              <w:t>а</w:t>
            </w:r>
            <w:r w:rsidRPr="00BB45A3">
              <w:t>зовательных свидетельств о соответствии требов</w:t>
            </w:r>
            <w:r w:rsidRPr="00BB45A3">
              <w:t>а</w:t>
            </w:r>
            <w:r w:rsidRPr="00BB45A3">
              <w:t>ниям оборудования и оснащенности образовател</w:t>
            </w:r>
            <w:r w:rsidRPr="00BB45A3">
              <w:t>ь</w:t>
            </w:r>
            <w:r w:rsidRPr="00BB45A3">
              <w:t>ного процесса для рассмотрения соответствующими органами вопроса об аккредитации и выдачи ук</w:t>
            </w:r>
            <w:r w:rsidRPr="00BB45A3">
              <w:t>а</w:t>
            </w:r>
            <w:r w:rsidRPr="00BB45A3">
              <w:t>занным учреждениям лицензии на право подготовки трактористов и машинистов самоходных машин***</w:t>
            </w:r>
          </w:p>
          <w:p w:rsidR="00DB54DD" w:rsidRPr="00BB45A3" w:rsidRDefault="00DB54DD" w:rsidP="00BB45A3">
            <w:pPr>
              <w:pStyle w:val="aa"/>
              <w:widowControl w:val="0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892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Министерство финансов Чувашской Республики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jc w:val="center"/>
            </w:pPr>
            <w:r w:rsidRPr="00BB45A3">
              <w:t>1 11 03020 02 0000 120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Проценты, полученные от предоставления бюдже</w:t>
            </w:r>
            <w:r w:rsidRPr="00BB45A3">
              <w:t>т</w:t>
            </w:r>
            <w:r w:rsidRPr="00BB45A3">
              <w:t>ных кредитов внутри страны за счет средств бюдж</w:t>
            </w:r>
            <w:r w:rsidRPr="00BB45A3">
              <w:t>е</w:t>
            </w:r>
            <w:r w:rsidRPr="00BB45A3">
              <w:t>тов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jc w:val="center"/>
            </w:pPr>
            <w:r w:rsidRPr="00BB45A3">
              <w:t>1 18 01210 02 0000 150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Поступления в бюджеты субъектов Российской Ф</w:t>
            </w:r>
            <w:r w:rsidRPr="00BB45A3">
              <w:t>е</w:t>
            </w:r>
            <w:r w:rsidRPr="00BB45A3">
              <w:t>дерации по решениям о взыскании средств из иных бюджетов бюджетной системы Российской Федер</w:t>
            </w:r>
            <w:r w:rsidRPr="00BB45A3">
              <w:t>а</w:t>
            </w:r>
            <w:r w:rsidRPr="00BB45A3">
              <w:t>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jc w:val="center"/>
            </w:pPr>
            <w:r w:rsidRPr="00BB45A3">
              <w:t>2 02 15001 02 0000 150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Дотации бюджетам субъектов Российской Федер</w:t>
            </w:r>
            <w:r w:rsidRPr="00BB45A3">
              <w:t>а</w:t>
            </w:r>
            <w:r w:rsidRPr="00BB45A3">
              <w:t>ции на выравнивание бюджетной обеспеченности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jc w:val="center"/>
            </w:pPr>
            <w:r w:rsidRPr="00BB45A3">
              <w:t>2 02 15002 02 0000 150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Дотации бюджетам субъектов Российской Федер</w:t>
            </w:r>
            <w:r w:rsidRPr="00BB45A3">
              <w:t>а</w:t>
            </w:r>
            <w:r w:rsidRPr="00BB45A3">
              <w:t>ции на поддержку мер по обеспечению сбалансир</w:t>
            </w:r>
            <w:r w:rsidRPr="00BB45A3">
              <w:t>о</w:t>
            </w:r>
            <w:r w:rsidRPr="00BB45A3">
              <w:t>ванности бюджетов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892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  <w:r w:rsidRPr="00BB45A3">
              <w:t>892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BB45A3">
            <w:pPr>
              <w:widowControl w:val="0"/>
              <w:jc w:val="center"/>
            </w:pPr>
            <w:r w:rsidRPr="00BB45A3">
              <w:lastRenderedPageBreak/>
              <w:t>892</w:t>
            </w:r>
          </w:p>
          <w:p w:rsidR="00185909" w:rsidRPr="00BB45A3" w:rsidRDefault="00185909" w:rsidP="00BB45A3">
            <w:pPr>
              <w:widowControl w:val="0"/>
              <w:jc w:val="center"/>
            </w:pPr>
          </w:p>
          <w:p w:rsidR="00185909" w:rsidRPr="00BB45A3" w:rsidRDefault="00185909" w:rsidP="009E4C93">
            <w:pPr>
              <w:widowControl w:val="0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lastRenderedPageBreak/>
              <w:t>2 02 15009 02 0000 150</w:t>
            </w:r>
          </w:p>
          <w:p w:rsidR="00185909" w:rsidRPr="00BB45A3" w:rsidRDefault="00185909" w:rsidP="009E4C93">
            <w:pPr>
              <w:widowControl w:val="0"/>
              <w:jc w:val="center"/>
            </w:pPr>
          </w:p>
          <w:p w:rsidR="00185909" w:rsidRPr="00BB45A3" w:rsidRDefault="00185909" w:rsidP="009E4C93">
            <w:pPr>
              <w:widowControl w:val="0"/>
              <w:jc w:val="center"/>
            </w:pPr>
          </w:p>
          <w:p w:rsidR="00185909" w:rsidRPr="00BB45A3" w:rsidRDefault="00185909" w:rsidP="009E4C93">
            <w:pPr>
              <w:widowControl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2 02 15549 02 0000 150</w:t>
            </w: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2 02 15832 02 0000 150</w:t>
            </w: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lastRenderedPageBreak/>
              <w:t>2 02 15853 02 0000 150</w:t>
            </w: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lastRenderedPageBreak/>
              <w:t>Дотации бюджетам субъектов Российской Федер</w:t>
            </w:r>
            <w:r w:rsidRPr="00BB45A3">
              <w:t>а</w:t>
            </w:r>
            <w:r w:rsidRPr="00BB45A3">
              <w:t>ции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 xml:space="preserve">Дотации (гранты) бюджетам субъектов Российской Федерации за достижение </w:t>
            </w:r>
            <w:proofErr w:type="gramStart"/>
            <w:r w:rsidRPr="00BB45A3">
              <w:t>показателей деятельности органов исполнительной власти субъектов Росси</w:t>
            </w:r>
            <w:r w:rsidRPr="00BB45A3">
              <w:t>й</w:t>
            </w:r>
            <w:r w:rsidRPr="00BB45A3">
              <w:t>ской Федерации</w:t>
            </w:r>
            <w:proofErr w:type="gramEnd"/>
          </w:p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Дотации бюджетам субъектов Российской Федер</w:t>
            </w:r>
            <w:r w:rsidRPr="00BB45A3">
              <w:t>а</w:t>
            </w:r>
            <w:r w:rsidRPr="00BB45A3">
              <w:t>ции на поддержку мер по обеспечению сбалансир</w:t>
            </w:r>
            <w:r w:rsidRPr="00BB45A3">
              <w:t>о</w:t>
            </w:r>
            <w:r w:rsidRPr="00BB45A3">
              <w:t xml:space="preserve">ванности бюджетов на оснащение (переоснащение) дополнительно создаваемого или </w:t>
            </w:r>
            <w:proofErr w:type="spellStart"/>
            <w:r w:rsidRPr="00BB45A3">
              <w:t>перепрофилиру</w:t>
            </w:r>
            <w:r w:rsidRPr="00BB45A3">
              <w:t>е</w:t>
            </w:r>
            <w:r w:rsidRPr="00BB45A3">
              <w:t>мого</w:t>
            </w:r>
            <w:proofErr w:type="spellEnd"/>
            <w:r w:rsidRPr="00BB45A3"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BB45A3">
              <w:t>к</w:t>
            </w:r>
            <w:r w:rsidRPr="00BB45A3">
              <w:t>о</w:t>
            </w:r>
            <w:r w:rsidRPr="00BB45A3">
              <w:t>ронавирусной</w:t>
            </w:r>
            <w:proofErr w:type="spellEnd"/>
            <w:r w:rsidRPr="00BB45A3">
              <w:t xml:space="preserve"> инфекцией</w:t>
            </w:r>
          </w:p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lastRenderedPageBreak/>
              <w:t>Дотации бюджетам субъектов Российской Федер</w:t>
            </w:r>
            <w:r w:rsidRPr="00BB45A3">
              <w:t>а</w:t>
            </w:r>
            <w:r w:rsidRPr="00BB45A3">
              <w:t>ции на поддержку мер по обеспечению сбалансир</w:t>
            </w:r>
            <w:r w:rsidRPr="00BB45A3">
              <w:t>о</w:t>
            </w:r>
            <w:r w:rsidRPr="00BB45A3">
              <w:t>ванности бюджетов на реализацию мероприятий, связанных с обеспечением санитарно-эпидемиоло</w:t>
            </w:r>
            <w:r w:rsidR="00DB54DD" w:rsidRPr="00BB45A3">
              <w:softHyphen/>
            </w:r>
            <w:r w:rsidRPr="00BB45A3">
              <w:t>гической безопасности при подготовке к провед</w:t>
            </w:r>
            <w:r w:rsidRPr="00BB45A3">
              <w:t>е</w:t>
            </w:r>
            <w:r w:rsidRPr="00BB45A3">
              <w:t>нию общероссийского голосования по вопросу одобрения изменений в Конституцию Рос</w:t>
            </w:r>
            <w:r w:rsidR="009E4C93">
              <w:t>сийской Федерации</w:t>
            </w:r>
          </w:p>
        </w:tc>
      </w:tr>
      <w:tr w:rsidR="009E4C93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widowControl w:val="0"/>
              <w:jc w:val="center"/>
            </w:pPr>
            <w:r w:rsidRPr="00BB45A3">
              <w:lastRenderedPageBreak/>
              <w:t>892</w:t>
            </w:r>
          </w:p>
          <w:p w:rsidR="009E4C93" w:rsidRPr="00BB45A3" w:rsidRDefault="009E4C93" w:rsidP="00BB45A3">
            <w:pPr>
              <w:pStyle w:val="aa"/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2 02 15857 02 0000 150</w:t>
            </w:r>
          </w:p>
          <w:p w:rsidR="009E4C93" w:rsidRPr="00BB45A3" w:rsidRDefault="009E4C93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Дотации бюджетам субъектов Российской Федер</w:t>
            </w:r>
            <w:r w:rsidRPr="00BB45A3">
              <w:t>а</w:t>
            </w:r>
            <w:r w:rsidRPr="00BB45A3">
              <w:t xml:space="preserve">ции </w:t>
            </w:r>
            <w:proofErr w:type="gramStart"/>
            <w:r w:rsidRPr="00BB45A3">
              <w:t>на поддержку мер по обеспечению сбалансир</w:t>
            </w:r>
            <w:r w:rsidRPr="00BB45A3">
              <w:t>о</w:t>
            </w:r>
            <w:r w:rsidRPr="00BB45A3">
              <w:t>ванности бюджетов на финансовое обеспечение м</w:t>
            </w:r>
            <w:r w:rsidRPr="00BB45A3">
              <w:t>е</w:t>
            </w:r>
            <w:r w:rsidRPr="00BB45A3">
              <w:t>роприятий по выплатам членам избирательных к</w:t>
            </w:r>
            <w:r w:rsidRPr="00BB45A3">
              <w:t>о</w:t>
            </w:r>
            <w:r w:rsidRPr="00BB45A3">
              <w:t>миссий за условия</w:t>
            </w:r>
            <w:proofErr w:type="gramEnd"/>
            <w:r w:rsidRPr="00BB45A3">
              <w:t xml:space="preserve"> работы, связанные с обеспечен</w:t>
            </w:r>
            <w:r w:rsidRPr="00BB45A3">
              <w:t>и</w:t>
            </w:r>
            <w:r w:rsidRPr="00BB45A3">
              <w:t>ем санитарно-эпидемиологической безопасности при подготовке и проведении общероссийского г</w:t>
            </w:r>
            <w:r w:rsidRPr="00BB45A3">
              <w:t>о</w:t>
            </w:r>
            <w:r w:rsidRPr="00BB45A3">
              <w:t>лосования по вопросу одобрения изменений в Ко</w:t>
            </w:r>
            <w:r w:rsidRPr="00BB45A3">
              <w:t>н</w:t>
            </w:r>
            <w:r>
              <w:t>ституцию Российской Федерации</w:t>
            </w:r>
          </w:p>
        </w:tc>
      </w:tr>
      <w:tr w:rsidR="009E4C93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2 02 19999 02 0000 150</w:t>
            </w:r>
          </w:p>
          <w:p w:rsidR="009E4C93" w:rsidRPr="00BB45A3" w:rsidRDefault="009E4C93" w:rsidP="009E4C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Прочие дотации бюджетам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jc w:val="center"/>
            </w:pPr>
            <w:r w:rsidRPr="00BB45A3">
              <w:t>2 02 35118 02 0000 150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осуществление первичного воинского уч</w:t>
            </w:r>
            <w:r w:rsidRPr="00BB45A3">
              <w:t>е</w:t>
            </w:r>
            <w:r w:rsidRPr="00BB45A3">
              <w:t>та на территориях, где отсутствуют военные коми</w:t>
            </w:r>
            <w:r w:rsidRPr="00BB45A3">
              <w:t>с</w:t>
            </w:r>
            <w:r w:rsidRPr="00BB45A3">
              <w:t>сариаты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  <w:p w:rsidR="00185909" w:rsidRPr="00BB45A3" w:rsidRDefault="00185909" w:rsidP="009E4C93">
            <w:pPr>
              <w:widowControl w:val="0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jc w:val="center"/>
            </w:pPr>
            <w:r w:rsidRPr="00BB45A3">
              <w:t>2 02 35900 02 0000 150</w:t>
            </w:r>
          </w:p>
          <w:p w:rsidR="00185909" w:rsidRPr="00BB45A3" w:rsidRDefault="00185909" w:rsidP="009E4C93">
            <w:pPr>
              <w:widowControl w:val="0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Единая субвенция бюджетам субъектов Российской Федерации и бюджету г. Байконура</w:t>
            </w:r>
          </w:p>
        </w:tc>
      </w:tr>
      <w:tr w:rsidR="009E4C93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9E4C93">
            <w:pPr>
              <w:widowControl w:val="0"/>
              <w:jc w:val="center"/>
            </w:pPr>
            <w:r w:rsidRPr="00BB45A3">
              <w:t>2 02 35930 02 0000 150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BB45A3">
            <w:pPr>
              <w:widowControl w:val="0"/>
              <w:jc w:val="both"/>
            </w:pPr>
            <w:r w:rsidRPr="00BB45A3">
              <w:t>Субвенции бюджетам субъектов Российской Фед</w:t>
            </w:r>
            <w:r w:rsidRPr="00BB45A3">
              <w:t>е</w:t>
            </w:r>
            <w:r w:rsidRPr="00BB45A3">
              <w:t>рации на государственную регистрацию актов гра</w:t>
            </w:r>
            <w:r w:rsidRPr="00BB45A3">
              <w:t>ж</w:t>
            </w:r>
            <w:r w:rsidRPr="00BB45A3">
              <w:t>данского состояния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892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jc w:val="center"/>
            </w:pPr>
            <w:r w:rsidRPr="00BB45A3">
              <w:t>2 08 02000 02 0000 150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both"/>
            </w:pPr>
            <w:r w:rsidRPr="00BB45A3">
              <w:t>Перечисления из бюджетов субъектов Российской Федерации (в бюджеты субъектов Российской Ф</w:t>
            </w:r>
            <w:r w:rsidRPr="00BB45A3">
              <w:t>е</w:t>
            </w:r>
            <w:r w:rsidRPr="00BB45A3">
              <w:t>дерации) для осуществления возврата (зачета) и</w:t>
            </w:r>
            <w:r w:rsidRPr="00BB45A3">
              <w:t>з</w:t>
            </w:r>
            <w:r w:rsidRPr="00BB45A3">
              <w:t>лишне уплаченных или излишне взысканных сумм налогов, сборов и иных платежей, а также сумм процентов за несвоевременное осуществление так</w:t>
            </w:r>
            <w:r w:rsidRPr="00BB45A3">
              <w:t>о</w:t>
            </w:r>
            <w:r w:rsidRPr="00BB45A3">
              <w:t>го возврата и процентов, начисленных на излишне взысканные суммы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</w:rPr>
            </w:pPr>
            <w:r w:rsidRPr="00BB45A3">
              <w:rPr>
                <w:b/>
              </w:rPr>
              <w:t>000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Иные доходы республиканского бюджета Чувашской Республики,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proofErr w:type="gramStart"/>
            <w:r w:rsidRPr="00BB45A3">
              <w:rPr>
                <w:b/>
                <w:bCs/>
              </w:rPr>
              <w:t>администрирование</w:t>
            </w:r>
            <w:proofErr w:type="gramEnd"/>
            <w:r w:rsidRPr="00BB45A3">
              <w:rPr>
                <w:b/>
                <w:bCs/>
              </w:rPr>
              <w:t xml:space="preserve"> которых может осуществляться главными 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 xml:space="preserve">администраторами доходов республиканского бюджета 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  <w:r w:rsidRPr="00BB45A3">
              <w:rPr>
                <w:b/>
                <w:bCs/>
              </w:rPr>
              <w:t>Чувашской Республики в пределах их компетенции</w:t>
            </w:r>
          </w:p>
          <w:p w:rsidR="00185909" w:rsidRPr="00BB45A3" w:rsidRDefault="00185909" w:rsidP="00BB45A3">
            <w:pPr>
              <w:pStyle w:val="aa"/>
              <w:widowControl w:val="0"/>
              <w:jc w:val="center"/>
              <w:rPr>
                <w:b/>
                <w:bCs/>
              </w:rPr>
            </w:pP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jc w:val="center"/>
            </w:pPr>
            <w:r w:rsidRPr="00BB45A3">
              <w:t>1 08 07082 01 0000 110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Государственная пошлина за совершение действий, связанных с лицензированием, с проведением атт</w:t>
            </w:r>
            <w:r w:rsidRPr="00BB45A3">
              <w:t>е</w:t>
            </w:r>
            <w:r w:rsidRPr="00BB45A3">
              <w:t>стации в случаях, если такая аттестация предусмо</w:t>
            </w:r>
            <w:r w:rsidRPr="00BB45A3">
              <w:t>т</w:t>
            </w:r>
            <w:r w:rsidRPr="00BB45A3">
              <w:t>рена законодательством Российской Федерации, з</w:t>
            </w:r>
            <w:r w:rsidRPr="00BB45A3">
              <w:t>а</w:t>
            </w:r>
            <w:r w:rsidRPr="00BB45A3">
              <w:t>числяемая в бюджеты субъектов Российской Фед</w:t>
            </w:r>
            <w:r w:rsidRPr="00BB45A3">
              <w:t>е</w:t>
            </w:r>
            <w:r w:rsidRPr="00BB45A3">
              <w:t>рации***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jc w:val="center"/>
            </w:pPr>
            <w:r w:rsidRPr="00BB45A3">
              <w:t>1 08 07300 01 0000 110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Прочие государственные пошлины за совершение прочих юридически значимых действий, подлеж</w:t>
            </w:r>
            <w:r w:rsidRPr="00BB45A3">
              <w:t>а</w:t>
            </w:r>
            <w:r w:rsidRPr="00BB45A3">
              <w:lastRenderedPageBreak/>
              <w:t>щие зачислению в бюджет субъекта Российской Ф</w:t>
            </w:r>
            <w:r w:rsidRPr="00BB45A3">
              <w:t>е</w:t>
            </w:r>
            <w:r w:rsidRPr="00BB45A3">
              <w:t>дерации***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bookmarkStart w:id="18" w:name="sub_100035"/>
            <w:r w:rsidRPr="00BB45A3">
              <w:lastRenderedPageBreak/>
              <w:t>000</w:t>
            </w:r>
            <w:bookmarkEnd w:id="18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jc w:val="center"/>
            </w:pPr>
            <w:r w:rsidRPr="00BB45A3">
              <w:t>1 13 01992 02 0000 130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Прочие доходы от оказания платных услуг (работ) получателями средств бюджетов субъектов Росси</w:t>
            </w:r>
            <w:r w:rsidRPr="00BB45A3">
              <w:t>й</w:t>
            </w:r>
            <w:r w:rsidRPr="00BB45A3">
              <w:t>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bookmarkStart w:id="19" w:name="sub_10114423"/>
            <w:r w:rsidRPr="00BB45A3">
              <w:t>000</w:t>
            </w:r>
            <w:bookmarkEnd w:id="19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jc w:val="center"/>
            </w:pPr>
            <w:r w:rsidRPr="00BB45A3">
              <w:t>1 13 02062 02 0000 130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Доходы, поступающие в порядке возмещения ра</w:t>
            </w:r>
            <w:r w:rsidRPr="00BB45A3">
              <w:t>с</w:t>
            </w:r>
            <w:r w:rsidRPr="00BB45A3">
              <w:t>ходов, понесенных в связи с эксплуатацией имущ</w:t>
            </w:r>
            <w:r w:rsidRPr="00BB45A3">
              <w:t>е</w:t>
            </w:r>
            <w:r w:rsidRPr="00BB45A3">
              <w:t>ства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jc w:val="center"/>
            </w:pPr>
            <w:r w:rsidRPr="00BB45A3">
              <w:t>1 13 02992 02 0000 130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Прочие доходы от компенсации затрат бюджетов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jc w:val="center"/>
            </w:pPr>
            <w:r w:rsidRPr="00BB45A3">
              <w:t>1 15 02020 02 0000 140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both"/>
            </w:pPr>
            <w:r w:rsidRPr="00BB45A3"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1 16 01052 01 0000 140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</w:t>
            </w:r>
            <w:r w:rsidR="00DB54DD" w:rsidRPr="00BB45A3">
              <w:t> </w:t>
            </w:r>
            <w:r w:rsidRPr="00BB45A3">
              <w:t>5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правонарушения, посягающие на права граждан, налагаемые должностными лицами органов испо</w:t>
            </w:r>
            <w:r w:rsidRPr="00BB45A3">
              <w:t>л</w:t>
            </w:r>
            <w:r w:rsidRPr="00BB45A3">
              <w:t>нительной власти субъектов Российской Федерации, учреждениями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1 16 01053 01 0000 140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</w:t>
            </w:r>
            <w:r w:rsidR="00DB54DD" w:rsidRPr="00BB45A3">
              <w:t> </w:t>
            </w:r>
            <w:r w:rsidRPr="00BB45A3">
              <w:t>5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BB45A3">
              <w:t>е</w:t>
            </w:r>
            <w:r w:rsidRPr="00BB45A3">
              <w:t>лам несовершеннолетних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1 16 01062 01 0000 140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</w:t>
            </w:r>
            <w:r w:rsidR="00DB54DD" w:rsidRPr="00BB45A3">
              <w:t> </w:t>
            </w:r>
            <w:r w:rsidRPr="00BB45A3">
              <w:t>6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правонарушения, посягающие на здоровье, санита</w:t>
            </w:r>
            <w:r w:rsidRPr="00BB45A3">
              <w:t>р</w:t>
            </w:r>
            <w:r w:rsidRPr="00BB45A3">
              <w:t>но-эпидемиологическое благополучие населения и общественную нравственность, налагаемые дол</w:t>
            </w:r>
            <w:r w:rsidRPr="00BB45A3">
              <w:t>ж</w:t>
            </w:r>
            <w:r w:rsidRPr="00BB45A3">
              <w:t>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1 16 01063 01 0000 140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</w:t>
            </w:r>
            <w:r w:rsidR="00DB54DD" w:rsidRPr="00BB45A3">
              <w:t> </w:t>
            </w:r>
            <w:r w:rsidRPr="00BB45A3">
              <w:t>6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правонарушения, посягающие на здоровье, санита</w:t>
            </w:r>
            <w:r w:rsidRPr="00BB45A3">
              <w:t>р</w:t>
            </w:r>
            <w:r w:rsidRPr="00BB45A3">
              <w:t>но-эпидемиологическое благополучие населения и общественную нравственность, налагаемые мир</w:t>
            </w:r>
            <w:r w:rsidRPr="00BB45A3">
              <w:t>о</w:t>
            </w:r>
            <w:r w:rsidRPr="00BB45A3">
              <w:t>выми судьями, комиссиями по делам несоверше</w:t>
            </w:r>
            <w:r w:rsidRPr="00BB45A3">
              <w:t>н</w:t>
            </w:r>
            <w:r w:rsidRPr="00BB45A3">
              <w:t>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1 16 01072 01 0000 140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BB4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</w:t>
            </w:r>
            <w:r w:rsidR="00DB54DD" w:rsidRPr="00BB45A3">
              <w:t> </w:t>
            </w:r>
            <w:r w:rsidRPr="00BB45A3">
              <w:t>7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охраны собственности, налагаемые должностными лицами органов испо</w:t>
            </w:r>
            <w:r w:rsidRPr="00BB45A3">
              <w:t>л</w:t>
            </w:r>
            <w:r w:rsidRPr="00BB45A3">
              <w:t>нительной власти субъектов Российской Федерации, учреждениями субъектов Российской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5" w:lineRule="auto"/>
              <w:jc w:val="center"/>
            </w:pPr>
            <w:r w:rsidRPr="00BB45A3">
              <w:lastRenderedPageBreak/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1 16 01073 01 0000 140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</w:t>
            </w:r>
            <w:r w:rsidR="00DB54DD" w:rsidRPr="00BB45A3">
              <w:t> </w:t>
            </w:r>
            <w:r w:rsidRPr="00BB45A3">
              <w:t>7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BB45A3">
              <w:t>е</w:t>
            </w:r>
            <w:r w:rsidRPr="00BB45A3">
              <w:t>лам несовершеннолетних и защите их прав</w:t>
            </w:r>
            <w:r w:rsidR="00DB54DD" w:rsidRPr="00BB45A3">
              <w:t>*</w:t>
            </w:r>
            <w:r w:rsidRPr="00BB45A3">
              <w:t xml:space="preserve">** 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1 16 01082 01 0000 140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8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охраны окружающей среды и природопользования, налагаемые дол</w:t>
            </w:r>
            <w:r w:rsidRPr="00BB45A3">
              <w:t>ж</w:t>
            </w:r>
            <w:r w:rsidRPr="00BB45A3">
              <w:t>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1 16 01083 01 0000 140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8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охраны окружающей среды и природопользования, налагаемые миров</w:t>
            </w:r>
            <w:r w:rsidRPr="00BB45A3">
              <w:t>ы</w:t>
            </w:r>
            <w:r w:rsidRPr="00BB45A3">
              <w:t>ми судьями, комиссиями по делам несовершенн</w:t>
            </w:r>
            <w:r w:rsidRPr="00BB45A3">
              <w:t>о</w:t>
            </w:r>
            <w:r w:rsidRPr="00BB45A3">
              <w:t>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1 16 01092 01 0000 140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9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</w:t>
            </w:r>
            <w:r w:rsidRPr="00BB45A3">
              <w:t>й</w:t>
            </w:r>
            <w:r w:rsidRPr="00BB45A3">
              <w:t>ской Федерации, учреждениями субъектов Росси</w:t>
            </w:r>
            <w:r w:rsidRPr="00BB45A3">
              <w:t>й</w:t>
            </w:r>
            <w:r w:rsidRPr="00BB45A3">
              <w:t>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1 16 01093 01 0000 140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9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промышленности, строительстве и энергетике, налагаемые мировыми судьями, к</w:t>
            </w:r>
            <w:r w:rsidRPr="00BB45A3">
              <w:t>о</w:t>
            </w:r>
            <w:r w:rsidRPr="00BB45A3">
              <w:t>миссиями по делам несовершеннолетних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1 16 01102 01 0000 140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10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1 16 01103 01 0000 140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9E4C9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10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сельском хозяйстве, ветеринарии и мелиорации земель, налагаемые мировыми судь</w:t>
            </w:r>
            <w:r w:rsidRPr="00BB45A3">
              <w:t>я</w:t>
            </w:r>
            <w:r w:rsidRPr="00BB45A3">
              <w:t>ми, комиссиями по делам несовершеннолетних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lastRenderedPageBreak/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1 16 01112 01 0000 140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11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на транспорте, налагаемые дол</w:t>
            </w:r>
            <w:r w:rsidRPr="00BB45A3">
              <w:t>ж</w:t>
            </w:r>
            <w:r w:rsidRPr="00BB45A3">
              <w:t xml:space="preserve">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1 16 01113 01 0000 140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11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на транспорте, налагаемые мир</w:t>
            </w:r>
            <w:r w:rsidRPr="00BB45A3">
              <w:t>о</w:t>
            </w:r>
            <w:r w:rsidRPr="00BB45A3">
              <w:t>выми судьями, комиссиями по делам несоверше</w:t>
            </w:r>
            <w:r w:rsidRPr="00BB45A3">
              <w:t>н</w:t>
            </w:r>
            <w:r w:rsidRPr="00BB45A3">
              <w:t>нолетних и защите их прав</w:t>
            </w:r>
            <w:r w:rsidR="00DB54DD" w:rsidRPr="00BB45A3">
              <w:t>*</w:t>
            </w:r>
            <w:r w:rsidRPr="00BB45A3">
              <w:t xml:space="preserve">**  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1 16 01122 01 0000 140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12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дорожного движения, налагаемые должностными лицами органов испо</w:t>
            </w:r>
            <w:r w:rsidRPr="00BB45A3">
              <w:t>л</w:t>
            </w:r>
            <w:r w:rsidRPr="00BB45A3">
              <w:t>нительной власти субъектов Российской Федерации, учреждениями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1 16 01123 01 0000 140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12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BB45A3">
              <w:t>е</w:t>
            </w:r>
            <w:r w:rsidRPr="00BB45A3">
              <w:t>лам несовершеннолетних и защите их прав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1 16 01132 01 0000 140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13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связи и информации, налагаемые должностными лицами органов испо</w:t>
            </w:r>
            <w:r w:rsidRPr="00BB45A3">
              <w:t>л</w:t>
            </w:r>
            <w:r w:rsidRPr="00BB45A3">
              <w:t>нительной власти субъектов Российской Федерации, учреждениями субъектов Российской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pStyle w:val="aa"/>
              <w:widowControl w:val="0"/>
              <w:spacing w:line="230" w:lineRule="auto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1 16 01133 01 0000 140</w:t>
            </w: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13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BB45A3">
              <w:t>е</w:t>
            </w:r>
            <w:r w:rsidRPr="00BB45A3">
              <w:t>лам несовершеннолетних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9E4C93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1 16 01141 01 0000 140</w:t>
            </w:r>
          </w:p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 14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BB45A3">
              <w:t>р</w:t>
            </w:r>
            <w:r w:rsidRPr="00BB45A3">
              <w:t>ганизаций, налагаемые судьями федеральных судов, должностными лицами федеральных государстве</w:t>
            </w:r>
            <w:r w:rsidRPr="00BB45A3">
              <w:t>н</w:t>
            </w:r>
            <w:r w:rsidRPr="00BB45A3">
              <w:t>ных органов, учреждений, Центрального банка Ро</w:t>
            </w:r>
            <w:r w:rsidRPr="00BB45A3">
              <w:t>с</w:t>
            </w:r>
            <w:r w:rsidRPr="00BB45A3">
              <w:t>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1 16 01142 01 0000 140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14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BB45A3">
              <w:t>р</w:t>
            </w:r>
            <w:r w:rsidRPr="00BB45A3">
              <w:lastRenderedPageBreak/>
              <w:t>ганизаций, налагаемые должностными лицами орг</w:t>
            </w:r>
            <w:r w:rsidRPr="00BB45A3">
              <w:t>а</w:t>
            </w:r>
            <w:r w:rsidRPr="00BB45A3">
              <w:t>нов исполнительной власти субъектов Российской Федерации, учреждениями субъектов Российской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26" w:lineRule="auto"/>
              <w:jc w:val="center"/>
            </w:pPr>
            <w:r w:rsidRPr="00BB45A3">
              <w:lastRenderedPageBreak/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BB45A3">
              <w:t>1 16 01143 01 0000 140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14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BB45A3">
              <w:t>р</w:t>
            </w:r>
            <w:r w:rsidRPr="00BB45A3">
              <w:t>ганизаций, налагаемые мировыми судьями, коми</w:t>
            </w:r>
            <w:r w:rsidRPr="00BB45A3">
              <w:t>с</w:t>
            </w:r>
            <w:r w:rsidRPr="00BB45A3">
              <w:t>сиями по делам несовершеннолетних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26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BB45A3">
              <w:t>1 16 01152 01 0000 140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proofErr w:type="gramStart"/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15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BB45A3">
              <w:t>с</w:t>
            </w:r>
            <w:r w:rsidRPr="00BB45A3">
              <w:t>ключением штраф</w:t>
            </w:r>
            <w:r w:rsidR="00F41431" w:rsidRPr="00BB45A3">
              <w:t>ов, указанных в пункте 6 ст</w:t>
            </w:r>
            <w:r w:rsidR="00F41431" w:rsidRPr="00BB45A3">
              <w:t>а</w:t>
            </w:r>
            <w:r w:rsidR="00F41431" w:rsidRPr="00BB45A3">
              <w:t>тьи </w:t>
            </w:r>
            <w:r w:rsidRPr="00BB45A3">
              <w:t>46 Бюджетного кодекса Российской Федерации), налагаемые должностными лицами органов испо</w:t>
            </w:r>
            <w:r w:rsidRPr="00BB45A3">
              <w:t>л</w:t>
            </w:r>
            <w:r w:rsidRPr="00BB45A3">
              <w:t>нительной власти субъектов Российской Федерации, учреждениями субъектов Российской Федерации</w:t>
            </w:r>
            <w:r w:rsidR="00DB54DD" w:rsidRPr="00BB45A3">
              <w:t>*</w:t>
            </w:r>
            <w:r w:rsidRPr="00BB45A3">
              <w:t>**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26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BB45A3">
              <w:t>1 16 01153 01 0000 140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15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BB45A3">
              <w:t>с</w:t>
            </w:r>
            <w:r w:rsidRPr="00BB45A3">
              <w:t>ключением штраф</w:t>
            </w:r>
            <w:r w:rsidR="00F41431" w:rsidRPr="00BB45A3">
              <w:t>ов, указанных в пункте 6 ст</w:t>
            </w:r>
            <w:r w:rsidR="00F41431" w:rsidRPr="00BB45A3">
              <w:t>а</w:t>
            </w:r>
            <w:r w:rsidR="00F41431" w:rsidRPr="00BB45A3">
              <w:t>тьи </w:t>
            </w:r>
            <w:r w:rsidRPr="00BB45A3">
              <w:t>46 Бюджетного кодекса Российской Федерации), налагаемые мировыми судьями, комиссиями по д</w:t>
            </w:r>
            <w:r w:rsidRPr="00BB45A3">
              <w:t>е</w:t>
            </w:r>
            <w:r w:rsidRPr="00BB45A3">
              <w:t>лам несовершеннолетних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26" w:lineRule="auto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BB45A3">
              <w:t>1 16 01156 01 0000 140</w:t>
            </w: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26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115779" w:rsidRDefault="00185909" w:rsidP="0067141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proofErr w:type="gramStart"/>
            <w:r w:rsidRPr="00671415">
              <w:t xml:space="preserve">Административные штрафы, установленные </w:t>
            </w:r>
            <w:r w:rsidR="00671415" w:rsidRPr="00671415">
              <w:t>г</w:t>
            </w:r>
            <w:r w:rsidR="00DB54DD" w:rsidRPr="00671415">
              <w:t>ла</w:t>
            </w:r>
            <w:r w:rsidR="00671415">
              <w:rPr>
                <w:spacing w:val="-4"/>
              </w:rPr>
              <w:softHyphen/>
            </w:r>
            <w:r w:rsidR="00DB54DD" w:rsidRPr="00115779">
              <w:rPr>
                <w:spacing w:val="-4"/>
              </w:rPr>
              <w:t>вой </w:t>
            </w:r>
            <w:r w:rsidRPr="00115779">
              <w:rPr>
                <w:spacing w:val="-4"/>
              </w:rPr>
              <w:t>15 Кодекса Российской Федерации об админ</w:t>
            </w:r>
            <w:r w:rsidRPr="00115779">
              <w:rPr>
                <w:spacing w:val="-4"/>
              </w:rPr>
              <w:t>и</w:t>
            </w:r>
            <w:r w:rsidRPr="00115779">
              <w:rPr>
                <w:spacing w:val="-4"/>
              </w:rPr>
              <w:t>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</w:t>
            </w:r>
            <w:r w:rsidRPr="00115779">
              <w:rPr>
                <w:spacing w:val="-4"/>
              </w:rPr>
              <w:t>д</w:t>
            </w:r>
            <w:r w:rsidRPr="00115779">
              <w:rPr>
                <w:spacing w:val="-4"/>
              </w:rPr>
              <w:t xml:space="preserve">жетного кредита, </w:t>
            </w:r>
            <w:proofErr w:type="spellStart"/>
            <w:r w:rsidRPr="00115779">
              <w:rPr>
                <w:spacing w:val="-4"/>
              </w:rPr>
              <w:t>неперечислением</w:t>
            </w:r>
            <w:proofErr w:type="spellEnd"/>
            <w:r w:rsidRPr="00115779">
              <w:rPr>
                <w:spacing w:val="-4"/>
              </w:rPr>
              <w:t xml:space="preserve"> либо несвоевр</w:t>
            </w:r>
            <w:r w:rsidRPr="00115779">
              <w:rPr>
                <w:spacing w:val="-4"/>
              </w:rPr>
              <w:t>е</w:t>
            </w:r>
            <w:r w:rsidRPr="00115779">
              <w:rPr>
                <w:spacing w:val="-4"/>
              </w:rPr>
              <w:t>менным перечислением платы за пользование бю</w:t>
            </w:r>
            <w:r w:rsidRPr="00115779">
              <w:rPr>
                <w:spacing w:val="-4"/>
              </w:rPr>
              <w:t>д</w:t>
            </w:r>
            <w:r w:rsidRPr="00115779">
              <w:rPr>
                <w:spacing w:val="-4"/>
              </w:rPr>
              <w:t>жетным кредитом, нарушением условий предоставл</w:t>
            </w:r>
            <w:r w:rsidRPr="00115779">
              <w:rPr>
                <w:spacing w:val="-4"/>
              </w:rPr>
              <w:t>е</w:t>
            </w:r>
            <w:r w:rsidRPr="00115779">
              <w:rPr>
                <w:spacing w:val="-4"/>
              </w:rPr>
              <w:t>ния бюджетного кредита, нарушением порядка и (или) условий предоставления (расходования) межбюдже</w:t>
            </w:r>
            <w:r w:rsidRPr="00115779">
              <w:rPr>
                <w:spacing w:val="-4"/>
              </w:rPr>
              <w:t>т</w:t>
            </w:r>
            <w:r w:rsidRPr="00115779">
              <w:rPr>
                <w:spacing w:val="-4"/>
              </w:rPr>
              <w:t>ных трансфертов, нарушением условий предоставл</w:t>
            </w:r>
            <w:r w:rsidRPr="00115779">
              <w:rPr>
                <w:spacing w:val="-4"/>
              </w:rPr>
              <w:t>е</w:t>
            </w:r>
            <w:r w:rsidRPr="00115779">
              <w:rPr>
                <w:spacing w:val="-4"/>
              </w:rPr>
              <w:t>ния бюджетных инвестиций, субсидий юридическим лицам</w:t>
            </w:r>
            <w:proofErr w:type="gramEnd"/>
            <w:r w:rsidRPr="00115779">
              <w:rPr>
                <w:spacing w:val="-4"/>
              </w:rPr>
              <w:t>, индивидуальным предпринимателям и физич</w:t>
            </w:r>
            <w:r w:rsidRPr="00115779">
              <w:rPr>
                <w:spacing w:val="-4"/>
              </w:rPr>
              <w:t>е</w:t>
            </w:r>
            <w:r w:rsidRPr="00115779">
              <w:rPr>
                <w:spacing w:val="-4"/>
              </w:rPr>
              <w:t>ским лицам, подлежащие зачислению в бюджет суб</w:t>
            </w:r>
            <w:r w:rsidRPr="00115779">
              <w:rPr>
                <w:spacing w:val="-4"/>
              </w:rPr>
              <w:t>ъ</w:t>
            </w:r>
            <w:r w:rsidRPr="00115779">
              <w:rPr>
                <w:spacing w:val="-4"/>
              </w:rPr>
              <w:t>екта Российской Федерации</w:t>
            </w:r>
          </w:p>
        </w:tc>
      </w:tr>
      <w:tr w:rsidR="009E4C93" w:rsidRPr="000044D0" w:rsidTr="001157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pStyle w:val="aa"/>
              <w:widowControl w:val="0"/>
              <w:spacing w:line="226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BB45A3">
              <w:t>1 16 01163 01 0000 140</w:t>
            </w:r>
          </w:p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 16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таможенного дела (нарушение таможенных правил), налагаемые мир</w:t>
            </w:r>
            <w:r w:rsidRPr="00BB45A3">
              <w:t>о</w:t>
            </w:r>
            <w:r w:rsidRPr="00BB45A3">
              <w:t>выми судьями, комиссиями по делам несоверше</w:t>
            </w:r>
            <w:r w:rsidRPr="00BB45A3">
              <w:t>н</w:t>
            </w:r>
            <w:r w:rsidRPr="00BB45A3">
              <w:t>нолетних и защите их прав</w:t>
            </w:r>
          </w:p>
        </w:tc>
      </w:tr>
      <w:tr w:rsidR="00185909" w:rsidRPr="000044D0" w:rsidTr="001157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lastRenderedPageBreak/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1 16 01172 01 0000 140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17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правонарушения, посягающие на институты гос</w:t>
            </w:r>
            <w:r w:rsidRPr="00BB45A3">
              <w:t>у</w:t>
            </w:r>
            <w:r w:rsidRPr="00BB45A3">
              <w:t>дарственной власти, налагаемые должностными л</w:t>
            </w:r>
            <w:r w:rsidRPr="00BB45A3">
              <w:t>и</w:t>
            </w:r>
            <w:r w:rsidRPr="00BB45A3">
              <w:t>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185909" w:rsidRPr="000044D0" w:rsidTr="001157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1 16 01173 01 0000 140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17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правонарушения, посягающие на институты гос</w:t>
            </w:r>
            <w:r w:rsidRPr="00BB45A3">
              <w:t>у</w:t>
            </w:r>
            <w:r w:rsidRPr="00BB45A3">
              <w:t>дарственной власти, налагаемые мировыми судьями, комиссиями по делам несовершеннолетних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1157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1 16 01183 01 0000 140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18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BB45A3">
              <w:t>е</w:t>
            </w:r>
            <w:r w:rsidRPr="00BB45A3"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</w:t>
            </w:r>
            <w:r w:rsidRPr="00BB45A3">
              <w:t>е</w:t>
            </w:r>
            <w:r w:rsidRPr="00BB45A3">
              <w:t>лам несовершеннолетних и защите их прав</w:t>
            </w:r>
          </w:p>
        </w:tc>
      </w:tr>
      <w:tr w:rsidR="00185909" w:rsidRPr="000044D0" w:rsidTr="001157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1 16 01192 01 0000 140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19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против порядка управления, нал</w:t>
            </w:r>
            <w:r w:rsidRPr="00BB45A3">
              <w:t>а</w:t>
            </w:r>
            <w:r w:rsidRPr="00BB45A3">
              <w:t>гаемые должностными лицами органов исполн</w:t>
            </w:r>
            <w:r w:rsidRPr="00BB45A3">
              <w:t>и</w:t>
            </w:r>
            <w:r w:rsidRPr="00BB45A3">
              <w:t>тельной власти субъектов Российской Федерации, учреждениями субъектов Российской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1157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1 16 01193 01 0000 140</w:t>
            </w: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19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против порядка управления, нал</w:t>
            </w:r>
            <w:r w:rsidRPr="00BB45A3">
              <w:t>а</w:t>
            </w:r>
            <w:r w:rsidRPr="00BB45A3">
              <w:t>гаемые мировыми судьями, комиссиями по делам несовершеннолетних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15779" w:rsidRPr="000044D0" w:rsidTr="001157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15779" w:rsidRPr="00BB45A3" w:rsidRDefault="0011577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15779" w:rsidRPr="00BB45A3" w:rsidRDefault="0011577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1 16 01200 01 0000 140</w:t>
            </w:r>
          </w:p>
          <w:p w:rsidR="00115779" w:rsidRPr="00BB45A3" w:rsidRDefault="0011577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15779" w:rsidRPr="00BB45A3" w:rsidRDefault="0011577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 20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правонарушения, посягающие на общественный п</w:t>
            </w:r>
            <w:r w:rsidRPr="00BB45A3">
              <w:t>о</w:t>
            </w:r>
            <w:r w:rsidRPr="00BB45A3">
              <w:t>рядок и общественную безопасность***</w:t>
            </w:r>
          </w:p>
        </w:tc>
      </w:tr>
      <w:tr w:rsidR="00185909" w:rsidRPr="000044D0" w:rsidTr="00115779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1 16 01202 01 0000 140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20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правонарушения, посягающие на общественный п</w:t>
            </w:r>
            <w:r w:rsidRPr="00BB45A3">
              <w:t>о</w:t>
            </w:r>
            <w:r w:rsidRPr="00BB45A3">
              <w:t>рядок и общественную безопасность, налагаемые должностными лицами органов исполнительной власти субъектов Российской Федерации, учрежд</w:t>
            </w:r>
            <w:r w:rsidRPr="00BB45A3">
              <w:t>е</w:t>
            </w:r>
            <w:r w:rsidRPr="00BB45A3">
              <w:t>ниями субъектов Российской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lastRenderedPageBreak/>
              <w:t>1 16 01203 01 0000 140</w:t>
            </w: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lastRenderedPageBreak/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20 Кодекса Российской Федерации об админ</w:t>
            </w:r>
            <w:r w:rsidRPr="00BB45A3">
              <w:t>и</w:t>
            </w:r>
            <w:r w:rsidRPr="00BB45A3">
              <w:t xml:space="preserve">стративных правонарушениях, за административные </w:t>
            </w:r>
            <w:r w:rsidRPr="00BB45A3">
              <w:lastRenderedPageBreak/>
              <w:t>правонарушения, посягающие на общественный п</w:t>
            </w:r>
            <w:r w:rsidRPr="00BB45A3">
              <w:t>о</w:t>
            </w:r>
            <w:r w:rsidRPr="00BB45A3">
              <w:t>рядок и общественную безопасность, налагаемые мировыми судьями, комиссиями по делам несове</w:t>
            </w:r>
            <w:r w:rsidRPr="00BB45A3">
              <w:t>р</w:t>
            </w:r>
            <w:r w:rsidRPr="00BB45A3">
              <w:t>шеннолетних и защите их прав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9E4C93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pStyle w:val="aa"/>
              <w:widowControl w:val="0"/>
              <w:spacing w:line="235" w:lineRule="auto"/>
              <w:jc w:val="center"/>
            </w:pPr>
            <w:r w:rsidRPr="00BB45A3">
              <w:lastRenderedPageBreak/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1 16 01205 01 0000 140</w:t>
            </w:r>
          </w:p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BB45A3">
              <w:t>Административные штрафы, установленные гл</w:t>
            </w:r>
            <w:r w:rsidRPr="00BB45A3">
              <w:t>а</w:t>
            </w:r>
            <w:r w:rsidRPr="00BB45A3">
              <w:t>вой 20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правонарушения, посягающие на общественный п</w:t>
            </w:r>
            <w:r w:rsidRPr="00BB45A3">
              <w:t>о</w:t>
            </w:r>
            <w:r w:rsidRPr="00BB45A3">
              <w:t>рядок и общественную безопасность, выявленные должностными лицами органов исполнительной власти субъектов Российской Федерации, включе</w:t>
            </w:r>
            <w:r w:rsidRPr="00BB45A3">
              <w:t>н</w:t>
            </w:r>
            <w:r w:rsidRPr="00BB45A3">
              <w:t>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Федерации***</w:t>
            </w:r>
            <w:proofErr w:type="gramEnd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1 16 01212 01 0000 140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21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воинского учета, налаг</w:t>
            </w:r>
            <w:r w:rsidRPr="00BB45A3">
              <w:t>а</w:t>
            </w:r>
            <w:r w:rsidRPr="00BB45A3">
              <w:t>емые должностными лицами органов исполнител</w:t>
            </w:r>
            <w:r w:rsidRPr="00BB45A3">
              <w:t>ь</w:t>
            </w:r>
            <w:r w:rsidRPr="00BB45A3">
              <w:t>ной власти субъектов Российской Федерации, учр</w:t>
            </w:r>
            <w:r w:rsidRPr="00BB45A3">
              <w:t>е</w:t>
            </w:r>
            <w:r w:rsidRPr="00BB45A3">
              <w:t>ждениями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1 16 01213 01 0000 140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 xml:space="preserve">Административные штрафы, установленные </w:t>
            </w:r>
            <w:r w:rsidR="00DB54DD" w:rsidRPr="00BB45A3">
              <w:t>гл</w:t>
            </w:r>
            <w:r w:rsidR="00DB54DD" w:rsidRPr="00BB45A3">
              <w:t>а</w:t>
            </w:r>
            <w:r w:rsidR="00DB54DD" w:rsidRPr="00BB45A3">
              <w:t>вой </w:t>
            </w:r>
            <w:r w:rsidRPr="00BB45A3">
              <w:t>21 Кодекса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административные правонарушения в области воинского учета, налаг</w:t>
            </w:r>
            <w:r w:rsidRPr="00BB45A3">
              <w:t>а</w:t>
            </w:r>
            <w:r w:rsidRPr="00BB45A3">
              <w:t>емые мировыми судьями, комиссиями по делам несовершеннолетних и защите их прав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1 16 02010 02 0000 140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Административные штрафы, установленные зак</w:t>
            </w:r>
            <w:r w:rsidRPr="00BB45A3">
              <w:t>о</w:t>
            </w:r>
            <w:r w:rsidRPr="00BB45A3">
              <w:t>нами субъектов Российской Федерации об админ</w:t>
            </w:r>
            <w:r w:rsidRPr="00BB45A3">
              <w:t>и</w:t>
            </w:r>
            <w:r w:rsidRPr="00BB45A3">
              <w:t>стративных правонарушениях, за нарушение зак</w:t>
            </w:r>
            <w:r w:rsidRPr="00BB45A3">
              <w:t>о</w:t>
            </w:r>
            <w:r w:rsidRPr="00BB45A3">
              <w:t>нов и иных нормативных правовых актов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1 16 07010 02 0000 140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Штрафы, неустойки, пени, уплаченные в случае просрочки исполнения поставщиком (подрядчиком, исполнителем) обязательств, предусмотренных го</w:t>
            </w:r>
            <w:r w:rsidRPr="00BB45A3">
              <w:softHyphen/>
              <w:t>сударственным контрактом, заключенным госуда</w:t>
            </w:r>
            <w:r w:rsidRPr="00BB45A3">
              <w:t>р</w:t>
            </w:r>
            <w:r w:rsidRPr="00BB45A3">
              <w:t>ственным органом субъекта Российской Федерации, казенным учреждением субъекта Российской Фед</w:t>
            </w:r>
            <w:r w:rsidRPr="00BB45A3">
              <w:t>е</w:t>
            </w:r>
            <w:r w:rsidRPr="00BB45A3">
              <w:t>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t>1 16 07030 02 0000 140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t>Штрафы, неустойки, пени, уплаченные в соотве</w:t>
            </w:r>
            <w:r w:rsidRPr="00BB45A3">
              <w:t>т</w:t>
            </w:r>
            <w:r w:rsidRPr="00BB45A3">
              <w:t>ствии с договором аренды лесного участка или д</w:t>
            </w:r>
            <w:r w:rsidRPr="00BB45A3">
              <w:t>о</w:t>
            </w:r>
            <w:r w:rsidRPr="00BB45A3">
              <w:t>говором купли-продажи лесных насаждений в сл</w:t>
            </w:r>
            <w:r w:rsidRPr="00BB45A3">
              <w:t>у</w:t>
            </w:r>
            <w:r w:rsidRPr="00BB45A3">
              <w:t>чае неисполнения или ненадлежащего исполнения обязательств перед государственным органом суб</w:t>
            </w:r>
            <w:r w:rsidRPr="00BB45A3">
              <w:t>ъ</w:t>
            </w:r>
            <w:r w:rsidRPr="00BB45A3">
              <w:t>екта Российской Федерации, казенным учреждением субъекта Российской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5" w:lineRule="auto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115779">
            <w:pPr>
              <w:widowControl w:val="0"/>
              <w:tabs>
                <w:tab w:val="left" w:pos="614"/>
                <w:tab w:val="left" w:pos="1139"/>
              </w:tabs>
              <w:spacing w:line="235" w:lineRule="auto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BB45A3">
              <w:lastRenderedPageBreak/>
              <w:t>1 16 07090 02 0000 140</w:t>
            </w:r>
          </w:p>
          <w:p w:rsidR="00185909" w:rsidRPr="00BB45A3" w:rsidRDefault="00185909" w:rsidP="00115779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5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BB45A3">
              <w:lastRenderedPageBreak/>
              <w:t>Иные штрафы, неустойки, пени, уплаченные в соо</w:t>
            </w:r>
            <w:r w:rsidRPr="00BB45A3">
              <w:t>т</w:t>
            </w:r>
            <w:r w:rsidRPr="00BB45A3">
              <w:t>ветствии с законом или договором в случае неи</w:t>
            </w:r>
            <w:r w:rsidRPr="00BB45A3">
              <w:t>с</w:t>
            </w:r>
            <w:r w:rsidRPr="00BB45A3">
              <w:t>полнения или ненадлежащего исполнения обяз</w:t>
            </w:r>
            <w:r w:rsidRPr="00BB45A3">
              <w:t>а</w:t>
            </w:r>
            <w:r w:rsidRPr="00BB45A3">
              <w:t xml:space="preserve">тельств перед государственным органом субъекта </w:t>
            </w:r>
            <w:r w:rsidRPr="00BB45A3">
              <w:lastRenderedPageBreak/>
              <w:t>Российской Федерации, казенным учреждением субъекта Российской Федерации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lastRenderedPageBreak/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1 16 09030 02 0000 140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1 16 10021 02 0000 140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1 16 10022 02 0000 140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Прочее возмещение ущерба, причиненного имущ</w:t>
            </w:r>
            <w:r w:rsidRPr="00BB45A3">
              <w:t>е</w:t>
            </w:r>
            <w:r w:rsidRPr="00BB45A3">
              <w:t>ству, находящемуся в собственности субъекта Ро</w:t>
            </w:r>
            <w:r w:rsidRPr="00BB45A3">
              <w:t>с</w:t>
            </w:r>
            <w:r w:rsidRPr="00BB45A3">
              <w:t>сийской Федерации (за исключением имущества, закрепленного за бюджетными (автономными) учреждениями, унитарными предприятиями субъе</w:t>
            </w:r>
            <w:r w:rsidRPr="00BB45A3">
              <w:t>к</w:t>
            </w:r>
            <w:r w:rsidRPr="00BB45A3">
              <w:t>та Российской Федерации)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1 16 10056 02 0000 140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B45A3">
              <w:t>Платежи в целях возмещения убытков, причине</w:t>
            </w:r>
            <w:r w:rsidRPr="00BB45A3">
              <w:t>н</w:t>
            </w:r>
            <w:r w:rsidRPr="00BB45A3">
              <w:t>ных уклонением от заключения с государственным органом субъекта Российской Федерации (казенным учреждением субъекта Российской Федерации) го</w:t>
            </w:r>
            <w:r w:rsidRPr="00BB45A3">
              <w:softHyphen/>
              <w:t>сударственного контракта, а также иные денежные средства, подлежащие зачислению в бюджет суб</w:t>
            </w:r>
            <w:r w:rsidRPr="00BB45A3">
              <w:t>ъ</w:t>
            </w:r>
            <w:r w:rsidRPr="00BB45A3">
              <w:t>екта Российской Федерации за нарушение законод</w:t>
            </w:r>
            <w:r w:rsidRPr="00BB45A3">
              <w:t>а</w:t>
            </w:r>
            <w:r w:rsidRPr="00BB45A3">
              <w:t>тельства Российской Федерации о контрактной с</w:t>
            </w:r>
            <w:r w:rsidRPr="00BB45A3">
              <w:t>и</w:t>
            </w:r>
            <w:r w:rsidRPr="00BB45A3">
              <w:t>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</w:t>
            </w:r>
            <w:proofErr w:type="gramEnd"/>
            <w:r w:rsidRPr="00BB45A3">
              <w:t xml:space="preserve"> счет средств дорожного фонда субъекта Российской Федерации)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1 16 10076 02 0000 140</w:t>
            </w: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Платежи в целях возмещения ущерба при расторж</w:t>
            </w:r>
            <w:r w:rsidRPr="00BB45A3">
              <w:t>е</w:t>
            </w:r>
            <w:r w:rsidRPr="00BB45A3">
              <w:t>нии государственного контракта, заключенного с государственным органом субъекта Российской Ф</w:t>
            </w:r>
            <w:r w:rsidRPr="00BB45A3">
              <w:t>е</w:t>
            </w:r>
            <w:r w:rsidRPr="00BB45A3">
              <w:t>дерации (казенным учреждением субъекта Росси</w:t>
            </w:r>
            <w:r w:rsidRPr="00BB45A3">
              <w:t>й</w:t>
            </w:r>
            <w:r w:rsidRPr="00BB45A3">
              <w:t>ской Федерации), в связи с односторонним отказом исполнителя (подрядчика) от его исполнения (за и</w:t>
            </w:r>
            <w:r w:rsidRPr="00BB45A3">
              <w:t>с</w:t>
            </w:r>
            <w:r w:rsidRPr="00BB45A3">
              <w:t>ключением государственного контракта, финанс</w:t>
            </w:r>
            <w:r w:rsidRPr="00BB45A3">
              <w:t>и</w:t>
            </w:r>
            <w:r w:rsidRPr="00BB45A3">
              <w:t>руемого за счет средств дорожного фонда субъекта Российской Федерации)</w:t>
            </w:r>
          </w:p>
        </w:tc>
      </w:tr>
      <w:tr w:rsidR="009E4C93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1 16 10100 02 0000 140</w:t>
            </w:r>
          </w:p>
          <w:p w:rsidR="009E4C93" w:rsidRPr="00BB45A3" w:rsidRDefault="009E4C93" w:rsidP="001157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E4C93" w:rsidRPr="00115779" w:rsidRDefault="009E4C93" w:rsidP="001157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15779">
              <w:rPr>
                <w:spacing w:val="-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</w:t>
            </w:r>
            <w:r w:rsidR="00115779">
              <w:rPr>
                <w:spacing w:val="-4"/>
              </w:rPr>
              <w:softHyphen/>
            </w:r>
            <w:r w:rsidRPr="00115779">
              <w:rPr>
                <w:spacing w:val="-4"/>
              </w:rPr>
              <w:t>ти бюджетов субъектов Российской Федерации)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1 16 10122 01 0000 140</w:t>
            </w: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Доходы от денежных взысканий (штрафов), пост</w:t>
            </w:r>
            <w:r w:rsidRPr="00BB45A3">
              <w:t>у</w:t>
            </w:r>
            <w:r w:rsidRPr="00BB45A3">
              <w:t>пающие в счет погашения задолженности, образ</w:t>
            </w:r>
            <w:r w:rsidRPr="00BB45A3">
              <w:t>о</w:t>
            </w:r>
            <w:r w:rsidRPr="00BB45A3">
              <w:t>вавшейся до 1 января 2020 года, подлежащие зачи</w:t>
            </w:r>
            <w:r w:rsidRPr="00BB45A3">
              <w:t>с</w:t>
            </w:r>
            <w:r w:rsidRPr="00BB45A3">
              <w:t>лению в бюджет субъекта Российской Федерации по нормативам, действовавшим в 2019 году</w:t>
            </w:r>
            <w:r w:rsidR="00DB54DD" w:rsidRPr="00BB45A3">
              <w:t>*</w:t>
            </w:r>
            <w:r w:rsidRPr="00BB45A3">
              <w:t>**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1 16 11020 01 0000 140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Платежи по искам о возмещении вреда, причине</w:t>
            </w:r>
            <w:r w:rsidRPr="00BB45A3">
              <w:t>н</w:t>
            </w:r>
            <w:r w:rsidRPr="00BB45A3">
              <w:t>ного окружающей среде, а также платежи, уплач</w:t>
            </w:r>
            <w:r w:rsidRPr="00BB45A3">
              <w:t>и</w:t>
            </w:r>
            <w:r w:rsidRPr="00BB45A3">
              <w:t>ваемые при добровольном возмещении вреда, пр</w:t>
            </w:r>
            <w:r w:rsidRPr="00BB45A3">
              <w:t>и</w:t>
            </w:r>
            <w:r w:rsidRPr="00BB45A3">
              <w:lastRenderedPageBreak/>
              <w:t>чиненного окружающей среде на особо охраняемых природных территориях регионального значения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lastRenderedPageBreak/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1 17 01020 02 0000 180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both"/>
            </w:pPr>
            <w:r w:rsidRPr="00BB45A3">
              <w:t>Невыясненные поступления, зачисляемые в бюдж</w:t>
            </w:r>
            <w:r w:rsidRPr="00BB45A3">
              <w:t>е</w:t>
            </w:r>
            <w:r w:rsidRPr="00BB45A3">
              <w:t>ты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1 17 05020 02 0000 180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both"/>
            </w:pPr>
            <w:bookmarkStart w:id="20" w:name="sub_100038"/>
            <w:r w:rsidRPr="00BB45A3">
              <w:t>Прочие неналоговые доходы бюджетов субъектов Российской Федерации</w:t>
            </w:r>
            <w:bookmarkEnd w:id="20"/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2 02 25567 02 0000 150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>ции на обеспечение устойчивого развития сельских территорий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2 02 27111 02 0000 150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45A3">
              <w:t>2 02 27567 02 0000 150</w:t>
            </w: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5A3">
              <w:t>Субсидии бюджетам субъектов Российской Федер</w:t>
            </w:r>
            <w:r w:rsidRPr="00BB45A3">
              <w:t>а</w:t>
            </w:r>
            <w:r w:rsidRPr="00BB45A3">
              <w:t xml:space="preserve">ции на </w:t>
            </w:r>
            <w:proofErr w:type="spellStart"/>
            <w:r w:rsidRPr="00BB45A3">
              <w:t>софинансирование</w:t>
            </w:r>
            <w:proofErr w:type="spellEnd"/>
            <w:r w:rsidRPr="00BB45A3">
              <w:t xml:space="preserve"> капитальных вложений в объекты государственной (муниципальной) со</w:t>
            </w:r>
            <w:r w:rsidRPr="00BB45A3">
              <w:t>б</w:t>
            </w:r>
            <w:r w:rsidRPr="00BB45A3">
              <w:t>ственности в рамках обеспечения устойчивого ра</w:t>
            </w:r>
            <w:r w:rsidRPr="00BB45A3">
              <w:t>з</w:t>
            </w:r>
            <w:r w:rsidRPr="00BB45A3">
              <w:t>вития сельских территорий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jc w:val="center"/>
            </w:pPr>
            <w:r w:rsidRPr="00BB45A3">
              <w:t>2 02 29999 02 0000 150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jc w:val="both"/>
            </w:pPr>
            <w:r w:rsidRPr="00BB45A3">
              <w:t>Прочие субсидии бюджетам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widowControl w:val="0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jc w:val="center"/>
            </w:pPr>
            <w:r w:rsidRPr="00BB45A3">
              <w:t>2 02 39999 02 0000 150</w:t>
            </w: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jc w:val="both"/>
            </w:pPr>
            <w:r w:rsidRPr="00BB45A3">
              <w:t>Прочие субвенции бюджетам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2 02 49999 02 0000 150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both"/>
            </w:pPr>
            <w:r w:rsidRPr="00BB45A3">
              <w:t>Прочие межбюджетные трансферты, передаваемые бюджетам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f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B45A3">
              <w:rPr>
                <w:rFonts w:ascii="Times New Roman" w:hAnsi="Times New Roman" w:cs="Times New Roman"/>
              </w:rPr>
              <w:t>2 02 90011 02 0000 150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ff1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B45A3">
              <w:rPr>
                <w:rFonts w:ascii="Times New Roman" w:hAnsi="Times New Roman" w:cs="Times New Roman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bookmarkStart w:id="21" w:name="sub_10114425"/>
            <w:r w:rsidRPr="00BB45A3">
              <w:t>000</w:t>
            </w:r>
            <w:bookmarkEnd w:id="21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2 04 02010 02 0000 150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both"/>
            </w:pPr>
            <w:r w:rsidRPr="00BB45A3">
              <w:t>Предоставление негосударственными организаци</w:t>
            </w:r>
            <w:r w:rsidRPr="00BB45A3">
              <w:t>я</w:t>
            </w:r>
            <w:r w:rsidRPr="00BB45A3">
              <w:t>ми грантов для получателей средств бюджетов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bookmarkStart w:id="22" w:name="sub_1011436"/>
            <w:r w:rsidRPr="00BB45A3">
              <w:t>000</w:t>
            </w:r>
            <w:bookmarkEnd w:id="22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2 07 02030 02 0000 150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both"/>
            </w:pPr>
            <w:r w:rsidRPr="00BB45A3">
              <w:t>Прочие безвозмездные поступления в бюджеты субъектов Российской Федерации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jc w:val="center"/>
            </w:pPr>
            <w:r w:rsidRPr="00BB45A3">
              <w:t>2 18 00000 02 0000 150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115779" w:rsidRDefault="00185909" w:rsidP="00115779">
            <w:pPr>
              <w:widowControl w:val="0"/>
              <w:jc w:val="both"/>
              <w:rPr>
                <w:spacing w:val="-4"/>
              </w:rPr>
            </w:pPr>
            <w:r w:rsidRPr="00115779">
              <w:rPr>
                <w:spacing w:val="-4"/>
              </w:rPr>
              <w:t>Доходы бюджетов субъектов Российской Федерации от возврата бюджетами бюджетной системы Росси</w:t>
            </w:r>
            <w:r w:rsidRPr="00115779">
              <w:rPr>
                <w:spacing w:val="-4"/>
              </w:rPr>
              <w:t>й</w:t>
            </w:r>
            <w:r w:rsidRPr="00115779">
              <w:rPr>
                <w:spacing w:val="-4"/>
              </w:rPr>
              <w:t>ской Федерации остатков субсидий, субвенций и иных межбюджетных трансфертов, имеющих целевое назначение, прошлых лет, а также от возврата орган</w:t>
            </w:r>
            <w:r w:rsidRPr="00115779">
              <w:rPr>
                <w:spacing w:val="-4"/>
              </w:rPr>
              <w:t>и</w:t>
            </w:r>
            <w:r w:rsidRPr="00115779">
              <w:rPr>
                <w:spacing w:val="-4"/>
              </w:rPr>
              <w:t>зациями остатков субсидий прошлых лет</w:t>
            </w:r>
            <w:r w:rsidR="005E7BD8" w:rsidRPr="00115779">
              <w:rPr>
                <w:spacing w:val="-4"/>
              </w:rPr>
              <w:t>*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jc w:val="center"/>
            </w:pPr>
            <w:r w:rsidRPr="00BB45A3">
              <w:t>2 18 02010 02 0000 150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jc w:val="both"/>
            </w:pPr>
            <w:r w:rsidRPr="00BB45A3">
              <w:t>Доходы бюджетов субъектов Российской Федер</w:t>
            </w:r>
            <w:r w:rsidRPr="00BB45A3">
              <w:t>а</w:t>
            </w:r>
            <w:r w:rsidRPr="00BB45A3">
              <w:t>ции от возврата бюджетными учреждениями оста</w:t>
            </w:r>
            <w:r w:rsidRPr="00BB45A3">
              <w:t>т</w:t>
            </w:r>
            <w:r w:rsidRPr="00BB45A3">
              <w:t>ков субсидий прошлых лет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jc w:val="center"/>
            </w:pPr>
            <w:r w:rsidRPr="00BB45A3">
              <w:t>2 18 02020 02 0000 150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jc w:val="both"/>
            </w:pPr>
            <w:r w:rsidRPr="00BB45A3">
              <w:t>Доходы бюджетов субъектов Российской Федер</w:t>
            </w:r>
            <w:r w:rsidRPr="00BB45A3">
              <w:t>а</w:t>
            </w:r>
            <w:r w:rsidRPr="00BB45A3">
              <w:t>ции от возврата автономными учреждениями оста</w:t>
            </w:r>
            <w:r w:rsidRPr="00BB45A3">
              <w:t>т</w:t>
            </w:r>
            <w:r w:rsidRPr="00BB45A3">
              <w:t>ков субсидий прошлых лет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  <w:r w:rsidRPr="00BB45A3">
              <w:t>2 18 02030 02 0000 150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spacing w:line="230" w:lineRule="auto"/>
              <w:jc w:val="both"/>
            </w:pPr>
            <w:r w:rsidRPr="00BB45A3">
              <w:t>Доходы бюджетов субъектов Российской Федер</w:t>
            </w:r>
            <w:r w:rsidRPr="00BB45A3">
              <w:t>а</w:t>
            </w:r>
            <w:r w:rsidRPr="00BB45A3">
              <w:t>ции от возврата иными организациями остатков субсидий прошлых лет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2 18 60010 02 0000 150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Доходы бюджетов субъектов Российской Федер</w:t>
            </w:r>
            <w:r w:rsidRPr="00BB45A3">
              <w:t>а</w:t>
            </w:r>
            <w:r w:rsidRPr="00BB45A3">
              <w:t>ции от возврата прочих остатков субсидий, субве</w:t>
            </w:r>
            <w:r w:rsidRPr="00BB45A3">
              <w:t>н</w:t>
            </w:r>
            <w:r w:rsidRPr="00BB45A3">
              <w:t xml:space="preserve">ций и иных межбюджетных трансфертов, имеющих </w:t>
            </w:r>
            <w:r w:rsidRPr="00BB45A3">
              <w:lastRenderedPageBreak/>
              <w:t>целевое назначение, прошлых лет из бюджетов м</w:t>
            </w:r>
            <w:r w:rsidRPr="00BB45A3">
              <w:t>у</w:t>
            </w:r>
            <w:r w:rsidRPr="00BB45A3">
              <w:t>ниципальных образований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lastRenderedPageBreak/>
              <w:t>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BB45A3">
              <w:t>2 18 71030 02 0000 150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BB45A3">
              <w:t>Доходы бюджетов субъектов Российской Федер</w:t>
            </w:r>
            <w:r w:rsidRPr="00BB45A3">
              <w:t>а</w:t>
            </w:r>
            <w:r w:rsidRPr="00BB45A3">
              <w:t>ции от возврата прочих остатков субсидий, субве</w:t>
            </w:r>
            <w:r w:rsidRPr="00BB45A3">
              <w:t>н</w:t>
            </w:r>
            <w:r w:rsidRPr="00BB45A3">
              <w:t>ций и иных межбюджетных трансфертов, имеющих целевое назначение, прошлых лет из бюджетов го</w:t>
            </w:r>
            <w:r w:rsidRPr="00BB45A3">
              <w:softHyphen/>
              <w:t>сударственных внебюджетных фондов</w:t>
            </w:r>
          </w:p>
        </w:tc>
      </w:tr>
      <w:tr w:rsidR="00185909" w:rsidRPr="000044D0" w:rsidTr="00BB45A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  <w:r w:rsidRPr="00BB45A3">
              <w:t>000</w:t>
            </w:r>
          </w:p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pStyle w:val="aa"/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  <w:r w:rsidRPr="00BB45A3">
              <w:t>2 19 00000 02 0000 150</w:t>
            </w: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spacing w:line="230" w:lineRule="auto"/>
              <w:jc w:val="center"/>
            </w:pPr>
          </w:p>
          <w:p w:rsidR="00185909" w:rsidRPr="00BB45A3" w:rsidRDefault="00185909" w:rsidP="0011577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5909" w:rsidRPr="00BB45A3" w:rsidRDefault="00185909" w:rsidP="00115779">
            <w:pPr>
              <w:widowControl w:val="0"/>
              <w:spacing w:line="230" w:lineRule="auto"/>
              <w:jc w:val="both"/>
            </w:pPr>
            <w:r w:rsidRPr="00BB45A3">
              <w:t>Возврат остатков субсидий, субвенций и иных ме</w:t>
            </w:r>
            <w:r w:rsidRPr="00BB45A3">
              <w:t>ж</w:t>
            </w:r>
            <w:r w:rsidRPr="00BB45A3">
              <w:t>бюджетных трансфертов, имеющих целевое назн</w:t>
            </w:r>
            <w:r w:rsidRPr="00BB45A3">
              <w:t>а</w:t>
            </w:r>
            <w:r w:rsidRPr="00BB45A3">
              <w:t>чение, прошлых лет из бюджетов субъектов Росси</w:t>
            </w:r>
            <w:r w:rsidRPr="00BB45A3">
              <w:t>й</w:t>
            </w:r>
            <w:r w:rsidRPr="00BB45A3">
              <w:t>ской Федерации</w:t>
            </w:r>
            <w:r w:rsidR="005E7BD8" w:rsidRPr="00BB45A3">
              <w:t>*</w:t>
            </w:r>
            <w:r w:rsidRPr="00BB45A3">
              <w:t>*</w:t>
            </w:r>
          </w:p>
        </w:tc>
      </w:tr>
    </w:tbl>
    <w:p w:rsidR="00185909" w:rsidRPr="000044D0" w:rsidRDefault="00185909" w:rsidP="0011577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0"/>
          <w:szCs w:val="20"/>
        </w:rPr>
      </w:pPr>
      <w:r w:rsidRPr="000044D0">
        <w:rPr>
          <w:sz w:val="20"/>
          <w:szCs w:val="20"/>
        </w:rPr>
        <w:t>*Администрирование поступлений по всем статьям и подстатьям вида дохода бюджета ос</w:t>
      </w:r>
      <w:r w:rsidRPr="000044D0">
        <w:rPr>
          <w:sz w:val="20"/>
          <w:szCs w:val="20"/>
        </w:rPr>
        <w:t>у</w:t>
      </w:r>
      <w:r w:rsidRPr="000044D0">
        <w:rPr>
          <w:sz w:val="20"/>
          <w:szCs w:val="20"/>
        </w:rPr>
        <w:t>ществляется органами исполнительной власти, предоставившими соответствующие межбюджетные трансферты.</w:t>
      </w:r>
    </w:p>
    <w:p w:rsidR="00185909" w:rsidRPr="000044D0" w:rsidRDefault="00185909" w:rsidP="0011577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0"/>
          <w:szCs w:val="20"/>
        </w:rPr>
      </w:pPr>
      <w:r w:rsidRPr="000044D0">
        <w:rPr>
          <w:sz w:val="20"/>
          <w:szCs w:val="20"/>
        </w:rPr>
        <w:t>**Администрирование поступлений по всем статьям и подстатьям вида дохода осуществляется главными администраторами доходов бюджета, администрирующими соответствующие межбюджетные трансферты.</w:t>
      </w:r>
    </w:p>
    <w:p w:rsidR="00185909" w:rsidRPr="000044D0" w:rsidRDefault="00185909" w:rsidP="0011577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0"/>
          <w:szCs w:val="20"/>
        </w:rPr>
      </w:pPr>
      <w:r w:rsidRPr="000044D0">
        <w:rPr>
          <w:sz w:val="20"/>
          <w:szCs w:val="20"/>
        </w:rPr>
        <w:t>***Администрирование доходов осуществляется главными администраторами доходов бюджета по установленным Министерством финансов Чувашской Республики кодам подвидов доходов</w:t>
      </w:r>
      <w:proofErr w:type="gramStart"/>
      <w:r w:rsidRPr="000044D0">
        <w:rPr>
          <w:sz w:val="20"/>
          <w:szCs w:val="20"/>
        </w:rPr>
        <w:t>.</w:t>
      </w:r>
      <w:r w:rsidR="0039397C">
        <w:rPr>
          <w:sz w:val="20"/>
          <w:szCs w:val="20"/>
        </w:rPr>
        <w:t>"</w:t>
      </w:r>
      <w:r w:rsidR="000610ED" w:rsidRPr="000044D0">
        <w:rPr>
          <w:sz w:val="20"/>
          <w:szCs w:val="20"/>
        </w:rPr>
        <w:t>;</w:t>
      </w:r>
      <w:proofErr w:type="gramEnd"/>
    </w:p>
    <w:p w:rsidR="001C643C" w:rsidRPr="000044D0" w:rsidRDefault="001C643C" w:rsidP="0052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4D0">
        <w:rPr>
          <w:sz w:val="28"/>
          <w:szCs w:val="28"/>
        </w:rPr>
        <w:t>1</w:t>
      </w:r>
      <w:r w:rsidR="005935C5" w:rsidRPr="000044D0">
        <w:rPr>
          <w:sz w:val="28"/>
          <w:szCs w:val="28"/>
        </w:rPr>
        <w:t>1</w:t>
      </w:r>
      <w:r w:rsidRPr="000044D0">
        <w:rPr>
          <w:sz w:val="28"/>
          <w:szCs w:val="28"/>
        </w:rPr>
        <w:t xml:space="preserve">) приложение 4 изложить в следующей редакции: </w:t>
      </w:r>
    </w:p>
    <w:p w:rsidR="001C643C" w:rsidRPr="000044D0" w:rsidRDefault="0039397C" w:rsidP="00115779">
      <w:pPr>
        <w:autoSpaceDE w:val="0"/>
        <w:autoSpaceDN w:val="0"/>
        <w:adjustRightInd w:val="0"/>
        <w:spacing w:line="230" w:lineRule="auto"/>
        <w:ind w:left="4201" w:firstLine="52"/>
        <w:jc w:val="center"/>
        <w:rPr>
          <w:i/>
          <w:i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"</w:t>
      </w:r>
      <w:r w:rsidR="001C643C" w:rsidRPr="000044D0">
        <w:rPr>
          <w:i/>
          <w:iCs/>
          <w:color w:val="000000"/>
          <w:sz w:val="26"/>
          <w:szCs w:val="26"/>
        </w:rPr>
        <w:t>Приложение 4</w:t>
      </w:r>
    </w:p>
    <w:p w:rsidR="001C643C" w:rsidRPr="000044D0" w:rsidRDefault="001C643C" w:rsidP="00115779">
      <w:pPr>
        <w:autoSpaceDE w:val="0"/>
        <w:autoSpaceDN w:val="0"/>
        <w:adjustRightInd w:val="0"/>
        <w:spacing w:line="230" w:lineRule="auto"/>
        <w:ind w:left="4201" w:firstLine="52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0044D0">
        <w:rPr>
          <w:i/>
          <w:iCs/>
          <w:color w:val="000000"/>
          <w:sz w:val="26"/>
          <w:szCs w:val="26"/>
        </w:rPr>
        <w:br/>
      </w:r>
      <w:r w:rsidR="0039397C">
        <w:rPr>
          <w:i/>
          <w:iCs/>
          <w:color w:val="000000"/>
          <w:sz w:val="26"/>
          <w:szCs w:val="26"/>
        </w:rPr>
        <w:t>"</w:t>
      </w:r>
      <w:r w:rsidRPr="000044D0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0044D0">
        <w:rPr>
          <w:i/>
          <w:iCs/>
          <w:color w:val="000000"/>
          <w:sz w:val="26"/>
          <w:szCs w:val="26"/>
        </w:rPr>
        <w:br/>
        <w:t xml:space="preserve">Чувашской Республики на 2020 год </w:t>
      </w:r>
    </w:p>
    <w:p w:rsidR="001C643C" w:rsidRPr="000044D0" w:rsidRDefault="001C643C" w:rsidP="00115779">
      <w:pPr>
        <w:autoSpaceDE w:val="0"/>
        <w:autoSpaceDN w:val="0"/>
        <w:adjustRightInd w:val="0"/>
        <w:spacing w:line="230" w:lineRule="auto"/>
        <w:ind w:left="4201" w:firstLine="52"/>
        <w:jc w:val="center"/>
        <w:rPr>
          <w:b/>
          <w:bCs/>
          <w:i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и на плановый период 2021 и 2022 годов</w:t>
      </w:r>
      <w:r w:rsidR="0039397C">
        <w:rPr>
          <w:bCs/>
          <w:i/>
          <w:color w:val="000000"/>
          <w:sz w:val="26"/>
          <w:szCs w:val="26"/>
        </w:rPr>
        <w:t>"</w:t>
      </w:r>
    </w:p>
    <w:p w:rsidR="001C643C" w:rsidRPr="000044D0" w:rsidRDefault="001C643C" w:rsidP="00115779">
      <w:pPr>
        <w:spacing w:line="230" w:lineRule="auto"/>
        <w:ind w:left="4201" w:firstLine="52"/>
        <w:jc w:val="center"/>
        <w:rPr>
          <w:i/>
          <w:sz w:val="26"/>
          <w:szCs w:val="26"/>
        </w:rPr>
      </w:pPr>
      <w:proofErr w:type="gramStart"/>
      <w:r w:rsidRPr="000044D0">
        <w:rPr>
          <w:i/>
          <w:sz w:val="26"/>
          <w:szCs w:val="26"/>
        </w:rPr>
        <w:t>(в редакции Закона Чувашской Республики</w:t>
      </w:r>
      <w:proofErr w:type="gramEnd"/>
    </w:p>
    <w:p w:rsidR="001C643C" w:rsidRPr="000044D0" w:rsidRDefault="0039397C" w:rsidP="00115779">
      <w:pPr>
        <w:spacing w:line="230" w:lineRule="auto"/>
        <w:ind w:left="4201" w:firstLine="5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1C643C" w:rsidRPr="000044D0">
        <w:rPr>
          <w:i/>
          <w:sz w:val="26"/>
          <w:szCs w:val="26"/>
        </w:rPr>
        <w:t xml:space="preserve">О внесении изменений в Закон </w:t>
      </w:r>
      <w:proofErr w:type="gramStart"/>
      <w:r w:rsidR="001C643C" w:rsidRPr="000044D0">
        <w:rPr>
          <w:i/>
          <w:sz w:val="26"/>
          <w:szCs w:val="26"/>
        </w:rPr>
        <w:t>Чувашской</w:t>
      </w:r>
      <w:proofErr w:type="gramEnd"/>
    </w:p>
    <w:p w:rsidR="001C643C" w:rsidRPr="000044D0" w:rsidRDefault="001C643C" w:rsidP="00115779">
      <w:pPr>
        <w:spacing w:line="230" w:lineRule="auto"/>
        <w:ind w:left="4201" w:firstLine="52"/>
        <w:jc w:val="center"/>
        <w:rPr>
          <w:i/>
          <w:sz w:val="26"/>
          <w:szCs w:val="26"/>
        </w:rPr>
      </w:pPr>
      <w:r w:rsidRPr="000044D0">
        <w:rPr>
          <w:i/>
          <w:sz w:val="26"/>
          <w:szCs w:val="26"/>
        </w:rPr>
        <w:t xml:space="preserve">Республики </w:t>
      </w:r>
      <w:r w:rsidR="0039397C">
        <w:rPr>
          <w:i/>
          <w:sz w:val="26"/>
          <w:szCs w:val="26"/>
        </w:rPr>
        <w:t>"</w:t>
      </w:r>
      <w:r w:rsidRPr="000044D0">
        <w:rPr>
          <w:i/>
          <w:sz w:val="26"/>
          <w:szCs w:val="26"/>
        </w:rPr>
        <w:t>О республиканском бюджете</w:t>
      </w:r>
    </w:p>
    <w:p w:rsidR="001C643C" w:rsidRPr="000044D0" w:rsidRDefault="001C643C" w:rsidP="00115779">
      <w:pPr>
        <w:autoSpaceDE w:val="0"/>
        <w:autoSpaceDN w:val="0"/>
        <w:adjustRightInd w:val="0"/>
        <w:spacing w:line="230" w:lineRule="auto"/>
        <w:ind w:left="4201" w:firstLine="52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sz w:val="26"/>
          <w:szCs w:val="26"/>
        </w:rPr>
        <w:t>Чувашской Республики на 2020 год</w:t>
      </w:r>
      <w:r w:rsidRPr="000044D0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0044D0">
        <w:rPr>
          <w:i/>
          <w:iCs/>
          <w:color w:val="000000"/>
          <w:sz w:val="26"/>
          <w:szCs w:val="26"/>
        </w:rPr>
        <w:t>на</w:t>
      </w:r>
      <w:proofErr w:type="gramEnd"/>
    </w:p>
    <w:p w:rsidR="001C643C" w:rsidRPr="000044D0" w:rsidRDefault="001C643C" w:rsidP="00115779">
      <w:pPr>
        <w:spacing w:line="230" w:lineRule="auto"/>
        <w:ind w:left="4201" w:firstLine="52"/>
        <w:jc w:val="center"/>
        <w:rPr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плановый период 2021 и 2022 годов</w:t>
      </w:r>
      <w:r w:rsidR="0039397C">
        <w:rPr>
          <w:bCs/>
          <w:i/>
          <w:color w:val="000000"/>
          <w:sz w:val="26"/>
          <w:szCs w:val="26"/>
        </w:rPr>
        <w:t>"</w:t>
      </w:r>
      <w:r w:rsidRPr="000044D0">
        <w:rPr>
          <w:i/>
          <w:sz w:val="26"/>
          <w:szCs w:val="26"/>
        </w:rPr>
        <w:t>)</w:t>
      </w:r>
    </w:p>
    <w:p w:rsidR="00FB4220" w:rsidRPr="00115779" w:rsidRDefault="00FB4220" w:rsidP="00115779">
      <w:pPr>
        <w:spacing w:line="230" w:lineRule="auto"/>
        <w:jc w:val="center"/>
        <w:rPr>
          <w:sz w:val="20"/>
          <w:szCs w:val="28"/>
        </w:rPr>
      </w:pPr>
    </w:p>
    <w:p w:rsidR="00FB4220" w:rsidRPr="00115779" w:rsidRDefault="00FB4220" w:rsidP="00115779">
      <w:pPr>
        <w:spacing w:line="230" w:lineRule="auto"/>
        <w:jc w:val="center"/>
        <w:rPr>
          <w:sz w:val="20"/>
          <w:szCs w:val="28"/>
        </w:rPr>
      </w:pPr>
    </w:p>
    <w:p w:rsidR="001C643C" w:rsidRPr="000044D0" w:rsidRDefault="001C643C" w:rsidP="00115779">
      <w:pPr>
        <w:spacing w:line="312" w:lineRule="auto"/>
        <w:jc w:val="center"/>
        <w:rPr>
          <w:b/>
          <w:sz w:val="28"/>
          <w:szCs w:val="28"/>
        </w:rPr>
      </w:pPr>
      <w:r w:rsidRPr="000044D0">
        <w:rPr>
          <w:b/>
          <w:sz w:val="28"/>
          <w:szCs w:val="28"/>
        </w:rPr>
        <w:t xml:space="preserve">ПЕРЕЧЕНЬ </w:t>
      </w:r>
    </w:p>
    <w:p w:rsidR="001C643C" w:rsidRPr="000044D0" w:rsidRDefault="001C643C" w:rsidP="00115779">
      <w:pPr>
        <w:spacing w:line="312" w:lineRule="auto"/>
        <w:jc w:val="center"/>
        <w:rPr>
          <w:b/>
          <w:sz w:val="28"/>
          <w:szCs w:val="28"/>
        </w:rPr>
      </w:pPr>
      <w:r w:rsidRPr="000044D0">
        <w:rPr>
          <w:b/>
          <w:sz w:val="28"/>
          <w:szCs w:val="28"/>
        </w:rPr>
        <w:t xml:space="preserve">главных администраторов источников финансирования дефицита </w:t>
      </w:r>
    </w:p>
    <w:p w:rsidR="001C643C" w:rsidRPr="000044D0" w:rsidRDefault="001C643C" w:rsidP="00115779">
      <w:pPr>
        <w:spacing w:line="312" w:lineRule="auto"/>
        <w:jc w:val="center"/>
        <w:rPr>
          <w:b/>
          <w:sz w:val="28"/>
          <w:szCs w:val="28"/>
        </w:rPr>
      </w:pPr>
      <w:r w:rsidRPr="000044D0">
        <w:rPr>
          <w:b/>
          <w:sz w:val="28"/>
          <w:szCs w:val="28"/>
        </w:rPr>
        <w:t xml:space="preserve">республиканского бюджета Чувашской Республики </w:t>
      </w:r>
    </w:p>
    <w:p w:rsidR="001C643C" w:rsidRDefault="001C643C" w:rsidP="00115779">
      <w:pPr>
        <w:spacing w:line="230" w:lineRule="auto"/>
        <w:jc w:val="center"/>
        <w:rPr>
          <w:sz w:val="20"/>
          <w:szCs w:val="26"/>
        </w:rPr>
      </w:pPr>
    </w:p>
    <w:p w:rsidR="00115779" w:rsidRPr="00115779" w:rsidRDefault="00115779" w:rsidP="00115779">
      <w:pPr>
        <w:spacing w:line="230" w:lineRule="auto"/>
        <w:jc w:val="center"/>
        <w:rPr>
          <w:sz w:val="20"/>
          <w:szCs w:val="26"/>
        </w:rPr>
      </w:pPr>
    </w:p>
    <w:tbl>
      <w:tblPr>
        <w:tblW w:w="9356" w:type="dxa"/>
        <w:tblInd w:w="-140" w:type="dxa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5216"/>
      </w:tblGrid>
      <w:tr w:rsidR="001C643C" w:rsidRPr="000044D0" w:rsidTr="001C643C">
        <w:trPr>
          <w:cantSplit/>
          <w:trHeight w:val="2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 xml:space="preserve">Код бюджетной классификации </w:t>
            </w:r>
          </w:p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Российской Федерации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 xml:space="preserve">Наименование главного администратора </w:t>
            </w:r>
          </w:p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 xml:space="preserve">источников финансирования дефицита </w:t>
            </w:r>
          </w:p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 xml:space="preserve">республиканского бюджета </w:t>
            </w:r>
          </w:p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Чувашской Республики</w:t>
            </w:r>
          </w:p>
        </w:tc>
      </w:tr>
      <w:tr w:rsidR="001C643C" w:rsidRPr="000044D0" w:rsidTr="001C643C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3C" w:rsidRPr="000044D0" w:rsidRDefault="001C643C" w:rsidP="00F97520">
            <w:pPr>
              <w:spacing w:line="245" w:lineRule="auto"/>
              <w:ind w:left="2" w:hanging="2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главного админ</w:t>
            </w:r>
            <w:r w:rsidRPr="000044D0">
              <w:rPr>
                <w:color w:val="000000"/>
              </w:rPr>
              <w:t>и</w:t>
            </w:r>
            <w:r w:rsidRPr="000044D0">
              <w:rPr>
                <w:color w:val="000000"/>
              </w:rPr>
              <w:t xml:space="preserve">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 xml:space="preserve">группы, подгруппы, </w:t>
            </w:r>
          </w:p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 xml:space="preserve">статьи и вида </w:t>
            </w:r>
            <w:proofErr w:type="gramStart"/>
            <w:r w:rsidRPr="000044D0">
              <w:rPr>
                <w:color w:val="000000"/>
              </w:rPr>
              <w:t>источников финансирования дефицита республиканского бюджета Чувашской Республики</w:t>
            </w:r>
            <w:proofErr w:type="gramEnd"/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43C" w:rsidRPr="000044D0" w:rsidRDefault="001C643C" w:rsidP="00F97520">
            <w:pPr>
              <w:spacing w:line="245" w:lineRule="auto"/>
              <w:rPr>
                <w:color w:val="000000"/>
              </w:rPr>
            </w:pPr>
          </w:p>
        </w:tc>
      </w:tr>
    </w:tbl>
    <w:p w:rsidR="001C643C" w:rsidRPr="000044D0" w:rsidRDefault="001C643C" w:rsidP="00F97520">
      <w:pPr>
        <w:spacing w:line="245" w:lineRule="auto"/>
        <w:jc w:val="center"/>
        <w:rPr>
          <w:b/>
          <w:sz w:val="2"/>
          <w:szCs w:val="2"/>
        </w:rPr>
      </w:pPr>
    </w:p>
    <w:tbl>
      <w:tblPr>
        <w:tblW w:w="9356" w:type="dxa"/>
        <w:tblInd w:w="-140" w:type="dxa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5216"/>
      </w:tblGrid>
      <w:tr w:rsidR="001C643C" w:rsidRPr="000044D0" w:rsidTr="001C643C">
        <w:trPr>
          <w:trHeight w:val="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3C" w:rsidRPr="000044D0" w:rsidRDefault="001C643C" w:rsidP="00F97520">
            <w:pPr>
              <w:spacing w:line="245" w:lineRule="auto"/>
              <w:ind w:left="2" w:hanging="2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3C" w:rsidRPr="000044D0" w:rsidRDefault="001C643C" w:rsidP="00F97520">
            <w:pPr>
              <w:spacing w:line="245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3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rPr>
                <w:b/>
                <w:bCs/>
              </w:rPr>
              <w:t>840</w:t>
            </w:r>
          </w:p>
        </w:tc>
        <w:tc>
          <w:tcPr>
            <w:tcW w:w="8276" w:type="dxa"/>
            <w:gridSpan w:val="2"/>
          </w:tcPr>
          <w:p w:rsidR="001C643C" w:rsidRPr="000044D0" w:rsidRDefault="001C643C" w:rsidP="00F97520">
            <w:pPr>
              <w:spacing w:line="245" w:lineRule="auto"/>
              <w:jc w:val="center"/>
              <w:rPr>
                <w:b/>
                <w:bCs/>
              </w:rPr>
            </w:pPr>
            <w:r w:rsidRPr="000044D0">
              <w:rPr>
                <w:b/>
                <w:bCs/>
              </w:rPr>
              <w:t>Министерство экономического развития и имущественных отношений</w:t>
            </w:r>
          </w:p>
          <w:p w:rsidR="001C643C" w:rsidRPr="000044D0" w:rsidRDefault="001C643C" w:rsidP="00F97520">
            <w:pPr>
              <w:spacing w:line="245" w:lineRule="auto"/>
              <w:jc w:val="center"/>
              <w:rPr>
                <w:rFonts w:eastAsia="Calibri"/>
              </w:rPr>
            </w:pPr>
            <w:r w:rsidRPr="000044D0">
              <w:rPr>
                <w:b/>
                <w:bCs/>
              </w:rPr>
              <w:t>Чувашской Республики</w:t>
            </w:r>
          </w:p>
          <w:p w:rsidR="001C643C" w:rsidRPr="000044D0" w:rsidRDefault="001C643C" w:rsidP="00F97520">
            <w:pPr>
              <w:spacing w:line="245" w:lineRule="auto"/>
              <w:jc w:val="center"/>
            </w:pP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840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tabs>
                <w:tab w:val="left" w:pos="708"/>
                <w:tab w:val="center" w:pos="4677"/>
                <w:tab w:val="right" w:pos="9355"/>
              </w:tabs>
              <w:spacing w:line="245" w:lineRule="auto"/>
              <w:jc w:val="center"/>
            </w:pPr>
            <w:r w:rsidRPr="000044D0">
              <w:t>01 06 01 00 02 0000 630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autoSpaceDE w:val="0"/>
              <w:autoSpaceDN w:val="0"/>
              <w:spacing w:line="245" w:lineRule="auto"/>
              <w:jc w:val="both"/>
            </w:pPr>
            <w:r w:rsidRPr="000044D0">
              <w:t>Средства от продажи акций и иных форм участия в капитале, находящихся в собственности суб</w:t>
            </w:r>
            <w:r w:rsidRPr="000044D0">
              <w:t>ъ</w:t>
            </w:r>
            <w:r w:rsidRPr="000044D0">
              <w:t>ектов Российской Федерации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rPr>
                <w:b/>
                <w:bCs/>
              </w:rPr>
              <w:lastRenderedPageBreak/>
              <w:t>892</w:t>
            </w:r>
          </w:p>
        </w:tc>
        <w:tc>
          <w:tcPr>
            <w:tcW w:w="8276" w:type="dxa"/>
            <w:gridSpan w:val="2"/>
          </w:tcPr>
          <w:p w:rsidR="001C643C" w:rsidRPr="000044D0" w:rsidRDefault="001C643C" w:rsidP="00F97520">
            <w:pPr>
              <w:snapToGrid w:val="0"/>
              <w:spacing w:line="245" w:lineRule="auto"/>
              <w:jc w:val="center"/>
              <w:outlineLvl w:val="2"/>
              <w:rPr>
                <w:b/>
              </w:rPr>
            </w:pPr>
            <w:r w:rsidRPr="000044D0">
              <w:rPr>
                <w:b/>
              </w:rPr>
              <w:t>Министерство финансов Чувашской Республики</w:t>
            </w:r>
          </w:p>
          <w:p w:rsidR="001C643C" w:rsidRPr="000044D0" w:rsidRDefault="001C643C" w:rsidP="00F97520">
            <w:pPr>
              <w:spacing w:line="245" w:lineRule="auto"/>
              <w:jc w:val="center"/>
            </w:pP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01 02 00 00 02 0000 710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01 02 00 00 02 0000 810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01 03 01 00 02 0000 710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>Получение кредитов из других бюджетов бю</w:t>
            </w:r>
            <w:r w:rsidRPr="000044D0">
              <w:t>д</w:t>
            </w:r>
            <w:r w:rsidRPr="000044D0">
              <w:t>жетной системы Российской Федерации бюдж</w:t>
            </w:r>
            <w:r w:rsidRPr="000044D0">
              <w:t>е</w:t>
            </w:r>
            <w:r w:rsidRPr="000044D0">
              <w:t>тами субъектов Российской Федерации в валюте Российской Федерации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01 03 01 00 02 0000 810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>Погашение бюджетами субъектов Российской Федерации кредитов из других бюджетов бю</w:t>
            </w:r>
            <w:r w:rsidRPr="000044D0">
              <w:t>д</w:t>
            </w:r>
            <w:r w:rsidRPr="000044D0">
              <w:t>жетной системы Российской Федерации в валюте Российской Федерации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01 04 00 00 02 0000 710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>Получение субъектами Российской Федерации кредитов международных финансовых организ</w:t>
            </w:r>
            <w:r w:rsidRPr="000044D0">
              <w:t>а</w:t>
            </w:r>
            <w:r w:rsidRPr="000044D0">
              <w:t>ций в валюте Российской Федерации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01 04 00 00 02 0000 810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>Погашение субъектами Российской Федерации кредитов международных финансовых организ</w:t>
            </w:r>
            <w:r w:rsidRPr="000044D0">
              <w:t>а</w:t>
            </w:r>
            <w:r w:rsidRPr="000044D0">
              <w:t>ций в валюте Российской Федерации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01 05 01 01 02 0000 510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 xml:space="preserve">Увеличение </w:t>
            </w:r>
            <w:proofErr w:type="gramStart"/>
            <w:r w:rsidRPr="000044D0">
              <w:t>остатков денежных средств фина</w:t>
            </w:r>
            <w:r w:rsidRPr="000044D0">
              <w:t>н</w:t>
            </w:r>
            <w:r w:rsidRPr="000044D0">
              <w:t>совых резервов бюджетов субъектов Российской Федерации</w:t>
            </w:r>
            <w:proofErr w:type="gramEnd"/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01 05 01 01 02 0000 610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 xml:space="preserve">Уменьшение </w:t>
            </w:r>
            <w:proofErr w:type="gramStart"/>
            <w:r w:rsidRPr="000044D0">
              <w:t>остатков денежных средств фина</w:t>
            </w:r>
            <w:r w:rsidRPr="000044D0">
              <w:t>н</w:t>
            </w:r>
            <w:r w:rsidRPr="000044D0">
              <w:t>совых резервов бюджетов субъектов Российской Федерации</w:t>
            </w:r>
            <w:proofErr w:type="gramEnd"/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01 05 02 01 02 0000 510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 xml:space="preserve">Увеличение прочих </w:t>
            </w:r>
            <w:proofErr w:type="gramStart"/>
            <w:r w:rsidRPr="000044D0"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01 05 02 01 02 0000 610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 xml:space="preserve">Уменьшение прочих </w:t>
            </w:r>
            <w:proofErr w:type="gramStart"/>
            <w:r w:rsidRPr="000044D0"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01 06 03 00 02 0000 171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>Курсовая разница по средствам бюджетов суб</w:t>
            </w:r>
            <w:r w:rsidRPr="000044D0">
              <w:t>ъ</w:t>
            </w:r>
            <w:r w:rsidRPr="000044D0">
              <w:t>ектов Российской Федерации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01 06 04 01 02 0000 810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>Исполнение государственных гарантий субъе</w:t>
            </w:r>
            <w:r w:rsidRPr="000044D0">
              <w:t>к</w:t>
            </w:r>
            <w:r w:rsidRPr="000044D0">
              <w:t>тов Российской Федерации в валюте Российской Федерации в случае, если исполнение гарантом государственных гарантий субъектов Российской Федерации ведет к возникновению права р</w:t>
            </w:r>
            <w:r w:rsidRPr="000044D0">
              <w:t>е</w:t>
            </w:r>
            <w:r w:rsidRPr="000044D0">
              <w:t>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spacing w:line="245" w:lineRule="auto"/>
              <w:jc w:val="center"/>
            </w:pPr>
            <w:r w:rsidRPr="000044D0">
              <w:t>01 06 04 02 02 0000 820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spacing w:line="245" w:lineRule="auto"/>
              <w:jc w:val="both"/>
            </w:pPr>
            <w:r w:rsidRPr="000044D0">
              <w:t>Исполнение государственных гарантий субъекта Российской Федерации в иностранной валюте, предоставленных Российской Федерации в ра</w:t>
            </w:r>
            <w:r w:rsidRPr="000044D0">
              <w:t>м</w:t>
            </w:r>
            <w:r w:rsidRPr="000044D0">
              <w:t>ках использования целевых иностранных кред</w:t>
            </w:r>
            <w:r w:rsidRPr="000044D0">
              <w:t>и</w:t>
            </w:r>
            <w:r w:rsidRPr="000044D0">
              <w:t>тов, в случае, если исполнение гарантом госуда</w:t>
            </w:r>
            <w:r w:rsidRPr="000044D0">
              <w:t>р</w:t>
            </w:r>
            <w:r w:rsidRPr="000044D0">
              <w:t>ственных гарантий субъекта Российской Федер</w:t>
            </w:r>
            <w:r w:rsidRPr="000044D0">
              <w:t>а</w:t>
            </w:r>
            <w:r w:rsidRPr="000044D0">
              <w:t>ции ведет к возникновению права регрессного требования гаранта к принципалу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jc w:val="center"/>
            </w:pPr>
            <w:r w:rsidRPr="000044D0">
              <w:lastRenderedPageBreak/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jc w:val="center"/>
            </w:pPr>
            <w:r w:rsidRPr="000044D0">
              <w:t>01 06 05 01 02 0000 640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jc w:val="both"/>
            </w:pPr>
            <w:r w:rsidRPr="000044D0">
              <w:t>Возврат бюджетных кредитов, предоставленных юридическим лицам из бюджетов субъектов Ро</w:t>
            </w:r>
            <w:r w:rsidRPr="000044D0">
              <w:t>с</w:t>
            </w:r>
            <w:r w:rsidRPr="000044D0">
              <w:t>сийской Федерации в валюте Российской Фед</w:t>
            </w:r>
            <w:r w:rsidRPr="000044D0">
              <w:t>е</w:t>
            </w:r>
            <w:r w:rsidRPr="000044D0">
              <w:t>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jc w:val="center"/>
            </w:pPr>
            <w:r w:rsidRPr="000044D0">
              <w:t>01 06 05 02 02 0000 640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jc w:val="both"/>
            </w:pPr>
            <w:r w:rsidRPr="000044D0">
              <w:t>Возврат бюджетных кредитов, предоставленных другим бюджетам бюджетной системы Росси</w:t>
            </w:r>
            <w:r w:rsidRPr="000044D0">
              <w:t>й</w:t>
            </w:r>
            <w:r w:rsidRPr="000044D0">
              <w:t>ской Федерации из бюджетов субъектов Росси</w:t>
            </w:r>
            <w:r w:rsidRPr="000044D0">
              <w:t>й</w:t>
            </w:r>
            <w:r w:rsidRPr="000044D0">
              <w:t>ской Федерации в валюте Российской Федерации</w:t>
            </w: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jc w:val="center"/>
            </w:pPr>
            <w:r w:rsidRPr="000044D0">
              <w:t>892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jc w:val="center"/>
            </w:pPr>
            <w:r w:rsidRPr="000044D0">
              <w:t>01 06 05 02 02 0000 540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jc w:val="both"/>
            </w:pPr>
            <w:r w:rsidRPr="000044D0">
              <w:t>Предоставление бюджетных кредитов другим бюджетам бюджетной системы Российской Ф</w:t>
            </w:r>
            <w:r w:rsidRPr="000044D0">
              <w:t>е</w:t>
            </w:r>
            <w:r w:rsidRPr="000044D0">
              <w:t>дерации из бюджетов субъектов Российской Ф</w:t>
            </w:r>
            <w:r w:rsidRPr="000044D0">
              <w:t>е</w:t>
            </w:r>
            <w:r w:rsidRPr="000044D0">
              <w:t>дерации в валюте Российской Федерации</w:t>
            </w:r>
          </w:p>
          <w:p w:rsidR="001C643C" w:rsidRPr="000044D0" w:rsidRDefault="001C643C" w:rsidP="00F97520">
            <w:pPr>
              <w:jc w:val="both"/>
            </w:pP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jc w:val="center"/>
            </w:pPr>
            <w:r w:rsidRPr="000044D0">
              <w:rPr>
                <w:b/>
                <w:snapToGrid w:val="0"/>
              </w:rPr>
              <w:t>000</w:t>
            </w:r>
          </w:p>
        </w:tc>
        <w:tc>
          <w:tcPr>
            <w:tcW w:w="8276" w:type="dxa"/>
            <w:gridSpan w:val="2"/>
          </w:tcPr>
          <w:p w:rsidR="001C643C" w:rsidRPr="000044D0" w:rsidRDefault="001C643C" w:rsidP="00F97520">
            <w:pPr>
              <w:snapToGrid w:val="0"/>
              <w:jc w:val="center"/>
              <w:outlineLvl w:val="2"/>
              <w:rPr>
                <w:b/>
              </w:rPr>
            </w:pPr>
            <w:r w:rsidRPr="000044D0">
              <w:rPr>
                <w:b/>
              </w:rPr>
              <w:t>Источники финансирования дефицита республиканского бюджета</w:t>
            </w:r>
          </w:p>
          <w:p w:rsidR="001C643C" w:rsidRPr="000044D0" w:rsidRDefault="001C643C" w:rsidP="00F97520">
            <w:pPr>
              <w:snapToGrid w:val="0"/>
              <w:jc w:val="center"/>
              <w:outlineLvl w:val="2"/>
              <w:rPr>
                <w:b/>
              </w:rPr>
            </w:pPr>
            <w:proofErr w:type="gramStart"/>
            <w:r w:rsidRPr="000044D0">
              <w:rPr>
                <w:b/>
              </w:rPr>
              <w:t>Чувашской Республики, закрепляемые за всеми администраторами</w:t>
            </w:r>
            <w:proofErr w:type="gramEnd"/>
          </w:p>
          <w:p w:rsidR="001C643C" w:rsidRPr="000044D0" w:rsidRDefault="001C643C" w:rsidP="00F97520">
            <w:pPr>
              <w:jc w:val="center"/>
            </w:pPr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jc w:val="center"/>
            </w:pPr>
            <w:r w:rsidRPr="000044D0">
              <w:t>000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0044D0">
              <w:t>01 05 02 01 02 0000 510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jc w:val="both"/>
            </w:pPr>
            <w:r w:rsidRPr="000044D0">
              <w:t xml:space="preserve">Увеличение прочих </w:t>
            </w:r>
            <w:proofErr w:type="gramStart"/>
            <w:r w:rsidRPr="000044D0">
              <w:t xml:space="preserve">остатков денежных средств бюджетов субъектов Российской </w:t>
            </w:r>
            <w:r w:rsidRPr="000044D0">
              <w:rPr>
                <w:caps/>
              </w:rPr>
              <w:t>ф</w:t>
            </w:r>
            <w:r w:rsidRPr="000044D0">
              <w:t>едерации</w:t>
            </w:r>
            <w:proofErr w:type="gramEnd"/>
          </w:p>
        </w:tc>
      </w:tr>
      <w:tr w:rsidR="001C643C" w:rsidRPr="000044D0" w:rsidTr="001C64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80" w:type="dxa"/>
          </w:tcPr>
          <w:p w:rsidR="001C643C" w:rsidRPr="000044D0" w:rsidRDefault="001C643C" w:rsidP="00F97520">
            <w:pPr>
              <w:jc w:val="center"/>
            </w:pPr>
            <w:r w:rsidRPr="000044D0">
              <w:t>000</w:t>
            </w:r>
          </w:p>
        </w:tc>
        <w:tc>
          <w:tcPr>
            <w:tcW w:w="3060" w:type="dxa"/>
          </w:tcPr>
          <w:p w:rsidR="001C643C" w:rsidRPr="000044D0" w:rsidRDefault="001C643C" w:rsidP="00F97520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0044D0">
              <w:t>01 05 02 01 02 0000 610</w:t>
            </w:r>
          </w:p>
        </w:tc>
        <w:tc>
          <w:tcPr>
            <w:tcW w:w="5216" w:type="dxa"/>
          </w:tcPr>
          <w:p w:rsidR="001C643C" w:rsidRPr="000044D0" w:rsidRDefault="001C643C" w:rsidP="00F97520">
            <w:pPr>
              <w:jc w:val="both"/>
            </w:pPr>
            <w:r w:rsidRPr="000044D0">
              <w:t xml:space="preserve">Уменьшение прочих </w:t>
            </w:r>
            <w:proofErr w:type="gramStart"/>
            <w:r w:rsidRPr="000044D0">
              <w:t xml:space="preserve">остатков денежных средств бюджетов субъектов Российской </w:t>
            </w:r>
            <w:r w:rsidRPr="000044D0">
              <w:rPr>
                <w:caps/>
              </w:rPr>
              <w:t>ф</w:t>
            </w:r>
            <w:r w:rsidRPr="000044D0">
              <w:t>едерации</w:t>
            </w:r>
            <w:proofErr w:type="gramEnd"/>
            <w:r w:rsidR="0039397C">
              <w:rPr>
                <w:bCs/>
                <w:color w:val="000000"/>
              </w:rPr>
              <w:t>"</w:t>
            </w:r>
            <w:r w:rsidRPr="000044D0">
              <w:rPr>
                <w:bCs/>
                <w:color w:val="000000"/>
              </w:rPr>
              <w:t>;</w:t>
            </w:r>
          </w:p>
        </w:tc>
      </w:tr>
    </w:tbl>
    <w:p w:rsidR="00723059" w:rsidRPr="000044D0" w:rsidRDefault="00B6158D" w:rsidP="005251F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044D0">
        <w:rPr>
          <w:sz w:val="28"/>
          <w:szCs w:val="28"/>
        </w:rPr>
        <w:t>1</w:t>
      </w:r>
      <w:r w:rsidR="005935C5" w:rsidRPr="000044D0">
        <w:rPr>
          <w:sz w:val="28"/>
          <w:szCs w:val="28"/>
        </w:rPr>
        <w:t>2</w:t>
      </w:r>
      <w:r w:rsidR="005928C0" w:rsidRPr="000044D0">
        <w:rPr>
          <w:sz w:val="28"/>
          <w:szCs w:val="28"/>
        </w:rPr>
        <w:t xml:space="preserve">) </w:t>
      </w:r>
      <w:r w:rsidR="00574D03" w:rsidRPr="000044D0">
        <w:rPr>
          <w:sz w:val="28"/>
          <w:szCs w:val="28"/>
        </w:rPr>
        <w:t xml:space="preserve">приложение </w:t>
      </w:r>
      <w:r w:rsidR="00267A17" w:rsidRPr="000044D0">
        <w:rPr>
          <w:sz w:val="28"/>
          <w:szCs w:val="28"/>
        </w:rPr>
        <w:t>5</w:t>
      </w:r>
      <w:r w:rsidR="00574D03" w:rsidRPr="000044D0">
        <w:rPr>
          <w:sz w:val="28"/>
          <w:szCs w:val="28"/>
        </w:rPr>
        <w:t xml:space="preserve"> изложить в следующей редакции: </w:t>
      </w:r>
    </w:p>
    <w:p w:rsidR="00723059" w:rsidRPr="000044D0" w:rsidRDefault="0039397C" w:rsidP="00F97520">
      <w:pPr>
        <w:autoSpaceDE w:val="0"/>
        <w:autoSpaceDN w:val="0"/>
        <w:adjustRightInd w:val="0"/>
        <w:spacing w:line="235" w:lineRule="auto"/>
        <w:ind w:left="4201" w:right="-2"/>
        <w:jc w:val="center"/>
        <w:rPr>
          <w:i/>
          <w:i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"</w:t>
      </w:r>
      <w:r w:rsidR="00574D03" w:rsidRPr="000044D0">
        <w:rPr>
          <w:i/>
          <w:iCs/>
          <w:color w:val="000000"/>
          <w:sz w:val="26"/>
          <w:szCs w:val="26"/>
        </w:rPr>
        <w:t xml:space="preserve">Приложение </w:t>
      </w:r>
      <w:r w:rsidR="00267A17" w:rsidRPr="000044D0">
        <w:rPr>
          <w:i/>
          <w:iCs/>
          <w:color w:val="000000"/>
          <w:sz w:val="26"/>
          <w:szCs w:val="26"/>
        </w:rPr>
        <w:t>5</w:t>
      </w:r>
    </w:p>
    <w:p w:rsidR="00723059" w:rsidRPr="000044D0" w:rsidRDefault="00723059" w:rsidP="005251F2">
      <w:pPr>
        <w:autoSpaceDE w:val="0"/>
        <w:autoSpaceDN w:val="0"/>
        <w:adjustRightInd w:val="0"/>
        <w:spacing w:line="235" w:lineRule="auto"/>
        <w:ind w:left="4201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0044D0">
        <w:rPr>
          <w:i/>
          <w:iCs/>
          <w:color w:val="000000"/>
          <w:sz w:val="26"/>
          <w:szCs w:val="26"/>
        </w:rPr>
        <w:br/>
      </w:r>
      <w:r w:rsidR="0039397C">
        <w:rPr>
          <w:i/>
          <w:iCs/>
          <w:color w:val="000000"/>
          <w:sz w:val="26"/>
          <w:szCs w:val="26"/>
        </w:rPr>
        <w:t>"</w:t>
      </w:r>
      <w:r w:rsidRPr="000044D0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0044D0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324091" w:rsidRPr="000044D0">
        <w:rPr>
          <w:i/>
          <w:iCs/>
          <w:color w:val="000000"/>
          <w:sz w:val="26"/>
          <w:szCs w:val="26"/>
        </w:rPr>
        <w:t>20</w:t>
      </w:r>
      <w:r w:rsidRPr="000044D0">
        <w:rPr>
          <w:i/>
          <w:iCs/>
          <w:color w:val="000000"/>
          <w:sz w:val="26"/>
          <w:szCs w:val="26"/>
        </w:rPr>
        <w:t xml:space="preserve"> год </w:t>
      </w:r>
    </w:p>
    <w:p w:rsidR="00723059" w:rsidRPr="000044D0" w:rsidRDefault="00723059" w:rsidP="005251F2">
      <w:pPr>
        <w:autoSpaceDE w:val="0"/>
        <w:autoSpaceDN w:val="0"/>
        <w:adjustRightInd w:val="0"/>
        <w:spacing w:line="235" w:lineRule="auto"/>
        <w:ind w:left="4201"/>
        <w:jc w:val="center"/>
        <w:rPr>
          <w:b/>
          <w:bCs/>
          <w:i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и на плановый период 202</w:t>
      </w:r>
      <w:r w:rsidR="00324091" w:rsidRPr="000044D0">
        <w:rPr>
          <w:i/>
          <w:iCs/>
          <w:color w:val="000000"/>
          <w:sz w:val="26"/>
          <w:szCs w:val="26"/>
        </w:rPr>
        <w:t>1</w:t>
      </w:r>
      <w:r w:rsidRPr="000044D0">
        <w:rPr>
          <w:i/>
          <w:iCs/>
          <w:color w:val="000000"/>
          <w:sz w:val="26"/>
          <w:szCs w:val="26"/>
        </w:rPr>
        <w:t xml:space="preserve"> и 202</w:t>
      </w:r>
      <w:r w:rsidR="00324091" w:rsidRPr="000044D0">
        <w:rPr>
          <w:i/>
          <w:iCs/>
          <w:color w:val="000000"/>
          <w:sz w:val="26"/>
          <w:szCs w:val="26"/>
        </w:rPr>
        <w:t>2</w:t>
      </w:r>
      <w:r w:rsidRPr="000044D0">
        <w:rPr>
          <w:i/>
          <w:iCs/>
          <w:color w:val="000000"/>
          <w:sz w:val="26"/>
          <w:szCs w:val="26"/>
        </w:rPr>
        <w:t xml:space="preserve"> годов</w:t>
      </w:r>
      <w:r w:rsidR="0039397C">
        <w:rPr>
          <w:bCs/>
          <w:i/>
          <w:color w:val="000000"/>
          <w:sz w:val="26"/>
          <w:szCs w:val="26"/>
        </w:rPr>
        <w:t>"</w:t>
      </w:r>
    </w:p>
    <w:p w:rsidR="00723059" w:rsidRPr="000044D0" w:rsidRDefault="00723059" w:rsidP="005251F2">
      <w:pPr>
        <w:spacing w:line="235" w:lineRule="auto"/>
        <w:ind w:left="4201"/>
        <w:jc w:val="center"/>
        <w:rPr>
          <w:i/>
          <w:sz w:val="26"/>
          <w:szCs w:val="26"/>
        </w:rPr>
      </w:pPr>
      <w:proofErr w:type="gramStart"/>
      <w:r w:rsidRPr="000044D0">
        <w:rPr>
          <w:i/>
          <w:sz w:val="26"/>
          <w:szCs w:val="26"/>
        </w:rPr>
        <w:t>(в редакции Закона Чувашской Республики</w:t>
      </w:r>
      <w:proofErr w:type="gramEnd"/>
    </w:p>
    <w:p w:rsidR="00723059" w:rsidRPr="000044D0" w:rsidRDefault="0039397C" w:rsidP="005251F2">
      <w:pPr>
        <w:spacing w:line="235" w:lineRule="auto"/>
        <w:ind w:left="420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723059" w:rsidRPr="000044D0">
        <w:rPr>
          <w:i/>
          <w:sz w:val="26"/>
          <w:szCs w:val="26"/>
        </w:rPr>
        <w:t xml:space="preserve">О внесении изменений в Закон </w:t>
      </w:r>
      <w:proofErr w:type="gramStart"/>
      <w:r w:rsidR="00723059" w:rsidRPr="000044D0">
        <w:rPr>
          <w:i/>
          <w:sz w:val="26"/>
          <w:szCs w:val="26"/>
        </w:rPr>
        <w:t>Чувашской</w:t>
      </w:r>
      <w:proofErr w:type="gramEnd"/>
    </w:p>
    <w:p w:rsidR="00723059" w:rsidRPr="000044D0" w:rsidRDefault="00723059" w:rsidP="005251F2">
      <w:pPr>
        <w:spacing w:line="235" w:lineRule="auto"/>
        <w:ind w:left="4201"/>
        <w:jc w:val="center"/>
        <w:rPr>
          <w:i/>
          <w:sz w:val="26"/>
          <w:szCs w:val="26"/>
        </w:rPr>
      </w:pPr>
      <w:r w:rsidRPr="000044D0">
        <w:rPr>
          <w:i/>
          <w:sz w:val="26"/>
          <w:szCs w:val="26"/>
        </w:rPr>
        <w:t xml:space="preserve">Республики </w:t>
      </w:r>
      <w:r w:rsidR="0039397C">
        <w:rPr>
          <w:i/>
          <w:sz w:val="26"/>
          <w:szCs w:val="26"/>
        </w:rPr>
        <w:t>"</w:t>
      </w:r>
      <w:r w:rsidRPr="000044D0">
        <w:rPr>
          <w:i/>
          <w:sz w:val="26"/>
          <w:szCs w:val="26"/>
        </w:rPr>
        <w:t>О республиканском бюджете</w:t>
      </w:r>
    </w:p>
    <w:p w:rsidR="00723059" w:rsidRPr="000044D0" w:rsidRDefault="00723059" w:rsidP="005251F2">
      <w:pPr>
        <w:autoSpaceDE w:val="0"/>
        <w:autoSpaceDN w:val="0"/>
        <w:adjustRightInd w:val="0"/>
        <w:spacing w:line="235" w:lineRule="auto"/>
        <w:ind w:left="4201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sz w:val="26"/>
          <w:szCs w:val="26"/>
        </w:rPr>
        <w:t>Чувашской Республики на 20</w:t>
      </w:r>
      <w:r w:rsidR="00324091" w:rsidRPr="000044D0">
        <w:rPr>
          <w:i/>
          <w:sz w:val="26"/>
          <w:szCs w:val="26"/>
        </w:rPr>
        <w:t>20</w:t>
      </w:r>
      <w:r w:rsidRPr="000044D0">
        <w:rPr>
          <w:i/>
          <w:sz w:val="26"/>
          <w:szCs w:val="26"/>
        </w:rPr>
        <w:t xml:space="preserve"> год</w:t>
      </w:r>
      <w:r w:rsidRPr="000044D0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0044D0">
        <w:rPr>
          <w:i/>
          <w:iCs/>
          <w:color w:val="000000"/>
          <w:sz w:val="26"/>
          <w:szCs w:val="26"/>
        </w:rPr>
        <w:t>на</w:t>
      </w:r>
      <w:proofErr w:type="gramEnd"/>
    </w:p>
    <w:p w:rsidR="00574D03" w:rsidRPr="000044D0" w:rsidRDefault="00723059" w:rsidP="005251F2">
      <w:pPr>
        <w:spacing w:line="235" w:lineRule="auto"/>
        <w:ind w:left="4201"/>
        <w:jc w:val="center"/>
        <w:rPr>
          <w:i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плановый период 202</w:t>
      </w:r>
      <w:r w:rsidR="00324091" w:rsidRPr="000044D0">
        <w:rPr>
          <w:i/>
          <w:iCs/>
          <w:color w:val="000000"/>
          <w:sz w:val="26"/>
          <w:szCs w:val="26"/>
        </w:rPr>
        <w:t>1</w:t>
      </w:r>
      <w:r w:rsidRPr="000044D0">
        <w:rPr>
          <w:i/>
          <w:iCs/>
          <w:color w:val="000000"/>
          <w:sz w:val="26"/>
          <w:szCs w:val="26"/>
        </w:rPr>
        <w:t xml:space="preserve"> и 202</w:t>
      </w:r>
      <w:r w:rsidR="00324091" w:rsidRPr="000044D0">
        <w:rPr>
          <w:i/>
          <w:iCs/>
          <w:color w:val="000000"/>
          <w:sz w:val="26"/>
          <w:szCs w:val="26"/>
        </w:rPr>
        <w:t>2</w:t>
      </w:r>
      <w:r w:rsidRPr="000044D0">
        <w:rPr>
          <w:i/>
          <w:iCs/>
          <w:color w:val="000000"/>
          <w:sz w:val="26"/>
          <w:szCs w:val="26"/>
        </w:rPr>
        <w:t xml:space="preserve"> годов</w:t>
      </w:r>
      <w:r w:rsidR="0039397C">
        <w:rPr>
          <w:bCs/>
          <w:i/>
          <w:color w:val="000000"/>
          <w:sz w:val="26"/>
          <w:szCs w:val="26"/>
        </w:rPr>
        <w:t>"</w:t>
      </w:r>
      <w:r w:rsidRPr="000044D0">
        <w:rPr>
          <w:i/>
          <w:sz w:val="26"/>
          <w:szCs w:val="26"/>
        </w:rPr>
        <w:t>)</w:t>
      </w:r>
    </w:p>
    <w:p w:rsidR="00F30366" w:rsidRPr="000F47A8" w:rsidRDefault="00F30366" w:rsidP="005251F2">
      <w:pPr>
        <w:spacing w:line="235" w:lineRule="auto"/>
        <w:ind w:left="4201"/>
        <w:jc w:val="center"/>
        <w:rPr>
          <w:sz w:val="22"/>
          <w:szCs w:val="26"/>
        </w:rPr>
      </w:pPr>
    </w:p>
    <w:p w:rsidR="00F30366" w:rsidRPr="000F47A8" w:rsidRDefault="00F30366" w:rsidP="005251F2">
      <w:pPr>
        <w:spacing w:line="235" w:lineRule="auto"/>
        <w:ind w:left="4201"/>
        <w:jc w:val="center"/>
        <w:rPr>
          <w:sz w:val="22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97520" w:rsidRPr="000044D0" w:rsidTr="00905919">
        <w:trPr>
          <w:trHeight w:val="913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7520" w:rsidRPr="00905919" w:rsidRDefault="00905919" w:rsidP="00F97520">
            <w:pPr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5919">
              <w:rPr>
                <w:b/>
                <w:bCs/>
                <w:color w:val="000000"/>
                <w:sz w:val="28"/>
                <w:szCs w:val="28"/>
              </w:rPr>
              <w:t xml:space="preserve">ПРОГНОЗИРУЕМЫЕ ОБЪЕМЫ </w:t>
            </w:r>
          </w:p>
          <w:p w:rsidR="00905919" w:rsidRDefault="00F97520" w:rsidP="00F97520">
            <w:pPr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5919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в республиканский бюджет </w:t>
            </w:r>
          </w:p>
          <w:p w:rsidR="00F97520" w:rsidRPr="000044D0" w:rsidRDefault="00F97520" w:rsidP="00905919">
            <w:pPr>
              <w:spacing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05919">
              <w:rPr>
                <w:b/>
                <w:bCs/>
                <w:color w:val="000000"/>
                <w:sz w:val="28"/>
                <w:szCs w:val="28"/>
              </w:rPr>
              <w:t>Чувашской Республики</w:t>
            </w:r>
            <w:r w:rsidR="0090591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5919">
              <w:rPr>
                <w:b/>
                <w:bCs/>
                <w:color w:val="000000"/>
                <w:sz w:val="28"/>
                <w:szCs w:val="28"/>
              </w:rPr>
              <w:t>на 2020 год</w:t>
            </w:r>
            <w:r w:rsidRPr="000044D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97520" w:rsidRPr="000F47A8" w:rsidRDefault="00F97520">
      <w:pPr>
        <w:rPr>
          <w:sz w:val="22"/>
        </w:rPr>
      </w:pPr>
    </w:p>
    <w:p w:rsidR="00F97520" w:rsidRPr="000F47A8" w:rsidRDefault="00F97520">
      <w:pPr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7"/>
        <w:gridCol w:w="280"/>
        <w:gridCol w:w="5139"/>
        <w:gridCol w:w="1790"/>
      </w:tblGrid>
      <w:tr w:rsidR="001C7045" w:rsidRPr="000044D0" w:rsidTr="00905919">
        <w:trPr>
          <w:trHeight w:val="300"/>
        </w:trPr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045" w:rsidRPr="000044D0" w:rsidRDefault="001C7045" w:rsidP="005251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045" w:rsidRPr="000044D0" w:rsidRDefault="001C7045" w:rsidP="00F97520">
            <w:pPr>
              <w:ind w:right="-113"/>
              <w:jc w:val="right"/>
              <w:rPr>
                <w:color w:val="000000"/>
              </w:rPr>
            </w:pPr>
            <w:r w:rsidRPr="000044D0">
              <w:rPr>
                <w:color w:val="000000"/>
              </w:rPr>
              <w:t>(тыс. рублей)</w:t>
            </w:r>
          </w:p>
        </w:tc>
      </w:tr>
      <w:tr w:rsidR="001C7045" w:rsidRPr="000044D0" w:rsidTr="00905919">
        <w:trPr>
          <w:trHeight w:val="607"/>
          <w:tblHeader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45" w:rsidRPr="000044D0" w:rsidRDefault="001C7045" w:rsidP="005251F2">
            <w:pPr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 xml:space="preserve">Код бюджетной </w:t>
            </w:r>
            <w:r w:rsidRPr="000044D0">
              <w:rPr>
                <w:color w:val="000000"/>
              </w:rPr>
              <w:br/>
              <w:t>классификации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45" w:rsidRPr="000044D0" w:rsidRDefault="001C7045" w:rsidP="005251F2">
            <w:pPr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Наименование доходов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45" w:rsidRPr="000044D0" w:rsidRDefault="001C7045" w:rsidP="005251F2">
            <w:pPr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Сумма</w:t>
            </w:r>
          </w:p>
        </w:tc>
      </w:tr>
    </w:tbl>
    <w:p w:rsidR="001C7045" w:rsidRPr="000044D0" w:rsidRDefault="001C7045" w:rsidP="005251F2">
      <w:pPr>
        <w:rPr>
          <w:rFonts w:eastAsia="Calibri"/>
          <w:sz w:val="2"/>
          <w:szCs w:val="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7"/>
        <w:gridCol w:w="5139"/>
        <w:gridCol w:w="1790"/>
      </w:tblGrid>
      <w:tr w:rsidR="001C7045" w:rsidRPr="000044D0" w:rsidTr="00905919">
        <w:trPr>
          <w:tblHeader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45" w:rsidRPr="000044D0" w:rsidRDefault="001C7045" w:rsidP="005251F2">
            <w:pPr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1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45" w:rsidRPr="000044D0" w:rsidRDefault="001C7045" w:rsidP="005251F2">
            <w:pPr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45" w:rsidRPr="000044D0" w:rsidRDefault="001C7045" w:rsidP="005251F2">
            <w:pPr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3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5251F2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10000000000000000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F97520" w:rsidRDefault="001C7045" w:rsidP="005251F2">
            <w:pPr>
              <w:jc w:val="both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F97520">
              <w:rPr>
                <w:rFonts w:eastAsia="Calibri"/>
                <w:b/>
                <w:bCs/>
                <w:spacing w:val="-4"/>
                <w:lang w:eastAsia="en-US"/>
              </w:rPr>
              <w:t>НАЛОГОВЫЕ И НЕНАЛОГОВЫЕ ДОХ</w:t>
            </w:r>
            <w:r w:rsidRPr="00F97520">
              <w:rPr>
                <w:rFonts w:eastAsia="Calibri"/>
                <w:b/>
                <w:bCs/>
                <w:spacing w:val="-4"/>
                <w:lang w:eastAsia="en-US"/>
              </w:rPr>
              <w:t>О</w:t>
            </w:r>
            <w:r w:rsidRPr="00F97520">
              <w:rPr>
                <w:rFonts w:eastAsia="Calibri"/>
                <w:b/>
                <w:bCs/>
                <w:spacing w:val="-4"/>
                <w:lang w:eastAsia="en-US"/>
              </w:rPr>
              <w:t>ДЫ</w:t>
            </w:r>
            <w:r w:rsidRPr="00F97520">
              <w:rPr>
                <w:rFonts w:eastAsia="Calibri"/>
                <w:bCs/>
                <w:spacing w:val="-4"/>
                <w:lang w:eastAsia="en-US"/>
              </w:rPr>
              <w:t>, всего</w:t>
            </w:r>
          </w:p>
        </w:tc>
        <w:tc>
          <w:tcPr>
            <w:tcW w:w="964" w:type="pct"/>
            <w:shd w:val="clear" w:color="auto" w:fill="auto"/>
            <w:noWrap/>
          </w:tcPr>
          <w:p w:rsidR="00671415" w:rsidRDefault="00671415" w:rsidP="005251F2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C7045" w:rsidRPr="000044D0" w:rsidRDefault="001C7045" w:rsidP="005251F2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30 371 134,5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5251F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0F47A8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5251F2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5251F2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10100000000000000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5251F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НАЛОГИ НА ПРИБЫЛЬ, ДОХОДЫ</w:t>
            </w:r>
            <w:r w:rsidRPr="000044D0">
              <w:rPr>
                <w:rFonts w:eastAsia="Calibri"/>
                <w:bCs/>
                <w:lang w:eastAsia="en-US"/>
              </w:rPr>
              <w:t>, всего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5251F2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18 632 951,1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5251F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0F47A8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5251F2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5251F2">
            <w:pPr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10101000000000110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5251F2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налог на прибыль организаций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5251F2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8 429 620,0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5251F2">
            <w:pPr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10102000010000110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5251F2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5251F2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10 203 331,1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lastRenderedPageBreak/>
              <w:t>10300000000000000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НАЛОГИ НА ТОВАРЫ (РАБОТЫ, УСЛ</w:t>
            </w:r>
            <w:r w:rsidRPr="000044D0">
              <w:rPr>
                <w:rFonts w:eastAsia="Calibri"/>
                <w:b/>
                <w:bCs/>
                <w:lang w:eastAsia="en-US"/>
              </w:rPr>
              <w:t>У</w:t>
            </w:r>
            <w:r w:rsidRPr="000044D0">
              <w:rPr>
                <w:rFonts w:eastAsia="Calibri"/>
                <w:b/>
                <w:bCs/>
                <w:lang w:eastAsia="en-US"/>
              </w:rPr>
              <w:t>ГИ), РЕАЛИЗУЕМЫЕ НА ТЕРРИТОРИИ РОССИЙСКОЙ ФЕДЕРАЦИИ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4 463 425,8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10302000010000110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Акцизы по подакцизным товарам (продукции), производимым на территории Российской Ф</w:t>
            </w:r>
            <w:r w:rsidRPr="000044D0">
              <w:rPr>
                <w:rFonts w:eastAsia="Calibri"/>
                <w:lang w:eastAsia="en-US"/>
              </w:rPr>
              <w:t>е</w:t>
            </w:r>
            <w:r w:rsidRPr="000044D0">
              <w:rPr>
                <w:rFonts w:eastAsia="Calibri"/>
                <w:lang w:eastAsia="en-US"/>
              </w:rPr>
              <w:t>дерации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4 463 425,8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10500000000000000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2 725 314,5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10501000000000110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2 725 314,5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10600000000000000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НАЛОГИ НА ИМУЩЕСТВО</w:t>
            </w:r>
            <w:r w:rsidRPr="000044D0">
              <w:rPr>
                <w:rFonts w:eastAsia="Calibri"/>
                <w:bCs/>
                <w:lang w:eastAsia="en-US"/>
              </w:rPr>
              <w:t>, всего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3 461 194,1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10602000020000110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налог на имущество организаций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2 584 223,0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10604000020000110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транспортный налог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876 970,4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10605000020000110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налог на игорный бизнес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0,7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10800000000000000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82 342,1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10900000000000000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11100000000000000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ДОХОДЫ ОТ ИСПОЛЬЗОВАНИЯ ИМ</w:t>
            </w:r>
            <w:r w:rsidRPr="000044D0">
              <w:rPr>
                <w:rFonts w:eastAsia="Calibri"/>
                <w:b/>
                <w:bCs/>
                <w:lang w:eastAsia="en-US"/>
              </w:rPr>
              <w:t>У</w:t>
            </w:r>
            <w:r w:rsidR="00F97520">
              <w:rPr>
                <w:rFonts w:eastAsia="Calibri"/>
                <w:b/>
                <w:bCs/>
                <w:lang w:eastAsia="en-US"/>
              </w:rPr>
              <w:t>ЩЕСТВА, НАХОДЯЩЕГОСЯ В ГОСУ</w:t>
            </w:r>
            <w:r w:rsidRPr="000044D0">
              <w:rPr>
                <w:rFonts w:eastAsia="Calibri"/>
                <w:b/>
                <w:bCs/>
                <w:lang w:eastAsia="en-US"/>
              </w:rPr>
              <w:t>ДАР</w:t>
            </w:r>
            <w:r w:rsidR="00F97520">
              <w:rPr>
                <w:rFonts w:eastAsia="Calibri"/>
                <w:b/>
                <w:bCs/>
                <w:lang w:eastAsia="en-US"/>
              </w:rPr>
              <w:softHyphen/>
            </w:r>
            <w:r w:rsidRPr="000044D0">
              <w:rPr>
                <w:rFonts w:eastAsia="Calibri"/>
                <w:b/>
                <w:bCs/>
                <w:lang w:eastAsia="en-US"/>
              </w:rPr>
              <w:t>СТВЕННОЙ И МУНИЦИПАЛЬНОЙ СО</w:t>
            </w:r>
            <w:r w:rsidRPr="000044D0">
              <w:rPr>
                <w:rFonts w:eastAsia="Calibri"/>
                <w:b/>
                <w:bCs/>
                <w:lang w:eastAsia="en-US"/>
              </w:rPr>
              <w:t>Б</w:t>
            </w:r>
            <w:r w:rsidRPr="000044D0">
              <w:rPr>
                <w:rFonts w:eastAsia="Calibri"/>
                <w:b/>
                <w:bCs/>
                <w:lang w:eastAsia="en-US"/>
              </w:rPr>
              <w:t>СТВЕННОСТИ</w:t>
            </w:r>
            <w:r w:rsidRPr="000044D0">
              <w:rPr>
                <w:rFonts w:eastAsia="Calibri"/>
                <w:bCs/>
                <w:lang w:eastAsia="en-US"/>
              </w:rPr>
              <w:t>, всего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191 029,2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11101000000000120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</w:t>
            </w:r>
            <w:r w:rsidRPr="000044D0">
              <w:rPr>
                <w:rFonts w:eastAsia="Calibri"/>
                <w:lang w:eastAsia="en-US"/>
              </w:rPr>
              <w:t>й</w:t>
            </w:r>
            <w:r w:rsidRPr="000044D0">
              <w:rPr>
                <w:rFonts w:eastAsia="Calibri"/>
                <w:lang w:eastAsia="en-US"/>
              </w:rPr>
              <w:t>ственных товариществ и обществ, или див</w:t>
            </w:r>
            <w:r w:rsidRPr="000044D0">
              <w:rPr>
                <w:rFonts w:eastAsia="Calibri"/>
                <w:lang w:eastAsia="en-US"/>
              </w:rPr>
              <w:t>и</w:t>
            </w:r>
            <w:r w:rsidRPr="000044D0">
              <w:rPr>
                <w:rFonts w:eastAsia="Calibri"/>
                <w:lang w:eastAsia="en-US"/>
              </w:rPr>
              <w:t>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45 295,6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11103000000000120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13,5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11105000000000120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доходы, получаемые в виде арендной либо иной платы за передачу в возмездное польз</w:t>
            </w:r>
            <w:r w:rsidRPr="000044D0">
              <w:rPr>
                <w:rFonts w:eastAsia="Calibri"/>
                <w:lang w:eastAsia="en-US"/>
              </w:rPr>
              <w:t>о</w:t>
            </w:r>
            <w:r w:rsidRPr="000044D0">
              <w:rPr>
                <w:rFonts w:eastAsia="Calibri"/>
                <w:lang w:eastAsia="en-US"/>
              </w:rPr>
              <w:t>вание государственного и муниципального имущества (за исключением имущества бю</w:t>
            </w:r>
            <w:r w:rsidRPr="000044D0">
              <w:rPr>
                <w:rFonts w:eastAsia="Calibri"/>
                <w:lang w:eastAsia="en-US"/>
              </w:rPr>
              <w:t>д</w:t>
            </w:r>
            <w:r w:rsidRPr="000044D0">
              <w:rPr>
                <w:rFonts w:eastAsia="Calibri"/>
                <w:lang w:eastAsia="en-US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lang w:eastAsia="en-US"/>
              </w:rPr>
            </w:pPr>
          </w:p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lang w:eastAsia="en-US"/>
              </w:rPr>
            </w:pPr>
          </w:p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lang w:eastAsia="en-US"/>
              </w:rPr>
            </w:pPr>
          </w:p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lang w:eastAsia="en-US"/>
              </w:rPr>
            </w:pPr>
          </w:p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lang w:eastAsia="en-US"/>
              </w:rPr>
            </w:pPr>
          </w:p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lang w:eastAsia="en-US"/>
              </w:rPr>
            </w:pPr>
          </w:p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95 588,8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11107000000000120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7 290,5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</w:rPr>
              <w:t>11109000000000120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</w:rPr>
              <w:t>прочие доходы от использования имущества и прав, находящихся в государственной и мун</w:t>
            </w:r>
            <w:r w:rsidRPr="000044D0">
              <w:rPr>
                <w:rFonts w:eastAsia="Calibri"/>
              </w:rPr>
              <w:t>и</w:t>
            </w:r>
            <w:r w:rsidRPr="000044D0">
              <w:rPr>
                <w:rFonts w:eastAsia="Calibri"/>
              </w:rPr>
              <w:t>ципальной собственности (за исключением имущества бюджетных и автономных учр</w:t>
            </w:r>
            <w:r w:rsidRPr="000044D0">
              <w:rPr>
                <w:rFonts w:eastAsia="Calibri"/>
              </w:rPr>
              <w:t>е</w:t>
            </w:r>
            <w:r w:rsidRPr="000044D0">
              <w:rPr>
                <w:rFonts w:eastAsia="Calibri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42 840,8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11200000000000000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ПЛАТЕЖИ ПРИ ПОЛЬЗОВАНИИ ПР</w:t>
            </w:r>
            <w:r w:rsidRPr="000044D0">
              <w:rPr>
                <w:rFonts w:eastAsia="Calibri"/>
                <w:b/>
                <w:bCs/>
                <w:lang w:eastAsia="en-US"/>
              </w:rPr>
              <w:t>И</w:t>
            </w:r>
            <w:r w:rsidRPr="000044D0">
              <w:rPr>
                <w:rFonts w:eastAsia="Calibri"/>
                <w:b/>
                <w:bCs/>
                <w:lang w:eastAsia="en-US"/>
              </w:rPr>
              <w:t>РОДНЫМИ РЕСУРСАМИ</w:t>
            </w:r>
            <w:r w:rsidRPr="000044D0">
              <w:rPr>
                <w:rFonts w:eastAsia="Calibri"/>
                <w:bCs/>
                <w:lang w:eastAsia="en-US"/>
              </w:rPr>
              <w:t>, всего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47 539,7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11201000010000120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плата за негативное воздействие на окружа</w:t>
            </w:r>
            <w:r w:rsidRPr="000044D0">
              <w:rPr>
                <w:rFonts w:eastAsia="Calibri"/>
                <w:lang w:eastAsia="en-US"/>
              </w:rPr>
              <w:t>ю</w:t>
            </w:r>
            <w:r w:rsidRPr="000044D0">
              <w:rPr>
                <w:rFonts w:eastAsia="Calibri"/>
                <w:lang w:eastAsia="en-US"/>
              </w:rPr>
              <w:t>щую среду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16 237,8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11202000000000120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платежи при пользовании недрами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174,5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spacing w:line="226" w:lineRule="auto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11204000000000120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spacing w:line="226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плата за использование лесов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spacing w:line="22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31 127,4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lastRenderedPageBreak/>
              <w:t>11300000000000000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ДОХОДЫ ОТ ОКАЗАНИЯ ПЛАТНЫХ УСЛУГ И КОМПЕНСАЦИИ ЗАТРАТ ГО</w:t>
            </w:r>
            <w:r w:rsidR="002E1E31">
              <w:rPr>
                <w:rFonts w:eastAsia="Calibri"/>
                <w:b/>
                <w:bCs/>
                <w:lang w:eastAsia="en-US"/>
              </w:rPr>
              <w:softHyphen/>
            </w:r>
            <w:r w:rsidRPr="000044D0">
              <w:rPr>
                <w:rFonts w:eastAsia="Calibri"/>
                <w:b/>
                <w:bCs/>
                <w:lang w:eastAsia="en-US"/>
              </w:rPr>
              <w:t>СУ</w:t>
            </w:r>
            <w:r w:rsidR="002E1E31">
              <w:rPr>
                <w:rFonts w:eastAsia="Calibri"/>
                <w:b/>
                <w:bCs/>
                <w:lang w:eastAsia="en-US"/>
              </w:rPr>
              <w:softHyphen/>
            </w:r>
            <w:r w:rsidRPr="000044D0">
              <w:rPr>
                <w:rFonts w:eastAsia="Calibri"/>
                <w:b/>
                <w:bCs/>
                <w:lang w:eastAsia="en-US"/>
              </w:rPr>
              <w:t>ДАРСТВА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59 982,5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11400000000000000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ДОХОДЫ ОТ ПРОДАЖИ МАТЕРИАЛ</w:t>
            </w:r>
            <w:r w:rsidRPr="000044D0">
              <w:rPr>
                <w:rFonts w:eastAsia="Calibri"/>
                <w:b/>
                <w:bCs/>
                <w:lang w:eastAsia="en-US"/>
              </w:rPr>
              <w:t>Ь</w:t>
            </w:r>
            <w:r w:rsidRPr="000044D0">
              <w:rPr>
                <w:rFonts w:eastAsia="Calibri"/>
                <w:b/>
                <w:bCs/>
                <w:lang w:eastAsia="en-US"/>
              </w:rPr>
              <w:t>НЫХ И НЕМАТЕРИАЛЬНЫХ АКТИВОВ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215 423,0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11500000000000000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АДМИНИСТРАТИВНЫЕ ПЛАТЕЖИ И СБОРЫ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573,3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11600000000000000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F97520" w:rsidRDefault="001C7045" w:rsidP="002E1E31">
            <w:pPr>
              <w:jc w:val="both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F97520">
              <w:rPr>
                <w:rFonts w:eastAsia="Calibri"/>
                <w:b/>
                <w:bCs/>
                <w:spacing w:val="-4"/>
                <w:lang w:eastAsia="en-US"/>
              </w:rPr>
              <w:t>ШТРАФЫ, САНКЦИИ, ВОЗМЕЩЕНИЕ УЩЕРБА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532 586,6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11700000000000000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ПРОЧИЕ НЕНАЛОГОВЫЕ ДОХОДЫ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-41237,4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20000000000000000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БЕЗВОЗМЕЗДНЫЕ ПОСТУПЛЕНИЯ</w:t>
            </w:r>
            <w:r w:rsidRPr="00671415">
              <w:rPr>
                <w:rFonts w:eastAsia="Calibri"/>
                <w:bCs/>
                <w:lang w:eastAsia="en-US"/>
              </w:rPr>
              <w:t>,</w:t>
            </w:r>
            <w:r w:rsidRPr="000044D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671415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39 494 861,6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20200000000000000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Безвозмездные поступления от других бю</w:t>
            </w:r>
            <w:r w:rsidRPr="000044D0">
              <w:rPr>
                <w:rFonts w:eastAsia="Calibri"/>
                <w:b/>
                <w:bCs/>
                <w:lang w:eastAsia="en-US"/>
              </w:rPr>
              <w:t>д</w:t>
            </w:r>
            <w:r w:rsidRPr="000044D0">
              <w:rPr>
                <w:rFonts w:eastAsia="Calibri"/>
                <w:b/>
                <w:bCs/>
                <w:lang w:eastAsia="en-US"/>
              </w:rPr>
              <w:t>жетов бюджетной системы Российской Ф</w:t>
            </w:r>
            <w:r w:rsidRPr="000044D0">
              <w:rPr>
                <w:rFonts w:eastAsia="Calibri"/>
                <w:b/>
                <w:bCs/>
                <w:lang w:eastAsia="en-US"/>
              </w:rPr>
              <w:t>е</w:t>
            </w:r>
            <w:r w:rsidRPr="000044D0">
              <w:rPr>
                <w:rFonts w:eastAsia="Calibri"/>
                <w:b/>
                <w:bCs/>
                <w:lang w:eastAsia="en-US"/>
              </w:rPr>
              <w:t>дерации</w:t>
            </w:r>
            <w:r w:rsidRPr="00671415">
              <w:rPr>
                <w:rFonts w:eastAsia="Calibri"/>
                <w:bCs/>
                <w:lang w:eastAsia="en-US"/>
              </w:rPr>
              <w:t>,</w:t>
            </w:r>
            <w:r w:rsidRPr="000044D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044D0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37 581 620,9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20210000000000150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Дотации бюджетам бюджетной системы Ро</w:t>
            </w:r>
            <w:r w:rsidRPr="000044D0">
              <w:rPr>
                <w:rFonts w:eastAsia="Calibri"/>
                <w:b/>
                <w:bCs/>
                <w:lang w:eastAsia="en-US"/>
              </w:rPr>
              <w:t>с</w:t>
            </w:r>
            <w:r w:rsidRPr="000044D0">
              <w:rPr>
                <w:rFonts w:eastAsia="Calibri"/>
                <w:b/>
                <w:bCs/>
                <w:lang w:eastAsia="en-US"/>
              </w:rPr>
              <w:t>сийской Федерации</w:t>
            </w:r>
            <w:r w:rsidRPr="000044D0">
              <w:rPr>
                <w:rFonts w:eastAsia="Calibri"/>
                <w:bCs/>
                <w:lang w:eastAsia="en-US"/>
              </w:rPr>
              <w:t>, всего</w:t>
            </w:r>
            <w:r w:rsidRPr="000044D0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16 096 690,7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</w:rPr>
              <w:t>20215001020000150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дотации бюджетам субъектов Российской Ф</w:t>
            </w:r>
            <w:r w:rsidRPr="000044D0">
              <w:rPr>
                <w:rFonts w:eastAsia="Calibri"/>
                <w:lang w:eastAsia="en-US"/>
              </w:rPr>
              <w:t>е</w:t>
            </w:r>
            <w:r w:rsidRPr="000044D0">
              <w:rPr>
                <w:rFonts w:eastAsia="Calibri"/>
                <w:lang w:eastAsia="en-US"/>
              </w:rPr>
              <w:t>дерации на выравнивание бюджетной обесп</w:t>
            </w:r>
            <w:r w:rsidRPr="000044D0">
              <w:rPr>
                <w:rFonts w:eastAsia="Calibri"/>
                <w:lang w:eastAsia="en-US"/>
              </w:rPr>
              <w:t>е</w:t>
            </w:r>
            <w:r w:rsidRPr="000044D0">
              <w:rPr>
                <w:rFonts w:eastAsia="Calibri"/>
                <w:lang w:eastAsia="en-US"/>
              </w:rPr>
              <w:t>ченности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Cs/>
                <w:color w:val="000000"/>
                <w:lang w:eastAsia="en-US"/>
              </w:rPr>
              <w:t>12 226 345,1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0044D0">
              <w:rPr>
                <w:rFonts w:eastAsia="Calibri"/>
                <w:b/>
              </w:rPr>
              <w:t>20220000000000150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0044D0">
              <w:rPr>
                <w:rFonts w:eastAsia="Calibri"/>
                <w:b/>
              </w:rPr>
              <w:t>Субсидии бюджетам бюджетной системы Российской Федерации (межбюджетные су</w:t>
            </w:r>
            <w:r w:rsidRPr="000044D0">
              <w:rPr>
                <w:rFonts w:eastAsia="Calibri"/>
                <w:b/>
              </w:rPr>
              <w:t>б</w:t>
            </w:r>
            <w:r w:rsidRPr="000044D0">
              <w:rPr>
                <w:rFonts w:eastAsia="Calibri"/>
                <w:b/>
              </w:rPr>
              <w:t>сидии)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11 369 342,6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20230000000000150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 xml:space="preserve">Субвенции бюджетам субъектов Российской Федерации 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4 367 688,8</w:t>
            </w:r>
          </w:p>
        </w:tc>
      </w:tr>
      <w:tr w:rsidR="001C7045" w:rsidRPr="000044D0" w:rsidTr="00905919">
        <w:tc>
          <w:tcPr>
            <w:tcW w:w="1269" w:type="pct"/>
            <w:shd w:val="clear" w:color="auto" w:fill="auto"/>
            <w:noWrap/>
          </w:tcPr>
          <w:p w:rsidR="001C7045" w:rsidRPr="000044D0" w:rsidRDefault="001C7045" w:rsidP="002E1E31">
            <w:pPr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20240000000000150</w:t>
            </w:r>
          </w:p>
        </w:tc>
        <w:tc>
          <w:tcPr>
            <w:tcW w:w="2767" w:type="pct"/>
            <w:shd w:val="clear" w:color="auto" w:fill="auto"/>
          </w:tcPr>
          <w:p w:rsidR="001C7045" w:rsidRPr="000044D0" w:rsidRDefault="001C7045" w:rsidP="002E1E3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964" w:type="pct"/>
            <w:shd w:val="clear" w:color="auto" w:fill="auto"/>
            <w:noWrap/>
            <w:vAlign w:val="bottom"/>
          </w:tcPr>
          <w:p w:rsidR="001C7045" w:rsidRPr="000044D0" w:rsidRDefault="001C7045" w:rsidP="002E1E31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5 747 898,8</w:t>
            </w:r>
            <w:r w:rsidR="0039397C">
              <w:rPr>
                <w:bCs/>
                <w:color w:val="000000"/>
                <w:sz w:val="26"/>
                <w:szCs w:val="26"/>
              </w:rPr>
              <w:t>"</w:t>
            </w:r>
            <w:r w:rsidRPr="000044D0">
              <w:rPr>
                <w:bCs/>
                <w:color w:val="000000"/>
                <w:sz w:val="26"/>
                <w:szCs w:val="26"/>
              </w:rPr>
              <w:t>;</w:t>
            </w:r>
          </w:p>
        </w:tc>
      </w:tr>
    </w:tbl>
    <w:p w:rsidR="002D1B9E" w:rsidRPr="000044D0" w:rsidRDefault="001A38CA" w:rsidP="005251F2">
      <w:pPr>
        <w:pStyle w:val="1"/>
        <w:keepNext w:val="0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44D0">
        <w:rPr>
          <w:rFonts w:ascii="Times New Roman" w:hAnsi="Times New Roman"/>
          <w:b w:val="0"/>
          <w:sz w:val="28"/>
          <w:szCs w:val="28"/>
        </w:rPr>
        <w:t>1</w:t>
      </w:r>
      <w:r w:rsidR="005935C5" w:rsidRPr="000044D0">
        <w:rPr>
          <w:rFonts w:ascii="Times New Roman" w:hAnsi="Times New Roman"/>
          <w:b w:val="0"/>
          <w:sz w:val="28"/>
          <w:szCs w:val="28"/>
        </w:rPr>
        <w:t>3</w:t>
      </w:r>
      <w:r w:rsidR="001A03E6" w:rsidRPr="000044D0">
        <w:rPr>
          <w:rFonts w:ascii="Times New Roman" w:hAnsi="Times New Roman"/>
          <w:b w:val="0"/>
          <w:sz w:val="28"/>
          <w:szCs w:val="28"/>
        </w:rPr>
        <w:t>)</w:t>
      </w:r>
      <w:r w:rsidR="001A03E6" w:rsidRPr="000044D0">
        <w:rPr>
          <w:rFonts w:ascii="Times New Roman" w:hAnsi="Times New Roman"/>
          <w:sz w:val="28"/>
          <w:szCs w:val="28"/>
        </w:rPr>
        <w:t xml:space="preserve"> </w:t>
      </w:r>
      <w:r w:rsidR="000C2FE5" w:rsidRPr="000044D0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267A17" w:rsidRPr="000044D0">
        <w:rPr>
          <w:rFonts w:ascii="Times New Roman" w:hAnsi="Times New Roman"/>
          <w:b w:val="0"/>
          <w:sz w:val="28"/>
          <w:szCs w:val="28"/>
        </w:rPr>
        <w:t>6</w:t>
      </w:r>
      <w:r w:rsidR="000C2FE5" w:rsidRPr="000044D0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0C2FE5" w:rsidRPr="000044D0" w:rsidRDefault="0039397C" w:rsidP="00C83090">
      <w:pPr>
        <w:autoSpaceDE w:val="0"/>
        <w:autoSpaceDN w:val="0"/>
        <w:adjustRightInd w:val="0"/>
        <w:spacing w:line="230" w:lineRule="auto"/>
        <w:ind w:left="4214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0C2FE5" w:rsidRPr="000044D0">
        <w:rPr>
          <w:i/>
          <w:iCs/>
          <w:color w:val="000000"/>
          <w:sz w:val="26"/>
          <w:szCs w:val="26"/>
        </w:rPr>
        <w:t xml:space="preserve">Приложение </w:t>
      </w:r>
      <w:r w:rsidR="00267A17" w:rsidRPr="000044D0">
        <w:rPr>
          <w:i/>
          <w:iCs/>
          <w:color w:val="000000"/>
          <w:sz w:val="26"/>
          <w:szCs w:val="26"/>
        </w:rPr>
        <w:t>6</w:t>
      </w:r>
    </w:p>
    <w:p w:rsidR="009E5773" w:rsidRPr="000044D0" w:rsidRDefault="000C2FE5" w:rsidP="00C83090">
      <w:pPr>
        <w:autoSpaceDE w:val="0"/>
        <w:autoSpaceDN w:val="0"/>
        <w:adjustRightInd w:val="0"/>
        <w:spacing w:line="230" w:lineRule="auto"/>
        <w:ind w:left="4214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0044D0">
        <w:rPr>
          <w:i/>
          <w:iCs/>
          <w:color w:val="000000"/>
          <w:sz w:val="26"/>
          <w:szCs w:val="26"/>
        </w:rPr>
        <w:br/>
      </w:r>
      <w:r w:rsidR="0039397C">
        <w:rPr>
          <w:i/>
          <w:iCs/>
          <w:color w:val="000000"/>
          <w:sz w:val="26"/>
          <w:szCs w:val="26"/>
        </w:rPr>
        <w:t>"</w:t>
      </w:r>
      <w:r w:rsidRPr="000044D0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0044D0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324091" w:rsidRPr="000044D0">
        <w:rPr>
          <w:i/>
          <w:iCs/>
          <w:color w:val="000000"/>
          <w:sz w:val="26"/>
          <w:szCs w:val="26"/>
        </w:rPr>
        <w:t>20</w:t>
      </w:r>
      <w:r w:rsidRPr="000044D0">
        <w:rPr>
          <w:i/>
          <w:iCs/>
          <w:color w:val="000000"/>
          <w:sz w:val="26"/>
          <w:szCs w:val="26"/>
        </w:rPr>
        <w:t xml:space="preserve"> год</w:t>
      </w:r>
    </w:p>
    <w:p w:rsidR="000C2FE5" w:rsidRPr="000044D0" w:rsidRDefault="000C2FE5" w:rsidP="00C83090">
      <w:pPr>
        <w:autoSpaceDE w:val="0"/>
        <w:autoSpaceDN w:val="0"/>
        <w:adjustRightInd w:val="0"/>
        <w:spacing w:line="230" w:lineRule="auto"/>
        <w:ind w:left="4214"/>
        <w:jc w:val="center"/>
        <w:rPr>
          <w:b/>
          <w:bCs/>
          <w:i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и на плановый период 20</w:t>
      </w:r>
      <w:r w:rsidR="003E1D7B" w:rsidRPr="000044D0">
        <w:rPr>
          <w:i/>
          <w:iCs/>
          <w:color w:val="000000"/>
          <w:sz w:val="26"/>
          <w:szCs w:val="26"/>
        </w:rPr>
        <w:t>2</w:t>
      </w:r>
      <w:r w:rsidR="00324091" w:rsidRPr="000044D0">
        <w:rPr>
          <w:i/>
          <w:iCs/>
          <w:color w:val="000000"/>
          <w:sz w:val="26"/>
          <w:szCs w:val="26"/>
        </w:rPr>
        <w:t>1</w:t>
      </w:r>
      <w:r w:rsidRPr="000044D0">
        <w:rPr>
          <w:i/>
          <w:iCs/>
          <w:color w:val="000000"/>
          <w:sz w:val="26"/>
          <w:szCs w:val="26"/>
        </w:rPr>
        <w:t xml:space="preserve"> и 20</w:t>
      </w:r>
      <w:r w:rsidR="0084115C" w:rsidRPr="000044D0">
        <w:rPr>
          <w:i/>
          <w:iCs/>
          <w:color w:val="000000"/>
          <w:sz w:val="26"/>
          <w:szCs w:val="26"/>
        </w:rPr>
        <w:t>2</w:t>
      </w:r>
      <w:r w:rsidR="00324091" w:rsidRPr="000044D0">
        <w:rPr>
          <w:i/>
          <w:iCs/>
          <w:color w:val="000000"/>
          <w:sz w:val="26"/>
          <w:szCs w:val="26"/>
        </w:rPr>
        <w:t>2</w:t>
      </w:r>
      <w:r w:rsidRPr="000044D0">
        <w:rPr>
          <w:i/>
          <w:iCs/>
          <w:color w:val="000000"/>
          <w:sz w:val="26"/>
          <w:szCs w:val="26"/>
        </w:rPr>
        <w:t xml:space="preserve"> годов</w:t>
      </w:r>
      <w:r w:rsidR="0039397C">
        <w:rPr>
          <w:bCs/>
          <w:i/>
          <w:color w:val="000000"/>
          <w:sz w:val="26"/>
          <w:szCs w:val="26"/>
        </w:rPr>
        <w:t>"</w:t>
      </w:r>
    </w:p>
    <w:p w:rsidR="000C2FE5" w:rsidRPr="000044D0" w:rsidRDefault="000C2FE5" w:rsidP="00C83090">
      <w:pPr>
        <w:spacing w:line="230" w:lineRule="auto"/>
        <w:ind w:left="4214"/>
        <w:jc w:val="center"/>
        <w:rPr>
          <w:i/>
          <w:sz w:val="26"/>
          <w:szCs w:val="26"/>
        </w:rPr>
      </w:pPr>
      <w:proofErr w:type="gramStart"/>
      <w:r w:rsidRPr="000044D0">
        <w:rPr>
          <w:i/>
          <w:sz w:val="26"/>
          <w:szCs w:val="26"/>
        </w:rPr>
        <w:t>(в редакции Закона Чувашской Республики</w:t>
      </w:r>
      <w:proofErr w:type="gramEnd"/>
    </w:p>
    <w:p w:rsidR="000C2FE5" w:rsidRPr="000044D0" w:rsidRDefault="0039397C" w:rsidP="00C83090">
      <w:pPr>
        <w:spacing w:line="230" w:lineRule="auto"/>
        <w:ind w:left="421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0C2FE5" w:rsidRPr="000044D0">
        <w:rPr>
          <w:i/>
          <w:sz w:val="26"/>
          <w:szCs w:val="26"/>
        </w:rPr>
        <w:t xml:space="preserve">О внесении изменений в Закон </w:t>
      </w:r>
      <w:proofErr w:type="gramStart"/>
      <w:r w:rsidR="000C2FE5" w:rsidRPr="000044D0">
        <w:rPr>
          <w:i/>
          <w:sz w:val="26"/>
          <w:szCs w:val="26"/>
        </w:rPr>
        <w:t>Чувашской</w:t>
      </w:r>
      <w:proofErr w:type="gramEnd"/>
    </w:p>
    <w:p w:rsidR="000C2FE5" w:rsidRPr="000044D0" w:rsidRDefault="000C2FE5" w:rsidP="00C83090">
      <w:pPr>
        <w:spacing w:line="230" w:lineRule="auto"/>
        <w:ind w:left="4214"/>
        <w:jc w:val="center"/>
        <w:rPr>
          <w:i/>
          <w:sz w:val="26"/>
          <w:szCs w:val="26"/>
        </w:rPr>
      </w:pPr>
      <w:r w:rsidRPr="000044D0">
        <w:rPr>
          <w:i/>
          <w:sz w:val="26"/>
          <w:szCs w:val="26"/>
        </w:rPr>
        <w:t xml:space="preserve">Республики </w:t>
      </w:r>
      <w:r w:rsidR="0039397C">
        <w:rPr>
          <w:i/>
          <w:sz w:val="26"/>
          <w:szCs w:val="26"/>
        </w:rPr>
        <w:t>"</w:t>
      </w:r>
      <w:r w:rsidRPr="000044D0">
        <w:rPr>
          <w:i/>
          <w:sz w:val="26"/>
          <w:szCs w:val="26"/>
        </w:rPr>
        <w:t>О республиканском бюджете</w:t>
      </w:r>
    </w:p>
    <w:p w:rsidR="000C2FE5" w:rsidRPr="000044D0" w:rsidRDefault="000C2FE5" w:rsidP="00C83090">
      <w:pPr>
        <w:autoSpaceDE w:val="0"/>
        <w:autoSpaceDN w:val="0"/>
        <w:adjustRightInd w:val="0"/>
        <w:spacing w:line="230" w:lineRule="auto"/>
        <w:ind w:left="4214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sz w:val="26"/>
          <w:szCs w:val="26"/>
        </w:rPr>
        <w:t>Чувашской Республики на 20</w:t>
      </w:r>
      <w:r w:rsidR="00324091" w:rsidRPr="000044D0">
        <w:rPr>
          <w:i/>
          <w:sz w:val="26"/>
          <w:szCs w:val="26"/>
        </w:rPr>
        <w:t>20</w:t>
      </w:r>
      <w:r w:rsidRPr="000044D0">
        <w:rPr>
          <w:i/>
          <w:sz w:val="26"/>
          <w:szCs w:val="26"/>
        </w:rPr>
        <w:t xml:space="preserve"> год</w:t>
      </w:r>
      <w:r w:rsidRPr="000044D0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0044D0">
        <w:rPr>
          <w:i/>
          <w:iCs/>
          <w:color w:val="000000"/>
          <w:sz w:val="26"/>
          <w:szCs w:val="26"/>
        </w:rPr>
        <w:t>на</w:t>
      </w:r>
      <w:proofErr w:type="gramEnd"/>
    </w:p>
    <w:p w:rsidR="00B4317C" w:rsidRPr="000044D0" w:rsidRDefault="000C2FE5" w:rsidP="00C83090">
      <w:pPr>
        <w:spacing w:line="230" w:lineRule="auto"/>
        <w:ind w:left="4214"/>
        <w:jc w:val="center"/>
        <w:rPr>
          <w:i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плановый период 20</w:t>
      </w:r>
      <w:r w:rsidR="003E1D7B" w:rsidRPr="000044D0">
        <w:rPr>
          <w:i/>
          <w:iCs/>
          <w:color w:val="000000"/>
          <w:sz w:val="26"/>
          <w:szCs w:val="26"/>
        </w:rPr>
        <w:t>2</w:t>
      </w:r>
      <w:r w:rsidR="00324091" w:rsidRPr="000044D0">
        <w:rPr>
          <w:i/>
          <w:iCs/>
          <w:color w:val="000000"/>
          <w:sz w:val="26"/>
          <w:szCs w:val="26"/>
        </w:rPr>
        <w:t>1</w:t>
      </w:r>
      <w:r w:rsidRPr="000044D0">
        <w:rPr>
          <w:i/>
          <w:iCs/>
          <w:color w:val="000000"/>
          <w:sz w:val="26"/>
          <w:szCs w:val="26"/>
        </w:rPr>
        <w:t xml:space="preserve"> и 20</w:t>
      </w:r>
      <w:r w:rsidR="0084115C" w:rsidRPr="000044D0">
        <w:rPr>
          <w:i/>
          <w:iCs/>
          <w:color w:val="000000"/>
          <w:sz w:val="26"/>
          <w:szCs w:val="26"/>
        </w:rPr>
        <w:t>2</w:t>
      </w:r>
      <w:r w:rsidR="00324091" w:rsidRPr="000044D0">
        <w:rPr>
          <w:i/>
          <w:iCs/>
          <w:color w:val="000000"/>
          <w:sz w:val="26"/>
          <w:szCs w:val="26"/>
        </w:rPr>
        <w:t>2</w:t>
      </w:r>
      <w:r w:rsidRPr="000044D0">
        <w:rPr>
          <w:i/>
          <w:iCs/>
          <w:color w:val="000000"/>
          <w:sz w:val="26"/>
          <w:szCs w:val="26"/>
        </w:rPr>
        <w:t xml:space="preserve"> годов</w:t>
      </w:r>
      <w:r w:rsidR="0039397C">
        <w:rPr>
          <w:bCs/>
          <w:i/>
          <w:color w:val="000000"/>
          <w:sz w:val="26"/>
          <w:szCs w:val="26"/>
        </w:rPr>
        <w:t>"</w:t>
      </w:r>
      <w:r w:rsidRPr="000044D0">
        <w:rPr>
          <w:i/>
          <w:sz w:val="26"/>
          <w:szCs w:val="26"/>
        </w:rPr>
        <w:t>)</w:t>
      </w:r>
    </w:p>
    <w:p w:rsidR="00F30366" w:rsidRPr="000044D0" w:rsidRDefault="00F30366" w:rsidP="00C83090">
      <w:pPr>
        <w:spacing w:line="230" w:lineRule="auto"/>
        <w:ind w:left="4214"/>
        <w:jc w:val="center"/>
        <w:rPr>
          <w:i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83"/>
        <w:gridCol w:w="145"/>
        <w:gridCol w:w="4153"/>
        <w:gridCol w:w="1384"/>
        <w:gridCol w:w="1521"/>
      </w:tblGrid>
      <w:tr w:rsidR="002E1E31" w:rsidRPr="000044D0" w:rsidTr="002E1E31">
        <w:trPr>
          <w:trHeight w:val="88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1E31" w:rsidRPr="002E1E31" w:rsidRDefault="002E1E31" w:rsidP="002E1E31">
            <w:pPr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1E31">
              <w:rPr>
                <w:b/>
                <w:bCs/>
                <w:color w:val="000000"/>
                <w:sz w:val="28"/>
                <w:szCs w:val="28"/>
              </w:rPr>
              <w:t xml:space="preserve">ПРОГНОЗИРУЕМЫЕ ОБЪЕМЫ </w:t>
            </w:r>
          </w:p>
          <w:p w:rsidR="002E1E31" w:rsidRDefault="002E1E31" w:rsidP="002E1E31">
            <w:pPr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1E3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в республиканский бюджет </w:t>
            </w:r>
          </w:p>
          <w:p w:rsidR="002E1E31" w:rsidRPr="002E1E31" w:rsidRDefault="002E1E31" w:rsidP="002E1E31">
            <w:pPr>
              <w:spacing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1E31">
              <w:rPr>
                <w:b/>
                <w:bCs/>
                <w:color w:val="000000"/>
                <w:sz w:val="28"/>
                <w:szCs w:val="28"/>
              </w:rPr>
              <w:t>Чувашской Республики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1E31">
              <w:rPr>
                <w:b/>
                <w:bCs/>
                <w:color w:val="000000"/>
                <w:sz w:val="28"/>
                <w:szCs w:val="28"/>
              </w:rPr>
              <w:t>на 2021 и 2022 годы</w:t>
            </w:r>
          </w:p>
        </w:tc>
      </w:tr>
      <w:tr w:rsidR="00185909" w:rsidRPr="000044D0" w:rsidTr="002E1E31">
        <w:trPr>
          <w:trHeight w:hRule="exact" w:val="28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4D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85909" w:rsidRPr="000044D0" w:rsidTr="002E1E31">
        <w:trPr>
          <w:trHeight w:val="300"/>
        </w:trPr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5909" w:rsidRPr="000044D0" w:rsidRDefault="00185909" w:rsidP="00C83090">
            <w:pPr>
              <w:spacing w:line="23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5909" w:rsidRPr="000044D0" w:rsidRDefault="00185909" w:rsidP="002E1E31">
            <w:pPr>
              <w:spacing w:line="230" w:lineRule="auto"/>
              <w:ind w:right="-113"/>
              <w:jc w:val="right"/>
              <w:rPr>
                <w:color w:val="000000"/>
              </w:rPr>
            </w:pPr>
            <w:r w:rsidRPr="000044D0">
              <w:rPr>
                <w:color w:val="000000"/>
              </w:rPr>
              <w:t>(тыс. рублей)</w:t>
            </w:r>
          </w:p>
        </w:tc>
      </w:tr>
      <w:tr w:rsidR="00185909" w:rsidRPr="000044D0" w:rsidTr="002E1E31">
        <w:trPr>
          <w:trHeight w:val="317"/>
          <w:tblHeader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 xml:space="preserve">Код бюджетной </w:t>
            </w:r>
            <w:r w:rsidRPr="000044D0">
              <w:rPr>
                <w:color w:val="000000"/>
              </w:rPr>
              <w:br/>
              <w:t>классификации</w:t>
            </w: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Наименование доходов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Сумма</w:t>
            </w:r>
          </w:p>
        </w:tc>
      </w:tr>
      <w:tr w:rsidR="00185909" w:rsidRPr="000044D0" w:rsidTr="002E1E31">
        <w:trPr>
          <w:trHeight w:val="280"/>
          <w:tblHeader/>
        </w:trPr>
        <w:tc>
          <w:tcPr>
            <w:tcW w:w="1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2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2021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2022 год</w:t>
            </w:r>
          </w:p>
        </w:tc>
      </w:tr>
    </w:tbl>
    <w:p w:rsidR="00185909" w:rsidRPr="000044D0" w:rsidRDefault="00185909" w:rsidP="00C83090">
      <w:pPr>
        <w:spacing w:line="230" w:lineRule="auto"/>
        <w:rPr>
          <w:rFonts w:eastAsia="Calibri"/>
          <w:sz w:val="2"/>
          <w:szCs w:val="2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22"/>
        <w:gridCol w:w="4171"/>
        <w:gridCol w:w="1372"/>
        <w:gridCol w:w="1521"/>
      </w:tblGrid>
      <w:tr w:rsidR="00185909" w:rsidRPr="000044D0" w:rsidTr="002E1E31">
        <w:trPr>
          <w:trHeight w:val="138"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09" w:rsidRPr="002E1E31" w:rsidRDefault="00185909" w:rsidP="002E1E31">
            <w:pPr>
              <w:spacing w:line="230" w:lineRule="auto"/>
              <w:jc w:val="center"/>
              <w:rPr>
                <w:color w:val="000000"/>
                <w:spacing w:val="-4"/>
              </w:rPr>
            </w:pPr>
            <w:r w:rsidRPr="002E1E31">
              <w:rPr>
                <w:color w:val="000000"/>
                <w:spacing w:val="-4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909" w:rsidRPr="000044D0" w:rsidRDefault="00185909" w:rsidP="00C83090">
            <w:pPr>
              <w:spacing w:line="230" w:lineRule="auto"/>
              <w:jc w:val="center"/>
              <w:rPr>
                <w:color w:val="000000"/>
              </w:rPr>
            </w:pPr>
            <w:r w:rsidRPr="000044D0">
              <w:rPr>
                <w:color w:val="000000"/>
              </w:rPr>
              <w:t>4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E1E31">
            <w:pPr>
              <w:spacing w:line="230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10000000000000000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C83090">
            <w:pPr>
              <w:spacing w:line="23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НАЛОГОВЫЕ И НЕНАЛОГОВЫЕ ДОХОДЫ</w:t>
            </w:r>
            <w:r w:rsidRPr="0049767D">
              <w:rPr>
                <w:rFonts w:eastAsia="Calibri"/>
                <w:bCs/>
                <w:lang w:eastAsia="en-US"/>
              </w:rPr>
              <w:t>,</w:t>
            </w:r>
            <w:r w:rsidRPr="000044D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044D0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739" w:type="pct"/>
            <w:shd w:val="clear" w:color="auto" w:fill="auto"/>
            <w:noWrap/>
          </w:tcPr>
          <w:p w:rsidR="0049767D" w:rsidRDefault="0049767D" w:rsidP="00C83090">
            <w:pPr>
              <w:spacing w:line="230" w:lineRule="auto"/>
              <w:ind w:left="-57" w:right="-57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85909" w:rsidRPr="000044D0" w:rsidRDefault="00185909" w:rsidP="00C83090">
            <w:pPr>
              <w:spacing w:line="230" w:lineRule="auto"/>
              <w:ind w:left="-57" w:right="-57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33 109 552,9</w:t>
            </w:r>
          </w:p>
        </w:tc>
        <w:tc>
          <w:tcPr>
            <w:tcW w:w="819" w:type="pct"/>
            <w:shd w:val="clear" w:color="auto" w:fill="auto"/>
            <w:noWrap/>
          </w:tcPr>
          <w:p w:rsidR="0049767D" w:rsidRDefault="0049767D" w:rsidP="00C83090">
            <w:pPr>
              <w:spacing w:line="230" w:lineRule="auto"/>
              <w:ind w:left="-57" w:right="-57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85909" w:rsidRPr="000044D0" w:rsidRDefault="00185909" w:rsidP="00C83090">
            <w:pPr>
              <w:spacing w:line="230" w:lineRule="auto"/>
              <w:ind w:left="-57" w:right="-57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35 249 958,3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10100000000000000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НАЛОГИ НА ПРИБЫЛЬ, ДОХ</w:t>
            </w:r>
            <w:r w:rsidRPr="000044D0">
              <w:rPr>
                <w:rFonts w:eastAsia="Calibri"/>
                <w:b/>
                <w:bCs/>
                <w:lang w:eastAsia="en-US"/>
              </w:rPr>
              <w:t>О</w:t>
            </w:r>
            <w:r w:rsidRPr="000044D0">
              <w:rPr>
                <w:rFonts w:eastAsia="Calibri"/>
                <w:b/>
                <w:bCs/>
                <w:lang w:eastAsia="en-US"/>
              </w:rPr>
              <w:t>ДЫ</w:t>
            </w:r>
            <w:r w:rsidRPr="0049767D">
              <w:rPr>
                <w:rFonts w:eastAsia="Calibri"/>
                <w:bCs/>
                <w:lang w:eastAsia="en-US"/>
              </w:rPr>
              <w:t>,</w:t>
            </w:r>
            <w:r w:rsidRPr="000044D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044D0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57" w:right="-57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20 095 334,3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57" w:right="-57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20 816 669,9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85909" w:rsidRPr="000044D0" w:rsidTr="002E1E31">
        <w:trPr>
          <w:trHeight w:val="339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10101000000000110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налог на прибыль организаций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9 324 827,8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9 604 572,6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10102000010000110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2E1E31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spacing w:val="-4"/>
                <w:lang w:eastAsia="en-US"/>
              </w:rPr>
            </w:pPr>
            <w:r w:rsidRPr="002E1E31">
              <w:rPr>
                <w:rFonts w:eastAsia="Calibri"/>
                <w:color w:val="000000"/>
                <w:spacing w:val="-4"/>
                <w:lang w:eastAsia="en-US"/>
              </w:rPr>
              <w:t>10 770 506,5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11 212 097,3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10300000000000000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5 508 810,3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6 742 340,2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10302000010000110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Акцизы по подакцизным товарам (продукции), производимым на те</w:t>
            </w:r>
            <w:r w:rsidRPr="000044D0">
              <w:rPr>
                <w:rFonts w:eastAsia="Calibri"/>
                <w:lang w:eastAsia="en-US"/>
              </w:rPr>
              <w:t>р</w:t>
            </w:r>
            <w:r w:rsidRPr="000044D0">
              <w:rPr>
                <w:rFonts w:eastAsia="Calibri"/>
                <w:lang w:eastAsia="en-US"/>
              </w:rPr>
              <w:t>ритории Российской Федерации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5 508 810,3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6 742 340,2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10500000000000000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НАЛОГИ НА СОВОКУПНЫЙ ДО</w:t>
            </w:r>
            <w:r w:rsidR="002E1E31">
              <w:rPr>
                <w:rFonts w:eastAsia="Calibri"/>
                <w:b/>
                <w:bCs/>
                <w:lang w:eastAsia="en-US"/>
              </w:rPr>
              <w:softHyphen/>
            </w:r>
            <w:r w:rsidRPr="000044D0">
              <w:rPr>
                <w:rFonts w:eastAsia="Calibri"/>
                <w:b/>
                <w:bCs/>
                <w:lang w:eastAsia="en-US"/>
              </w:rPr>
              <w:t>ХОД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2 802 101,0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2 886 164,0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10501000000000110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Налог, взимаемый в связи с примен</w:t>
            </w:r>
            <w:r w:rsidRPr="000044D0">
              <w:rPr>
                <w:rFonts w:eastAsia="Calibri"/>
                <w:lang w:eastAsia="en-US"/>
              </w:rPr>
              <w:t>е</w:t>
            </w:r>
            <w:r w:rsidRPr="000044D0">
              <w:rPr>
                <w:rFonts w:eastAsia="Calibri"/>
                <w:lang w:eastAsia="en-US"/>
              </w:rPr>
              <w:t>нием упрощенной системы налогоо</w:t>
            </w:r>
            <w:r w:rsidRPr="000044D0">
              <w:rPr>
                <w:rFonts w:eastAsia="Calibri"/>
                <w:lang w:eastAsia="en-US"/>
              </w:rPr>
              <w:t>б</w:t>
            </w:r>
            <w:r w:rsidRPr="000044D0">
              <w:rPr>
                <w:rFonts w:eastAsia="Calibri"/>
                <w:lang w:eastAsia="en-US"/>
              </w:rPr>
              <w:t>ложения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2 802 101,0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2 886 164,0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10600000000000000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НАЛОГИ НА ИМУЩЕСТВО</w:t>
            </w:r>
            <w:r w:rsidRPr="0049767D">
              <w:rPr>
                <w:rFonts w:eastAsia="Calibri"/>
                <w:bCs/>
                <w:lang w:eastAsia="en-US"/>
              </w:rPr>
              <w:t>,</w:t>
            </w:r>
            <w:r w:rsidRPr="000044D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044D0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3 607 469,0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3 730 200,7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10602000020000110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налог на имущество организаций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2 712 082,2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2 812 429,2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10604000020000110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транспортный налог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895 386,8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917 771,5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10800000000000000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ГОСУДАРСТВЕННАЯ ПОШЛ</w:t>
            </w:r>
            <w:r w:rsidRPr="000044D0">
              <w:rPr>
                <w:rFonts w:eastAsia="Calibri"/>
                <w:b/>
                <w:bCs/>
                <w:lang w:eastAsia="en-US"/>
              </w:rPr>
              <w:t>И</w:t>
            </w:r>
            <w:r w:rsidRPr="000044D0">
              <w:rPr>
                <w:rFonts w:eastAsia="Calibri"/>
                <w:b/>
                <w:bCs/>
                <w:lang w:eastAsia="en-US"/>
              </w:rPr>
              <w:t>НА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140 876,5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140 876,5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10900000000000000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2E1E31" w:rsidRDefault="00185909" w:rsidP="0027092C">
            <w:pPr>
              <w:jc w:val="both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</w:rPr>
              <w:t>ЗАДОЛЖЕННОСТЬ И ПЕРЕРА</w:t>
            </w:r>
            <w:r w:rsidRPr="002E1E31">
              <w:rPr>
                <w:rFonts w:eastAsia="Calibri"/>
                <w:b/>
                <w:bCs/>
                <w:spacing w:val="-4"/>
              </w:rPr>
              <w:t>С</w:t>
            </w:r>
            <w:r w:rsidRPr="002E1E31">
              <w:rPr>
                <w:rFonts w:eastAsia="Calibri"/>
                <w:b/>
                <w:bCs/>
                <w:spacing w:val="-4"/>
              </w:rPr>
              <w:t>ЧЕТЫ ПО ОТМЕНЕННЫМ НАЛО</w:t>
            </w:r>
            <w:r w:rsidR="002E1E31" w:rsidRPr="002E1E31">
              <w:rPr>
                <w:rFonts w:eastAsia="Calibri"/>
                <w:b/>
                <w:bCs/>
                <w:spacing w:val="-4"/>
              </w:rPr>
              <w:softHyphen/>
            </w:r>
            <w:r w:rsidRPr="002E1E31">
              <w:rPr>
                <w:rFonts w:eastAsia="Calibri"/>
                <w:b/>
                <w:bCs/>
                <w:spacing w:val="-4"/>
              </w:rPr>
              <w:t>ГАМ, СБОРАМ И ИНЫМ ОБЯЗ</w:t>
            </w:r>
            <w:r w:rsidRPr="002E1E31">
              <w:rPr>
                <w:rFonts w:eastAsia="Calibri"/>
                <w:b/>
                <w:bCs/>
                <w:spacing w:val="-4"/>
              </w:rPr>
              <w:t>А</w:t>
            </w:r>
            <w:r w:rsidRPr="002E1E31">
              <w:rPr>
                <w:rFonts w:eastAsia="Calibri"/>
                <w:b/>
                <w:bCs/>
                <w:spacing w:val="-4"/>
              </w:rPr>
              <w:t>ТЕЛЬНЫМ ПЛАТЕЖАМ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45,0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11100000000000000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ДОХОДЫ ОТ ИСПОЛЬЗОВАНИЯ ИМУЩЕСТВА, НАХОДЯЩЕГ</w:t>
            </w:r>
            <w:r w:rsidRPr="000044D0">
              <w:rPr>
                <w:rFonts w:eastAsia="Calibri"/>
                <w:b/>
                <w:bCs/>
                <w:lang w:eastAsia="en-US"/>
              </w:rPr>
              <w:t>О</w:t>
            </w:r>
            <w:r w:rsidRPr="000044D0">
              <w:rPr>
                <w:rFonts w:eastAsia="Calibri"/>
                <w:b/>
                <w:bCs/>
                <w:lang w:eastAsia="en-US"/>
              </w:rPr>
              <w:t>СЯ В ГОСУДАРСТВЕННОЙ И МУНИЦИПАЛЬНОЙ СОБСТВЕН</w:t>
            </w:r>
            <w:r w:rsidR="002E1E31">
              <w:rPr>
                <w:rFonts w:eastAsia="Calibri"/>
                <w:b/>
                <w:bCs/>
                <w:lang w:eastAsia="en-US"/>
              </w:rPr>
              <w:softHyphen/>
            </w:r>
            <w:r w:rsidRPr="000044D0">
              <w:rPr>
                <w:rFonts w:eastAsia="Calibri"/>
                <w:b/>
                <w:bCs/>
                <w:lang w:eastAsia="en-US"/>
              </w:rPr>
              <w:t>НОСТИ</w:t>
            </w:r>
            <w:r w:rsidRPr="0049767D">
              <w:rPr>
                <w:rFonts w:eastAsia="Calibri"/>
                <w:bCs/>
                <w:lang w:eastAsia="en-US"/>
              </w:rPr>
              <w:t>,</w:t>
            </w:r>
            <w:r w:rsidRPr="000044D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044D0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149 115,2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145 996,3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11101000000000120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доходы в виде прибыли, приходяще</w:t>
            </w:r>
            <w:r w:rsidRPr="000044D0">
              <w:rPr>
                <w:rFonts w:eastAsia="Calibri"/>
                <w:lang w:eastAsia="en-US"/>
              </w:rPr>
              <w:t>й</w:t>
            </w:r>
            <w:r w:rsidRPr="000044D0">
              <w:rPr>
                <w:rFonts w:eastAsia="Calibri"/>
                <w:lang w:eastAsia="en-US"/>
              </w:rPr>
              <w:t>ся на доли в уставных (складочных) капиталах хозяйственных товар</w:t>
            </w:r>
            <w:r w:rsidRPr="000044D0">
              <w:rPr>
                <w:rFonts w:eastAsia="Calibri"/>
                <w:lang w:eastAsia="en-US"/>
              </w:rPr>
              <w:t>и</w:t>
            </w:r>
            <w:r w:rsidRPr="000044D0">
              <w:rPr>
                <w:rFonts w:eastAsia="Calibri"/>
                <w:lang w:eastAsia="en-US"/>
              </w:rPr>
              <w:t>ществ и обществ, или дивидендов по акциям, принадлежащим Российской Федерации, субъектам Российской Федерации или муниципальным обр</w:t>
            </w:r>
            <w:r w:rsidRPr="000044D0">
              <w:rPr>
                <w:rFonts w:eastAsia="Calibri"/>
                <w:lang w:eastAsia="en-US"/>
              </w:rPr>
              <w:t>а</w:t>
            </w:r>
            <w:r w:rsidRPr="000044D0">
              <w:rPr>
                <w:rFonts w:eastAsia="Calibri"/>
                <w:lang w:eastAsia="en-US"/>
              </w:rPr>
              <w:t>зованиям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4 000,0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4 000,0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11103000000000120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проценты, полученные от предоста</w:t>
            </w:r>
            <w:r w:rsidRPr="000044D0">
              <w:rPr>
                <w:rFonts w:eastAsia="Calibri"/>
                <w:lang w:eastAsia="en-US"/>
              </w:rPr>
              <w:t>в</w:t>
            </w:r>
            <w:r w:rsidRPr="000044D0">
              <w:rPr>
                <w:rFonts w:eastAsia="Calibri"/>
                <w:lang w:eastAsia="en-US"/>
              </w:rPr>
              <w:t xml:space="preserve">ления бюджетных кредитов внутри страны 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722,2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686,1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11105000000000120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доходы, получаемые в виде арендной либо иной платы за передачу в во</w:t>
            </w:r>
            <w:r w:rsidRPr="000044D0">
              <w:rPr>
                <w:rFonts w:eastAsia="Calibri"/>
                <w:lang w:eastAsia="en-US"/>
              </w:rPr>
              <w:t>з</w:t>
            </w:r>
            <w:r w:rsidRPr="000044D0">
              <w:rPr>
                <w:rFonts w:eastAsia="Calibri"/>
                <w:lang w:eastAsia="en-US"/>
              </w:rPr>
              <w:t>мездное пользование государственн</w:t>
            </w:r>
            <w:r w:rsidRPr="000044D0">
              <w:rPr>
                <w:rFonts w:eastAsia="Calibri"/>
                <w:lang w:eastAsia="en-US"/>
              </w:rPr>
              <w:t>о</w:t>
            </w:r>
            <w:r w:rsidRPr="000044D0">
              <w:rPr>
                <w:rFonts w:eastAsia="Calibri"/>
                <w:lang w:eastAsia="en-US"/>
              </w:rPr>
              <w:t xml:space="preserve">го и муниципального имущества (за исключением имущества бюджетных и автономных учреждений, а также </w:t>
            </w:r>
            <w:r w:rsidRPr="000044D0">
              <w:rPr>
                <w:rFonts w:eastAsia="Calibri"/>
                <w:lang w:eastAsia="en-US"/>
              </w:rPr>
              <w:lastRenderedPageBreak/>
              <w:t>имущества государственных и мун</w:t>
            </w:r>
            <w:r w:rsidRPr="000044D0">
              <w:rPr>
                <w:rFonts w:eastAsia="Calibri"/>
                <w:lang w:eastAsia="en-US"/>
              </w:rPr>
              <w:t>и</w:t>
            </w:r>
            <w:r w:rsidRPr="000044D0">
              <w:rPr>
                <w:rFonts w:eastAsia="Calibri"/>
                <w:lang w:eastAsia="en-US"/>
              </w:rPr>
              <w:t>ципальных унитарных предприятий, в том числе казенных)</w:t>
            </w:r>
          </w:p>
        </w:tc>
        <w:tc>
          <w:tcPr>
            <w:tcW w:w="739" w:type="pct"/>
            <w:shd w:val="clear" w:color="auto" w:fill="auto"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27092C" w:rsidRDefault="0027092C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27092C" w:rsidRDefault="0027092C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101 000,0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27092C" w:rsidRDefault="0027092C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27092C" w:rsidRDefault="0027092C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</w:p>
          <w:p w:rsidR="00185909" w:rsidRPr="000044D0" w:rsidRDefault="00185909" w:rsidP="0027092C">
            <w:pPr>
              <w:ind w:left="-108" w:right="34"/>
              <w:jc w:val="right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100 000,0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spacing w:val="-4"/>
              </w:rPr>
            </w:pPr>
            <w:r w:rsidRPr="002E1E31">
              <w:rPr>
                <w:rFonts w:eastAsia="Calibri"/>
                <w:spacing w:val="-4"/>
              </w:rPr>
              <w:lastRenderedPageBreak/>
              <w:t>11107000000000120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</w:rPr>
            </w:pPr>
            <w:r w:rsidRPr="000044D0">
              <w:rPr>
                <w:rFonts w:eastAsia="Calibri"/>
              </w:rPr>
              <w:t>платежи от государственных и мун</w:t>
            </w:r>
            <w:r w:rsidRPr="000044D0">
              <w:rPr>
                <w:rFonts w:eastAsia="Calibri"/>
              </w:rPr>
              <w:t>и</w:t>
            </w:r>
            <w:r w:rsidRPr="000044D0">
              <w:rPr>
                <w:rFonts w:eastAsia="Calibri"/>
              </w:rPr>
              <w:t>ципальных унитарных предприятий</w:t>
            </w:r>
          </w:p>
        </w:tc>
        <w:tc>
          <w:tcPr>
            <w:tcW w:w="739" w:type="pct"/>
            <w:shd w:val="clear" w:color="auto" w:fill="auto"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1 500,0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1 500,0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</w:rPr>
              <w:t>11109000000000120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</w:t>
            </w:r>
            <w:r w:rsidRPr="000044D0">
              <w:rPr>
                <w:rFonts w:eastAsia="Calibri"/>
              </w:rPr>
              <w:t>у</w:t>
            </w:r>
            <w:r w:rsidRPr="000044D0">
              <w:rPr>
                <w:rFonts w:eastAsia="Calibri"/>
              </w:rPr>
              <w:t>щества бюджетных и автономных учреждений, а также имущества гос</w:t>
            </w:r>
            <w:r w:rsidRPr="000044D0">
              <w:rPr>
                <w:rFonts w:eastAsia="Calibri"/>
              </w:rPr>
              <w:t>у</w:t>
            </w:r>
            <w:r w:rsidRPr="000044D0">
              <w:rPr>
                <w:rFonts w:eastAsia="Calibri"/>
              </w:rPr>
              <w:t>дарственных и муниципальных ун</w:t>
            </w:r>
            <w:r w:rsidRPr="000044D0">
              <w:rPr>
                <w:rFonts w:eastAsia="Calibri"/>
              </w:rPr>
              <w:t>и</w:t>
            </w:r>
            <w:r w:rsidRPr="000044D0">
              <w:rPr>
                <w:rFonts w:eastAsia="Calibri"/>
              </w:rPr>
              <w:t>тарных предприятий, в том числе к</w:t>
            </w:r>
            <w:r w:rsidRPr="000044D0">
              <w:rPr>
                <w:rFonts w:eastAsia="Calibri"/>
              </w:rPr>
              <w:t>а</w:t>
            </w:r>
            <w:r w:rsidRPr="000044D0">
              <w:rPr>
                <w:rFonts w:eastAsia="Calibri"/>
              </w:rPr>
              <w:t>зенных)</w:t>
            </w:r>
          </w:p>
        </w:tc>
        <w:tc>
          <w:tcPr>
            <w:tcW w:w="739" w:type="pct"/>
            <w:shd w:val="clear" w:color="auto" w:fill="auto"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41 893,0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39 810,2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11200000000000000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ПЛАТЕЖИ ПРИ ПОЛЬЗОВАНИИ ПРИРОДНЫМИ РЕСУРСАМИ</w:t>
            </w:r>
            <w:r w:rsidRPr="0049767D">
              <w:rPr>
                <w:rFonts w:eastAsia="Calibri"/>
                <w:bCs/>
                <w:lang w:eastAsia="en-US"/>
              </w:rPr>
              <w:t>,</w:t>
            </w:r>
            <w:r w:rsidRPr="000044D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044D0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51 511,2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52 224,3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11201000010000120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13 238,4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13 421,6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11202000000000120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платежи при пользовании недрами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1 648,3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1674,2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  <w:lang w:eastAsia="en-US"/>
              </w:rPr>
              <w:t>11204000000000120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плата за использование лесов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36 624,5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color w:val="000000"/>
                <w:lang w:eastAsia="en-US"/>
              </w:rPr>
            </w:pPr>
            <w:r w:rsidRPr="000044D0">
              <w:rPr>
                <w:rFonts w:eastAsia="Calibri"/>
                <w:color w:val="000000"/>
                <w:lang w:eastAsia="en-US"/>
              </w:rPr>
              <w:t>37 731,5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11300000000000000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ДОХОДЫ ОТ ОКАЗАНИЯ ПЛА</w:t>
            </w:r>
            <w:r w:rsidRPr="000044D0">
              <w:rPr>
                <w:rFonts w:eastAsia="Calibri"/>
                <w:b/>
                <w:bCs/>
                <w:lang w:eastAsia="en-US"/>
              </w:rPr>
              <w:t>Т</w:t>
            </w:r>
            <w:r w:rsidRPr="000044D0">
              <w:rPr>
                <w:rFonts w:eastAsia="Calibri"/>
                <w:b/>
                <w:bCs/>
                <w:lang w:eastAsia="en-US"/>
              </w:rPr>
              <w:t>НЫХ УСЛУГ И КОМПЕНСАЦИИ ЗАТРАТ ГОСУДАРСТВА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65 098,7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61 843,8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11400000000000000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ДОХОДЫ ОТ ПРОДАЖИ МАТ</w:t>
            </w:r>
            <w:r w:rsidRPr="000044D0">
              <w:rPr>
                <w:rFonts w:eastAsia="Calibri"/>
                <w:b/>
                <w:bCs/>
                <w:lang w:eastAsia="en-US"/>
              </w:rPr>
              <w:t>Е</w:t>
            </w:r>
            <w:r w:rsidRPr="000044D0">
              <w:rPr>
                <w:rFonts w:eastAsia="Calibri"/>
                <w:b/>
                <w:bCs/>
                <w:lang w:eastAsia="en-US"/>
              </w:rPr>
              <w:t>РИАЛЬНЫХ И НЕМАТЕРИАЛ</w:t>
            </w:r>
            <w:r w:rsidRPr="000044D0">
              <w:rPr>
                <w:rFonts w:eastAsia="Calibri"/>
                <w:b/>
                <w:bCs/>
                <w:lang w:eastAsia="en-US"/>
              </w:rPr>
              <w:t>Ь</w:t>
            </w:r>
            <w:r w:rsidRPr="000044D0">
              <w:rPr>
                <w:rFonts w:eastAsia="Calibri"/>
                <w:b/>
                <w:bCs/>
                <w:lang w:eastAsia="en-US"/>
              </w:rPr>
              <w:t>НЫХ АКТИВОВ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204 652,0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194 419,4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11500000000000000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АДМИНИСТРАТИВНЫЕ ПЛ</w:t>
            </w:r>
            <w:r w:rsidRPr="000044D0">
              <w:rPr>
                <w:rFonts w:eastAsia="Calibri"/>
                <w:b/>
                <w:bCs/>
                <w:lang w:eastAsia="en-US"/>
              </w:rPr>
              <w:t>А</w:t>
            </w:r>
            <w:r w:rsidRPr="000044D0">
              <w:rPr>
                <w:rFonts w:eastAsia="Calibri"/>
                <w:b/>
                <w:bCs/>
                <w:lang w:eastAsia="en-US"/>
              </w:rPr>
              <w:t>ТЕЖИ И СБОРЫ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681,4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647,3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11600000000000000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ШТРАФЫ, САНКЦИИ, ВОЗМ</w:t>
            </w:r>
            <w:r w:rsidRPr="000044D0">
              <w:rPr>
                <w:rFonts w:eastAsia="Calibri"/>
                <w:b/>
                <w:bCs/>
                <w:lang w:eastAsia="en-US"/>
              </w:rPr>
              <w:t>Е</w:t>
            </w:r>
            <w:r w:rsidRPr="000044D0">
              <w:rPr>
                <w:rFonts w:eastAsia="Calibri"/>
                <w:b/>
                <w:bCs/>
                <w:lang w:eastAsia="en-US"/>
              </w:rPr>
              <w:t>ЩЕНИЕ УЩЕРБА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483 853,3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34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478 530,9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20000000000000000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БЕЗВОЗМЕЗДНЫЕ ПОСТУПЛ</w:t>
            </w:r>
            <w:r w:rsidRPr="000044D0">
              <w:rPr>
                <w:rFonts w:eastAsia="Calibri"/>
                <w:b/>
                <w:bCs/>
                <w:lang w:eastAsia="en-US"/>
              </w:rPr>
              <w:t>Е</w:t>
            </w:r>
            <w:r w:rsidRPr="000044D0">
              <w:rPr>
                <w:rFonts w:eastAsia="Calibri"/>
                <w:b/>
                <w:bCs/>
                <w:lang w:eastAsia="en-US"/>
              </w:rPr>
              <w:t>НИЯ</w:t>
            </w:r>
            <w:r w:rsidRPr="00FD7E81">
              <w:rPr>
                <w:rFonts w:eastAsia="Calibri"/>
                <w:bCs/>
                <w:lang w:eastAsia="en-US"/>
              </w:rPr>
              <w:t>, всего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23 006 864,0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23 389 792,3</w:t>
            </w:r>
          </w:p>
        </w:tc>
      </w:tr>
      <w:tr w:rsidR="00185909" w:rsidRPr="000044D0" w:rsidTr="002E1E31">
        <w:trPr>
          <w:cantSplit/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20200000000000000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Безвозмездные поступления от др</w:t>
            </w:r>
            <w:r w:rsidRPr="000044D0">
              <w:rPr>
                <w:rFonts w:eastAsia="Calibri"/>
                <w:b/>
                <w:bCs/>
                <w:lang w:eastAsia="en-US"/>
              </w:rPr>
              <w:t>у</w:t>
            </w:r>
            <w:r w:rsidRPr="000044D0">
              <w:rPr>
                <w:rFonts w:eastAsia="Calibri"/>
                <w:b/>
                <w:bCs/>
                <w:lang w:eastAsia="en-US"/>
              </w:rPr>
              <w:t>гих бюджетов бюджетной системы Российской Федерации</w:t>
            </w:r>
            <w:r w:rsidRPr="0049767D">
              <w:rPr>
                <w:rFonts w:eastAsia="Calibri"/>
                <w:bCs/>
                <w:lang w:eastAsia="en-US"/>
              </w:rPr>
              <w:t>,</w:t>
            </w:r>
            <w:r w:rsidRPr="000044D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044D0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23 006 864,3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23 389 792,3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20210000000000150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</w:rPr>
              <w:t>Дотации бюджетам бюджетной с</w:t>
            </w:r>
            <w:r w:rsidRPr="000044D0">
              <w:rPr>
                <w:rFonts w:eastAsia="Calibri"/>
                <w:b/>
                <w:bCs/>
              </w:rPr>
              <w:t>и</w:t>
            </w:r>
            <w:r w:rsidRPr="000044D0">
              <w:rPr>
                <w:rFonts w:eastAsia="Calibri"/>
                <w:b/>
                <w:bCs/>
              </w:rPr>
              <w:t>стемы Российской Федерации</w:t>
            </w:r>
            <w:r w:rsidRPr="0049767D">
              <w:rPr>
                <w:rFonts w:eastAsia="Calibri"/>
                <w:bCs/>
              </w:rPr>
              <w:t>,</w:t>
            </w:r>
            <w:r w:rsidRPr="000044D0">
              <w:rPr>
                <w:rFonts w:eastAsia="Calibri"/>
                <w:b/>
                <w:bCs/>
              </w:rPr>
              <w:t xml:space="preserve"> </w:t>
            </w:r>
            <w:r w:rsidRPr="000044D0">
              <w:rPr>
                <w:rFonts w:eastAsia="Calibri"/>
                <w:bCs/>
              </w:rPr>
              <w:t>всего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8 197 075,7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9 564 671,9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autoSpaceDE w:val="0"/>
              <w:autoSpaceDN w:val="0"/>
              <w:adjustRightInd w:val="0"/>
              <w:spacing w:line="245" w:lineRule="auto"/>
              <w:ind w:firstLine="709"/>
              <w:jc w:val="both"/>
              <w:rPr>
                <w:rFonts w:eastAsia="Calibri"/>
                <w:bCs/>
              </w:rPr>
            </w:pPr>
            <w:r w:rsidRPr="000044D0">
              <w:rPr>
                <w:rFonts w:eastAsia="Calibri"/>
                <w:bCs/>
              </w:rPr>
              <w:t>из них: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-25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ind w:left="-108" w:right="-25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spacing w:val="-4"/>
                <w:lang w:eastAsia="en-US"/>
              </w:rPr>
            </w:pPr>
            <w:r w:rsidRPr="002E1E31">
              <w:rPr>
                <w:rFonts w:eastAsia="Calibri"/>
                <w:spacing w:val="-4"/>
              </w:rPr>
              <w:t>20215001020000150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lang w:eastAsia="en-US"/>
              </w:rPr>
            </w:pPr>
            <w:r w:rsidRPr="000044D0">
              <w:rPr>
                <w:rFonts w:eastAsia="Calibri"/>
                <w:lang w:eastAsia="en-US"/>
              </w:rPr>
              <w:t>дотации бюджетам субъектов Росси</w:t>
            </w:r>
            <w:r w:rsidRPr="000044D0">
              <w:rPr>
                <w:rFonts w:eastAsia="Calibri"/>
                <w:lang w:eastAsia="en-US"/>
              </w:rPr>
              <w:t>й</w:t>
            </w:r>
            <w:r w:rsidRPr="000044D0">
              <w:rPr>
                <w:rFonts w:eastAsia="Calibri"/>
                <w:lang w:eastAsia="en-US"/>
              </w:rPr>
              <w:t>ской Федерации на выравнивание бюджетной обеспеченности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szCs w:val="22"/>
                <w:lang w:eastAsia="en-US"/>
              </w:rPr>
            </w:pPr>
            <w:r w:rsidRPr="000044D0">
              <w:rPr>
                <w:rFonts w:eastAsia="Calibri"/>
                <w:bCs/>
                <w:color w:val="000000"/>
                <w:lang w:eastAsia="en-US"/>
              </w:rPr>
              <w:t>8 197 075,7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szCs w:val="22"/>
                <w:lang w:eastAsia="en-US"/>
              </w:rPr>
            </w:pPr>
            <w:r w:rsidRPr="000044D0">
              <w:rPr>
                <w:rFonts w:eastAsia="Calibri"/>
                <w:bCs/>
                <w:color w:val="000000"/>
                <w:lang w:eastAsia="en-US"/>
              </w:rPr>
              <w:t>9 564 671,9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b/>
                <w:spacing w:val="-4"/>
              </w:rPr>
            </w:pPr>
            <w:r w:rsidRPr="002E1E31">
              <w:rPr>
                <w:rFonts w:eastAsia="Calibri"/>
                <w:b/>
                <w:spacing w:val="-4"/>
              </w:rPr>
              <w:t>20220000000000150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b/>
              </w:rPr>
            </w:pPr>
            <w:r w:rsidRPr="000044D0">
              <w:rPr>
                <w:rFonts w:eastAsia="Calibri"/>
                <w:b/>
              </w:rPr>
              <w:t>Субсидии бюджетам бюджетной с</w:t>
            </w:r>
            <w:r w:rsidRPr="000044D0">
              <w:rPr>
                <w:rFonts w:eastAsia="Calibri"/>
                <w:b/>
              </w:rPr>
              <w:t>и</w:t>
            </w:r>
            <w:r w:rsidRPr="000044D0">
              <w:rPr>
                <w:rFonts w:eastAsia="Calibri"/>
                <w:b/>
              </w:rPr>
              <w:t>стемы Российской Федерации (межбюджетные субсидии)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9 035 181,0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8 362 810,2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20230000000000150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3 180 618,9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3 258 944,3</w:t>
            </w:r>
          </w:p>
        </w:tc>
      </w:tr>
      <w:tr w:rsidR="00185909" w:rsidRPr="000044D0" w:rsidTr="002E1E31">
        <w:trPr>
          <w:trHeight w:val="20"/>
        </w:trPr>
        <w:tc>
          <w:tcPr>
            <w:tcW w:w="1196" w:type="pct"/>
            <w:shd w:val="clear" w:color="auto" w:fill="auto"/>
            <w:noWrap/>
          </w:tcPr>
          <w:p w:rsidR="00185909" w:rsidRPr="002E1E31" w:rsidRDefault="00185909" w:rsidP="0027092C">
            <w:pPr>
              <w:spacing w:line="245" w:lineRule="auto"/>
              <w:jc w:val="center"/>
              <w:rPr>
                <w:rFonts w:eastAsia="Calibri"/>
                <w:b/>
                <w:bCs/>
                <w:spacing w:val="-4"/>
                <w:lang w:eastAsia="en-US"/>
              </w:rPr>
            </w:pPr>
            <w:r w:rsidRPr="002E1E31">
              <w:rPr>
                <w:rFonts w:eastAsia="Calibri"/>
                <w:b/>
                <w:bCs/>
                <w:spacing w:val="-4"/>
                <w:lang w:eastAsia="en-US"/>
              </w:rPr>
              <w:t>20240000000000150</w:t>
            </w:r>
          </w:p>
        </w:tc>
        <w:tc>
          <w:tcPr>
            <w:tcW w:w="2246" w:type="pct"/>
            <w:shd w:val="clear" w:color="auto" w:fill="auto"/>
          </w:tcPr>
          <w:p w:rsidR="00185909" w:rsidRPr="000044D0" w:rsidRDefault="00185909" w:rsidP="0027092C">
            <w:pPr>
              <w:spacing w:line="245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044D0">
              <w:rPr>
                <w:rFonts w:eastAsia="Calibri"/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185909" w:rsidRPr="000044D0" w:rsidRDefault="00185909" w:rsidP="0027092C">
            <w:pPr>
              <w:spacing w:line="245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044D0">
              <w:rPr>
                <w:rFonts w:eastAsia="Calibri"/>
                <w:b/>
                <w:bCs/>
                <w:color w:val="000000"/>
                <w:lang w:eastAsia="en-US"/>
              </w:rPr>
              <w:t>2 593 988,4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85909" w:rsidRPr="0027092C" w:rsidRDefault="00185909" w:rsidP="0027092C">
            <w:pPr>
              <w:spacing w:line="245" w:lineRule="auto"/>
              <w:jc w:val="right"/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</w:pPr>
            <w:r w:rsidRPr="0027092C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2 203 365,9</w:t>
            </w:r>
            <w:r w:rsidR="0039397C">
              <w:rPr>
                <w:bCs/>
                <w:color w:val="000000"/>
                <w:spacing w:val="-4"/>
                <w:szCs w:val="26"/>
              </w:rPr>
              <w:t>"</w:t>
            </w:r>
            <w:r w:rsidRPr="0027092C">
              <w:rPr>
                <w:bCs/>
                <w:color w:val="000000"/>
                <w:spacing w:val="-4"/>
                <w:szCs w:val="26"/>
              </w:rPr>
              <w:t>;</w:t>
            </w:r>
          </w:p>
        </w:tc>
      </w:tr>
    </w:tbl>
    <w:p w:rsidR="00AA08FF" w:rsidRPr="000044D0" w:rsidRDefault="009D1B29" w:rsidP="0027092C">
      <w:pPr>
        <w:pStyle w:val="1"/>
        <w:keepNext w:val="0"/>
        <w:spacing w:line="312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44D0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5935C5" w:rsidRPr="000044D0">
        <w:rPr>
          <w:rFonts w:ascii="Times New Roman" w:hAnsi="Times New Roman"/>
          <w:b w:val="0"/>
          <w:sz w:val="28"/>
          <w:szCs w:val="28"/>
        </w:rPr>
        <w:t>4</w:t>
      </w:r>
      <w:r w:rsidRPr="000044D0">
        <w:rPr>
          <w:rFonts w:ascii="Times New Roman" w:hAnsi="Times New Roman"/>
          <w:b w:val="0"/>
          <w:sz w:val="28"/>
          <w:szCs w:val="28"/>
        </w:rPr>
        <w:t xml:space="preserve">) дополнить приложением </w:t>
      </w:r>
      <w:r w:rsidR="00267A17" w:rsidRPr="000044D0">
        <w:rPr>
          <w:rFonts w:ascii="Times New Roman" w:hAnsi="Times New Roman"/>
          <w:b w:val="0"/>
          <w:sz w:val="28"/>
          <w:szCs w:val="28"/>
        </w:rPr>
        <w:t>7</w:t>
      </w:r>
      <w:r w:rsidR="006073F3" w:rsidRPr="000044D0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0044D0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9D1B29" w:rsidRPr="000044D0" w:rsidRDefault="0039397C" w:rsidP="00C22976">
      <w:pPr>
        <w:autoSpaceDE w:val="0"/>
        <w:autoSpaceDN w:val="0"/>
        <w:adjustRightInd w:val="0"/>
        <w:ind w:left="4494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9D1B29" w:rsidRPr="000044D0">
        <w:rPr>
          <w:i/>
          <w:iCs/>
          <w:color w:val="000000"/>
          <w:sz w:val="26"/>
          <w:szCs w:val="26"/>
        </w:rPr>
        <w:t xml:space="preserve">Приложение </w:t>
      </w:r>
      <w:r w:rsidR="00267A17" w:rsidRPr="000044D0">
        <w:rPr>
          <w:i/>
          <w:iCs/>
          <w:color w:val="000000"/>
          <w:sz w:val="26"/>
          <w:szCs w:val="26"/>
        </w:rPr>
        <w:t>7</w:t>
      </w:r>
      <w:r w:rsidR="006073F3" w:rsidRPr="000044D0">
        <w:rPr>
          <w:i/>
          <w:sz w:val="26"/>
          <w:szCs w:val="26"/>
          <w:vertAlign w:val="superscript"/>
        </w:rPr>
        <w:t>2</w:t>
      </w:r>
    </w:p>
    <w:p w:rsidR="00E9072C" w:rsidRPr="000044D0" w:rsidRDefault="009D1B29" w:rsidP="00C22976">
      <w:pPr>
        <w:autoSpaceDE w:val="0"/>
        <w:autoSpaceDN w:val="0"/>
        <w:adjustRightInd w:val="0"/>
        <w:ind w:left="4494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0044D0">
        <w:rPr>
          <w:i/>
          <w:iCs/>
          <w:color w:val="000000"/>
          <w:sz w:val="26"/>
          <w:szCs w:val="26"/>
        </w:rPr>
        <w:br/>
      </w:r>
      <w:r w:rsidR="0039397C">
        <w:rPr>
          <w:i/>
          <w:iCs/>
          <w:color w:val="000000"/>
          <w:sz w:val="26"/>
          <w:szCs w:val="26"/>
        </w:rPr>
        <w:t>"</w:t>
      </w:r>
      <w:r w:rsidRPr="000044D0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0044D0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324091" w:rsidRPr="000044D0">
        <w:rPr>
          <w:i/>
          <w:iCs/>
          <w:color w:val="000000"/>
          <w:sz w:val="26"/>
          <w:szCs w:val="26"/>
        </w:rPr>
        <w:t>20</w:t>
      </w:r>
      <w:r w:rsidRPr="000044D0">
        <w:rPr>
          <w:i/>
          <w:iCs/>
          <w:color w:val="000000"/>
          <w:sz w:val="26"/>
          <w:szCs w:val="26"/>
        </w:rPr>
        <w:t xml:space="preserve"> год </w:t>
      </w:r>
    </w:p>
    <w:p w:rsidR="00AA08FF" w:rsidRPr="000044D0" w:rsidRDefault="009D1B29" w:rsidP="00C22976">
      <w:pPr>
        <w:autoSpaceDE w:val="0"/>
        <w:autoSpaceDN w:val="0"/>
        <w:adjustRightInd w:val="0"/>
        <w:ind w:left="4494"/>
        <w:jc w:val="center"/>
        <w:rPr>
          <w:b/>
          <w:bCs/>
          <w:i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и на плановый период 20</w:t>
      </w:r>
      <w:r w:rsidR="003E1D7B" w:rsidRPr="000044D0">
        <w:rPr>
          <w:i/>
          <w:iCs/>
          <w:color w:val="000000"/>
          <w:sz w:val="26"/>
          <w:szCs w:val="26"/>
        </w:rPr>
        <w:t>2</w:t>
      </w:r>
      <w:r w:rsidR="00324091" w:rsidRPr="000044D0">
        <w:rPr>
          <w:i/>
          <w:iCs/>
          <w:color w:val="000000"/>
          <w:sz w:val="26"/>
          <w:szCs w:val="26"/>
        </w:rPr>
        <w:t>1</w:t>
      </w:r>
      <w:r w:rsidRPr="000044D0">
        <w:rPr>
          <w:i/>
          <w:iCs/>
          <w:color w:val="000000"/>
          <w:sz w:val="26"/>
          <w:szCs w:val="26"/>
        </w:rPr>
        <w:t xml:space="preserve"> и 202</w:t>
      </w:r>
      <w:r w:rsidR="00324091" w:rsidRPr="000044D0">
        <w:rPr>
          <w:i/>
          <w:iCs/>
          <w:color w:val="000000"/>
          <w:sz w:val="26"/>
          <w:szCs w:val="26"/>
        </w:rPr>
        <w:t>2</w:t>
      </w:r>
      <w:r w:rsidRPr="000044D0">
        <w:rPr>
          <w:i/>
          <w:iCs/>
          <w:color w:val="000000"/>
          <w:sz w:val="26"/>
          <w:szCs w:val="26"/>
        </w:rPr>
        <w:t xml:space="preserve"> годов</w:t>
      </w:r>
      <w:r w:rsidR="0039397C">
        <w:rPr>
          <w:bCs/>
          <w:i/>
          <w:color w:val="000000"/>
          <w:sz w:val="26"/>
          <w:szCs w:val="26"/>
        </w:rPr>
        <w:t>"</w:t>
      </w:r>
    </w:p>
    <w:p w:rsidR="00FB0B53" w:rsidRPr="0039397C" w:rsidRDefault="00FB0B53" w:rsidP="00C22976">
      <w:pPr>
        <w:ind w:left="4525"/>
        <w:jc w:val="both"/>
        <w:rPr>
          <w:sz w:val="52"/>
          <w:szCs w:val="56"/>
        </w:rPr>
      </w:pPr>
    </w:p>
    <w:p w:rsidR="009D1B29" w:rsidRPr="000044D0" w:rsidRDefault="009D1B29" w:rsidP="00C22976">
      <w:pPr>
        <w:autoSpaceDE w:val="0"/>
        <w:autoSpaceDN w:val="0"/>
        <w:adjustRightInd w:val="0"/>
        <w:spacing w:line="312" w:lineRule="auto"/>
        <w:jc w:val="center"/>
        <w:rPr>
          <w:b/>
          <w:bCs/>
          <w:caps/>
          <w:color w:val="000000"/>
          <w:sz w:val="28"/>
          <w:szCs w:val="28"/>
        </w:rPr>
      </w:pPr>
      <w:r w:rsidRPr="000044D0">
        <w:rPr>
          <w:b/>
          <w:bCs/>
          <w:caps/>
          <w:color w:val="000000"/>
          <w:sz w:val="28"/>
          <w:szCs w:val="28"/>
        </w:rPr>
        <w:t>Изменение</w:t>
      </w:r>
    </w:p>
    <w:p w:rsidR="009D1B29" w:rsidRPr="000044D0" w:rsidRDefault="009D1B29" w:rsidP="00C2297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0044D0">
        <w:rPr>
          <w:b/>
          <w:bCs/>
          <w:color w:val="000000"/>
          <w:sz w:val="28"/>
          <w:szCs w:val="28"/>
        </w:rPr>
        <w:t>распределения бюджетных ассигнований по разделам,</w:t>
      </w:r>
    </w:p>
    <w:p w:rsidR="009D1B29" w:rsidRPr="000044D0" w:rsidRDefault="009D1B29" w:rsidP="00C2297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044D0">
        <w:rPr>
          <w:b/>
          <w:bCs/>
          <w:color w:val="000000"/>
          <w:sz w:val="28"/>
          <w:szCs w:val="28"/>
        </w:rPr>
        <w:t>подразделам, целевым статьям (государственным программам</w:t>
      </w:r>
      <w:proofErr w:type="gramEnd"/>
    </w:p>
    <w:p w:rsidR="003E1D7B" w:rsidRPr="000044D0" w:rsidRDefault="009D1B29" w:rsidP="00C2297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044D0">
        <w:rPr>
          <w:b/>
          <w:bCs/>
          <w:color w:val="000000"/>
          <w:spacing w:val="-4"/>
          <w:sz w:val="28"/>
          <w:szCs w:val="28"/>
        </w:rPr>
        <w:t>Чувашской Республики и непрограммным направлениям</w:t>
      </w:r>
      <w:r w:rsidR="00DD0082" w:rsidRPr="000044D0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044D0">
        <w:rPr>
          <w:b/>
          <w:bCs/>
          <w:color w:val="000000"/>
          <w:spacing w:val="-4"/>
          <w:sz w:val="28"/>
          <w:szCs w:val="28"/>
        </w:rPr>
        <w:t>деятельности)</w:t>
      </w:r>
      <w:r w:rsidR="003E1D7B" w:rsidRPr="000044D0">
        <w:rPr>
          <w:b/>
          <w:bCs/>
          <w:color w:val="000000"/>
          <w:spacing w:val="-4"/>
          <w:sz w:val="28"/>
          <w:szCs w:val="28"/>
        </w:rPr>
        <w:t>,</w:t>
      </w:r>
      <w:r w:rsidRPr="000044D0">
        <w:rPr>
          <w:b/>
          <w:bCs/>
          <w:color w:val="000000"/>
          <w:sz w:val="28"/>
          <w:szCs w:val="28"/>
        </w:rPr>
        <w:t xml:space="preserve"> группам (группам и подгруппам) видов расходов</w:t>
      </w:r>
      <w:r w:rsidR="00DD0082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классификации</w:t>
      </w:r>
      <w:proofErr w:type="gramEnd"/>
    </w:p>
    <w:p w:rsidR="00C22976" w:rsidRDefault="009D1B29" w:rsidP="00C2297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C22976">
        <w:rPr>
          <w:b/>
          <w:bCs/>
          <w:color w:val="000000"/>
          <w:spacing w:val="-6"/>
          <w:sz w:val="28"/>
          <w:szCs w:val="28"/>
        </w:rPr>
        <w:t>расходов республиканского бюджета Чувашской</w:t>
      </w:r>
      <w:r w:rsidR="00DD0082" w:rsidRPr="00C22976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C22976">
        <w:rPr>
          <w:b/>
          <w:bCs/>
          <w:color w:val="000000"/>
          <w:spacing w:val="-6"/>
          <w:sz w:val="28"/>
          <w:szCs w:val="28"/>
        </w:rPr>
        <w:t>Республики</w:t>
      </w:r>
      <w:r w:rsidR="00C22976" w:rsidRPr="00C22976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C22976">
        <w:rPr>
          <w:b/>
          <w:bCs/>
          <w:color w:val="000000"/>
          <w:spacing w:val="-6"/>
          <w:sz w:val="28"/>
          <w:szCs w:val="28"/>
        </w:rPr>
        <w:t>на 20</w:t>
      </w:r>
      <w:r w:rsidR="00324091" w:rsidRPr="00C22976">
        <w:rPr>
          <w:b/>
          <w:bCs/>
          <w:color w:val="000000"/>
          <w:spacing w:val="-6"/>
          <w:sz w:val="28"/>
          <w:szCs w:val="28"/>
        </w:rPr>
        <w:t>20</w:t>
      </w:r>
      <w:r w:rsidRPr="00C22976">
        <w:rPr>
          <w:b/>
          <w:bCs/>
          <w:color w:val="000000"/>
          <w:spacing w:val="-6"/>
          <w:sz w:val="28"/>
          <w:szCs w:val="28"/>
        </w:rPr>
        <w:t xml:space="preserve"> год,</w:t>
      </w:r>
      <w:r w:rsidRPr="000044D0">
        <w:rPr>
          <w:b/>
          <w:bCs/>
          <w:color w:val="000000"/>
          <w:sz w:val="28"/>
          <w:szCs w:val="28"/>
        </w:rPr>
        <w:t xml:space="preserve"> </w:t>
      </w:r>
      <w:r w:rsidRPr="00C22976">
        <w:rPr>
          <w:b/>
          <w:bCs/>
          <w:color w:val="000000"/>
          <w:spacing w:val="-6"/>
          <w:sz w:val="28"/>
          <w:szCs w:val="28"/>
        </w:rPr>
        <w:t>предусмотренного приложени</w:t>
      </w:r>
      <w:r w:rsidR="006073F3" w:rsidRPr="00C22976">
        <w:rPr>
          <w:b/>
          <w:bCs/>
          <w:color w:val="000000"/>
          <w:spacing w:val="-6"/>
          <w:sz w:val="28"/>
          <w:szCs w:val="28"/>
        </w:rPr>
        <w:t>ями</w:t>
      </w:r>
      <w:r w:rsidRPr="00C22976">
        <w:rPr>
          <w:b/>
          <w:bCs/>
          <w:color w:val="000000"/>
          <w:spacing w:val="-6"/>
          <w:sz w:val="28"/>
          <w:szCs w:val="28"/>
        </w:rPr>
        <w:t xml:space="preserve"> </w:t>
      </w:r>
      <w:r w:rsidR="00267A17" w:rsidRPr="00C22976">
        <w:rPr>
          <w:b/>
          <w:bCs/>
          <w:color w:val="000000"/>
          <w:spacing w:val="-6"/>
          <w:sz w:val="28"/>
          <w:szCs w:val="28"/>
        </w:rPr>
        <w:t>7</w:t>
      </w:r>
      <w:r w:rsidR="006073F3" w:rsidRPr="00C22976">
        <w:rPr>
          <w:b/>
          <w:bCs/>
          <w:color w:val="000000"/>
          <w:spacing w:val="-6"/>
          <w:sz w:val="28"/>
          <w:szCs w:val="28"/>
        </w:rPr>
        <w:t xml:space="preserve"> и 7</w:t>
      </w:r>
      <w:r w:rsidR="006073F3" w:rsidRPr="00C22976">
        <w:rPr>
          <w:b/>
          <w:bCs/>
          <w:color w:val="000000"/>
          <w:spacing w:val="-6"/>
          <w:sz w:val="28"/>
          <w:szCs w:val="28"/>
          <w:vertAlign w:val="superscript"/>
        </w:rPr>
        <w:t>1</w:t>
      </w:r>
      <w:r w:rsidRPr="00C22976">
        <w:rPr>
          <w:b/>
          <w:spacing w:val="-6"/>
          <w:sz w:val="28"/>
          <w:szCs w:val="28"/>
        </w:rPr>
        <w:t xml:space="preserve"> </w:t>
      </w:r>
      <w:r w:rsidRPr="00C22976">
        <w:rPr>
          <w:b/>
          <w:bCs/>
          <w:color w:val="000000"/>
          <w:spacing w:val="-6"/>
          <w:sz w:val="28"/>
          <w:szCs w:val="28"/>
        </w:rPr>
        <w:t>к Закону Чувашской Республики</w:t>
      </w:r>
      <w:r w:rsidRPr="000044D0">
        <w:rPr>
          <w:b/>
          <w:bCs/>
          <w:color w:val="000000"/>
          <w:sz w:val="28"/>
          <w:szCs w:val="28"/>
        </w:rPr>
        <w:t xml:space="preserve"> </w:t>
      </w:r>
      <w:r w:rsidR="0039397C">
        <w:rPr>
          <w:b/>
          <w:bCs/>
          <w:color w:val="000000"/>
          <w:sz w:val="28"/>
          <w:szCs w:val="28"/>
        </w:rPr>
        <w:t>"</w:t>
      </w:r>
      <w:r w:rsidRPr="000044D0">
        <w:rPr>
          <w:b/>
          <w:bCs/>
          <w:color w:val="000000"/>
          <w:sz w:val="28"/>
          <w:szCs w:val="28"/>
        </w:rPr>
        <w:t>О республиканском бюджете</w:t>
      </w:r>
      <w:r w:rsidR="00DD0082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Чувашской</w:t>
      </w:r>
      <w:r w:rsidR="00C22976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Республики</w:t>
      </w:r>
      <w:r w:rsidR="006073F3" w:rsidRPr="000044D0">
        <w:rPr>
          <w:b/>
          <w:bCs/>
          <w:color w:val="000000"/>
          <w:sz w:val="28"/>
          <w:szCs w:val="28"/>
        </w:rPr>
        <w:t xml:space="preserve"> </w:t>
      </w:r>
    </w:p>
    <w:p w:rsidR="0093089A" w:rsidRPr="000044D0" w:rsidRDefault="009D1B29" w:rsidP="00C22976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0044D0">
        <w:rPr>
          <w:b/>
          <w:bCs/>
          <w:color w:val="000000"/>
          <w:sz w:val="28"/>
          <w:szCs w:val="28"/>
        </w:rPr>
        <w:t>на 20</w:t>
      </w:r>
      <w:r w:rsidR="00324091" w:rsidRPr="000044D0">
        <w:rPr>
          <w:b/>
          <w:bCs/>
          <w:color w:val="000000"/>
          <w:sz w:val="28"/>
          <w:szCs w:val="28"/>
        </w:rPr>
        <w:t>20</w:t>
      </w:r>
      <w:r w:rsidRPr="000044D0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3E1D7B" w:rsidRPr="000044D0">
        <w:rPr>
          <w:b/>
          <w:bCs/>
          <w:color w:val="000000"/>
          <w:sz w:val="28"/>
          <w:szCs w:val="28"/>
        </w:rPr>
        <w:t>2</w:t>
      </w:r>
      <w:r w:rsidR="00324091" w:rsidRPr="000044D0">
        <w:rPr>
          <w:b/>
          <w:bCs/>
          <w:color w:val="000000"/>
          <w:sz w:val="28"/>
          <w:szCs w:val="28"/>
        </w:rPr>
        <w:t>1</w:t>
      </w:r>
      <w:r w:rsidRPr="000044D0">
        <w:rPr>
          <w:b/>
          <w:bCs/>
          <w:color w:val="000000"/>
          <w:sz w:val="28"/>
          <w:szCs w:val="28"/>
        </w:rPr>
        <w:t xml:space="preserve"> и 202</w:t>
      </w:r>
      <w:r w:rsidR="00324091" w:rsidRPr="000044D0">
        <w:rPr>
          <w:b/>
          <w:bCs/>
          <w:color w:val="000000"/>
          <w:sz w:val="28"/>
          <w:szCs w:val="28"/>
        </w:rPr>
        <w:t>2</w:t>
      </w:r>
      <w:r w:rsidRPr="000044D0">
        <w:rPr>
          <w:b/>
          <w:bCs/>
          <w:color w:val="000000"/>
          <w:sz w:val="28"/>
          <w:szCs w:val="28"/>
        </w:rPr>
        <w:t xml:space="preserve"> годов</w:t>
      </w:r>
      <w:r w:rsidR="0039397C">
        <w:rPr>
          <w:b/>
          <w:bCs/>
          <w:color w:val="000000"/>
          <w:sz w:val="28"/>
          <w:szCs w:val="28"/>
        </w:rPr>
        <w:t>"</w:t>
      </w:r>
    </w:p>
    <w:p w:rsidR="002A0A75" w:rsidRPr="0039397C" w:rsidRDefault="002A0A75" w:rsidP="00C2297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22976" w:rsidRPr="0039397C" w:rsidRDefault="00C22976" w:rsidP="00C2297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C643C" w:rsidRPr="000044D0" w:rsidRDefault="001C643C" w:rsidP="00C22976">
      <w:pPr>
        <w:autoSpaceDE w:val="0"/>
        <w:autoSpaceDN w:val="0"/>
        <w:adjustRightInd w:val="0"/>
        <w:ind w:right="-255"/>
        <w:jc w:val="right"/>
      </w:pPr>
      <w:r w:rsidRPr="000044D0">
        <w:rPr>
          <w:color w:val="000000"/>
        </w:rPr>
        <w:t>(тыс. рублей)</w:t>
      </w:r>
    </w:p>
    <w:tbl>
      <w:tblPr>
        <w:tblW w:w="9317" w:type="dxa"/>
        <w:tblInd w:w="1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00"/>
        <w:gridCol w:w="396"/>
        <w:gridCol w:w="1628"/>
        <w:gridCol w:w="588"/>
        <w:gridCol w:w="1288"/>
      </w:tblGrid>
      <w:tr w:rsidR="001C643C" w:rsidRPr="000044D0" w:rsidTr="0039397C">
        <w:trPr>
          <w:trHeight w:val="2925"/>
        </w:trPr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5251F2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643C" w:rsidRPr="000044D0" w:rsidRDefault="001C643C" w:rsidP="005251F2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Раздел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643C" w:rsidRPr="000044D0" w:rsidRDefault="001C643C" w:rsidP="005251F2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Подраздел</w:t>
            </w:r>
          </w:p>
        </w:tc>
        <w:tc>
          <w:tcPr>
            <w:tcW w:w="162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643C" w:rsidRPr="000044D0" w:rsidRDefault="001C643C" w:rsidP="005251F2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Целевая статья (госуда</w:t>
            </w:r>
            <w:r w:rsidRPr="000044D0">
              <w:rPr>
                <w:color w:val="000000"/>
              </w:rPr>
              <w:t>р</w:t>
            </w:r>
            <w:r w:rsidRPr="000044D0">
              <w:rPr>
                <w:color w:val="000000"/>
              </w:rPr>
              <w:t>ственные программы и н</w:t>
            </w:r>
            <w:r w:rsidRPr="000044D0">
              <w:rPr>
                <w:color w:val="000000"/>
              </w:rPr>
              <w:t>е</w:t>
            </w:r>
            <w:r w:rsidRPr="000044D0">
              <w:rPr>
                <w:color w:val="000000"/>
              </w:rPr>
              <w:t>программные направления деятельности)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643C" w:rsidRPr="000044D0" w:rsidRDefault="001C643C" w:rsidP="005251F2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Группа (группа и подгру</w:t>
            </w:r>
            <w:r w:rsidRPr="000044D0">
              <w:rPr>
                <w:color w:val="000000"/>
              </w:rPr>
              <w:t>п</w:t>
            </w:r>
            <w:r w:rsidRPr="000044D0">
              <w:rPr>
                <w:color w:val="000000"/>
              </w:rPr>
              <w:t>па) вида расходов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5251F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044D0">
              <w:rPr>
                <w:color w:val="000000"/>
              </w:rPr>
              <w:t>Сумма (увелич</w:t>
            </w:r>
            <w:r w:rsidRPr="000044D0">
              <w:rPr>
                <w:color w:val="000000"/>
              </w:rPr>
              <w:t>е</w:t>
            </w:r>
            <w:r w:rsidRPr="000044D0">
              <w:rPr>
                <w:color w:val="000000"/>
              </w:rPr>
              <w:t>ние, уменьшение</w:t>
            </w:r>
            <w:r w:rsidR="00C83090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(-)</w:t>
            </w:r>
            <w:proofErr w:type="gramEnd"/>
          </w:p>
        </w:tc>
      </w:tr>
    </w:tbl>
    <w:p w:rsidR="001C643C" w:rsidRPr="000044D0" w:rsidRDefault="001C643C" w:rsidP="005251F2">
      <w:pPr>
        <w:rPr>
          <w:sz w:val="2"/>
          <w:szCs w:val="2"/>
        </w:rPr>
      </w:pPr>
    </w:p>
    <w:tbl>
      <w:tblPr>
        <w:tblW w:w="9316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5017"/>
        <w:gridCol w:w="400"/>
        <w:gridCol w:w="396"/>
        <w:gridCol w:w="1627"/>
        <w:gridCol w:w="588"/>
        <w:gridCol w:w="1288"/>
      </w:tblGrid>
      <w:tr w:rsidR="001C643C" w:rsidRPr="000044D0" w:rsidTr="0039397C">
        <w:trPr>
          <w:tblHeader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7B761B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</w:t>
            </w:r>
          </w:p>
        </w:tc>
      </w:tr>
      <w:tr w:rsidR="001C643C" w:rsidRPr="000044D0" w:rsidTr="0039397C">
        <w:tc>
          <w:tcPr>
            <w:tcW w:w="501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8 810 683,9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Общегосударственные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-1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174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487,1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Функционирование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законодательных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(предст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вительных)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власти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представительных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муниципальных</w:t>
            </w:r>
            <w:r w:rsidR="00142318" w:rsidRPr="007B761B">
              <w:rPr>
                <w:color w:val="000000"/>
              </w:rPr>
              <w:t xml:space="preserve"> </w:t>
            </w:r>
            <w:r w:rsidR="00523A88" w:rsidRPr="007B761B">
              <w:rPr>
                <w:color w:val="000000"/>
              </w:rPr>
              <w:t>о</w:t>
            </w:r>
            <w:r w:rsidR="00523A88" w:rsidRPr="007B761B">
              <w:rPr>
                <w:color w:val="000000"/>
              </w:rPr>
              <w:t>б</w:t>
            </w:r>
            <w:r w:rsidR="00523A88" w:rsidRPr="007B761B">
              <w:rPr>
                <w:color w:val="000000"/>
              </w:rPr>
              <w:t>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054,0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-303,6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-303,6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-737,4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-737,4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противоэпидемических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тических)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недопущения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завоза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распространения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новой</w:t>
            </w:r>
            <w:r w:rsidR="00142318"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депутатов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Думы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помощников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избир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округах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счет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межбюджетных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трансфертов,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выделяемых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из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федерального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членов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Совета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помощников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субъектах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Российской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счет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межбюджетных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трансфертов,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выделяемых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из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федерального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593,6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593,6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-593,6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-593,6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Функционирование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Правительства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Российской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Федерации,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высших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исполнительных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власти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субъектов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Российской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Федерации,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местных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363,0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архивного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хранения,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комплектования,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использования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документов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Архивного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осуществление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опеке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Ц7Э0111990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Ц7Э0111990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Ц7Э0111990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180,1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кадровой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политики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кадрового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службы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15,9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престижа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службы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формирование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имиджа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страхованию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служащих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случаях,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установленных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164,2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164,2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164,2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566,8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566,8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-363,4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-363,4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17,1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гражданам,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кроме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нормативных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17,1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-56,3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-56,3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передачи,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обработки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хранения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централизованных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бухгалтерий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исполнительной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власти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подведомственных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lastRenderedPageBreak/>
              <w:t>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администраций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районов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городских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округов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137,0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137,0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Судебная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246,1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246,1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кадровой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политики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кадрового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службы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-57,3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престижа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службы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формирование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имиджа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-57,3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страхованию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служащих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случаях,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установленных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-57,3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-57,3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-57,3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сфере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юстиции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297,4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мировых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судей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свобод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тересов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юридических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лиц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297,4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Организационное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мировых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судей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459,4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362,8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362,8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056,5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056,5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противоэпидемических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тических)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недопущения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завоза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распространения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новой</w:t>
            </w:r>
            <w:r w:rsidR="00142318"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101,2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101,2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101,2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Создание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надлежащих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условий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размещ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судебных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участков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мировых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судей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Ч540117880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-263,2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Ч540117880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-263,2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Ч540117880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-263,2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Прочие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обязательствам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Исполнение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судебных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финансовых,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таможенных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сового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(финансово-бюджетного)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651,9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Мероприятия,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связа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подготовкой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проведением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празднов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100-летия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образования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области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Подготовка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издание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альбома,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посвященного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празднованию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100-летия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автоно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области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Ц411419390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Ц411419390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Ц411419390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821,2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эффективности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процесса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условиях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внедрения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программно-целевых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методов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семинаров,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совещаний,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научно-практических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конференций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вопросам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вершенствования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процесса,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бухгалтерского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(бюджетного)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отчетности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другим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вопросам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Ч420115900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Ч420115900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Ч420115900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321,2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321,2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161,2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233,2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233,2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гражданам,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кроме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нормативных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939,4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939,4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противоэпидемических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тических)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недопущения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завоза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распространения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новой</w:t>
            </w:r>
            <w:r w:rsidR="00142318"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840,0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840,0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840,0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кадровой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политики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кадрового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службы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престижа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службы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формирование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имиджа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страхованию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служащих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случаях,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установленных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проведения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рефере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444,6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жизнеде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территорий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111,5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Защита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чрезвычайных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ситуаций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природного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техногенного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характера,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пожа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водных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объектах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территории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жизнедеятельности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23A88" w:rsidRPr="007B761B" w:rsidRDefault="00523A88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111,5</w:t>
            </w:r>
          </w:p>
        </w:tc>
      </w:tr>
      <w:tr w:rsidR="00662972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972" w:rsidRPr="007B761B" w:rsidRDefault="00A85E93" w:rsidP="007B761B">
            <w:pPr>
              <w:widowControl w:val="0"/>
              <w:ind w:left="57" w:right="57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="00662972" w:rsidRPr="007B761B">
              <w:rPr>
                <w:color w:val="000000"/>
              </w:rPr>
              <w:t>Обеспечение реализ</w:t>
            </w:r>
            <w:r w:rsidR="00662972" w:rsidRPr="007B761B">
              <w:rPr>
                <w:color w:val="000000"/>
              </w:rPr>
              <w:t>а</w:t>
            </w:r>
            <w:r w:rsidR="00662972" w:rsidRPr="007B761B">
              <w:rPr>
                <w:color w:val="000000"/>
              </w:rPr>
              <w:t>ции санитарно-эпидемиологических меропри</w:t>
            </w:r>
            <w:r w:rsidR="00662972" w:rsidRPr="007B761B">
              <w:rPr>
                <w:color w:val="000000"/>
              </w:rPr>
              <w:t>я</w:t>
            </w:r>
            <w:r w:rsidR="00662972" w:rsidRPr="007B761B">
              <w:rPr>
                <w:color w:val="000000"/>
              </w:rPr>
              <w:lastRenderedPageBreak/>
              <w:t>тий при подготовке к проведению общеро</w:t>
            </w:r>
            <w:r w:rsidR="00662972" w:rsidRPr="007B761B">
              <w:rPr>
                <w:color w:val="000000"/>
              </w:rPr>
              <w:t>с</w:t>
            </w:r>
            <w:r w:rsidR="00662972" w:rsidRPr="007B761B">
              <w:rPr>
                <w:color w:val="000000"/>
              </w:rPr>
              <w:t>сийского голосования по вопросу одобрения изменений в Конституцию Российской Фед</w:t>
            </w:r>
            <w:r w:rsidR="00662972" w:rsidRPr="007B761B">
              <w:rPr>
                <w:color w:val="000000"/>
              </w:rPr>
              <w:t>е</w:t>
            </w:r>
            <w:r w:rsidR="00662972" w:rsidRPr="007B761B">
              <w:rPr>
                <w:color w:val="000000"/>
              </w:rPr>
              <w:t>рации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2972" w:rsidRPr="007B761B" w:rsidRDefault="00662972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2972" w:rsidRPr="007B761B" w:rsidRDefault="00662972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2972" w:rsidRPr="007B761B" w:rsidRDefault="00662972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61B">
              <w:t>Ц81W</w:t>
            </w:r>
            <w:r w:rsidR="00A85E93" w:rsidRPr="007B761B">
              <w:t>5</w:t>
            </w:r>
            <w:r w:rsidRPr="007B761B">
              <w:t>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972" w:rsidRPr="007B761B" w:rsidRDefault="00662972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62972" w:rsidRPr="007B761B" w:rsidRDefault="00662972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92 111,5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Реализация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мероприятий,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связанных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чением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санитарно-эпидемиологической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опасности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подготовке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проведению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российского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голосования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вопросу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одобр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изменений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Конституцию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Российской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48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186,5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786,3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786,3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400,2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400,2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39397C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>Реализация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мероприятий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по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выплатам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членам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избирательных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комиссий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за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условия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работы,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св</w:t>
            </w:r>
            <w:r w:rsidRPr="0039397C">
              <w:rPr>
                <w:color w:val="000000"/>
                <w:spacing w:val="-4"/>
              </w:rPr>
              <w:t>я</w:t>
            </w:r>
            <w:r w:rsidRPr="0039397C">
              <w:rPr>
                <w:color w:val="000000"/>
                <w:spacing w:val="-4"/>
              </w:rPr>
              <w:t>занные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с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обеспечением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санитарно-эпидемио</w:t>
            </w:r>
            <w:r w:rsidR="00523A88" w:rsidRPr="0039397C">
              <w:rPr>
                <w:color w:val="000000"/>
                <w:spacing w:val="-4"/>
              </w:rPr>
              <w:softHyphen/>
            </w:r>
            <w:r w:rsidRPr="0039397C">
              <w:rPr>
                <w:color w:val="000000"/>
                <w:spacing w:val="-4"/>
              </w:rPr>
              <w:t>логической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безопасности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при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подготовке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и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пр</w:t>
            </w:r>
            <w:r w:rsidRPr="0039397C">
              <w:rPr>
                <w:color w:val="000000"/>
                <w:spacing w:val="-4"/>
              </w:rPr>
              <w:t>о</w:t>
            </w:r>
            <w:r w:rsidRPr="0039397C">
              <w:rPr>
                <w:color w:val="000000"/>
                <w:spacing w:val="-4"/>
              </w:rPr>
              <w:t>ведении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общероссийского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голосования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по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в</w:t>
            </w:r>
            <w:r w:rsidRPr="0039397C">
              <w:rPr>
                <w:color w:val="000000"/>
                <w:spacing w:val="-4"/>
              </w:rPr>
              <w:t>о</w:t>
            </w:r>
            <w:r w:rsidRPr="0039397C">
              <w:rPr>
                <w:color w:val="000000"/>
                <w:spacing w:val="-4"/>
              </w:rPr>
              <w:t>просу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одобрения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изменений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в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Конституцию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Ро</w:t>
            </w:r>
            <w:r w:rsidRPr="0039397C">
              <w:rPr>
                <w:color w:val="000000"/>
                <w:spacing w:val="-4"/>
              </w:rPr>
              <w:t>с</w:t>
            </w:r>
            <w:r w:rsidRPr="0039397C">
              <w:rPr>
                <w:color w:val="000000"/>
                <w:spacing w:val="-4"/>
              </w:rPr>
              <w:t>сийской</w:t>
            </w:r>
            <w:r w:rsidR="00142318"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t>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925,0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925,0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925,0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333,1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333,1</w:t>
            </w:r>
          </w:p>
        </w:tc>
      </w:tr>
      <w:tr w:rsidR="00454733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33" w:rsidRPr="007B761B" w:rsidRDefault="00A85E93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="00454733" w:rsidRPr="007B761B">
              <w:rPr>
                <w:color w:val="000000"/>
              </w:rPr>
              <w:t>Оказание содействия в подготовке и проведении общероссийского г</w:t>
            </w:r>
            <w:r w:rsidR="00454733" w:rsidRPr="007B761B">
              <w:rPr>
                <w:color w:val="000000"/>
              </w:rPr>
              <w:t>о</w:t>
            </w:r>
            <w:r w:rsidR="00454733" w:rsidRPr="007B761B">
              <w:rPr>
                <w:color w:val="000000"/>
              </w:rPr>
              <w:t>лосования по вопросу одобрения изменений в Конституцию Российской Федерации, а также в информировании граждан Российской Фед</w:t>
            </w:r>
            <w:r w:rsidR="00454733" w:rsidRPr="007B761B">
              <w:rPr>
                <w:color w:val="000000"/>
              </w:rPr>
              <w:t>е</w:t>
            </w:r>
            <w:r w:rsidR="00454733" w:rsidRPr="007B761B">
              <w:rPr>
                <w:color w:val="000000"/>
              </w:rPr>
              <w:t>рац</w:t>
            </w:r>
            <w:proofErr w:type="gramStart"/>
            <w:r w:rsidR="00454733" w:rsidRPr="007B761B">
              <w:rPr>
                <w:color w:val="000000"/>
              </w:rPr>
              <w:t>ии о е</w:t>
            </w:r>
            <w:proofErr w:type="gramEnd"/>
            <w:r w:rsidR="00454733" w:rsidRPr="007B761B">
              <w:rPr>
                <w:color w:val="000000"/>
              </w:rPr>
              <w:t>го проведении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4733" w:rsidRPr="007B761B" w:rsidRDefault="00454733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4733" w:rsidRPr="007B761B" w:rsidRDefault="00454733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4733" w:rsidRPr="007B761B" w:rsidRDefault="00454733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4733" w:rsidRPr="007B761B" w:rsidRDefault="00454733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Ч5ЭW</w:t>
            </w:r>
            <w:r w:rsidR="00A85E93" w:rsidRPr="007B761B">
              <w:rPr>
                <w:color w:val="000000"/>
              </w:rPr>
              <w:t>10</w:t>
            </w:r>
            <w:r w:rsidRPr="007B761B">
              <w:rPr>
                <w:color w:val="000000"/>
              </w:rPr>
              <w:t>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4733" w:rsidRPr="007B761B" w:rsidRDefault="00454733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454733" w:rsidRPr="007B761B" w:rsidRDefault="00454733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13 126,1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оказанию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соде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подготовке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проведении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общеросси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голосования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вопросу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одобрения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изм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lastRenderedPageBreak/>
              <w:t>нений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Конституцию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Российской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Федерации,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также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информировании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Росси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Федерац</w:t>
            </w:r>
            <w:proofErr w:type="gramStart"/>
            <w:r w:rsidRPr="007B761B">
              <w:rPr>
                <w:color w:val="000000"/>
              </w:rPr>
              <w:t>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е</w:t>
            </w:r>
            <w:proofErr w:type="gramEnd"/>
            <w:r w:rsidRPr="007B761B">
              <w:rPr>
                <w:color w:val="000000"/>
              </w:rPr>
              <w:t>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проведении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Ч5ЭW115860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126,1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Ч5ЭW115860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126,1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Ч5ЭW115860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126,1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-104,1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-104,1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104,1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104,1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высшего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должностного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лица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Ч5Э0113780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Ч5Э0113780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Специальные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Ч5Э0113780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880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Резервные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260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260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политики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сбалансированн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консолидированного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260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планирования,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формирование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республиканск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очере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финансовый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год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плановый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период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260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Резервный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Ч410113431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260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Ч410113431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260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Резервные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Ч410113431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870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260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Другие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общегосударственные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546,1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порядка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противодействие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727,8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правонаруш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рядка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противодействие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047,8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Дальнейшее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многоуровневой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профилактики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вонарушений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республиканского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конкурса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Лу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ший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народный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дружинник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A310119230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Осуществление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дельных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полномочий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составлению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проток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административных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правонарушениях,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посягающих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порядок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щественную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безопасность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A310700000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047,8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федеральному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переданных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полномочий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составлению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протоколов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административных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правонарушениях,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посягающих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порядок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общественную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A310757010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047,8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A310757010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047,8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A310757010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047,8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незаконного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потребления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наркотических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средств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псих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тропных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веществ,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наркомании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порядка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противодействие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-320,0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организационно-правового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ресурсного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антинаркотической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-320,0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Комплексные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противодействия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злоуп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треблению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наркотическими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средствами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незаконному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обороту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A320316060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-320,0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A320316060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-320,0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A320316060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-320,0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отношений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367,8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шений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745,5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единой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стемы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A410100000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-230,0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Материально-техническое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базы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данных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имуществе,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включая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архивного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хранения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мажных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документов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A410113510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-230,0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A410113510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-230,0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A410113510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-230,0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Сопровождение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наполн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автоматизированной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стемы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распоряжения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A410113640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условий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максимального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вовлечения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хозяйственный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оборот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числе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участков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515,5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кадастровых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отношении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объектов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капитального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строительства,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наход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щихся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собственности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внесение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сведений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Единый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реестр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недвижим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A410213570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-188,3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A410213570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-188,3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A410213570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-188,3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Единого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ресурса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отдельных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объектах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недвижимого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имущества,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расположенных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территории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A410213600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полномочий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</w:t>
            </w:r>
            <w:r w:rsidRPr="007B761B">
              <w:rPr>
                <w:color w:val="000000"/>
              </w:rPr>
              <w:t>х</w:t>
            </w:r>
            <w:r w:rsidRPr="007B761B">
              <w:rPr>
                <w:color w:val="000000"/>
              </w:rPr>
              <w:t>ническому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учету,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технической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инвентаризации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определению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кадастровой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стоимости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недвижимости,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также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мониторингу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работке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данных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рынка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A410216120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220,0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A410216120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220,0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A410216120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220,0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кадастровых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отношении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участков,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находящихся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собственности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внесение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сведений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Единый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реестр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A410217590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431,4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A410217590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431,4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A410217590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431,4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Подготовка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распространение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презентацио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материалов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сфере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отношений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A410219670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-115,8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A410219670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-115,8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A410219670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-115,8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эффективного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сектора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экономики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отношений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-622,3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эффекти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сектора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экон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-622,3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проведения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оценки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(экспертизы)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рыночной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стоимости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подлежащих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приватиз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объектов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аудиторских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проверок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тизируемых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унитарных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предприятий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A420113530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-522,3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A420113530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-522,3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A420113530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-522,3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продаж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объектов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приватизации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A420113550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A420113550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A420113550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Эффективное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Вовлечение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хозяйственный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оборот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объектов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казны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условиях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приоритетности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рыночных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механизмов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зрачности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процедур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передачи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объектов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A420213610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гарантий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имущество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числе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землю,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защита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тересов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собственников,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землепользователей,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землевладельцев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арендаторов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земельных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A420213620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040,4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040,4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040,4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040,4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978,1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978,1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-26,4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-26,4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-35,9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-35,9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199,1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199,1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архивного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169,0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условиях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приостановления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(ограничения)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рамках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противодействию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новой</w:t>
            </w:r>
            <w:r w:rsidR="00142318"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инфекции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(COVID-19)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территории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416,9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416,9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416,9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Ц410440430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-247,9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Ц410440430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-247,9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Ц410440430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-247,9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междун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родных,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всероссийских,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межрегиональных,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республиканских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сфере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искусства,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архивного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-512,3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Оказание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финансовой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проведении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научно-практических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конференций,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чтений,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круглых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столов,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выставок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Ц411018570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-512,3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Ц411018570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-512,3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Ц411018570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-512,3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условий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оказания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доступных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качественных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хивами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образовательными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сфере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864,2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материально-технической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базы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864,2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864,2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864,2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культуры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991,6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материально-технической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базы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Ц411519820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991,6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Ц411519820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991,6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Ц411519820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991,6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занятости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496,8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занятости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496,8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496,8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КУ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Централиз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бухгалтерия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Минтруда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496,8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407,1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407,1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89,7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89,7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203,2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стратегического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lastRenderedPageBreak/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Анализ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прогнозир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социально-экономического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Всероссийской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переписи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2020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Ч110154690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Ч110154690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Ч110154690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768,0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564,8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564,8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499,9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006,8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006,8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гражданам,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кроме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нормативных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Прочие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обязательствам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противоэпидемических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тических)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недопущения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завоза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распространения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новой</w:t>
            </w:r>
            <w:r w:rsidR="00142318"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-30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308,8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политики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сбалансированн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lastRenderedPageBreak/>
              <w:t>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консолидированного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80830" w:rsidRPr="007B761B" w:rsidRDefault="00B8083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B80830" w:rsidRPr="007B761B" w:rsidRDefault="00B8083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143,9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тимизации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своевременному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исполнению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обязательств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143,9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Выполнение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обязательств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аген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комиссий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вознаграждения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Ч410513470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243,9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Ч410513470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243,9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Ч410513470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243,9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гарантии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Ч410513480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Ч410513480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гарантий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регрессного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требов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гаранта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принципалу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или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уступки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гаранту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требования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бенефициара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принципалу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Ч410513480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Присвоение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кредитного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тинга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Ч410514590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Ч410514590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Ч410514590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-900,0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эффективности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835,1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открыт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прозрачности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835,1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Республиканский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центр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бухгалтерского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учета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835,1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546,8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546,8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287,5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287,5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651,5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кадровой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политики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кадрового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службы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40,7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престижа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службы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формирование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имиджа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40,7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социальному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страхованию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служащих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случаях,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установленных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40,7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40,7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40,7</w:t>
            </w:r>
          </w:p>
        </w:tc>
      </w:tr>
      <w:tr w:rsidR="00030780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19 610,8</w:t>
            </w:r>
          </w:p>
        </w:tc>
      </w:tr>
      <w:tr w:rsidR="00030780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19 610,8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7B761B">
              <w:rPr>
                <w:color w:val="000000"/>
              </w:rPr>
              <w:t xml:space="preserve"> </w:t>
            </w:r>
            <w:r w:rsidR="001C643C"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869,2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125,8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125,8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-97,1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-97,1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-159,5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-159,5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(оказание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567,2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450,0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450,0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394,8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394,8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гражданам,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кроме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нормативных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717,4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717,4</w:t>
            </w:r>
          </w:p>
        </w:tc>
      </w:tr>
      <w:tr w:rsidR="00030780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174,4</w:t>
            </w:r>
          </w:p>
        </w:tc>
      </w:tr>
      <w:tr w:rsidR="00030780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174,4</w:t>
            </w:r>
          </w:p>
        </w:tc>
      </w:tr>
      <w:tr w:rsidR="00030780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0780" w:rsidRPr="007B761B" w:rsidRDefault="00030780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174,4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302,9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технологий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917,7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электронного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правительства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109,0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Создание,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модернизация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эксплуатация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стемы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электронного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документооборота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Ч610113220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-451,6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Ч610113220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-451,6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Ч610113220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-451,6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Создание,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модернизация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эксплуатация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кладных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(оказания)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исполнител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власти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основных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Ч610113820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657,4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Ч610113820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657,4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Ч610113820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657,4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цесса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предоставления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ниципальных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принципу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одного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окна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001,5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Расширение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функциональных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возможностей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техническая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АИС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МФЦ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МФЦ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районов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городских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округов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уполном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ченного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МФЦ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числе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офисов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привлекаемых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базе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модельных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библиотек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сельских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посел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средствами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защиты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несанкционир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доступа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Ч610214890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001,5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Ч610214890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001,5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Ч610214890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001,5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геоинформ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ционного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использованием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зультатов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космической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интер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сах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социально-экономического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развития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192,8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Создание,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модернизация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эксплуатация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серв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подсистем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Геоинформационного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портала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интеграция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подсистем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сервисов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Геоинформационного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портала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другими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геоинформационными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Ч610319900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192,8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Ч610319900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192,8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Ч610319900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192,8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645,1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передачи,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обработки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хранения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645,1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области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тизации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Ч620215410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866,1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Ч620215410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866,1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Ч620215410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866,1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Республиканского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центра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обработки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данных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638,7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611,1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611,1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централизованных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бухгалтерий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исполнительной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власти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подведомственных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администраций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районов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городских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округов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490,8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657,2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657,2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166,4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362,1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автономным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195,7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функционирования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онно-телекоммуникационной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инфраструктуры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Ч620240770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091,5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Ч620240770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091,5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Ч620240770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091,5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ность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-740,1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беспер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бойного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функционирования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Ч630300000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-740,1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Модернизация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эксплуатация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защиты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используемых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подведомственных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власти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ниципальных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соответствии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соглашениями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между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рай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городскими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округами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операторами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взаимодействии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Ч630314800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523A88" w:rsidRPr="007B761B" w:rsidRDefault="00523A88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-740,1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Ч630314800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-740,1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Ч630314800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-740,1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lastRenderedPageBreak/>
              <w:t>Национальная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3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209,4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Мобилизационная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вневойсковая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политики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сбалансированн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консолидированного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Осуществление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финансовой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районов,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городских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округов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посел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направленных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сбала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сированности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уровня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первичного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воинского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территориях,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где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отсутствуют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военные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коми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сариаты,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счет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субвенции,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предоставляемой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из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федерального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Ч410451180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Ч410451180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Ч410451180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209,4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Национальная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безопасность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и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правоохран</w:t>
            </w:r>
            <w:r w:rsidRPr="007B761B">
              <w:rPr>
                <w:b/>
                <w:bCs/>
                <w:color w:val="000000"/>
              </w:rPr>
              <w:t>и</w:t>
            </w:r>
            <w:r w:rsidRPr="007B761B">
              <w:rPr>
                <w:b/>
                <w:bCs/>
                <w:color w:val="000000"/>
              </w:rPr>
              <w:t>тельная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56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003,2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694,7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777,3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сфере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юстиции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316,7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качества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доступности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сфере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регистрации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актов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состояния,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числе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электронном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виде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39397C" w:rsidRDefault="001C643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39397C">
              <w:rPr>
                <w:color w:val="000000"/>
              </w:rPr>
              <w:t>Осуществление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переданных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органам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госуда</w:t>
            </w:r>
            <w:r w:rsidRPr="0039397C">
              <w:rPr>
                <w:color w:val="000000"/>
              </w:rPr>
              <w:t>р</w:t>
            </w:r>
            <w:r w:rsidRPr="0039397C">
              <w:rPr>
                <w:color w:val="000000"/>
              </w:rPr>
              <w:t>ственной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власти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субъектов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Российской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Фе</w:t>
            </w:r>
            <w:r w:rsidR="0039397C">
              <w:rPr>
                <w:color w:val="000000"/>
              </w:rPr>
              <w:softHyphen/>
            </w:r>
            <w:r w:rsidRPr="0039397C">
              <w:rPr>
                <w:color w:val="000000"/>
              </w:rPr>
              <w:t>дерации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в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соответствии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с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пунктом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1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статьи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4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Федерального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закона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от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15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ноября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1997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года</w:t>
            </w:r>
            <w:r w:rsidR="00142318" w:rsidRPr="0039397C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br/>
            </w:r>
            <w:r w:rsidRPr="0039397C">
              <w:rPr>
                <w:color w:val="000000"/>
              </w:rPr>
              <w:t>№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143-ФЗ</w:t>
            </w:r>
            <w:r w:rsidR="00142318" w:rsidRPr="0039397C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39397C">
              <w:rPr>
                <w:color w:val="000000"/>
              </w:rPr>
              <w:t>Об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актах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гражданского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состояния</w:t>
            </w:r>
            <w:r w:rsidR="0039397C">
              <w:rPr>
                <w:color w:val="000000"/>
              </w:rPr>
              <w:t>"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полномочий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Российской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Федерации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на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гос</w:t>
            </w:r>
            <w:r w:rsidRPr="0039397C">
              <w:rPr>
                <w:color w:val="000000"/>
              </w:rPr>
              <w:t>у</w:t>
            </w:r>
            <w:r w:rsidRPr="0039397C">
              <w:rPr>
                <w:color w:val="000000"/>
              </w:rPr>
              <w:t>дарственную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регистрацию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актов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гражданского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состояния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за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счет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субвенции,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предоставляемой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из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федерального</w:t>
            </w:r>
            <w:r w:rsidR="00142318" w:rsidRPr="0039397C">
              <w:rPr>
                <w:color w:val="000000"/>
              </w:rPr>
              <w:t xml:space="preserve"> </w:t>
            </w:r>
            <w:r w:rsidRPr="0039397C">
              <w:rPr>
                <w:color w:val="000000"/>
              </w:rPr>
              <w:t>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364,9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6A4D" w:rsidRPr="007B761B" w:rsidRDefault="00BB6A4D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364,9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488,3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488,3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134,9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134,9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-11,5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Осуществление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переданных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полномочий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рег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страции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актов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состояния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счет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средств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резервного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Правительства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Ч54025930F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907,8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оказания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бесплатной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юридической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помощи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-591,1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отдельных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категорий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бесплатной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юридической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помощью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Ч540413750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-591,1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Ч540413750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-591,1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Ч540413750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-591,1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-18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094,0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-18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094,0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-18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094,0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252,8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252,8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-843,5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-843,5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Социальное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гражданам,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кроме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нормативных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социальных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27,8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-25,5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-25,5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передачи,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обработки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хранения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централизованных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бухгалтерий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исполнительной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власти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подведомственных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администраций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районов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городских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округов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Защита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территории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чрезвыча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ситуаций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природного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техногенного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рактера,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гражданская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566,2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жизнеде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территорий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Ц800000000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096,3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Защита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чрезвычайных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ситуаций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природного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техногенного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характера,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пожа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водных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объектах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территории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жизнедеятельности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Ц810000000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-981,1</w:t>
            </w:r>
          </w:p>
        </w:tc>
      </w:tr>
      <w:tr w:rsidR="001C643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учреждений,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ющих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обеспечению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защиты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населения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территорий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чрезвычайных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ситу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Ц810200000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-981,1</w:t>
            </w:r>
          </w:p>
        </w:tc>
      </w:tr>
      <w:tr w:rsidR="00255B2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B2C" w:rsidRPr="007B761B" w:rsidRDefault="00255B2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Чувашская республиканская поисково-спасательная слу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ба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B2C" w:rsidRPr="007B761B" w:rsidRDefault="00255B2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B2C" w:rsidRPr="007B761B" w:rsidRDefault="00255B2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B2C" w:rsidRPr="007B761B" w:rsidRDefault="00255B2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B2C" w:rsidRPr="007B761B" w:rsidRDefault="00255B2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B2C" w:rsidRPr="007B761B" w:rsidRDefault="00255B2C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41 405,7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Чувашская республиканская поисково-спасательная слу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ба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МЧС Чувашии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-42 386,8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B30EC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-1 245,1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B30EC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-1 245,1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B30EC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581,4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0879" w:rsidRPr="007B761B" w:rsidRDefault="0030087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0879" w:rsidRPr="007B761B" w:rsidRDefault="0030087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0879" w:rsidRPr="007B761B" w:rsidRDefault="0030087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0879" w:rsidRPr="007B761B" w:rsidRDefault="0030087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0879" w:rsidRPr="007B761B" w:rsidRDefault="0030087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51F7B" w:rsidRPr="007B761B" w:rsidRDefault="0030087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581,4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30087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-317,4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370557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-317,4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государственных учреждений, реализ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ющих мероприятия по подготовке населения Чувашской Республики к действиям в чрезв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чайных ситуациях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ГАУ ДПО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УМЦ ГЗ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ГКЧС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Ц810340040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781,6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ГАУ ДПО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УМЦ ГЗ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МЧС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Ц810340040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-781,6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 w:rsidRPr="007B761B">
              <w:rPr>
                <w:color w:val="000000"/>
              </w:rPr>
              <w:t>уровня готовности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риториальной подсистемы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 единой государственной системы пред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преждения</w:t>
            </w:r>
            <w:proofErr w:type="gramEnd"/>
            <w:r w:rsidRPr="007B761B">
              <w:rPr>
                <w:color w:val="000000"/>
              </w:rPr>
              <w:t xml:space="preserve"> и ликвидации чрезвычайных ситу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к оперативному реагированию на чрезв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чайные ситуации, пожары и происшествия на водных объектах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Развитие материально-технической базы ГКЧС Чувашии и подведомственных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Ц810412480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6 202,6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Развитие материально-технической базы </w:t>
            </w:r>
            <w:r w:rsidR="008E1858"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ЧС Чувашии и подведомственных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Ц810412480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-6 202,6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Построение (развитие) апп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ратно-программного комплекса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Безопасный город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безопасности жизнеде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тельности населения и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-7 425,0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Создание системы обеспечения вызова экстренных оперативных служб по единому номеру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112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территории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Ц850100000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-2 425,0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Развитие системы обеспечения вызова эк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тренных оперативных служб по единому ном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ру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112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Ц850112510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-2 425,0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Ц850112510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-2 425,0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Ц850112510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-2 425,0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безопа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ности населения и муниципальной (комм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нальной) инфраструктуры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Ц850200000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-5 000,0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Разработка технического проекта создания и внедрения опытных участков аппаратно-программного комплекса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Безопасный город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территории пилотных муниципальных 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зований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Ц850219720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4061B9" w:rsidRPr="007B761B" w:rsidRDefault="004061B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-5 000,0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Ц850219720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-5 000,0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Ц850219720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-5 000,0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безопасности жизнедеятельности населения и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1 309,8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1 309,8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796,4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-154,4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-154,4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170,1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170,1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780,7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780,7</w:t>
            </w:r>
          </w:p>
        </w:tc>
      </w:tr>
      <w:tr w:rsidR="00C51F7B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Служба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мероприятий гражданской защиты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F7B" w:rsidRPr="007B761B" w:rsidRDefault="00C51F7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t>28 341,5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Служба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мероприятий гражданской защиты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МЧС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 xml:space="preserve">-27 828,1 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1 256,7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1 256,7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37,4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37,4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-780,7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-780,7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530,1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530,1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530,1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530,1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530,1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530,1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4 033,2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безопасности жизнеде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тельности населения и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4 033,2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Защита населения и 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рий от чрезвычайных ситуаций природного и техногенного характера, обеспечение пожа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ной безопасности и безопасности населения на водных объектах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безопасн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 жизнедеятельности населения и 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4 033,2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государственных учреждений, реализ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ющих на территории Чувашской Республики государственную политику в области пожа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155,9</w:t>
            </w:r>
          </w:p>
        </w:tc>
      </w:tr>
      <w:tr w:rsidR="00D90B7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Чувашская республиканская противопожарная служба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Ц810140020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B7C" w:rsidRPr="007B761B" w:rsidRDefault="00D90B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133 309,9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Чувашская республиканская противопожарная служба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МЧС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Ц810140020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-133 154,0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Ц810140020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112,0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Ц810140020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112,0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Ц810140020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43,9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Ц810140020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43,9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 w:rsidRPr="007B761B">
              <w:rPr>
                <w:color w:val="000000"/>
              </w:rPr>
              <w:t>уровня готовности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риториальной подсистемы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 единой государственной системы пред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преждения</w:t>
            </w:r>
            <w:proofErr w:type="gramEnd"/>
            <w:r w:rsidRPr="007B761B">
              <w:rPr>
                <w:color w:val="000000"/>
              </w:rPr>
              <w:t xml:space="preserve"> и ликвидации чрезвычайных ситу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к оперативному реагированию на чрезв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чайные ситуации, пожары и происшествия на водных объектах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Развитие материально-технической базы ГКЧС Чувашии и подведомственных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Ц810412480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1 453,2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Развитие материально-технической базы МЧС Чувашии и подведомственных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Ц810412480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-1 453,2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Совершенствование </w:t>
            </w:r>
            <w:proofErr w:type="gramStart"/>
            <w:r w:rsidRPr="007B761B">
              <w:rPr>
                <w:color w:val="000000"/>
              </w:rPr>
              <w:t>функционирования органов управления терр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ториальной подсистемы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единой государственной системы пред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преждения</w:t>
            </w:r>
            <w:proofErr w:type="gramEnd"/>
            <w:r w:rsidRPr="007B761B">
              <w:rPr>
                <w:color w:val="000000"/>
              </w:rPr>
              <w:t xml:space="preserve"> и ликвидации чрезвычайных ситу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ций, систем оповещения и информирования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3 877,3</w:t>
            </w:r>
          </w:p>
        </w:tc>
      </w:tr>
      <w:tr w:rsidR="00691496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Развитие материально-технической базы ГКЧС Чувашии и подведомственных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Ц810912480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1496" w:rsidRPr="007B761B" w:rsidRDefault="00691496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29 448,3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Развитие материально-технической базы МЧС Чувашии и подведомственных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Ц810912480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-25 571,0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Ц810912480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3 877,3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Ц810912480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3 877,3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Другие вопросы в области национальной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76 230,9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безопасности жизнеде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тельности населения и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76 230,9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Защита населения и 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рий от чрезвычайных ситуаций природного и техногенного характера, обеспечение пожа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ной безопасности и безопасности населения на водных объектах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безопасн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lastRenderedPageBreak/>
              <w:t>сти жизнедеятельности населения и 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0DA0" w:rsidRPr="007B761B" w:rsidRDefault="00750DA0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50DA0" w:rsidRPr="007B761B" w:rsidRDefault="00750DA0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76 230,9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ind w:left="57" w:right="57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 санитарно-эпидемиологических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 при подготовке к проведению общеро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сийского голосования по вопросу одобрения изменений в Конституцию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761B">
              <w:t>Ц81W500000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56 492,9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мероприятий, связанных с 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чением санитарно-эпидемиологической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опасности при подготовке к проведению общ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российского голосования по вопросу одобр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изменений в Конституцию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56 492,9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56 492,9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Ц81W558530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56 492,9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безопа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ности населения и муниципальной (комм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нальной) инфраструктуры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19 738,0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Ц81051591С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18 728,4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Ц81051591С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18 728,4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Ц81051591С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18 728,4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Приобретение средств индивидуальной защ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ты в целях организации мероприятий по </w:t>
            </w:r>
            <w:proofErr w:type="gramStart"/>
            <w:r w:rsidRPr="007B761B">
              <w:rPr>
                <w:color w:val="000000"/>
              </w:rPr>
              <w:t>ко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тролю за</w:t>
            </w:r>
            <w:proofErr w:type="gramEnd"/>
            <w:r w:rsidRPr="007B761B">
              <w:rPr>
                <w:color w:val="000000"/>
              </w:rPr>
              <w:t xml:space="preserve"> соблюдением гражданами режима самоизоляции и установленных санитарно-эпидемиоло</w:t>
            </w:r>
            <w:r w:rsidRPr="007B761B">
              <w:rPr>
                <w:color w:val="000000"/>
              </w:rPr>
              <w:softHyphen/>
              <w:t>гических ограничений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Ц81051592С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1 009,6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Ц81051592С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1 009,6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Ц81051592С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1 009,6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2 763 308,5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21 808,9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-6 631,3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Активная политика занятости населения и социальная поддержка безрабо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ных граждан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-9 502,6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Мероприятия в обл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сти содействия занятости населения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-6 297,4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Организация проведения оплачиваемых общ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ственных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1 378,8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1 366,1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1 366,1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-3 344,4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-3 336,2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-3 336,2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временного трудоустройства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работных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765,3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759,3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759,3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временного трудоустройства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работных граждан в возрасте от 18 до 20 лет, имеющих среднее профессиональное 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вание и ищущих работу впервые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Содействие </w:t>
            </w:r>
            <w:proofErr w:type="spellStart"/>
            <w:r w:rsidRPr="007B761B">
              <w:rPr>
                <w:color w:val="000000"/>
              </w:rPr>
              <w:t>самозанятости</w:t>
            </w:r>
            <w:proofErr w:type="spellEnd"/>
            <w:r w:rsidRPr="007B761B">
              <w:rPr>
                <w:color w:val="000000"/>
              </w:rPr>
              <w:t xml:space="preserve"> безработных гра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Ц610112300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-5 079,5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-4 187,4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-4 187,4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-892,1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-892,1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тельных мероприятий, направленных на сн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жение напряженности на рынке труда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42 623,7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Ц610258520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42 623,7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Ц610258520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42 623,7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Ц610258520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42 623,7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Поддержка зан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Ц61L300000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-25 848,1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Ц61L352910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-6 391,9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Ц61L352910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-6 391,9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Ц61L352910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-6 391,9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Переобучение, повышение квалификации 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ботников предприятий в целях поддержки 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нятости и повышения эффективности рынка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Ц61L355690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-19 456,2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Ц61L355690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-19 456,2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Ц61L355690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-19 456,2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тости женщин – доступность дошкольного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 для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Ц61P200000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-8 229,4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Переобучение и повышение квалификации женщин </w:t>
            </w:r>
            <w:proofErr w:type="gramStart"/>
            <w:r w:rsidRPr="007B761B">
              <w:rPr>
                <w:color w:val="000000"/>
              </w:rPr>
              <w:t>в период отпуска по уходу за ребе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ком в возрасте до трех лет</w:t>
            </w:r>
            <w:proofErr w:type="gramEnd"/>
            <w:r w:rsidRPr="007B761B">
              <w:rPr>
                <w:color w:val="000000"/>
              </w:rPr>
              <w:t>, а также женщин, имеющих детей дошкольного возраста, не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стоящих в трудовых отношениях и обрати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шихся в органы службы занятости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Ц61P254610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-8 229,4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Ц61P254610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-4 959,7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Ц61P254610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-4 959,7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Ц61P254610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-1 721,7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Стипендии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Ц61P254610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-1 721,7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Ц61P254610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-1 548,0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Ц61P254610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-1 548,0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Старшее покол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-11 751,4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профессионального обучения и дополнительного профессионального 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вания лиц в возрасте 50 лет и старше, а также лиц </w:t>
            </w:r>
            <w:proofErr w:type="spellStart"/>
            <w:r w:rsidRPr="007B761B">
              <w:rPr>
                <w:color w:val="000000"/>
              </w:rPr>
              <w:t>предпенсионного</w:t>
            </w:r>
            <w:proofErr w:type="spellEnd"/>
            <w:r w:rsidRPr="007B761B">
              <w:rPr>
                <w:color w:val="000000"/>
              </w:rPr>
              <w:t xml:space="preserve"> возраста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-11 751,4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-5 298,1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-5 298,1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-4 137,1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Стипендии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-4 137,1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-2 351,2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-2 467,6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Ц61P352940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Сопровождение инвалидов молодого возраста при получении ими профе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сионального образования и содействие в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следующем трудоустройстве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-254,2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инвалидам молодого возраста в трудоустройстве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-254,2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Формирование и помощь в освоении доступн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маршрута передвижения до места работы и на территории работодателя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Ц640216680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Ц640216680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Ц640216680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Содействие при адаптации на рабочем месте (в течение определенного периода времени), в том числе силами наставника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Ц640216690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-241,6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Ц640216690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-241,6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Ц640216690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-241,6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3 125,5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3 125,5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</w:t>
            </w:r>
            <w:proofErr w:type="gramStart"/>
            <w:r w:rsidRPr="007B761B">
              <w:rPr>
                <w:color w:val="000000"/>
              </w:rPr>
              <w:t>деятельности государственных учреждений центров занятости населения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3 125,5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3 761,4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3 761,4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-1 760,7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-1 760,7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949,8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949,8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1 728,6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 природно-сырьевых ресурсов и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печение экологической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1 728,6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1 728,6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1 476,6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ными (муниципальными) органами, казенными </w:t>
            </w:r>
            <w:r w:rsidRPr="007B761B">
              <w:rPr>
                <w:color w:val="000000"/>
              </w:rPr>
              <w:lastRenderedPageBreak/>
              <w:t>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1 268,7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1 268,7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 общественными 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 и государственным долгом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10 103,8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 общественными финансами и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 долгом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10 103,8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10 103,8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10 094,8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815,8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815,8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9 280,6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9 280,6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lastRenderedPageBreak/>
              <w:t>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престижа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Республики, формирование 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имиджа государственных органов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выплат по государственному социальному страхованию государственных гражданских служащих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в случаях, установленных 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1 291,8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1 020,2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1 020,2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1 020,2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921,5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921,5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148,0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148,0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промышленности и инн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вационная экономика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15 280,6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промышленности и инновационная экономика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15 280,6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15 280,6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15 277,6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14 098,3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14 098,3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1 179,3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1 179,3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Расширение использования природного газа в качестве моторного топл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ва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Перевод техники на использование компримированного природн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газа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Возмещение части затрат на реализацию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поддержке переоборудования 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Ч240152610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Ч240152610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Ч240152610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на реализацию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поддержке переоборудования 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Ч2401R2610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Ч2401R2610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Ч2401R2610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сети стаци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нарных автомобильных газонаполнительных компрессорных станций в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>Возмещение части затрат на поддержку мер</w:t>
            </w:r>
            <w:r w:rsidRPr="0039397C">
              <w:rPr>
                <w:color w:val="000000"/>
                <w:spacing w:val="-4"/>
              </w:rPr>
              <w:t>о</w:t>
            </w:r>
            <w:r w:rsidRPr="0039397C">
              <w:rPr>
                <w:color w:val="000000"/>
                <w:spacing w:val="-4"/>
              </w:rPr>
              <w:t>приятий по развитию заправочной инфрастру</w:t>
            </w:r>
            <w:r w:rsidRPr="0039397C">
              <w:rPr>
                <w:color w:val="000000"/>
                <w:spacing w:val="-4"/>
              </w:rPr>
              <w:t>к</w:t>
            </w:r>
            <w:r w:rsidRPr="0039397C">
              <w:rPr>
                <w:color w:val="000000"/>
                <w:spacing w:val="-4"/>
              </w:rPr>
              <w:t>туры компримированного природного газа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Ч240252610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-120 000,0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Ч240252610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-120 000,0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Ч240252610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-120 000,0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на поддержку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развитию заправочной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компримированного природного 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Ч2402R2610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Ч2402R2610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Ч2402R2610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-29 928,1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936,1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и развитие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на сельских территориях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936,1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об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стройство населенных пунктов, расположе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в сельской местности, объектами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и инженерной инфраструктуры, а также строительство и реконструкция автомобил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дорог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936,1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проектов комплексного обустро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ства площадок под компактную жилищную 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стройку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A6201R5761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936,1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A6201R5761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936,1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A6201R5761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936,1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лирование рынка сельскохозяйственной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-30 918,8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Техническая и технологич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ская модернизация, инновационное развитие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лирование рынка сельскохозяйственной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261 555,2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Обновление парка сельскохозяйственной техники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261 555,2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сельскохозяйстве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товаропроизводителей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Ц950160640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261 555,2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Ц950160640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261 555,2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Ц950160640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261 555,2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ветеринарии в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-1 308,4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Предупреждение и ликвидация болезней животных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 эпизоотологического мониторинга заразных, в том числе особо опасных, болезней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Ц970112700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-1 058,0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Ц970112700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-1 058,0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Ц970112700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-1 058,0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 противоэпизоотических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Ц970112710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702,7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Ц970112710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702,7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Ц970112710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702,7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матер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ально-технической базы бюджетных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 ветеринарии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-953,1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Возмещение затрат учреждений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ветеринарной службы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 на приобретение горюче-смазочных 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териалов при использовании автотранспорта ветеринарных станций старшими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инспекторами при осуществлении регионального государственного ветеринарн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надзора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Ц970312740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-702,7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Ц970312740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-702,7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Ц970312740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-702,7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Оснащение лабораторным оборудованием бюджетных учреждений ветеринарии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Ц970316130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1 058,0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Ц970316130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1 058,0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Ц970316130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1 058,0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Капитальный ремонт учреждений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ветеринарной службы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Ц970316140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-1 308,4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Ц970316140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-1 308,4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Ц970316140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-1 308,4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мелиорации земель сельскохозяйственного назначения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зяйства и регулирование рынка сельскохозя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ственной продукции,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Ц9Б0000000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-1 732,5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Строительство, реко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струкция и техническое перевооружение мел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оративных систем и отдельно расположенных гидротехнических сооружений, а также рыб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водных прудов, находящихся в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собственности Чувашской Республики, собственности муниципальных образований, собственности сельскохозяйственных товар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производителей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Ц9Б0100000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-1 732,5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мероприятий в области мелиор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ции земель сельскохозяйственного назначения, </w:t>
            </w:r>
            <w:r w:rsidRPr="007B761B">
              <w:rPr>
                <w:color w:val="000000"/>
              </w:rPr>
              <w:lastRenderedPageBreak/>
              <w:t xml:space="preserve">не обеспеченных </w:t>
            </w:r>
            <w:proofErr w:type="spellStart"/>
            <w:r w:rsidRPr="007B761B">
              <w:rPr>
                <w:color w:val="000000"/>
              </w:rPr>
              <w:t>софинансированием</w:t>
            </w:r>
            <w:proofErr w:type="spellEnd"/>
            <w:r w:rsidRPr="007B761B">
              <w:rPr>
                <w:color w:val="000000"/>
              </w:rPr>
              <w:t xml:space="preserve"> из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Ц9Б0165680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-1 732,5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Ц9Б0165680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-1 732,5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Ц9Б0165680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-1 732,5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отраслей агропр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мышленного комплекса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99 933,4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Поддержание дохо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ности сельскохозяйственных товаропроизвод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-64 845,7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на уплату процентов по краткосрочным и инвестиционным кред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там, не обеспечиваемым </w:t>
            </w:r>
            <w:proofErr w:type="spellStart"/>
            <w:r w:rsidRPr="007B761B">
              <w:rPr>
                <w:color w:val="000000"/>
              </w:rPr>
              <w:t>софинансированием</w:t>
            </w:r>
            <w:proofErr w:type="spellEnd"/>
            <w:r w:rsidRPr="007B761B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Ц9И0267480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-64 845,7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Ц9И0267480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-64 845,7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Ц9И0267480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-64 845,7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Поддержка </w:t>
            </w:r>
            <w:proofErr w:type="spellStart"/>
            <w:r w:rsidRPr="007B761B">
              <w:rPr>
                <w:color w:val="000000"/>
              </w:rPr>
              <w:t>подотра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лей</w:t>
            </w:r>
            <w:proofErr w:type="spellEnd"/>
            <w:r w:rsidRPr="007B761B">
              <w:rPr>
                <w:color w:val="000000"/>
              </w:rPr>
              <w:t xml:space="preserve"> растениеводства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2 089,7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на выполнение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повышению плодородия почв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Ц9И0360080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2 089,7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Ц9И0360080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2 089,7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Ц9И0360080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2 089,7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Поддержка </w:t>
            </w:r>
            <w:proofErr w:type="spellStart"/>
            <w:r w:rsidRPr="007B761B">
              <w:rPr>
                <w:color w:val="000000"/>
              </w:rPr>
              <w:t>подотра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лей</w:t>
            </w:r>
            <w:proofErr w:type="spellEnd"/>
            <w:r w:rsidRPr="007B761B">
              <w:rPr>
                <w:color w:val="000000"/>
              </w:rPr>
              <w:t xml:space="preserve"> животноводства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156 500,7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на содержание пог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ловья коров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Ц9И041598С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156 500,7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Ц9И041598С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156 500,7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Ц9И041598С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156 500,7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Субсидии на стимул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рование развития приоритетных </w:t>
            </w:r>
            <w:proofErr w:type="spellStart"/>
            <w:r w:rsidRPr="007B761B">
              <w:rPr>
                <w:color w:val="000000"/>
              </w:rPr>
              <w:t>подотраслей</w:t>
            </w:r>
            <w:proofErr w:type="spellEnd"/>
            <w:r w:rsidRPr="007B761B">
              <w:rPr>
                <w:color w:val="000000"/>
              </w:rPr>
              <w:t xml:space="preserve"> агропромышленного комплекса и развитие 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лых форм хозяйствования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Ц9И0700000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76 908,4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7B761B">
              <w:rPr>
                <w:color w:val="000000"/>
              </w:rPr>
              <w:t>под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траслей</w:t>
            </w:r>
            <w:proofErr w:type="spellEnd"/>
            <w:r w:rsidRPr="007B761B">
              <w:rPr>
                <w:color w:val="000000"/>
              </w:rPr>
              <w:t xml:space="preserve"> агропромышленного комплекса и ра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витие малых форм хозяйствования по напра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 xml:space="preserve">лениям, не обеспечиваемым </w:t>
            </w:r>
            <w:proofErr w:type="spellStart"/>
            <w:r w:rsidRPr="007B761B">
              <w:rPr>
                <w:color w:val="000000"/>
              </w:rPr>
              <w:t>софинансирован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ем</w:t>
            </w:r>
            <w:proofErr w:type="spellEnd"/>
            <w:r w:rsidRPr="007B761B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Ц9И0765020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76 908,4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Ц9И0765020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76 908,4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Ц9И0765020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76 908,4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Субсидии на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 xml:space="preserve">держку сельскохозяйственного производства по </w:t>
            </w:r>
            <w:proofErr w:type="gramStart"/>
            <w:r w:rsidRPr="007B761B">
              <w:rPr>
                <w:color w:val="000000"/>
              </w:rPr>
              <w:t>отдельным</w:t>
            </w:r>
            <w:proofErr w:type="gramEnd"/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подотраслям</w:t>
            </w:r>
            <w:proofErr w:type="spellEnd"/>
            <w:r w:rsidRPr="007B761B">
              <w:rPr>
                <w:color w:val="000000"/>
              </w:rPr>
              <w:t xml:space="preserve"> растениеводства и животноводства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-91 114,7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Поддержка сельскохозяйственного произво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 xml:space="preserve">ства по отдельным </w:t>
            </w:r>
            <w:proofErr w:type="spellStart"/>
            <w:r w:rsidRPr="007B761B">
              <w:rPr>
                <w:color w:val="000000"/>
              </w:rPr>
              <w:t>подотраслям</w:t>
            </w:r>
            <w:proofErr w:type="spellEnd"/>
            <w:r w:rsidRPr="007B761B">
              <w:rPr>
                <w:color w:val="000000"/>
              </w:rPr>
              <w:t xml:space="preserve"> растениево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 xml:space="preserve">ства и животноводства по направлениям, не обеспечиваемым </w:t>
            </w:r>
            <w:proofErr w:type="spellStart"/>
            <w:r w:rsidRPr="007B761B">
              <w:rPr>
                <w:color w:val="000000"/>
              </w:rPr>
              <w:t>софинансированием</w:t>
            </w:r>
            <w:proofErr w:type="spellEnd"/>
            <w:r w:rsidRPr="007B761B">
              <w:rPr>
                <w:color w:val="000000"/>
              </w:rPr>
              <w:t xml:space="preserve"> из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рального бюджета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Ц9И0865080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-91 114,7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Ц9И0865080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-91 114,7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Ц9И0865080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-91 114,7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ind w:left="57" w:right="57"/>
              <w:jc w:val="both"/>
              <w:rPr>
                <w:bCs/>
                <w:color w:val="000000"/>
              </w:rPr>
            </w:pPr>
            <w:r w:rsidRPr="007B761B">
              <w:rPr>
                <w:bCs/>
                <w:color w:val="000000"/>
              </w:rPr>
              <w:t xml:space="preserve">Основное мероприятие </w:t>
            </w:r>
            <w:r w:rsidR="0039397C">
              <w:rPr>
                <w:bCs/>
                <w:color w:val="000000"/>
              </w:rPr>
              <w:t>"</w:t>
            </w:r>
            <w:r w:rsidRPr="007B761B">
              <w:rPr>
                <w:bCs/>
                <w:color w:val="000000"/>
              </w:rPr>
              <w:t>Поддержка социально значимым предприятиям мукомольной пр</w:t>
            </w:r>
            <w:r w:rsidRPr="007B761B">
              <w:rPr>
                <w:bCs/>
                <w:color w:val="000000"/>
              </w:rPr>
              <w:t>о</w:t>
            </w:r>
            <w:r w:rsidRPr="007B761B">
              <w:rPr>
                <w:bCs/>
                <w:color w:val="000000"/>
              </w:rPr>
              <w:t>мышленности на возмещение недополученных ими доходов в связи с реализацией по сниже</w:t>
            </w:r>
            <w:r w:rsidRPr="007B761B">
              <w:rPr>
                <w:bCs/>
                <w:color w:val="000000"/>
              </w:rPr>
              <w:t>н</w:t>
            </w:r>
            <w:r w:rsidRPr="007B761B">
              <w:rPr>
                <w:bCs/>
                <w:color w:val="000000"/>
              </w:rPr>
              <w:t>ным ценам муки для хлебозаводов, осущест</w:t>
            </w:r>
            <w:r w:rsidRPr="007B761B">
              <w:rPr>
                <w:bCs/>
                <w:color w:val="000000"/>
              </w:rPr>
              <w:t>в</w:t>
            </w:r>
            <w:r w:rsidRPr="007B761B">
              <w:rPr>
                <w:bCs/>
                <w:color w:val="000000"/>
              </w:rPr>
              <w:t>ляющих свою деятельность на территории Ч</w:t>
            </w:r>
            <w:r w:rsidRPr="007B761B">
              <w:rPr>
                <w:bCs/>
                <w:color w:val="000000"/>
              </w:rPr>
              <w:t>у</w:t>
            </w:r>
            <w:r w:rsidRPr="007B761B">
              <w:rPr>
                <w:bCs/>
                <w:color w:val="000000"/>
              </w:rPr>
              <w:t>вашской Республики</w:t>
            </w:r>
            <w:r w:rsidR="0039397C">
              <w:rPr>
                <w:bCs/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20 395,0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ind w:left="57" w:right="57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 xml:space="preserve">Субсидии социально значимым предприятиям мукомольной промышленности </w:t>
            </w:r>
            <w:proofErr w:type="gramStart"/>
            <w:r w:rsidRPr="007B761B">
              <w:rPr>
                <w:color w:val="000000"/>
              </w:rPr>
              <w:t>на возмещение недополученных ими доходов в связи с реал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зацией по сниженным ценам муки для хлебоз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водов</w:t>
            </w:r>
            <w:proofErr w:type="gramEnd"/>
            <w:r w:rsidRPr="007B761B">
              <w:rPr>
                <w:color w:val="000000"/>
              </w:rPr>
              <w:t>, осуществляющих свою деятельность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Ц9И101599С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20 395,0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Ц9И101599С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20 395,0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Ц9И101599С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20 395,0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Стимулирование инвестиц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онной деятельности в агропромышленном комплексе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зяйства и регулирование рынка сельскохозя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ственной продукции,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-405 242,2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Поддержка инвест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ционного кредитования в агропромышленном комплексе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-373 798,9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на уплату процентов по инвестиционным кредитам (займам) в агр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промышленном комплексе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Ц9К0164330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-149 140,4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Ц9К0164330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-149 140,4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lastRenderedPageBreak/>
              <w:t>Субсидии юридическим лицам (кроме неко</w:t>
            </w:r>
            <w:r w:rsidRPr="0039397C">
              <w:rPr>
                <w:color w:val="000000"/>
                <w:spacing w:val="-4"/>
              </w:rPr>
              <w:t>м</w:t>
            </w:r>
            <w:r w:rsidRPr="0039397C">
              <w:rPr>
                <w:color w:val="000000"/>
                <w:spacing w:val="-4"/>
              </w:rPr>
              <w:t>мерческих организаций), индивидуальным пре</w:t>
            </w:r>
            <w:r w:rsidRPr="0039397C">
              <w:rPr>
                <w:color w:val="000000"/>
                <w:spacing w:val="-4"/>
              </w:rPr>
              <w:t>д</w:t>
            </w:r>
            <w:r w:rsidRPr="0039397C">
              <w:rPr>
                <w:color w:val="000000"/>
                <w:spacing w:val="-4"/>
              </w:rPr>
              <w:t>принимателям, физическим лицам – производ</w:t>
            </w:r>
            <w:r w:rsidRPr="0039397C">
              <w:rPr>
                <w:color w:val="000000"/>
                <w:spacing w:val="-4"/>
              </w:rPr>
              <w:t>и</w:t>
            </w:r>
            <w:r w:rsidRPr="0039397C">
              <w:rPr>
                <w:color w:val="000000"/>
                <w:spacing w:val="-4"/>
              </w:rPr>
              <w:t>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Ц9К0164330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-149 140,4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на уплату процентов по инвестиционным кредитам (займам) в агр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промышленном комплексе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Ц9К01R4330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-224 658,5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Ц9К01R4330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-224 658,5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Ц9К01R4330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-224 658,5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Компенсация прямых понесенных затрат на строительство и моде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низацию объектов агропромышленного 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плекса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-31 443,3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прямых понесенных затрат на создание и модернизацию объектов агр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промышленного комплекса, а также на прио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ретение техники и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Ц9К0265450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-31 443,3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Ц9К0265450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-31 443,3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Ц9К0265450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-31 443,3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общих условий функционирования отраслей агропромышле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комплекса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регулирование рынка сельскох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зяйственной продукции, сырья и продовол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Ц9Л0000000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8 701,6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Регулирование рынков сельскохозяйственной продукции, сырья и продовольствия (интервенции)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Ц9Л0100000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-2 647,7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 закупочных и товарных интерве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ций на рынках сельскохозяйственной проду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ции, а также залоговых операций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Ц9Л0160100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-2 647,7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Ц9Л0160100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-2 647,7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Ц9Л0160100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-2 647,7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дарственных информационных ресурсов в сф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рах обеспечения продовольственной безопа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ности и управления агропромышленным 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плексом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Ц9Л0200000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11 349,3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Ц9Л0212660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Ц9Л0212660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-3 293,9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Ц9Л0212660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-3 293,9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Ц9Л0212660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3 724,7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>Субсидии юридическим лицам (кроме неко</w:t>
            </w:r>
            <w:r w:rsidRPr="0039397C">
              <w:rPr>
                <w:color w:val="000000"/>
                <w:spacing w:val="-4"/>
              </w:rPr>
              <w:t>м</w:t>
            </w:r>
            <w:r w:rsidRPr="0039397C">
              <w:rPr>
                <w:color w:val="000000"/>
                <w:spacing w:val="-4"/>
              </w:rPr>
              <w:t>мерческих организаций), индивидуальным пре</w:t>
            </w:r>
            <w:r w:rsidRPr="0039397C">
              <w:rPr>
                <w:color w:val="000000"/>
                <w:spacing w:val="-4"/>
              </w:rPr>
              <w:t>д</w:t>
            </w:r>
            <w:r w:rsidRPr="0039397C">
              <w:rPr>
                <w:color w:val="000000"/>
                <w:spacing w:val="-4"/>
              </w:rPr>
              <w:t>принимателям, физическим лицам – производ</w:t>
            </w:r>
            <w:r w:rsidRPr="0039397C">
              <w:rPr>
                <w:color w:val="000000"/>
                <w:spacing w:val="-4"/>
              </w:rPr>
              <w:t>и</w:t>
            </w:r>
            <w:r w:rsidRPr="0039397C">
              <w:rPr>
                <w:color w:val="000000"/>
                <w:spacing w:val="-4"/>
              </w:rPr>
              <w:t>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Ц9Л0212660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3 724,7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Ц9Л021595С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10 918,5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Ц9Л021595С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10 918,5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Ц9Л021595С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10 918,5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Экспорт продукции агропр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мышленного комплекса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Ц9М0000000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7 738,4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 регионального проекта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Экспорт продукции АПК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Ц9МT200000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7 738,4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Содействие участию сельскохозяйственных товаропроизводителей Чувашской Республики в </w:t>
            </w:r>
            <w:proofErr w:type="spellStart"/>
            <w:r w:rsidRPr="007B761B">
              <w:rPr>
                <w:color w:val="000000"/>
              </w:rPr>
              <w:t>выставочно</w:t>
            </w:r>
            <w:proofErr w:type="spellEnd"/>
            <w:r w:rsidRPr="007B761B">
              <w:rPr>
                <w:color w:val="000000"/>
              </w:rPr>
              <w:t>-ярмарочной деятельности, 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ществляемой на территории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и за ее пределами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Ц9МT267490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Ц9МT267490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-460,0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Ц9МT267490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-460,0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Ц9МT267490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>Субсидии юридическим лицам (кроме неко</w:t>
            </w:r>
            <w:r w:rsidRPr="0039397C">
              <w:rPr>
                <w:color w:val="000000"/>
                <w:spacing w:val="-4"/>
              </w:rPr>
              <w:t>м</w:t>
            </w:r>
            <w:r w:rsidRPr="0039397C">
              <w:rPr>
                <w:color w:val="000000"/>
                <w:spacing w:val="-4"/>
              </w:rPr>
              <w:t>мерческих организаций), индивидуальным пре</w:t>
            </w:r>
            <w:r w:rsidRPr="0039397C">
              <w:rPr>
                <w:color w:val="000000"/>
                <w:spacing w:val="-4"/>
              </w:rPr>
              <w:t>д</w:t>
            </w:r>
            <w:r w:rsidRPr="0039397C">
              <w:rPr>
                <w:color w:val="000000"/>
                <w:spacing w:val="-4"/>
              </w:rPr>
              <w:t>принимателям, физическим лицам – производ</w:t>
            </w:r>
            <w:r w:rsidRPr="0039397C">
              <w:rPr>
                <w:color w:val="000000"/>
                <w:spacing w:val="-4"/>
              </w:rPr>
              <w:t>и</w:t>
            </w:r>
            <w:r w:rsidRPr="0039397C">
              <w:rPr>
                <w:color w:val="000000"/>
                <w:spacing w:val="-4"/>
              </w:rPr>
              <w:t>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Ц9МT267490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Внедрение международного стандарта кач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ства для сельскохозяйственных товаропрои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водителей (за исключением граждан, ведущих личное подсобное хозяйство), организаций а</w:t>
            </w:r>
            <w:r w:rsidRPr="007B761B">
              <w:rPr>
                <w:color w:val="000000"/>
              </w:rPr>
              <w:t>г</w:t>
            </w:r>
            <w:r w:rsidRPr="007B761B">
              <w:rPr>
                <w:color w:val="000000"/>
              </w:rPr>
              <w:t>ропромышленного комплекса независимо от их организационно-правовой формы, организаций потребительской кооперации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Ц9МT267500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Ц9МT267500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Ц9МT267500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поддержка производства ма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личных культур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Ц9МT2R2590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7 785,1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Ц9МT2R2590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7 785,1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Ц9МT2R2590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7 785,1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-564,3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-564,3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1 956,7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2 250,5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2 250,5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-287,9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-287,9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-2 521,0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-2 521,0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-2 524,0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престижа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lastRenderedPageBreak/>
              <w:t>ской Республики, формирование 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имиджа государственных органов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выплат по государственному социальному страхованию государственных гражданских служащих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в случаях, установленных 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-27 241,3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-27 241,3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водохозяйственного комплекса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сурсов и обеспечение экологической безопа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-27 241,3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Строительство защи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ных сооружений и увеличение пропускной способности водных объектов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-26 155,9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Расчистка русла реки Сура в районе ковшевого водозабора г. Алатырь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Ч340115470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-26 155,9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Ч340115470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-26 155,9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Ч340115470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-26 155,9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эксплу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тационной надежности гидротехнических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оружений, в том числе бесхозяйных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-1 085,4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Содержание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 водозаборных сооружений, сооружений очистки воды для 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зяйственно-питьевых целей и санитарных зон источника питьевого водоснабжения группов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го водовода </w:t>
            </w:r>
            <w:proofErr w:type="spellStart"/>
            <w:r w:rsidRPr="007B761B">
              <w:rPr>
                <w:color w:val="000000"/>
              </w:rPr>
              <w:t>Батыревского</w:t>
            </w:r>
            <w:proofErr w:type="spellEnd"/>
            <w:r w:rsidRPr="007B761B">
              <w:rPr>
                <w:color w:val="000000"/>
              </w:rPr>
              <w:t xml:space="preserve">, </w:t>
            </w:r>
            <w:proofErr w:type="spellStart"/>
            <w:r w:rsidRPr="007B761B">
              <w:rPr>
                <w:color w:val="000000"/>
              </w:rPr>
              <w:t>Шемуршинского</w:t>
            </w:r>
            <w:proofErr w:type="spellEnd"/>
            <w:r w:rsidRPr="007B761B">
              <w:rPr>
                <w:color w:val="000000"/>
              </w:rPr>
              <w:t>, Комсомольского районов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Ч340313400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-949,1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Ч340313400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-949,1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Ч340313400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-949,1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Капитальный ремонт гидротехнических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оружений, находящихся в муниципальной со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Ч3403R0160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-136,3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Ч3403R0160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-136,3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Ч3403R0160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-136,3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Лесное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лесного хозяйства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 природно-сырьевых ресурсов и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печение экологической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ции подпрограммы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лесного хозя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ства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в части 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чения деятельности государственных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 по реализации отдельных полномочий в области лесных отношений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государственного учреждения по реализации отдельных полн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мочий в области лесных отношений – КУ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Лесная охрана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природы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Ч350440060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Ч350440060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Ч350440060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отдельных полномочий в обл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сти лесных отношений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Транспорт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1 156 354,6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1 156 298,7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 xml:space="preserve">Подпрограмма 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Безопасные и качественные а</w:t>
            </w:r>
            <w:r w:rsidRPr="0039397C">
              <w:rPr>
                <w:color w:val="000000"/>
                <w:spacing w:val="-4"/>
              </w:rPr>
              <w:t>в</w:t>
            </w:r>
            <w:r w:rsidRPr="0039397C">
              <w:rPr>
                <w:color w:val="000000"/>
                <w:spacing w:val="-4"/>
              </w:rPr>
              <w:t>томобильные дороги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 xml:space="preserve"> государственной пр</w:t>
            </w:r>
            <w:r w:rsidRPr="0039397C">
              <w:rPr>
                <w:color w:val="000000"/>
                <w:spacing w:val="-4"/>
              </w:rPr>
              <w:t>о</w:t>
            </w:r>
            <w:r w:rsidRPr="0039397C">
              <w:rPr>
                <w:color w:val="000000"/>
                <w:spacing w:val="-4"/>
              </w:rPr>
              <w:t xml:space="preserve">граммы Чувашской Республики 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Развитие транспортной системы Чувашской Республики</w:t>
            </w:r>
            <w:r w:rsid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условий для реализации подпрограммы в сфере дорожного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учреждений, реализующих мероприятия по обеспечению безопасности дорожного движ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Пассажирский транспорт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сударственной программы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1 154 040,3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автомобил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 городского электрического транспорта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1 166 547,0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обеспечение передачи в реги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нальную информационную систему навигации информации о месте нахождения транспор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ных средств, используемых для регулярных перевозок пассажиров по межмуниципальным маршрутам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Ч220115550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-1 137,6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Ч220115550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-1 137,6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Ч220115550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-1 137,6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Возмещение потерь в доходах транспортных организаций в связи с обеспечением беспла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lastRenderedPageBreak/>
              <w:t>ного проезда отдельных категорий граждан по решениям Кабинета Министров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Ч220160760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Ч220160760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Ч220160760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перевозок пассажиров по межм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ниципальным маршрутам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Ч220160770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-16 738,5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Ч220160770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-16 738,5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Ч220160770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-16 738,5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Обновление подвижного состава городского наземного электрического транспорта при ре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лизации мероприятий социально-эконо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ми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ческого развития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Ч2201R8580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1 184 443,8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Ч2201R8580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1 184 443,8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Ч2201R8580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1 184 443,8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региональн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авиасообщения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-4 706,7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поддержка регионального авиасообщения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Ч220260490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-4 706,7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Ч220260490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-4 706,7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Ч220260490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-4 706,7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Организация перев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зок пассажиров внутренним водным транспо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том по социально значимым маршрутам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-7 800,0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на приобретение оборудования для обеспечения транспортной безопасности на внутреннем водном транспо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те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Ч220460750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-7 800,0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Ч220460750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-7 800,0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Ч220460750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-7 800,0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1 861,9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1 861,9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1 428,3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1 302,8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1 302,8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престижа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Республики, формирование 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имиджа государственных органов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выплат по государственному социальному страхованию государственных гражданских служащих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в случаях, установленных 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Информационно-технологическое обеспечение деятельности централизованных бухгалтерий </w:t>
            </w:r>
            <w:r w:rsidRPr="007B761B">
              <w:rPr>
                <w:color w:val="000000"/>
              </w:rPr>
              <w:lastRenderedPageBreak/>
              <w:t>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399 271,9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61 591,1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строительства жилья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61 591,1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Реализация отдельных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Жилье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61 591,1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автодорог по улицам № 1, 2, 3, 4, 5 в микрорайоне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Университетский-2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СЗР </w:t>
            </w:r>
            <w:r w:rsidRPr="007B761B">
              <w:rPr>
                <w:color w:val="000000"/>
              </w:rPr>
              <w:br/>
              <w:t>г. Чебоксары в рамках реализации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по стимулированию </w:t>
            </w:r>
            <w:proofErr w:type="gramStart"/>
            <w:r w:rsidRPr="007B761B">
              <w:rPr>
                <w:color w:val="000000"/>
              </w:rPr>
              <w:t>программ развития жилищного строительства субъектов Росси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A21F15021Б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61 974,6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A21F15021Б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61 974,6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A21F15021Б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61 974,6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Автомобильная дорога № 1 в микрорайоне № 2 жилого района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Новый город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A21F15021В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A21F15021В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A21F15021В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Автомобильная дорога по улице </w:t>
            </w:r>
            <w:proofErr w:type="spellStart"/>
            <w:r w:rsidRPr="007B761B">
              <w:rPr>
                <w:color w:val="000000"/>
              </w:rPr>
              <w:t>Новогородская</w:t>
            </w:r>
            <w:proofErr w:type="spellEnd"/>
            <w:r w:rsidRPr="007B761B">
              <w:rPr>
                <w:color w:val="000000"/>
              </w:rPr>
              <w:t xml:space="preserve"> в микрорайоне № 2 жилого района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Новый город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A21F15021Г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A21F15021Г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A21F15021Г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современной горо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ской среды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863,5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Благоустройство дворовых и общественных территорий муниципальных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разований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863,5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благ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устройству населенных пунктов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863,5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проектов развития общественной инфраструктуры, основанных на местных ин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863,5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863,5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863,5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-72 528,6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и развитие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на сельских территориях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-72 528,6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об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стройство населенных пунктов, расположе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в сельской местности, объектами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и инженерной инфраструктуры, а также строительство и реконструкция автомобил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дорог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-72 528,6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Проектирование, строительство, реконстру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-72 528,6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-72 542,8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-72 542,8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14,2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14,2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409 345,9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Безопасные и качественные автомобильные дороги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409 345,9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условий для реализации подпрограммы в сфере дорожного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-2 472,8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учреждений, реализующих мероприятия по обеспечению безопасности дорожного движ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6 356,6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5 809,0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5 809,0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Ч210200440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учреждений, реализующих мероприятия по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держанию и управлению дорожным хозя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-8 829,4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-4 156,0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-4 156,0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-4 843,1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-4 843,1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124,1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 xml:space="preserve">Основное мероприятие 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Мероприятия, реализ</w:t>
            </w:r>
            <w:r w:rsidRPr="0039397C">
              <w:rPr>
                <w:color w:val="000000"/>
                <w:spacing w:val="-4"/>
              </w:rPr>
              <w:t>у</w:t>
            </w:r>
            <w:r w:rsidRPr="0039397C">
              <w:rPr>
                <w:color w:val="000000"/>
                <w:spacing w:val="-4"/>
              </w:rPr>
              <w:t>емые с привлечением межбюджетных трансфе</w:t>
            </w:r>
            <w:r w:rsidRPr="0039397C">
              <w:rPr>
                <w:color w:val="000000"/>
                <w:spacing w:val="-4"/>
              </w:rPr>
              <w:t>р</w:t>
            </w:r>
            <w:r w:rsidRPr="0039397C">
              <w:rPr>
                <w:color w:val="000000"/>
                <w:spacing w:val="-4"/>
              </w:rPr>
              <w:t>тов бюджетам другого уровня</w:t>
            </w:r>
            <w:r w:rsid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54 979,8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89 814,7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89 814,7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89 814,7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8 493,8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8 493,8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8 493,8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30 284,4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30 284,4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30 284,4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Ч210314192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1 737,3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Ч210314192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1 737,3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Ч210314192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1 737,3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2 680,8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2 680,8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2 680,8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Капитальный ремонт и ремонт дворовых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риторий многоквартирных домов, проездов к дворовым территориям многоквартирных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-2 123,8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-2 123,8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-2 123,8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и реконструкция автомобил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дорог общего пользования местного зн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-13 226,5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-13 226,5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-13 226,5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третьего транспортного пол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кольца в г. Чебоксары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Ч210314221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-62 680,9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Ч210314221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-62 680,9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Ч210314221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-62 680,9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Содержание, провед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диагностики и проектирование автом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бильных дорог общего пользования реги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нального или межмуниципального значения и строительство площадок для передвижных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стов весового контроля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-18 086,7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Содержание, проведение диагностики и прое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тирование по капитальному ремонту и ремонту автомобильных дорог общего пользования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гионального или межмуниципального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-18 086,7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-26 229,0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-26 229,0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8 142,3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737,3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7 405,0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Проектирование строительства и </w:t>
            </w:r>
            <w:proofErr w:type="gramStart"/>
            <w:r w:rsidRPr="007B761B">
              <w:rPr>
                <w:color w:val="000000"/>
              </w:rPr>
              <w:t>реконстру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ции</w:t>
            </w:r>
            <w:proofErr w:type="gramEnd"/>
            <w:r w:rsidRPr="007B761B">
              <w:rPr>
                <w:color w:val="000000"/>
              </w:rPr>
              <w:t xml:space="preserve"> автомобильных дорог общего пользования регионального или межмуниципального знач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и строительство площадок для передви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ных постов весового контроля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Ч210419880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Дорожная сеть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447 599,1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Капитальный ремонт и ремонт автомобильных дорог общего пользования регионального и межмуниципального значения и нанесение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рожной разметки на них в рамках реализации национального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Безопасные и кач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ственные автомобильные дороги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110 628,7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110 634,7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110 634,7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и реконструкция автомобил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дорог общего пользования регионального и межмуниципального значения в рамках ре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лизации национального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Безопасные и качественные автомобильные дороги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-2 917,2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-2 917,2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-2 917,2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мероприятий комплексного 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тия транспортной инфраструктуры Чебокса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ской агломерации в рамках реализации наци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Безопасные и качественные автомобильные дороги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-680 112,4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680 000,0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мероприятий комплексного 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тия транспортной инфраструктуры Чебокса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ской агломерации в рамках реализации наци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Безопасные и качественные автомобильные дороги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за счет средств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зервного фонда Правительства Российской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Ч21R158560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340 000,0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Ч21R158560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340 000,0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Ч21R158560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340 000,0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Общесистемные меры развития дорожного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-72 673,5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Внедрение камер </w:t>
            </w:r>
            <w:proofErr w:type="spellStart"/>
            <w:r w:rsidRPr="007B761B">
              <w:rPr>
                <w:color w:val="000000"/>
              </w:rPr>
              <w:t>фотовидеофиксации</w:t>
            </w:r>
            <w:proofErr w:type="spellEnd"/>
            <w:r w:rsidRPr="007B761B">
              <w:rPr>
                <w:color w:val="000000"/>
              </w:rPr>
              <w:t xml:space="preserve"> наруш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 правил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15 239,8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15 182,4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15 182,4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Внедрение автоматических пунктов весового и габаритного контроля на автомобильных дор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гах общего пользования регионального и межмуниципального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12 086,7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61 586,7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61 586,7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-49 500,0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-49 500,0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Ч21R254180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-100 000,0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Ч21R254180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-100 000,0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Ч21R254180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-100 000,0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Связь и информатика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24 318,8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24 318,8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27 056,7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инфраструктура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Ч62D200000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27 056,7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Оснащение органов исполнительной власти Чувашской Республики средствами компь</w:t>
            </w:r>
            <w:r w:rsidRPr="007B761B">
              <w:rPr>
                <w:color w:val="000000"/>
              </w:rPr>
              <w:t>ю</w:t>
            </w:r>
            <w:r w:rsidRPr="007B761B">
              <w:rPr>
                <w:color w:val="000000"/>
              </w:rPr>
              <w:t>терной техники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Ч62D215100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27 056,7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Ч62D215100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27 056,7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Ч62D215100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27 056,7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безопа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ность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-2 737,9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безопасность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Ч63D400000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-2 737,9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Модернизация и эксплуатация системы защиты информационных систем, используемых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нами исполнительной власти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 и органами местного самоуправления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-2 959,2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-2 997,5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-2 997,5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Переход на использование в деятельности 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ганов исполнительной власти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 и органов местного самоуправления преимущественно отечественного програм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ного обеспечения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Ч63D416630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Ч63D416630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Ч63D416630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Другие вопросы в области национальной эк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1 218 696,3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8 573,7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строительства жилья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8 573,7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Проведение эксперт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зы проектно-сметной документации, проверки сметной стоимости объектов капитального строительства и капитального ремонта, 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ществление функций технического заказчика, строительного контроля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8 573,7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КУ ЧР </w:t>
            </w:r>
            <w:proofErr w:type="spellStart"/>
            <w:proofErr w:type="gramStart"/>
            <w:r w:rsidRPr="007B761B">
              <w:rPr>
                <w:color w:val="000000"/>
              </w:rPr>
              <w:t>C</w:t>
            </w:r>
            <w:proofErr w:type="gramEnd"/>
            <w:r w:rsidRPr="007B761B">
              <w:rPr>
                <w:color w:val="000000"/>
              </w:rPr>
              <w:t>лужба</w:t>
            </w:r>
            <w:proofErr w:type="spellEnd"/>
            <w:r w:rsidRPr="007B761B">
              <w:rPr>
                <w:color w:val="000000"/>
              </w:rPr>
              <w:t xml:space="preserve"> ед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ного заказчика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8 573,7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2 753,8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2 753,8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5 819,9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5 819,9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-17 329,1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и развитие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на сельских территориях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lastRenderedPageBreak/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-17 329,1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об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стройство населенных пунктов, расположе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в сельской местности, объектами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и инженерной инфраструктуры, а также строительство и реконструкция автомобил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дорог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-17 329,1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Разработка проектной документации объектов капитального строительства, проведение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 экспертизы проектной докуме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тации и результатов инженерных изысканий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A620115330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-17 329,1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A620115330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-17 329,1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A620115330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-17 329,1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21 872,0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318,7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Сохранение, испол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зование, популяризация и государственная охрана объектов культурного наследия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Содержание административного здания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Дом Правительства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(объект культурного наследия (памятник истории и культуры федерального значения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Здание Дома Советов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), распол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женного по адресу:</w:t>
            </w:r>
            <w:proofErr w:type="gramEnd"/>
            <w:r w:rsidRPr="007B761B">
              <w:rPr>
                <w:color w:val="000000"/>
              </w:rPr>
              <w:t xml:space="preserve"> Чувашская Республика, </w:t>
            </w:r>
            <w:r w:rsidR="0039397C">
              <w:rPr>
                <w:color w:val="000000"/>
              </w:rPr>
              <w:br/>
            </w:r>
            <w:r w:rsidRPr="007B761B">
              <w:rPr>
                <w:color w:val="000000"/>
              </w:rPr>
              <w:t>г. Чебоксары, площадь Республики, д. 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Ц410116550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Ц410116550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Ц410116550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Ц410116550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325,6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Ц410116550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325,6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архивного 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хранения, комплектования, учета и использования документов Архивного фонда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Туризм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21 553,3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туризма в Чувашской Республике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21 553,3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Создание комплекса обеспечивающей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структуры туристско-рекреационного кластера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Этническая Чувашия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r w:rsidR="00750DA0" w:rsidRPr="007B761B">
              <w:rPr>
                <w:color w:val="000000"/>
              </w:rPr>
              <w:t> </w:t>
            </w:r>
            <w:r w:rsidRPr="007B761B">
              <w:rPr>
                <w:color w:val="000000"/>
              </w:rPr>
              <w:t>– электроснабжение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Ц440300870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9 698,1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Ц440300870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9 698,1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Ц440300870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9 698,1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Создание комплекса обеспечивающей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структуры туристско-рекреационного кластера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Этническая Чувашия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ки – газоснабжение </w:t>
            </w:r>
            <w:proofErr w:type="spellStart"/>
            <w:r w:rsidRPr="007B761B">
              <w:rPr>
                <w:color w:val="000000"/>
              </w:rPr>
              <w:t>этнокомплекса</w:t>
            </w:r>
            <w:proofErr w:type="spellEnd"/>
            <w:r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Амаз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ния</w:t>
            </w:r>
            <w:proofErr w:type="spellEnd"/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, г. Чебоксары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Ц4403A1109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Ц4403A1109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Ц4403A1109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spellStart"/>
            <w:r w:rsidRPr="007B761B">
              <w:rPr>
                <w:color w:val="000000"/>
              </w:rPr>
              <w:t>Софинансирование</w:t>
            </w:r>
            <w:proofErr w:type="spellEnd"/>
            <w:r w:rsidRPr="007B761B">
              <w:rPr>
                <w:color w:val="000000"/>
              </w:rPr>
              <w:t xml:space="preserve"> строительства (реко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струкции) объектов обеспечивающей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с длительным сроком окупаемости, входящих в состав инвестиционных проектов по созданию в субъектах Российской Федер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 туристских кластеров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Ц4403R3840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11 632,9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Ц4403R3840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11 632,9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Ц4403R3840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11 632,9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лирование рынка сельскохозяйственной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2 342,3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Техническая и технологич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ская модернизация, инновационное развитие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лирование рынка сельскохозяйственной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матер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ально-технической базы Государственной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спекции по надзору за техническим состоян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ем самоходных машин и других видов техники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Обновление парка автотранспортных средств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Ц950360630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Ц950360630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Ц950360630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992,3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992,3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992,3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554,3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554,3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 развитие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1 209 246,0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субъектов малого и среднего предпринимательства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 развитие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1 213 759,3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льготн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доступа субъектов малого и среднего пре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принимательства к кредитным ресурсам при гарантийной поддержке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36 340,0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spellStart"/>
            <w:r w:rsidRPr="007B761B">
              <w:rPr>
                <w:color w:val="000000"/>
              </w:rPr>
              <w:t>Докапитализация</w:t>
            </w:r>
            <w:proofErr w:type="spellEnd"/>
            <w:r w:rsidRPr="007B761B">
              <w:rPr>
                <w:color w:val="000000"/>
              </w:rPr>
              <w:t xml:space="preserve"> фондов содействия кредит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ванию (гарантийных фондов, фондов поруч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тельств)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Ч1206R8311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36 340,0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Ч1206R8311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36 340,0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Ч1206R8311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36 340,0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льготн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доступа субъектов малого и среднего пре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 xml:space="preserve">принимательства к кредитным ресурсам путем предоставления </w:t>
            </w:r>
            <w:proofErr w:type="spellStart"/>
            <w:r w:rsidRPr="007B761B">
              <w:rPr>
                <w:color w:val="000000"/>
              </w:rPr>
              <w:t>микрозаймов</w:t>
            </w:r>
            <w:proofErr w:type="spellEnd"/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Ч120700000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6 321,1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spellStart"/>
            <w:r w:rsidRPr="007B761B">
              <w:rPr>
                <w:color w:val="000000"/>
              </w:rPr>
              <w:t>Докапитализация</w:t>
            </w:r>
            <w:proofErr w:type="spellEnd"/>
            <w:r w:rsidRPr="007B761B">
              <w:rPr>
                <w:color w:val="000000"/>
              </w:rPr>
              <w:t xml:space="preserve"> государственных </w:t>
            </w:r>
            <w:proofErr w:type="spellStart"/>
            <w:r w:rsidRPr="007B761B">
              <w:rPr>
                <w:color w:val="000000"/>
              </w:rPr>
              <w:t>микроф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нансовых</w:t>
            </w:r>
            <w:proofErr w:type="spellEnd"/>
            <w:r w:rsidRPr="007B761B">
              <w:rPr>
                <w:color w:val="000000"/>
              </w:rPr>
              <w:t xml:space="preserve"> организаций для оказания в 2020 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ду неотложных мер поддержки субъектов 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лого и среднего предпринимательства в усл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виях ухудшения ситуации в связи с распр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странением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Ч1207R8312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6 321,1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Ч1207R8312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6 321,1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Ч1207R8312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6 321,1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 индивидуальной программы социально-экономического развития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 на 2020–2024 годы по поддержке малого и среднего предпринимательства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1 010 101,0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льготного доступа субъектов 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лого и среднего предпринимательства к кр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дитным ресурсам при гарантийной поддержке в рамках </w:t>
            </w:r>
            <w:proofErr w:type="gramStart"/>
            <w:r w:rsidRPr="007B761B">
              <w:rPr>
                <w:color w:val="000000"/>
              </w:rPr>
              <w:t>реализации мероприятий индивид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альных программ социально-экономического развития отдельных субъектов Российской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дераци</w:t>
            </w:r>
            <w:r w:rsidR="0039397C">
              <w:rPr>
                <w:color w:val="000000"/>
              </w:rPr>
              <w:t>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454 545,4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454 545,4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454 545,4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льготного доступа субъектов 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лого и среднего предпринимательства к кр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дитным ресурсам путем предоставления </w:t>
            </w:r>
            <w:proofErr w:type="spellStart"/>
            <w:r w:rsidRPr="007B761B">
              <w:rPr>
                <w:color w:val="000000"/>
              </w:rPr>
              <w:t>ми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розаймов</w:t>
            </w:r>
            <w:proofErr w:type="spellEnd"/>
            <w:r w:rsidRPr="007B761B">
              <w:rPr>
                <w:color w:val="000000"/>
              </w:rPr>
              <w:t xml:space="preserve"> в рамках </w:t>
            </w:r>
            <w:proofErr w:type="gramStart"/>
            <w:r w:rsidRPr="007B761B">
              <w:rPr>
                <w:color w:val="000000"/>
              </w:rPr>
              <w:t>реализации мероприятий индивидуальных программ социально-экономического развития отдельных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555 555,6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555 555,6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555 555,6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Финансовая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держка МСП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Ч12I400000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160 332,2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Содействие развитию новых финансовых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струментов (микрокредитование) в рамках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сударственной поддержки малого и среднего предпринимательства за счет средств резер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ного фонда Правительства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Ч12I45527F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160 332,2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Ч12I45527F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160 332,2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Ч12I45527F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160 332,2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Акселерация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Ч12I500000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665,0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</w:t>
            </w:r>
            <w:proofErr w:type="gramStart"/>
            <w:r w:rsidRPr="007B761B">
              <w:rPr>
                <w:color w:val="000000"/>
              </w:rPr>
              <w:t>Республиканского</w:t>
            </w:r>
            <w:proofErr w:type="gramEnd"/>
            <w:r w:rsidRPr="007B761B">
              <w:rPr>
                <w:color w:val="000000"/>
              </w:rPr>
              <w:t xml:space="preserve"> бизнес-инкубатора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Ч12I540530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665,0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Ч12I540530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665,0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Ч12I540530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665,0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потреб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тельского рынка и системы защиты прав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требителей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 развитие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-613,3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конкуренции в сфере потребительского рынка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 экспертизы качества предоставл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емых услуг в сфере торговли и общественного питания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Ч130318190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Ч130318190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Ч130318190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-551,0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эффективной и доступной системы защиты прав потребит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лей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информационно-просвети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тель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ской деятельности в области защиты прав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требителей посредством печати, на радио, т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левидении, в информационно-телекоммуни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каци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 xml:space="preserve">онной сети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Интернет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Ч130514580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Ч130514580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Ч130514580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Разработка информационных материалов по вопросам защиты прав потребителей в разли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ных сферах деятельности, в том числе в сферах оказания жилищно-коммунальных, медици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ских, транспортных услуг и др.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Ч130519540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Ч130519540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Ч130519540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развитию внешн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экономической деятельности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ческое развитие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-3 900,0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Расширение двуст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роннего торгово-экономического сотруднич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ства с зарубежными странами и субъектами Российской Федерации, международными 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ганизациями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проведение официальных и 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бочих визитов делегаций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 в субъекты Российской Федерации, зар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бежные страны и организация приемов пре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ставителей иностранных государств, междун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родных организаций 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Ч140214510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Ч140214510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Ч140214510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Ч140214510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Ч140214510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Организация и уч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стие в выставочных мероприятиях, форумах (конференциях, семинарах и др.), мероприят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ях международного и российского уровня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-3 900,0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выставок на территории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 и за ее пределами согласно ежегодно формируемому плану выставочных мероприятий, проводимых при поддержке К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бинета Министров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Ч140317840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-3 900,0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Ч140317840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-1 900,0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Ч140317840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-1 900,0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Ч140317840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Ч140317840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держка развития внешнеэкономической де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тельности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Подготовка, издание брошюр (буклетов, </w:t>
            </w:r>
            <w:proofErr w:type="spellStart"/>
            <w:r w:rsidRPr="007B761B">
              <w:rPr>
                <w:color w:val="000000"/>
              </w:rPr>
              <w:t>имид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жевых</w:t>
            </w:r>
            <w:proofErr w:type="spellEnd"/>
            <w:r w:rsidRPr="007B761B">
              <w:rPr>
                <w:color w:val="000000"/>
              </w:rPr>
              <w:t xml:space="preserve"> и презентационных материалов) о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Республике, перевод информацио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материалов и документов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Ч140414530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Ч140414530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Ч140414530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промышленности и инн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вационная экономика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4 523,3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Инновационное развитие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мышленности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 программы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промышленности и инновацио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ная экономика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4 556,5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иннов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ционной активности в Чувашской Республике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поддержка хозяйствующих субъектов, реализующих перспективные и приоритетные инновационные проекты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Ч710114620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межреги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нального и международного сотрудничества в области инноваций, популяризация </w:t>
            </w:r>
            <w:proofErr w:type="spellStart"/>
            <w:r w:rsidRPr="007B761B">
              <w:rPr>
                <w:color w:val="000000"/>
              </w:rPr>
              <w:t>инноват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  <w:proofErr w:type="spellEnd"/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Ч710400000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-156,5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Организация и (или) участие в </w:t>
            </w:r>
            <w:proofErr w:type="spellStart"/>
            <w:r w:rsidRPr="007B761B">
              <w:rPr>
                <w:color w:val="000000"/>
              </w:rPr>
              <w:t>выставочно</w:t>
            </w:r>
            <w:proofErr w:type="spellEnd"/>
            <w:r w:rsidRPr="007B761B">
              <w:rPr>
                <w:color w:val="000000"/>
              </w:rPr>
              <w:t>-ярмарочных мероприятиях по инновационной тематике на территории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и за ее пределами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Ч710414630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-156,5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Ч710414630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-156,5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Ч710414630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-156,5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промышле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производства и повышение инвестицио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привлекательности региона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4 713,0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 лабораторных исследований в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полненных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Ч710615520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-10,2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Ч710615520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-10,2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Ч710615520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-10,2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Содействие развитию промышленного прои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водства и повышение инвестиционной привл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кательности региона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Ч710616340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4 723,2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Ч710616340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4 723,2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Ч710616340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4 723,2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Адресная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держка повышения производительности труда на предприятиях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Ч71L200000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Подготовка и распространение методических материалов в сфере повышения производ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тельности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Ч71L219510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поддержка участников нац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производ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тельности труда и поддержка занятости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Ч71L252960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Промышленный экспорт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Ч71T100000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 презентаций промышленного и инвестиционного потенциала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 и продукции, выпускаемой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циями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Ч71T119520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Качество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промышленности и инновационная экономика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и стимул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рование внедрения системных основ менед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мента качества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Организация и проведение конкурса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Марка качества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Ч720114700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проведение конкурса на сои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кание премии Главы Чувашской Республики в области социальной ответственности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Ч720117460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Вовлечение целевой аудитории в процессы постоянного повышения качества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проведение в г. Чебоксары Межрегионального форума, посвященного Всемирному дню качества и Европейской 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деле качества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Ч720214710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Ч720214710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Ч720214710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строительного комплекса и архитектуры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Ч900000000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-10 716,7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Градостроительная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ность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витие строительного комплекса и архитект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Ч910000000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-10 716,7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Внесение изменений в схему территориального планирования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Ч910200000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-10 716,7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Внесение изменений в схему территориального планирования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Ч910215720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-10 716,7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Ч910215720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-10 716,7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Ч910215720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-10 716,7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1 206 725,2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4 048,7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развитие сферы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лищно-коммунального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-2 558,6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коммунальной инфраструктуры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тие сферы жилищно-коммунального хозя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-2 558,6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Улучшение потреб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тельских и эксплуатационных характеристик жилищного фонда, обеспечивающих гражд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нам безопасные и комфортные условия прож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-2 558,6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финансовой поддержки за счет средств государственной корпорации – Фонда содействия реформированию жилищно-комму</w:t>
            </w:r>
            <w:r w:rsidRPr="007B761B">
              <w:rPr>
                <w:color w:val="000000"/>
              </w:rPr>
              <w:softHyphen/>
              <w:t>нального хозяйства на проведение кап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тального ремонта многоквартирных домов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A110300820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547,6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A110300820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547,6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A110300820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547,6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некоммерческой организации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Республиканский фонд кап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тального ремонта многоквартирных домов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A110312760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-3 106,2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A110312760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-3 106,2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A110312760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-3 106,2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мероприятий по капитальному ремонту многоквартирных домов, находящи</w:t>
            </w:r>
            <w:r w:rsidRPr="007B761B">
              <w:rPr>
                <w:color w:val="000000"/>
              </w:rPr>
              <w:t>х</w:t>
            </w:r>
            <w:r w:rsidRPr="007B761B">
              <w:rPr>
                <w:color w:val="000000"/>
              </w:rPr>
              <w:t>ся в государственной собственности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A110312770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6 607,3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строительства жилья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6 607,3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доступным жильем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6 607,3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некоммерческой организации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Фонд защиты прав граждан – участников долевого строительства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2 196,0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2 196,0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2 196,0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Субсидии в виде имущественного взноса в имущество публично-правовой компании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Фонд защиты прав граждан – участников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левого строительства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4 441,3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4 441,3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государственным корпорациям (компаниям), публично-правовым компаниям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4 441,3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функций по использованию государственного жилищного фонда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 коммерческого использов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A210360420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A210360420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A210360420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1 488,3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развитие сферы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лищно-коммунального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9 087,1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Модернизация коммунальной инфраструктуры на территории Чувашской </w:t>
            </w:r>
            <w:r w:rsidRPr="007B761B">
              <w:rPr>
                <w:color w:val="000000"/>
              </w:rPr>
              <w:lastRenderedPageBreak/>
              <w:t>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тие сферы жилищно-коммунального хозя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46 813,2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качества жилищно-коммунальных услуг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50 844,3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государственной корпорации – Фонда содействия реформированию жилищно-комму</w:t>
            </w:r>
            <w:r w:rsidRPr="007B761B">
              <w:rPr>
                <w:color w:val="000000"/>
              </w:rPr>
              <w:softHyphen/>
              <w:t>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A110109505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60 146,5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A110109505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60 146,5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A110109505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60 146,5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A110109605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19 046,4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A110109605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19 046,4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A110109605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19 046,4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тепловых сетей и сетей горяч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го водоснабжения от газовой автоматизир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ванной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>-модульной котельной мощн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стью 14,0 МВт по ул. Чайковского в г. Шуме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ле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-761,0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-761,0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-761,0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тепловых сетей и сетей горяч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го водоснабжения от газовой автоматизир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ванной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>-модульной котельной мощн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стью 10,25 МВт по ул. </w:t>
            </w:r>
            <w:proofErr w:type="gramStart"/>
            <w:r w:rsidRPr="007B761B">
              <w:rPr>
                <w:color w:val="000000"/>
              </w:rPr>
              <w:t>Коммунальная</w:t>
            </w:r>
            <w:proofErr w:type="gramEnd"/>
            <w:r w:rsidRPr="007B761B">
              <w:rPr>
                <w:color w:val="000000"/>
              </w:rPr>
              <w:t xml:space="preserve"> в г. Ш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мерле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тепловых сетей и сетей горяч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го водоснабжения от газовой автоматизир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ванной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>-модульной котельной мощн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стью 7,0 МВт по ул. </w:t>
            </w:r>
            <w:proofErr w:type="spellStart"/>
            <w:r w:rsidRPr="007B761B">
              <w:rPr>
                <w:color w:val="000000"/>
              </w:rPr>
              <w:t>Сурская</w:t>
            </w:r>
            <w:proofErr w:type="spellEnd"/>
            <w:r w:rsidRPr="007B761B">
              <w:rPr>
                <w:color w:val="000000"/>
              </w:rPr>
              <w:t xml:space="preserve"> в г. Шумерле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тепловых сетей и сетей горяч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го водоснабжения от газовой автоматизир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ванной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>-модульной котельной мощн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стью 16,0 МВт по ул. Ленина в г. Шумерле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-1 176,0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-1 176,0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A110117946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-1 176,0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Строительство тепловых сетей и сетей горяч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го водоснабжения от газовой автоматизир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ванной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>-модульной котельной мощн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стью 9,5 МВт по адресу пер. Школьный в г. Шумерле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-1 050,7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-1 050,7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-1 050,7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тепловых сетей и сетей горяч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го водоснабжения от газовой автоматизир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ванной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>-модульной котельной мощн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стью 11,0 МВт по ул. Карла Маркса в г. Ш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мерле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-1 122,1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-1 122,1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-1 122,1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тепловых сетей и сетей горяч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го водоснабжения от газовой автоматизир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ванной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>-модульной котельной мощн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стью 8,0 МВт по ул. Калинина в г. </w:t>
            </w:r>
            <w:proofErr w:type="spellStart"/>
            <w:r w:rsidRPr="007B761B">
              <w:rPr>
                <w:color w:val="000000"/>
              </w:rPr>
              <w:t>Козловке</w:t>
            </w:r>
            <w:proofErr w:type="spellEnd"/>
            <w:r w:rsidRPr="007B761B"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-1 195,0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-1 195,0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-1 195,0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тепловых сетей и сетей горяч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го водоснабжения от газовой автоматизир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ванной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>-модульной котельной мощн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стью 12,0 МВт по ул. Лобачевского в г. </w:t>
            </w:r>
            <w:proofErr w:type="spellStart"/>
            <w:r w:rsidRPr="007B761B">
              <w:rPr>
                <w:color w:val="000000"/>
              </w:rPr>
              <w:t>Ко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ловке</w:t>
            </w:r>
            <w:proofErr w:type="spellEnd"/>
            <w:r w:rsidRPr="007B761B"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A11011794A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-1 141,0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A11011794A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-1 141,0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A11011794A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-1 141,0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Реконструкция сетей теплоснабжения г. Нов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чебоксарска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-20 600,0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-20 600,0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A11011794Г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-20 600,0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отдельных полномочий в области обращения с твердыми коммунальными отх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A110119760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-232,7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A110119760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-232,7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A110119760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-232,7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Оказание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поддержки собственникам помещ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 (гражданам) при переводе многокварти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ного дома </w:t>
            </w:r>
            <w:proofErr w:type="gramStart"/>
            <w:r w:rsidRPr="007B761B">
              <w:rPr>
                <w:color w:val="000000"/>
              </w:rPr>
              <w:t>с</w:t>
            </w:r>
            <w:proofErr w:type="gramEnd"/>
            <w:r w:rsidRPr="007B761B">
              <w:rPr>
                <w:color w:val="000000"/>
              </w:rPr>
              <w:t xml:space="preserve"> централизованного на индивид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альное отопление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-4 031,1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Перевод многоквартирных домов с </w:t>
            </w:r>
            <w:proofErr w:type="gramStart"/>
            <w:r w:rsidRPr="007B761B">
              <w:rPr>
                <w:color w:val="000000"/>
              </w:rPr>
              <w:t>централ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зованного</w:t>
            </w:r>
            <w:proofErr w:type="gramEnd"/>
            <w:r w:rsidRPr="007B761B">
              <w:rPr>
                <w:color w:val="000000"/>
              </w:rPr>
              <w:t xml:space="preserve"> на индивидуальное отопление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A110215670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-4 031,1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A110215670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-4 031,1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A110215670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-4 031,1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систем коммунал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инфраструктуры и объектов, использу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мых для очистки сточных вод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дернизация и развитие сферы жилищно-коммунального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-7 452,8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Водоотведение и очистка бытовых сточных вод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-7 452,8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станции биологической очистки сточных вод производительностью 500 куб. м/</w:t>
            </w:r>
            <w:proofErr w:type="spellStart"/>
            <w:r w:rsidRPr="007B761B">
              <w:rPr>
                <w:color w:val="000000"/>
              </w:rPr>
              <w:t>сут</w:t>
            </w:r>
            <w:proofErr w:type="spellEnd"/>
            <w:r w:rsidRPr="007B761B">
              <w:rPr>
                <w:color w:val="000000"/>
              </w:rPr>
              <w:t xml:space="preserve"> в селе Янтиково </w:t>
            </w:r>
            <w:proofErr w:type="spellStart"/>
            <w:r w:rsidRPr="007B761B">
              <w:rPr>
                <w:color w:val="000000"/>
              </w:rPr>
              <w:t>Янтиковского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A120215170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-7 452,8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A120215170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-7 452,8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A120215170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-7 452,8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Строительство и реконстру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ция (модернизация) объектов питьевого вод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снабжения и водоподготовки с учетом оценки качества и безопасности питьевой воды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 программы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развитие сферы жилищно-коммунального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7 966,6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Чистая вода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7 966,6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водопровода от </w:t>
            </w:r>
            <w:proofErr w:type="spellStart"/>
            <w:r w:rsidRPr="007B761B">
              <w:rPr>
                <w:color w:val="000000"/>
              </w:rPr>
              <w:t>повысительной</w:t>
            </w:r>
            <w:proofErr w:type="spellEnd"/>
            <w:r w:rsidRPr="007B761B">
              <w:rPr>
                <w:color w:val="000000"/>
              </w:rPr>
              <w:t xml:space="preserve"> насосной станции Северо-Западного района г. Чебоксары до д. </w:t>
            </w:r>
            <w:proofErr w:type="spellStart"/>
            <w:r w:rsidRPr="007B761B">
              <w:rPr>
                <w:color w:val="000000"/>
              </w:rPr>
              <w:t>Чандрово</w:t>
            </w:r>
            <w:proofErr w:type="spellEnd"/>
            <w:r w:rsidRPr="007B761B">
              <w:rPr>
                <w:color w:val="000000"/>
              </w:rPr>
              <w:t xml:space="preserve">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 в рамках реализации мероприятий по строительству и реконструкции (модерниз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ции) объектов питьевого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7B761B">
              <w:rPr>
                <w:color w:val="000000"/>
              </w:rPr>
              <w:t>в</w:t>
            </w:r>
            <w:proofErr w:type="gramEnd"/>
            <w:r w:rsidRPr="007B761B">
              <w:rPr>
                <w:color w:val="000000"/>
              </w:rPr>
              <w:t xml:space="preserve"> </w:t>
            </w:r>
            <w:proofErr w:type="gramStart"/>
            <w:r w:rsidRPr="007B761B">
              <w:rPr>
                <w:color w:val="000000"/>
              </w:rPr>
              <w:t>с</w:t>
            </w:r>
            <w:proofErr w:type="gramEnd"/>
            <w:r w:rsidRPr="007B761B">
              <w:rPr>
                <w:color w:val="000000"/>
              </w:rPr>
              <w:t>. Поре</w:t>
            </w:r>
            <w:r w:rsidRPr="007B761B">
              <w:rPr>
                <w:color w:val="000000"/>
              </w:rPr>
              <w:t>ц</w:t>
            </w:r>
            <w:r w:rsidRPr="007B761B">
              <w:rPr>
                <w:color w:val="000000"/>
              </w:rPr>
              <w:t>кое Порецкого района Чувашской Республики в рамках реализации мероприятий по стро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тельству и реконструкции (модернизации) об</w:t>
            </w:r>
            <w:r w:rsidRPr="007B761B">
              <w:rPr>
                <w:color w:val="000000"/>
              </w:rPr>
              <w:t>ъ</w:t>
            </w:r>
            <w:r w:rsidRPr="007B761B">
              <w:rPr>
                <w:color w:val="000000"/>
              </w:rPr>
              <w:t>ектов питьевого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4 875,7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4 875,7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4 875,7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Водоснабжение г. Ядрин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 в рамках реализации мероприятий по строительству и реконструкции (модерниз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ции) объектов питьевого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-1 147,7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-1 147,7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-1 147,7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7B761B">
              <w:rPr>
                <w:color w:val="000000"/>
              </w:rPr>
              <w:t>Шему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шинского</w:t>
            </w:r>
            <w:proofErr w:type="spellEnd"/>
            <w:r w:rsidRPr="007B761B">
              <w:rPr>
                <w:color w:val="000000"/>
              </w:rPr>
              <w:t xml:space="preserve">, </w:t>
            </w:r>
            <w:proofErr w:type="spellStart"/>
            <w:r w:rsidRPr="007B761B">
              <w:rPr>
                <w:color w:val="000000"/>
              </w:rPr>
              <w:t>Батыревского</w:t>
            </w:r>
            <w:proofErr w:type="spellEnd"/>
            <w:r w:rsidRPr="007B761B">
              <w:rPr>
                <w:color w:val="000000"/>
              </w:rPr>
              <w:t>, Комсомольского районов Чувашской Республики (I пусковой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Строительство группового водовода </w:t>
            </w:r>
            <w:proofErr w:type="spellStart"/>
            <w:r w:rsidRPr="007B761B">
              <w:rPr>
                <w:color w:val="000000"/>
              </w:rPr>
              <w:t>Шему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шинского</w:t>
            </w:r>
            <w:proofErr w:type="spellEnd"/>
            <w:r w:rsidRPr="007B761B">
              <w:rPr>
                <w:color w:val="000000"/>
              </w:rPr>
              <w:t xml:space="preserve">, </w:t>
            </w:r>
            <w:proofErr w:type="spellStart"/>
            <w:r w:rsidRPr="007B761B">
              <w:rPr>
                <w:color w:val="000000"/>
              </w:rPr>
              <w:t>Батыревского</w:t>
            </w:r>
            <w:proofErr w:type="spellEnd"/>
            <w:r w:rsidRPr="007B761B">
              <w:rPr>
                <w:color w:val="000000"/>
              </w:rPr>
              <w:t>, Комсомольского районов Чувашской Республики (III пусковой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A13G55243Е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A13G55243Е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A13G55243Е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7B761B">
              <w:rPr>
                <w:color w:val="000000"/>
              </w:rPr>
              <w:t>Шему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шинского</w:t>
            </w:r>
            <w:proofErr w:type="spellEnd"/>
            <w:r w:rsidRPr="007B761B">
              <w:rPr>
                <w:color w:val="000000"/>
              </w:rPr>
              <w:t xml:space="preserve">, </w:t>
            </w:r>
            <w:proofErr w:type="spellStart"/>
            <w:r w:rsidRPr="007B761B">
              <w:rPr>
                <w:color w:val="000000"/>
              </w:rPr>
              <w:t>Батыревского</w:t>
            </w:r>
            <w:proofErr w:type="spellEnd"/>
            <w:r w:rsidRPr="007B761B">
              <w:rPr>
                <w:color w:val="000000"/>
              </w:rPr>
              <w:t>, Комсомольского районов Чувашской Республики (IV пусковой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A13G55243Ж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A13G55243Ж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A13G55243Ж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Газификация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развитие сферы жилищно-коммунального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-38 239,9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Газификация Завол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ской территории 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-42 184,8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</w:t>
            </w:r>
            <w:proofErr w:type="spellStart"/>
            <w:r w:rsidRPr="007B761B">
              <w:rPr>
                <w:color w:val="000000"/>
              </w:rPr>
              <w:t>внутрипоселковых</w:t>
            </w:r>
            <w:proofErr w:type="spellEnd"/>
            <w:r w:rsidRPr="007B761B">
              <w:rPr>
                <w:color w:val="000000"/>
              </w:rPr>
              <w:t xml:space="preserve"> газораспр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делительных сетей по адресу: Чувашская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публика, Чебоксарский городской округ, пос. Сосновка, </w:t>
            </w:r>
            <w:proofErr w:type="spellStart"/>
            <w:r w:rsidRPr="007B761B">
              <w:rPr>
                <w:color w:val="000000"/>
              </w:rPr>
              <w:t>мкр</w:t>
            </w:r>
            <w:proofErr w:type="spellEnd"/>
            <w:r w:rsidRPr="007B761B">
              <w:rPr>
                <w:color w:val="000000"/>
              </w:rPr>
              <w:t>. Октябрьский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A140119131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-865,1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A140119131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-865,1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A140119131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-865,1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</w:t>
            </w:r>
            <w:proofErr w:type="spellStart"/>
            <w:r w:rsidRPr="007B761B">
              <w:rPr>
                <w:color w:val="000000"/>
              </w:rPr>
              <w:t>внутрипоселковых</w:t>
            </w:r>
            <w:proofErr w:type="spellEnd"/>
            <w:r w:rsidRPr="007B761B">
              <w:rPr>
                <w:color w:val="000000"/>
              </w:rPr>
              <w:t xml:space="preserve"> газораспр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делительных сетей в пос. Сосновка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A140119136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-41 319,7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A140119136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-41 319,7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A140119136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-41 319,7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Газификация населе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пунктов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3 944,9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Газоснабжение жилых домов по улицам </w:t>
            </w:r>
            <w:proofErr w:type="spellStart"/>
            <w:r w:rsidRPr="007B761B">
              <w:rPr>
                <w:color w:val="000000"/>
              </w:rPr>
              <w:t>Сл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кина</w:t>
            </w:r>
            <w:proofErr w:type="spellEnd"/>
            <w:r w:rsidRPr="007B761B">
              <w:rPr>
                <w:color w:val="000000"/>
              </w:rPr>
              <w:t>, Прокопьева, Восточная, Соборная, 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ховая, Кедровая, Садовая и Юбилейная в Юго-восточном микрорайоне с. Красноармейское Красноармейского района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A140215790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-331,5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A140215790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-331,5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A140215790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-331,5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Газоснабжение жилых домов в микрорайоне индивидуальной жилой застройки территории ОПХ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Хмелеводческое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в г. Цивильск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A140219450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4 276,4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A140219450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4 276,4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A140219450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4 276,4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>Государственная программа Чувашской Респу</w:t>
            </w:r>
            <w:r w:rsidRPr="0039397C">
              <w:rPr>
                <w:color w:val="000000"/>
                <w:spacing w:val="-4"/>
              </w:rPr>
              <w:t>б</w:t>
            </w:r>
            <w:r w:rsidRPr="0039397C">
              <w:rPr>
                <w:color w:val="000000"/>
                <w:spacing w:val="-4"/>
              </w:rPr>
              <w:t xml:space="preserve">лики 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Обеспечение граждан в Чувашской Ре</w:t>
            </w:r>
            <w:r w:rsidRPr="0039397C">
              <w:rPr>
                <w:color w:val="000000"/>
                <w:spacing w:val="-4"/>
              </w:rPr>
              <w:t>с</w:t>
            </w:r>
            <w:r w:rsidRPr="0039397C">
              <w:rPr>
                <w:color w:val="000000"/>
                <w:spacing w:val="-4"/>
              </w:rPr>
              <w:t>публике доступным и комфортным жильем</w:t>
            </w:r>
            <w:r w:rsid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-7 766,2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 xml:space="preserve">Подпрограмма 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Государственная поддержка строительства жилья в Чувашской Республике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 xml:space="preserve"> </w:t>
            </w:r>
            <w:r w:rsidRPr="0039397C">
              <w:rPr>
                <w:color w:val="000000"/>
                <w:spacing w:val="-4"/>
              </w:rPr>
              <w:lastRenderedPageBreak/>
              <w:t>государственной программы Чувашской Респу</w:t>
            </w:r>
            <w:r w:rsidRPr="0039397C">
              <w:rPr>
                <w:color w:val="000000"/>
                <w:spacing w:val="-4"/>
              </w:rPr>
              <w:t>б</w:t>
            </w:r>
            <w:r w:rsidRPr="0039397C">
              <w:rPr>
                <w:color w:val="000000"/>
                <w:spacing w:val="-4"/>
              </w:rPr>
              <w:t xml:space="preserve">лики 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Обеспечение граждан в Чувашской Ре</w:t>
            </w:r>
            <w:r w:rsidRPr="0039397C">
              <w:rPr>
                <w:color w:val="000000"/>
                <w:spacing w:val="-4"/>
              </w:rPr>
              <w:t>с</w:t>
            </w:r>
            <w:r w:rsidRPr="0039397C">
              <w:rPr>
                <w:color w:val="000000"/>
                <w:spacing w:val="-4"/>
              </w:rPr>
              <w:t>публике доступным и комфортным жильем</w:t>
            </w:r>
            <w:r w:rsid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-7 766,2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доступным жильем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-7 766,2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объектов инженерной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для земельных участков, предоста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ленных многодетным семьям для целей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лищного строительства, расположенных возле деревни </w:t>
            </w:r>
            <w:proofErr w:type="spellStart"/>
            <w:r w:rsidRPr="007B761B">
              <w:rPr>
                <w:color w:val="000000"/>
              </w:rPr>
              <w:t>Чурикасы</w:t>
            </w:r>
            <w:proofErr w:type="spellEnd"/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Кадикасинского</w:t>
            </w:r>
            <w:proofErr w:type="spellEnd"/>
            <w:r w:rsidRPr="007B761B">
              <w:rPr>
                <w:color w:val="000000"/>
              </w:rPr>
              <w:t xml:space="preserve"> сельского поселения </w:t>
            </w:r>
            <w:proofErr w:type="spellStart"/>
            <w:r w:rsidRPr="007B761B">
              <w:rPr>
                <w:color w:val="000000"/>
              </w:rPr>
              <w:t>Моргаушского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Республики (электроснабжение)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-5 144,7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-5 144,7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-5 144,7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объектов инженерной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для земельных участков, предоста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ленных многодетным семьям для целей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лищного строительства, расположенных возле деревни </w:t>
            </w:r>
            <w:proofErr w:type="spellStart"/>
            <w:r w:rsidRPr="007B761B">
              <w:rPr>
                <w:color w:val="000000"/>
              </w:rPr>
              <w:t>Чурикасы</w:t>
            </w:r>
            <w:proofErr w:type="spellEnd"/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Кадикасинского</w:t>
            </w:r>
            <w:proofErr w:type="spellEnd"/>
            <w:r w:rsidRPr="007B761B">
              <w:rPr>
                <w:color w:val="000000"/>
              </w:rPr>
              <w:t xml:space="preserve"> сельского поселения </w:t>
            </w:r>
            <w:proofErr w:type="spellStart"/>
            <w:r w:rsidRPr="007B761B">
              <w:rPr>
                <w:color w:val="000000"/>
              </w:rPr>
              <w:t>Моргаушского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Республики (наружный газопровод)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-2 621,5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-2 621,5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A210315220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-2 621,5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-1 173,8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и развитие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на сельских территориях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-1 173,8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об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стройство населенных пунктов, расположе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в сельской местности, объектами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и инженерной инфраструктуры, а также строительство и реконструкция автомобил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дорог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-1 173,8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A6201R5764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-1 173,8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A6201R5764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-1 173,8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A6201R5764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-1 173,8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 развитие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-51 044,7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Инвестиционный климат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сударственной программы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 развитие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383A" w:rsidRPr="007B761B" w:rsidRDefault="0082383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82383A" w:rsidRPr="007B761B" w:rsidRDefault="0082383A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-51 044,7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терр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торий опережающего развития (инвестицио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lastRenderedPageBreak/>
              <w:t>ных площадок, оборудованных необходимой инженерной инфраструктурой) и реализация приоритетных инвестиционных проектов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-51 044,7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Реконструкция канализационных очистных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оружений производительностью 15000 куб. м/</w:t>
            </w:r>
            <w:proofErr w:type="spellStart"/>
            <w:r w:rsidRPr="007B761B">
              <w:rPr>
                <w:color w:val="000000"/>
              </w:rPr>
              <w:t>сут</w:t>
            </w:r>
            <w:proofErr w:type="spellEnd"/>
            <w:r w:rsidRPr="007B761B">
              <w:rPr>
                <w:color w:val="000000"/>
              </w:rPr>
              <w:t xml:space="preserve"> в г. Канаше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Ч16021A681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-51 044,7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Ч16021A681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-51 044,7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Ч16021A681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-51 044,7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52 369,8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Обращение с отходами, в том числе с твердыми коммунальными отходами,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 программы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экологической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52 369,8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Комплексная 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стема обращения с твердыми коммунальными отходами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Ч36G200000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52 369,8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по оказанию 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мунальной услуги населению по обращению с твердыми коммунальными отходами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Ч36G252680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52 369,8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Ч36G252680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52 369,8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Ч36G252680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52 369,8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промышленности и инн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вационная экономика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Энергосбережение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промы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ленности и инновационная экономика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Организационные 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роприятия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Информационная поддержка и пропаганда энергосбережения и повышения энергетич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ской эффективности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Ч740119530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учреждений, осуществляющих функции в сф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ре энергетики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Ч740140470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Энергоэффективность</w:t>
            </w:r>
            <w:proofErr w:type="spellEnd"/>
            <w:r w:rsidRPr="007B761B">
              <w:rPr>
                <w:color w:val="000000"/>
              </w:rPr>
              <w:t xml:space="preserve"> в жилищно-коммунальном хозяйстве и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лищном фонде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мероприятий по разработке схемы и программы перспективного развития эле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троэнергетики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Ч740312910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1 048 672,0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современной горо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ской среды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762 588,5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Благоустройство дворовых и общественных территорий муниципальных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разований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762 588,5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благ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устройству населенных пунктов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753 099,3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A510200850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1 000 000,0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A510200850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1 000 000,0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A510200850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1 000 000,0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комплекса мероприятий по благ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A510215420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-246 900,7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A510215420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-246 900,7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A510215420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-246 900,7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комфортной городской среды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A51F200000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9 489,2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программ формирования совр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A51F255550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9 489,2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A51F255550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9 489,2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A51F255550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9 489,2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286 083,5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и развитие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на сельских территориях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286 083,5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286 083,5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проектов, направленных на благ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устройство и развитие территорий населенных пунктов Чувашской Республики, за счет дот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 на поддержку мер по обеспечению сбала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сированности бюджетов за счет средств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зервного фонда Правительства Российской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A62035002F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286 083,5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A62035002F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286 083,5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A62035002F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286 083,5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152 516,2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>Государственная программа Чувашской Респу</w:t>
            </w:r>
            <w:r w:rsidRPr="0039397C">
              <w:rPr>
                <w:color w:val="000000"/>
                <w:spacing w:val="-4"/>
              </w:rPr>
              <w:t>б</w:t>
            </w:r>
            <w:r w:rsidRPr="0039397C">
              <w:rPr>
                <w:color w:val="000000"/>
                <w:spacing w:val="-4"/>
              </w:rPr>
              <w:t xml:space="preserve">лики 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Обеспечение граждан в Чувашской Ре</w:t>
            </w:r>
            <w:r w:rsidRPr="0039397C">
              <w:rPr>
                <w:color w:val="000000"/>
                <w:spacing w:val="-4"/>
              </w:rPr>
              <w:t>с</w:t>
            </w:r>
            <w:r w:rsidRPr="0039397C">
              <w:rPr>
                <w:color w:val="000000"/>
                <w:spacing w:val="-4"/>
              </w:rPr>
              <w:t>публике доступным и комфортным жильем</w:t>
            </w:r>
            <w:r w:rsid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1 982,0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1 982,0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1 982,0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1 687,7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1 616,7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1 616,7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современной горо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ской среды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150 100,0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Благоустройство дворовых и общественных территорий муниципальных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разований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150 100,0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комфортной городской среды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A51F200000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150 100,0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Поощрение </w:t>
            </w:r>
            <w:proofErr w:type="gramStart"/>
            <w:r w:rsidRPr="007B761B">
              <w:rPr>
                <w:color w:val="000000"/>
              </w:rPr>
              <w:t>победителей Всероссийского ко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курса лучших проектов создания комфортной городской среды</w:t>
            </w:r>
            <w:proofErr w:type="gramEnd"/>
            <w:r w:rsidRPr="007B761B">
              <w:rPr>
                <w:color w:val="000000"/>
              </w:rPr>
              <w:t xml:space="preserve"> в целях реализации проектов создания комфортной городской среды в 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лых городах и исторических поселениях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A51F254240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150 100,0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A51F254240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150 100,0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A51F254240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150 100,0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и развитие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на сельских территориях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об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стройство населенных пунктов, расположе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в сельской местности, объектами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и инженерной инфраструктуры, а также строительство и реконструкция автомобил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дорог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Обустройство объектами инженерной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и благоустройство площадок, ра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положенных на сельских территориях, под компактную жилищную застройку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A6201R567В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-22 622,2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A6201R567В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-22 622,2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A6201R567В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-22 622,2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Обустройство объектами инженерной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и благоустройство площадок, ра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положенных на сельских территориях, под компактную жилищную застройку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A6201R576В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22 927,1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A6201R576В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22 927,1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A6201R576В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22 927,1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Подготовка кадров для государственной гражданской службы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Республики, организация професси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нального развития государственных гражда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ских служащих Чувашской Республики, реал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зация инновационных обучающих программ, внедрение технологии оценки управленческих компетенций в систему планирования карье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ного роста лиц, замещающих государственные должности Чувашской Республики, 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пальные должности, должности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гражданской службы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лики, должности муниципальной службы в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Республике, лиц, состоящих в резерве управленческих кадров Чувашской Республики</w:t>
            </w:r>
            <w:proofErr w:type="gramEnd"/>
            <w:r w:rsidRPr="007B761B">
              <w:rPr>
                <w:color w:val="000000"/>
              </w:rPr>
              <w:t xml:space="preserve"> </w:t>
            </w:r>
            <w:r w:rsidRPr="0039397C">
              <w:rPr>
                <w:color w:val="000000"/>
                <w:spacing w:val="-4"/>
              </w:rPr>
              <w:t xml:space="preserve">и Молодежном кадровом </w:t>
            </w:r>
            <w:proofErr w:type="gramStart"/>
            <w:r w:rsidRPr="0039397C">
              <w:rPr>
                <w:color w:val="000000"/>
                <w:spacing w:val="-4"/>
              </w:rPr>
              <w:t>резерве</w:t>
            </w:r>
            <w:proofErr w:type="gramEnd"/>
            <w:r w:rsidRPr="0039397C">
              <w:rPr>
                <w:color w:val="000000"/>
                <w:spacing w:val="-4"/>
              </w:rPr>
              <w:t xml:space="preserve"> при Главе Ч</w:t>
            </w:r>
            <w:r w:rsidRPr="0039397C">
              <w:rPr>
                <w:color w:val="000000"/>
                <w:spacing w:val="-4"/>
              </w:rPr>
              <w:t>у</w:t>
            </w:r>
            <w:r w:rsidRPr="0039397C">
              <w:rPr>
                <w:color w:val="000000"/>
                <w:spacing w:val="-4"/>
              </w:rPr>
              <w:t>вашской Республики, кадровом резерве Чува</w:t>
            </w:r>
            <w:r w:rsidRPr="0039397C">
              <w:rPr>
                <w:color w:val="000000"/>
                <w:spacing w:val="-4"/>
              </w:rPr>
              <w:t>ш</w:t>
            </w:r>
            <w:r w:rsidRPr="0039397C">
              <w:rPr>
                <w:color w:val="000000"/>
                <w:spacing w:val="-4"/>
              </w:rPr>
              <w:t>ской Республики и кадровых резервах госу</w:t>
            </w:r>
            <w:r w:rsidR="0039397C" w:rsidRPr="0039397C">
              <w:rPr>
                <w:color w:val="000000"/>
                <w:spacing w:val="-4"/>
              </w:rPr>
              <w:softHyphen/>
            </w:r>
            <w:r w:rsidRPr="0039397C">
              <w:rPr>
                <w:color w:val="000000"/>
                <w:spacing w:val="-4"/>
              </w:rPr>
              <w:t>дарственных органов Чувашской Республики</w:t>
            </w:r>
            <w:r w:rsid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 дней карьеры в системе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ственного 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Ч520215920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Ч520215920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Ч520215920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престижа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Республики, формирование 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имиджа государственных органов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выплат по государственному социальному страхованию государственных гражданских служащих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в случаях, установленных 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b/>
                <w:bCs/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-11 173,6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-408,7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-408,7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Биологическое разнообразие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 природно-сырьевых ресурсов и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печение экологической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-408,7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охраны объектов животного мира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-408,7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Укрепление материально-технической базы уполномоченного органа по осуществлению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</w:t>
            </w:r>
            <w:proofErr w:type="spellStart"/>
            <w:r w:rsidRPr="007B761B">
              <w:rPr>
                <w:color w:val="000000"/>
              </w:rPr>
              <w:t>охотхозяйственных</w:t>
            </w:r>
            <w:proofErr w:type="spellEnd"/>
            <w:r w:rsidRPr="007B761B">
              <w:rPr>
                <w:color w:val="000000"/>
              </w:rPr>
              <w:t xml:space="preserve"> соглашений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Ч330213280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-408,7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Ч330213280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-408,7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Ч330213280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-408,7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Функционирование и развитие системы особо охраняемых приро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ных территорий, сохранение биоразнообразия и регулирование использования объектов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вотного мира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Обеспечение деятельности КУ ЧР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Дирекция по охране животного мира и ООПТ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Минпр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роды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Ч330340080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Ч330340080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Ч330340080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Ч330340080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Ч330340080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Ч330340080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Ч330340080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Ч330340080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Другие вопросы в области охраны окружа</w:t>
            </w:r>
            <w:r w:rsidRPr="007B761B">
              <w:rPr>
                <w:color w:val="000000"/>
              </w:rPr>
              <w:t>ю</w:t>
            </w:r>
            <w:r w:rsidRPr="007B761B">
              <w:rPr>
                <w:color w:val="000000"/>
              </w:rPr>
              <w:t>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-10 764,9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развитие сферы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лищно-коммунального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-5 241,4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систем коммунал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инфраструктуры и объектов, использу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мых для очистки сточных вод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дернизация и развитие сферы жилищно-коммунального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-5 241,4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систем вод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снабжения муниципальных образований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-5 241,4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Выполнение </w:t>
            </w:r>
            <w:proofErr w:type="gramStart"/>
            <w:r w:rsidRPr="007B761B">
              <w:rPr>
                <w:color w:val="000000"/>
              </w:rPr>
              <w:t>геолого-разведочных</w:t>
            </w:r>
            <w:proofErr w:type="gramEnd"/>
            <w:r w:rsidRPr="007B761B">
              <w:rPr>
                <w:color w:val="000000"/>
              </w:rPr>
              <w:t xml:space="preserve"> работ для обеспечения резервным источником водосна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жения г. Алатыря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A120114930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-5 241,4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A120114930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-5 241,4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A120114930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-5 241,4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-5 523,5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экологической безопасности на территории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родно-сырьевых ресурсов и обеспечение эк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логической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1 454,2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Мероприятия, напра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 xml:space="preserve">ленные на снижение негативного воздействия </w:t>
            </w:r>
            <w:r w:rsidRPr="007B761B">
              <w:rPr>
                <w:color w:val="000000"/>
              </w:rPr>
              <w:lastRenderedPageBreak/>
              <w:t>хозяйственной и иной деятельности на окр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жающую среду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Ч320100000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1 454,2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Проведение аналитического контроля на об</w:t>
            </w:r>
            <w:r w:rsidRPr="007B761B">
              <w:rPr>
                <w:color w:val="000000"/>
              </w:rPr>
              <w:t>ъ</w:t>
            </w:r>
            <w:r w:rsidRPr="007B761B">
              <w:rPr>
                <w:color w:val="000000"/>
              </w:rPr>
              <w:t>ектах, подлежащих экологическому контролю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Ч320113140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155,5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Ч320113140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155,5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Ч320113140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155,5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Ч32011595С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1 298,7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Ч32011595С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1 298,7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Ч32011595С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1 298,7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Биологическое разнообразие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 природно-сырьевых ресурсов и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печение экологической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-422,2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охраны объектов животного мира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Осуществление переданных органам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власти субъектов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в соответствии с частью 1 статьи 33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дерального закона от 24 июля 2009 года № 209-ФЗ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 охоте и о сохранении охотничьих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сурсов и о внесении изменений в отдельные законодательные акты Российской Федерации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полномочий Российской Федерации в области охраны и использования охотничьих ресурсов за счет субвенции, предоставляемой из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рального бюджета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Ч330259700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Ч330259700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Ч330259700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Ч330259700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Ч330259700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Функционирование и развитие системы особо охраняемых приро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ных территорий, сохранение биоразнообразия и регулирование использования объектов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вотного мира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Ч330300000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-422,2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>Подготовка графического описания местоп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ложения границ особо охраняемых природных территорий регионального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Ч330315630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-422,2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Ч330315630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-422,2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Ч330315630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-422,2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Обращение с отходами, в том числе с твердыми коммунальными отходами,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 программы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экологической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-6 555,5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доступа к информации в сфере обращения с отходами: внедрение и поддержка инновационной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формационно-аналитической системы данных об объектах, осуществляющих выбросы, сбр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сы, обращение с отходами, и ведение реги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нального кадастра отходов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Ч360300000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400,0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>Корректировка территориальной схемы 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щения с отходами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Ч360319700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400,0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Ч360319700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400,0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Ч360319700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400,0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Предупреждение пр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чинения вреда окружающей среде при разм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щении бесхозяйных отходов, в том числе тве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дых коммунальных отходов, выявление случ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ев причинения такого вреда и ликвидация его последствий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Ч360400000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-6 955,5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Подготовка проектно-сметной документации на создание мусороперегрузочных станций с элементами сортировки в </w:t>
            </w:r>
            <w:proofErr w:type="spellStart"/>
            <w:r w:rsidRPr="007B761B">
              <w:rPr>
                <w:color w:val="000000"/>
              </w:rPr>
              <w:t>Шумерлинском</w:t>
            </w:r>
            <w:proofErr w:type="spellEnd"/>
            <w:r w:rsidRPr="007B761B">
              <w:rPr>
                <w:color w:val="000000"/>
              </w:rPr>
              <w:t xml:space="preserve">, </w:t>
            </w:r>
            <w:proofErr w:type="spellStart"/>
            <w:r w:rsidRPr="007B761B">
              <w:rPr>
                <w:color w:val="000000"/>
              </w:rPr>
              <w:t>Вурнарском</w:t>
            </w:r>
            <w:proofErr w:type="spellEnd"/>
            <w:r w:rsidRPr="007B761B">
              <w:rPr>
                <w:color w:val="000000"/>
              </w:rPr>
              <w:t xml:space="preserve">, </w:t>
            </w:r>
            <w:proofErr w:type="spellStart"/>
            <w:r w:rsidRPr="007B761B">
              <w:rPr>
                <w:color w:val="000000"/>
              </w:rPr>
              <w:t>Батыревском</w:t>
            </w:r>
            <w:proofErr w:type="spellEnd"/>
            <w:r w:rsidRPr="007B761B">
              <w:rPr>
                <w:color w:val="000000"/>
              </w:rPr>
              <w:t xml:space="preserve"> районах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Ч360415180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-6 955,5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Ч360415180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-6 955,5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Ч360415180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</w:pPr>
            <w:r w:rsidRPr="007B761B">
              <w:rPr>
                <w:color w:val="000000"/>
              </w:rPr>
              <w:t>-6 955,5</w:t>
            </w:r>
          </w:p>
        </w:tc>
      </w:tr>
      <w:tr w:rsidR="007D5F2C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left="57" w:right="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7"/>
              <w:jc w:val="right"/>
              <w:rPr>
                <w:b/>
                <w:bCs/>
                <w:color w:val="000000"/>
              </w:rPr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133 571,3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5 322,5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5 322,5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образования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5 322,5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организаций в сфере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47 206,2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47 206,2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47 206,2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47 206,2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Финансовое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получения дошкольного образования, начального общего, основного общего и сре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него общего образования, среднего професс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онального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-7 587,8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частным дошкол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образовательным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Ц710211540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-7 587,8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Ц710211540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-7 587,8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Ц710211540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-7 587,8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матер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ально-технической базы объектов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Капитальный ремонт объектов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-61 925,7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-61 925,7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-61 925,7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-61 925,7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Приобретение обор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дования для государственных и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образовательных организаций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Ц712100000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-1 182,1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Приобретение оборудования для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образовательных организаций в целях укрепления материально-технической базы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Ц712119280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-1 182,1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Ц712119280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-1 182,1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Ц712119280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-1 182,1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тости женщин – доступность дошкольного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 для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22 897,9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Детский сад на </w:t>
            </w:r>
            <w:r w:rsidRPr="007B761B">
              <w:rPr>
                <w:color w:val="000000"/>
              </w:rPr>
              <w:br/>
              <w:t xml:space="preserve">110 мест в д. </w:t>
            </w:r>
            <w:proofErr w:type="gramStart"/>
            <w:r w:rsidRPr="007B761B">
              <w:rPr>
                <w:color w:val="000000"/>
              </w:rPr>
              <w:t>Большие</w:t>
            </w:r>
            <w:proofErr w:type="gramEnd"/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Катраси</w:t>
            </w:r>
            <w:proofErr w:type="spellEnd"/>
            <w:r w:rsidRPr="007B761B">
              <w:rPr>
                <w:color w:val="000000"/>
              </w:rPr>
              <w:t xml:space="preserve"> Чебоксарского района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Ц71P251594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Ц71P251594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Ц71P251594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3 828,6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Детский сад на </w:t>
            </w:r>
            <w:r w:rsidRPr="007B761B">
              <w:rPr>
                <w:color w:val="000000"/>
              </w:rPr>
              <w:br/>
              <w:t>220 мест (поз. 27) в IX микрорайоне Западного жилого района г. Новочебоксарск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Ц71P25159В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-1 781,3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Ц71P25159В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-1 781,3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Ц71P25159В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-1 781,3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Строительство дошкольного образовательного учреждения на 240 мест в с. Аликово </w:t>
            </w:r>
            <w:proofErr w:type="spellStart"/>
            <w:r w:rsidRPr="007B761B">
              <w:rPr>
                <w:color w:val="000000"/>
              </w:rPr>
              <w:t>Алико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Республики (в рамках создания дополнительных мест для детей в возрасте от 1,5 до 3 лет в образовательных 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ганизациях, осуществляющих образовател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ную деятельность по образовательным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граммам дошкольного образования)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67 032,8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67 032,8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67 032,8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Дошкольное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тельное учреждение на 240 мест в с. Аликово </w:t>
            </w:r>
            <w:proofErr w:type="spellStart"/>
            <w:r w:rsidRPr="007B761B">
              <w:rPr>
                <w:color w:val="000000"/>
              </w:rPr>
              <w:t>Аликовского</w:t>
            </w:r>
            <w:proofErr w:type="spellEnd"/>
            <w:r w:rsidRPr="007B761B">
              <w:rPr>
                <w:color w:val="000000"/>
              </w:rPr>
              <w:t xml:space="preserve"> района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(в рамках создания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полнительных мест для детей в возрасте от 1,5 до 3 лет в образовательных организациях, 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ществляющих образовательную деятельность по образовательным программам дошкольного образования)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Ц71P252323.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-67 032,8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Ц71P252323.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-67 032,8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Ц71P252323.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-67 032,8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Детский сад на </w:t>
            </w:r>
            <w:r w:rsidRPr="007B761B">
              <w:rPr>
                <w:color w:val="000000"/>
              </w:rPr>
              <w:br/>
              <w:t xml:space="preserve">110 мест в 14 </w:t>
            </w:r>
            <w:proofErr w:type="spellStart"/>
            <w:r w:rsidRPr="007B761B">
              <w:rPr>
                <w:color w:val="000000"/>
              </w:rPr>
              <w:t>мкр</w:t>
            </w:r>
            <w:proofErr w:type="spellEnd"/>
            <w:r w:rsidRPr="007B761B">
              <w:rPr>
                <w:color w:val="000000"/>
              </w:rPr>
              <w:t>. в НЮР 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Ц71P25232D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70 698,3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Ц71P25232D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70 698,3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Ц71P25232D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70 698,3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Дошкольное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тельное учреждение на 250 мест с ясельными группами в I очереди 7 микрорайона централ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части 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Ц71P25232G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-24 855,6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Ц71P25232G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-24 855,6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Ц71P25232G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-24 855,6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Дошкольное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тельное учреждение на 250 мест поз. 27 в </w:t>
            </w:r>
            <w:r w:rsidRPr="007B761B">
              <w:rPr>
                <w:color w:val="000000"/>
              </w:rPr>
              <w:br/>
            </w:r>
            <w:proofErr w:type="spellStart"/>
            <w:r w:rsidRPr="007B761B">
              <w:rPr>
                <w:color w:val="000000"/>
              </w:rPr>
              <w:lastRenderedPageBreak/>
              <w:t>мкр</w:t>
            </w:r>
            <w:proofErr w:type="spellEnd"/>
            <w:r w:rsidRPr="007B761B">
              <w:rPr>
                <w:color w:val="000000"/>
              </w:rPr>
              <w:t xml:space="preserve">. Университетский-2 (II очередь) в СЗР </w:t>
            </w:r>
            <w:r w:rsidRPr="007B761B">
              <w:rPr>
                <w:color w:val="000000"/>
              </w:rPr>
              <w:br/>
              <w:t xml:space="preserve">г. Чебоксары 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80 821,0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80 821,0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80 821,0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Дошкольное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тельное учреждение на 250 мест поз. 27 в ми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рорайоне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Университетский-2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г. Чебоксары </w:t>
            </w:r>
            <w:r w:rsidRPr="007B761B">
              <w:rPr>
                <w:color w:val="000000"/>
              </w:rPr>
              <w:br/>
              <w:t>(II очередь)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Ц71P25232I.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-101 382,6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Ц71P25232I.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-101 382,6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Ц71P25232I.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-101 382,6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Дошкольное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тельное учреждение на 110 мест с ясельными группами поз. 29 в микрорайоне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Солнечный-4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(1 этап) 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Ц71P25232N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13 558,1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Ц71P25232N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13 558,1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Ц71P25232N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13 558,1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Дошкольное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тельное учреждение на 240 мест </w:t>
            </w:r>
            <w:proofErr w:type="spellStart"/>
            <w:r w:rsidRPr="007B761B">
              <w:rPr>
                <w:color w:val="000000"/>
              </w:rPr>
              <w:t>мкр</w:t>
            </w:r>
            <w:proofErr w:type="spellEnd"/>
            <w:r w:rsidRPr="007B761B">
              <w:rPr>
                <w:color w:val="000000"/>
              </w:rPr>
              <w:t xml:space="preserve">.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Благ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вещенский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-14 252,2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-14 252,2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-14 252,2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Дошкольное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тельное учреждение на 160 мест </w:t>
            </w:r>
            <w:proofErr w:type="spellStart"/>
            <w:r w:rsidRPr="007B761B">
              <w:rPr>
                <w:color w:val="000000"/>
              </w:rPr>
              <w:t>мкр</w:t>
            </w:r>
            <w:proofErr w:type="spellEnd"/>
            <w:r w:rsidRPr="007B761B">
              <w:rPr>
                <w:color w:val="000000"/>
              </w:rPr>
              <w:t xml:space="preserve">.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Альг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шево</w:t>
            </w:r>
            <w:proofErr w:type="spellEnd"/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-3 736,4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-3 736,4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-3 736,4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438 986,4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общественного порядка и противодействие 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-1 134,9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Предупреждение детской 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призорности, безнадзорности и правонаруш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 несовершеннолетних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общественного порядка и противодействие 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-1 134,9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Предупреждение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надзорности, беспризорности, правонарушений и антиобщественных действий несовершенн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летних, выявление и устранение причин и условий, способствующих развитию этих нег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тивных явлений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A330100000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-1 134,9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содержания и обучения несове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шеннолетних, совершивших общественно опасные деяния, в специальных учебно-воспитатель</w:t>
            </w:r>
            <w:r w:rsidRPr="007B761B">
              <w:rPr>
                <w:color w:val="000000"/>
              </w:rPr>
              <w:softHyphen/>
              <w:t>ных учреждениях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A330118900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723,6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A330118900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723,6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A330118900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723,6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Организация профильных смен для несове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шеннолетних, состоящих на профилактич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ском учете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A330119840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-1 858,5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A330119840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-1 858,5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A330119840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-1 858,5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440 121,3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образования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530 979,7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организаций в сфере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110 784,1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113 015,1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112 460,4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112 460,4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554,7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554,7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Дополнительная выплата работникам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заций для детей-сирот и детей, оставшихся без попечения родителей, подведомственных М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нистерству образования и молодежной пол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тики Чувашской Республики, в связи с введ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нием режима изоляции для получателей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ваемых услуг и работников указанных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заций в целях предотвращения угрозы распр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странения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Ц71011594С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10 050,4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Ц71011594С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2 533,8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Ц71011594С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2 533,8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Ц71011594С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7 516,6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Ц71011594С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7 516,6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 деятельности государственных общеобразовательных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-12 352,9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-12 352,9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-12 352,9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организаций Чувашской Республики для детей-сирот и детей, оставшихся без попечения род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840,9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479,8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479,8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397,6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397,6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центров психолого-педагогической, медицинской и социальной помощи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-769,4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-769,4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-769,4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матер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ально-технической базы объектов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-187 023,0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общеобразовательных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Ц710311560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11 782,6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Ц710311560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11 782,6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Ц710311560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11 782,6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-198 805,6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-198 805,6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Ц710311660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-198 805,6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выплаты ежемесячного денежн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вознаграждения за выполнение функций классного руководителя педагогическим 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ботникам государственных общеобразовател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Ц710511680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Ц710511680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Ц710511680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Меры социальной поддержки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-27 697,3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Ц7114R3040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-27 697,3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Ц7114R3040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-27 697,3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Ц7114R3040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-27 697,3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Капитальный ремонт объектов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-90 353,9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общеобразовательных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Ц711511560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-13 278,4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Ц711511560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-13 278,4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Ц711511560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-13 278,4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организаций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 для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Ц711511590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Ц711511590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Ц711511590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-51 846,2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-51 846,2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-51 846,2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но-гигиеническими и противопожарными тр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бованиями)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Ц711519990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-25 221,1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Ц711519990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-25 221,1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Ц711519990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-25 221,1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Строительство (пр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обретение), реконструкция объектов капитал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строительства образовательных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-4 819,5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Строительство очистных сооружений хозя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ственно-бытовых стоков К</w:t>
            </w:r>
            <w:proofErr w:type="gramStart"/>
            <w:r w:rsidRPr="007B761B">
              <w:rPr>
                <w:color w:val="000000"/>
              </w:rPr>
              <w:t>С(</w:t>
            </w:r>
            <w:proofErr w:type="gramEnd"/>
            <w:r w:rsidRPr="007B761B">
              <w:rPr>
                <w:color w:val="000000"/>
              </w:rPr>
              <w:t xml:space="preserve">К) ОУ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Саланчи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ская</w:t>
            </w:r>
            <w:proofErr w:type="spellEnd"/>
            <w:r w:rsidRPr="007B761B">
              <w:rPr>
                <w:color w:val="000000"/>
              </w:rPr>
              <w:t xml:space="preserve"> специальная (коррекционная) общеобр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зовательная школа-интернат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Минобразования Чувашии в пос. </w:t>
            </w:r>
            <w:proofErr w:type="spellStart"/>
            <w:r w:rsidRPr="007B761B">
              <w:rPr>
                <w:color w:val="000000"/>
              </w:rPr>
              <w:t>Саланчик</w:t>
            </w:r>
            <w:proofErr w:type="spellEnd"/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Шумерлинского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Ц711615971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Ц711615971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Ц711615971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Реконструкция здания БОУ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Чебоксарская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щеобразовательная школа для обучающихся с ограниченными возможностями здоровья № 2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Минобразования Чувашии в части устройства лифта для людей с ограниченными возможн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стями здоровья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Ц711615974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-1 298,0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Ц711615974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-1 298,0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Ц711615974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-1 298,0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Реконструкция здания БОУ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Чебоксарская начальная общеобразовательная школа для обучающихся с ОВЗ № 3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Минобразования Чувашии в части устройства лифта для людей с ограниченными возможностями здоровья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Ц711615975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-1 300,0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Ц711615975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-1 300,0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Ц711615975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5F2C" w:rsidRPr="007B761B" w:rsidRDefault="007D5F2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7D5F2C" w:rsidRPr="007B761B" w:rsidRDefault="007D5F2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-1 300,0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Реконструкция существующей газовой котел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 xml:space="preserve">ной </w:t>
            </w:r>
            <w:r w:rsidRPr="0049767D">
              <w:rPr>
                <w:color w:val="000000"/>
                <w:spacing w:val="-2"/>
              </w:rPr>
              <w:t>с инженерными сетями для теплоснабж</w:t>
            </w:r>
            <w:r w:rsidRPr="0049767D">
              <w:rPr>
                <w:color w:val="000000"/>
                <w:spacing w:val="-2"/>
              </w:rPr>
              <w:t>е</w:t>
            </w:r>
            <w:r w:rsidRPr="0049767D">
              <w:rPr>
                <w:color w:val="000000"/>
                <w:spacing w:val="-2"/>
              </w:rPr>
              <w:t>ния учебного корпуса и спальных корпусов № 1</w:t>
            </w:r>
            <w:r w:rsidRPr="007B761B">
              <w:rPr>
                <w:color w:val="000000"/>
              </w:rPr>
              <w:t xml:space="preserve"> и</w:t>
            </w:r>
            <w:r w:rsidR="0039397C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 xml:space="preserve">№ 2 БОУ ЧР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Калининская общеобразов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тельная школа-интернат для обучающихся с </w:t>
            </w:r>
            <w:r w:rsidRPr="007B761B">
              <w:rPr>
                <w:color w:val="000000"/>
              </w:rPr>
              <w:lastRenderedPageBreak/>
              <w:t>ограниченными возможностями здоровья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нобразования Чувашии, расположенной по а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ресу:</w:t>
            </w:r>
            <w:proofErr w:type="gramEnd"/>
            <w:r w:rsidRPr="007B761B">
              <w:rPr>
                <w:color w:val="000000"/>
              </w:rPr>
              <w:t xml:space="preserve"> Чувашская Республика, </w:t>
            </w:r>
            <w:proofErr w:type="spellStart"/>
            <w:r w:rsidRPr="007B761B">
              <w:rPr>
                <w:color w:val="000000"/>
              </w:rPr>
              <w:t>Вурнарский</w:t>
            </w:r>
            <w:proofErr w:type="spellEnd"/>
            <w:r w:rsidRPr="007B761B">
              <w:rPr>
                <w:color w:val="000000"/>
              </w:rPr>
              <w:t xml:space="preserve"> р-н, с. Калинино, ул. Советская, д. 20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Ц711619800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-2 116,3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Ц711619800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-2 116,3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Ц711619800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-2 116,3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Приобретение обор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дования для государственных и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образовательных организаций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Ц712100000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-71 142,3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Приобретение оборудования для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образовательных организаций в целях укрепления материально-технической базы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Ц712119280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-71 142,3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Ц712119280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-71 142,3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Ц712119280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-71 142,3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муниципальных образовательных организаций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Ц713000000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819 581,9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Ц713000860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819 581,9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Ц713000860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819 581,9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Ц713000860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819 581,9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Реализация отдельных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менная школа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Ц71E100000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-12 343,5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Создание (обновление) материально-техничес</w:t>
            </w:r>
            <w:r w:rsidRPr="007B761B">
              <w:rPr>
                <w:color w:val="000000"/>
              </w:rPr>
              <w:softHyphen/>
              <w:t>кой базы для реализации основных и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тельных общеобразовательных программ ци</w:t>
            </w:r>
            <w:r w:rsidRPr="007B761B">
              <w:rPr>
                <w:color w:val="000000"/>
              </w:rPr>
              <w:t>ф</w:t>
            </w:r>
            <w:r w:rsidRPr="007B761B">
              <w:rPr>
                <w:color w:val="000000"/>
              </w:rPr>
              <w:t>рового и гуманитарного профилей в общеобр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Ц71E151690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-11 777,8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Ц71E151690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-11 777,8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Ц71E151690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-11 777,8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Обновление материально-технической базы в организациях, осуществляющих образовател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ную деятельность исключительно по адапт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рованным основным общеобразовательным программам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Ц71E151870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-565,7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Ц71E151870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-565,7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Ц71E151870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-565,7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Успех каждого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бенка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-6 070,5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Создание в общеобразовательных организац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ях, расположенных в сельской местности и 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лых городах,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Ц71E250970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-6 070,5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Ц71E250970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-6 070,5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Ц71E250970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-6 070,5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в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публике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-90 858,4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Капитальный ремонт зданий государственных общеобразовательных организаций Чувашской Республики, 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пальных общеобразовательных организаций, имеющих износ 50 процентов и выше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-94 041,5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Ц740211660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-94 041,5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Ц740211660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-94 041,5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Ц740211660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-94 041,5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Оснащение вновь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зданных мест в общеобразовательных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зациях средствами обучения и воспитания, 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обходимыми для реализации образовательных программ начального общего, основного общ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го и среднего общего образования, в соотве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ствии с санитарно-эпидемиологическими тр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бованиями и противопожарными нормами,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деральными государственными образовател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ными стандартами общего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Ц740500000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3 183,1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Ц740511660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3 183,1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Ц740511660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3 183,1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Ц740511660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3 183,1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-108 318,2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-55 229,8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-55 229,8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 в сфере культуры и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-40 745,9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Ц410619270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-40 745,9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Ц410619270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-40 745,9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Ц410619270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-40 745,9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учреждений культуры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-14 483,9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Капитальный ремонт детских школ иску</w:t>
            </w:r>
            <w:proofErr w:type="gramStart"/>
            <w:r w:rsidRPr="007B761B">
              <w:rPr>
                <w:color w:val="000000"/>
              </w:rPr>
              <w:t>сств в р</w:t>
            </w:r>
            <w:proofErr w:type="gramEnd"/>
            <w:r w:rsidRPr="007B761B">
              <w:rPr>
                <w:color w:val="000000"/>
              </w:rPr>
              <w:t>амках реализации мероприятий по модерн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зации региональных и муниципальных детских школ искусств по видам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Ц4115R3061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-14 483,9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Ц4115R3061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-14 483,9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Ц4115R3061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-14 483,9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-53 088,4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образования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-53 088,4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организаций в сфере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25 107,7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spellStart"/>
            <w:r w:rsidRPr="007B761B">
              <w:rPr>
                <w:color w:val="000000"/>
              </w:rPr>
              <w:t>Софинансирование</w:t>
            </w:r>
            <w:proofErr w:type="spellEnd"/>
            <w:r w:rsidRPr="007B761B">
              <w:rPr>
                <w:color w:val="000000"/>
              </w:rPr>
              <w:t xml:space="preserve"> расходных обязательств муниципальных образований, связанных с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вышением заработной платы педагогических работников муниципальных организаций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полнительного образования детей в соотве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ствии с Указом Президента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от</w:t>
            </w:r>
            <w:r w:rsidR="0039397C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 xml:space="preserve">1 июня 2012 года № 761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 Наци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нальной стратегии действий в интересах детей на 2012–2017 годы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Ц710117080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24 050,9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Ц710117080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24 050,9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Ц710117080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24 050,9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организаций дополнительного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501,2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501,2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501,2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организаций по организационно-воспита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тель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ной работе с молодежью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учреждений, обеспечивающих предоставление услуг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76,9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76,9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Ц710140640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76,9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матер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ально-технической базы объектов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14 681,6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организаций дополнительн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образования, центров психолого-педа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гичес</w:t>
            </w:r>
            <w:r w:rsidRPr="007B761B">
              <w:rPr>
                <w:color w:val="000000"/>
              </w:rPr>
              <w:softHyphen/>
              <w:t>кой, медицинской и социальной помощи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Ц710311600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14 681,6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Ц710311600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14 681,6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Ц710311600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14 681,6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Организационно-мето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дическое сопровождение проведения олимпиад школьников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проведение предметных оли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Ц710611700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Ц710611700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Ц710611700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Капитальный ремонт объектов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-49 609,4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-49 609,4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-49 609,4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-49 609,4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Успех каждого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бенка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Ц71E200000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-42 988,5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сударственных организаций дополнительного образования, центров психолого-педаго</w:t>
            </w:r>
            <w:r w:rsidR="0039397C">
              <w:rPr>
                <w:color w:val="000000"/>
              </w:rPr>
              <w:t>гичес</w:t>
            </w:r>
            <w:r w:rsidRPr="007B761B">
              <w:rPr>
                <w:color w:val="000000"/>
              </w:rPr>
              <w:softHyphen/>
              <w:t>кой, медицинской и социальной помощи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Ц71E211600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-41 661,3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Ц71E211600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-41 661,3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Ц71E211600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-41 661,3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организаций дополнительного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Ц71E240560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566,5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Ц71E240560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566,5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Ц71E240560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566,5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Создание детских технопарков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Кванториум</w:t>
            </w:r>
            <w:proofErr w:type="spellEnd"/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Ц71E251730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-1 300,0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Ц71E251730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-1 300,0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Ц71E251730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-1 300,0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Создание мобильных технопарков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Квантор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ум</w:t>
            </w:r>
            <w:proofErr w:type="spellEnd"/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Ц71E252470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-593,7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Ц71E252470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-593,7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Ц71E252470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-593,7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Цифровая 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вательная среда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-979,8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Создание центров цифрового образования 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Ц71E452190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-979,8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Ц71E452190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-979,8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Ц71E452190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-979,8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-124 588,5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5 972,6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кадровых ресурсов в здравоохранении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5 972,6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механизмов и условий приема на целевое об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чение абитуриентов в профессиональные 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зовательные организации и образовательные организации высшего образования с целью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следующего их трудоустройства в медици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ские организации, находящиеся в ведении Минздрава Чувашии. Создание условий для непрерывного обучения медицинских работн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ков (наличие в информационно-телеком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му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 xml:space="preserve">никационной сети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Интернет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электронных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собий, справочников, профильных журналов)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Ц250300000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5 972,6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профессиональных образовательных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Чувашской Республики, осуществляющих подготовку специалистов в сфере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Ц250340100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5 972,6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Ц250340100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5 972,6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Ц250340100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5 972,6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2 743,6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</w:t>
            </w:r>
            <w:r w:rsidRPr="007B761B">
              <w:rPr>
                <w:color w:val="000000"/>
              </w:rPr>
              <w:lastRenderedPageBreak/>
              <w:t xml:space="preserve">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2 743,6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 в сфере культуры и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3 718,9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3 862,3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3 862,3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3 862,3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Выплаты стипендий обучающимся и студентам государственных образовательных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Чувашской Республики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Ц410618840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-445,7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Ц410618840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-445,7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Ц410618840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-445,7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профессиональных образовательных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Чувашской Республики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Ц410640370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Ц410640370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Ц410640370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условий для оказания доступных и качественных услуг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сударственными учреждениями культуры, 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хивами и образовательными организациями в сфере культуры и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-975,3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образовательных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-975,3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-975,3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-975,3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физической культуры и 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1 858,4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спорта высших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стижений и системы подготовки спортивного резерва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физической кул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туры и 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1 858,4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Содержание спорти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ных школ олимпийского резерва, спортивных школ, училища олимпийского резерва, центра спортивной подготовки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1 858,4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республиканских спортивных школ олимпийского резерва, спо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тивных школ, училищ олимпийского резерва, центра спортивной подготовки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1 858,4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1 858,4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1 858,4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-135 276,7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образования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-11 475,7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организаций в сфере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-19 378,4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13 555,2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13 555,2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13 555,2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профессиональных образовательных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-32 933,6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-32 933,6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-32 933,6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Финансовое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получения дошкольного образования, начального общего, основного общего и сре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него общего образования, среднего професс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онального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Предоставление субсидий профессиональным образовательным организациям на </w:t>
            </w:r>
            <w:proofErr w:type="gramStart"/>
            <w:r w:rsidRPr="007B761B">
              <w:rPr>
                <w:color w:val="000000"/>
              </w:rPr>
              <w:t>обучение по</w:t>
            </w:r>
            <w:proofErr w:type="gramEnd"/>
            <w:r w:rsidRPr="007B761B">
              <w:rPr>
                <w:color w:val="000000"/>
              </w:rPr>
              <w:t xml:space="preserve"> образовательным программам среднего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фессионального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Ц710217220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Ц710217220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Ц710217220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матер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ально-технической базы объектов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профессиональных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30 680,0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Стипендии, гранты, премии и денежные поощрения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Гранты Главы Чувашской Республики для ст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дентов государственных профессиональных образовательных организаций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Ц711111930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Ц711111930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Ц711111930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Капитальный ремонт объектов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-6 439,2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профессиональных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-6 439,2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-6 439,2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-6 439,2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Цифровая 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вательная среда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-13 875,4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профессиональных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Ц71E411570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-13 875,4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Ц71E411570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-13 875,4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Ц71E411570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-13 875,4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фессионального образования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-123 801,0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Разработка и распр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странение в системе среднего профессионал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образования новых образовательных те</w:t>
            </w:r>
            <w:r w:rsidRPr="007B761B">
              <w:rPr>
                <w:color w:val="000000"/>
              </w:rPr>
              <w:t>х</w:t>
            </w:r>
            <w:r w:rsidRPr="007B761B">
              <w:rPr>
                <w:color w:val="000000"/>
              </w:rPr>
              <w:t>нологий и формы опережающей професси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нальной подготовки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Ц730100000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-120 567,3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Модернизация инфраструктуры и содержания профессионального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Ц730112210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-120 567,3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Ц730112210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-120 567,3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Ц730112210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-120 567,3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Молодые профе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сионалы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Ц73E600000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-3 233,7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профессиональных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Ц73E611570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-3 233,7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Ц73E611570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-3 233,7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Ц73E611570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-3 233,7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-33 379,3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-34 610,9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-36 553,4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медицинской помощи больным прочими заб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леваниями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-36 553,4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Закупки лекарственных препаратов и медици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-36 553,4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-36 553,4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-36 553,4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кадровых ресурсов в здравоохранении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1 942,5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механизмов и условий приема на целевое об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чение абитуриентов в профессиональные 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зовательные организации и образовательные организации высшего образования с целью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следующего их трудоустройства в медици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ские организации, находящиеся в ведении Минздрава Чувашии. Создание условий для непрерывного обучения медицинских работн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ков (наличие в информационно-телекомму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 xml:space="preserve">никационной сети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Интернет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электронных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собий, справочников, профильных журналов)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Ц250300000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1 942,5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организаций дополнительного профессионал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образования Чувашской Республики в сфере здравоохранения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Ц250340110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1 942,5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Ц250340110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1 942,5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Ц250340110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1 942,5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1 231,6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образования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1 231,6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организаций в сфере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1 231,6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организаций дополнительного профессионал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Ц710146010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1 231,6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Ц710146010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1 231,6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Ц710146010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1 231,6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Высшее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3 089,5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3 089,5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3 089,5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 в сфере культуры и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2 696,2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4 205,1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4 205,1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4 205,1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Выплаты стипендий обучающимся и студентам государственных образовательных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Чувашской Республики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Ц410618840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-3 058,9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Ц410618840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-3 058,9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Ц410618840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-3 058,9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образовательных организаций высшего 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зования Чувашской Республики в сфере кул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Ц410640380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Ц410640380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Ц410640380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условий для оказания доступных и качественных услуг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сударственными учреждениями культуры, 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хивами и образовательными организациями в сфере культуры и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образовательных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393,3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-59 710,3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-52 033,7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поддержки семьи и детей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-52 033,7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 по проведению оздоровительной кампании детей, в том числе детей, находящихся в тру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ной жизненной ситуации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-52 033,7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отдыха и оздоровления детей, в том числе детей, находящихся в трудной жи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ненной ситуации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-52 033,7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-45 323,4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-45 323,4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-6 710,3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-6 420,5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-289,8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-7 676,6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Молодежь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-2 165,9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Мероприятия по 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влечению молодежи в социальную практику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-1 751,0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мероприятий по вовлечению м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Ц720112120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-1 751,0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ными (муниципальными) органами, казенными </w:t>
            </w:r>
            <w:r w:rsidRPr="007B761B">
              <w:rPr>
                <w:color w:val="000000"/>
              </w:rPr>
              <w:lastRenderedPageBreak/>
              <w:t>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Ц720112120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Ц720112120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Ц720112120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-1 698,3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Ц720112120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-1 698,3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Организация отдыха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-414,9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проведение специализирова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(профильных) смен (лагерей)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Ц720312140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-414,9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Ц720312140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-414,9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Ц720312140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-414,9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Патриотическое воспитание и допризывная подготовка молодежи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-5 510,7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физической культуры и допризывной подготовки молод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Ц760200000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-5 510,7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Ц760212150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-5 510,7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Ц760212150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-3 466,7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Ц760212150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-3 466,7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Ц760212150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-2 044,0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Ц760212150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-2 044,0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Прикладные научные исследования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образования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организаций в сфере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научных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-1 243,8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13 526,6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12 532,0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образования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-1 056,0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организаций в сфере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1 737,3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учреждений, обеспечивающих предоставление услуг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1 737,3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1 737,3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Ц710140640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1 737,3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матер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ально-технической базы объектов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учреждений, обеспечива</w:t>
            </w:r>
            <w:r w:rsidRPr="007B761B">
              <w:rPr>
                <w:color w:val="000000"/>
              </w:rPr>
              <w:t>ю</w:t>
            </w:r>
            <w:r w:rsidRPr="007B761B">
              <w:rPr>
                <w:color w:val="000000"/>
              </w:rPr>
              <w:t>щих предоставление услуг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Ц710311580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Ц710311580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Ц710311580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проектов и мероприятий по инновационному развитию системы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 информационно-коммуникацион</w:t>
            </w:r>
            <w:r w:rsidRPr="007B761B">
              <w:rPr>
                <w:color w:val="000000"/>
              </w:rPr>
              <w:softHyphen/>
              <w:t>ной кампании, направленной на освещение 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роприятий в рамках региональных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Ц710919580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Ц710919580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Ц710919580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Стипендии, гранты, премии и денежные поощрения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-2 128,0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>Стипендии Главы Чувашской Республики за особые успехи в изучении физики и математики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Ц711111920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Ц711111920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Ц711111920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-8 780,0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870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-8 780,0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Гранты Главы Чувашской Республики для поддержки поисковых отрядов при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тельных организациях, молодежных поиск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вых отрядов и объединений в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525,0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870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-525,0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13 588,0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13 588,0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11 635,0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5 893,4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5 893,4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5 743,6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5 743,6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1 953,0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1 953,0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1 953,0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переданных органам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власти субъектов Российской Фе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lastRenderedPageBreak/>
              <w:t xml:space="preserve">дерации в соответствии с частью 1 статьи 7 Федерального закона от 29 декабря 2012 года № 273-ФЗ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 образовании в Российской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полномочий Российской Федерации в сфере образования за счет субвенции, пред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-395,1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-395,1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396,1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396,1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 развитие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государственного стратегического управления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 развитие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Подготовка управле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ческих кадров высшего и среднего звена в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ответствии с Государственным планом подг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товки управленческих кадров для организаций народного хозяйства Российской Федерации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Деятельность Чувашской региональной коми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сии по организации подготовки управленч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ских кадров для организаций народного хозя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Ч110515020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Ч110515020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Ч110515020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Безопасность дорожного дв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жения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стемы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Безопасность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рожного движения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Ч23R300000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Ежегодное проведение конкурсов,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тий, направленных на повышение безопасн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 дорожного движения и культуры повед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детей на дороге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Ч23R319490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Ч23R319490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Ч23R319490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Ч23R319490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270,0</w:t>
            </w:r>
          </w:p>
        </w:tc>
      </w:tr>
      <w:tr w:rsidR="00672AA9" w:rsidRPr="000044D0" w:rsidTr="007B761B">
        <w:trPr>
          <w:trHeight w:val="861"/>
        </w:trPr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Ч23R319490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929,5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929,5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Подготовка кадров для государственной гражданской службы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Республики, организация професси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нального развития государственных гражда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ских служащих Чувашской Республики, реал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зация инновационных обучающих программ, внедрение технологии оценки управленческих компетенций в систему планирования карье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ного роста лиц, замещающих государственные должности Чувашской Республики, 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пальные должности, должности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гражданской службы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лики, должности муниципальной службы в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Республике, лиц, состоящих в резерве управленческих кадров Чувашской Республики</w:t>
            </w:r>
            <w:proofErr w:type="gramEnd"/>
            <w:r w:rsidRPr="007B761B">
              <w:rPr>
                <w:color w:val="000000"/>
              </w:rPr>
              <w:t xml:space="preserve"> и Молодежном кадровом </w:t>
            </w:r>
            <w:proofErr w:type="gramStart"/>
            <w:r w:rsidRPr="007B761B">
              <w:rPr>
                <w:color w:val="000000"/>
              </w:rPr>
              <w:t>резерве</w:t>
            </w:r>
            <w:proofErr w:type="gramEnd"/>
            <w:r w:rsidRPr="007B761B">
              <w:rPr>
                <w:color w:val="000000"/>
              </w:rPr>
              <w:t xml:space="preserve"> при Главе </w:t>
            </w:r>
            <w:r w:rsidRPr="0039397C">
              <w:rPr>
                <w:color w:val="000000"/>
                <w:spacing w:val="-4"/>
              </w:rPr>
              <w:t>Чувашской Республики, кадровом резерве Ч</w:t>
            </w:r>
            <w:r w:rsidRPr="0039397C">
              <w:rPr>
                <w:color w:val="000000"/>
                <w:spacing w:val="-4"/>
              </w:rPr>
              <w:t>у</w:t>
            </w:r>
            <w:r w:rsidRPr="0039397C">
              <w:rPr>
                <w:color w:val="000000"/>
                <w:spacing w:val="-4"/>
              </w:rPr>
              <w:t>вашской Республики и кадровых резервах гос</w:t>
            </w:r>
            <w:r w:rsidRPr="0039397C">
              <w:rPr>
                <w:color w:val="000000"/>
                <w:spacing w:val="-4"/>
              </w:rPr>
              <w:t>у</w:t>
            </w:r>
            <w:r w:rsidRPr="0039397C">
              <w:rPr>
                <w:color w:val="000000"/>
                <w:spacing w:val="-4"/>
              </w:rPr>
              <w:t>дарственных органов Чувашской Республики</w:t>
            </w:r>
            <w:r w:rsid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927,0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Переподготовка и повышение квалификации кадров для государственной гражданской службы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927,0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994,3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994,3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престижа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Республики, формирование 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имиджа государственных органов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выплат по государственному социальному страхованию государственных гражданских служащих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в случаях, установленных 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120,1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93 256,7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93 687,6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93 687,6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98 687,6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Сохранение, испол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зование, популяризация и государственная охрана объектов культурного наследия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297,4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Реставрация здания Полномочного представ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тельства Чувашской Республики при През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денте Российской Федерации, расположенного по адресу: г. Москва, ул. Большая Ордынка, </w:t>
            </w:r>
            <w:r w:rsidR="0039397C">
              <w:rPr>
                <w:color w:val="000000"/>
              </w:rPr>
              <w:br/>
            </w:r>
            <w:r w:rsidRPr="007B761B">
              <w:rPr>
                <w:color w:val="000000"/>
              </w:rPr>
              <w:t>д. 46, стр. 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Ц410116150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Ц410116150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Ц410116150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БУ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Госцентр</w:t>
            </w:r>
            <w:proofErr w:type="spellEnd"/>
            <w:r w:rsidRPr="007B761B">
              <w:rPr>
                <w:color w:val="000000"/>
              </w:rPr>
              <w:t xml:space="preserve"> по охране культурного наследия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Минкультуры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Ц410140400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Ц410140400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Ц410140400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библиоте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ного 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-2 376,3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>Проведение мероприятий по информатизации государственных общедоступных библиотек и обеспечению сохранности библиотечных фондов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Ц410210940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-808,9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Ц410210940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-808,9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Ц410210940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-808,9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481,4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481,4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481,4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Ц410240410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-2 048,8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Ц410240410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-2 048,8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Ц410240410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-2 048,8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музейного 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2 914,5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Пополнение фондов государственных музеев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Ц410310950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-243,3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Ц410310950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-243,3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Ц410310950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-243,3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2 819,3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2 819,3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2 819,3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Ц410340730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Ц410340730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Ц410340730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професси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нального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6 716,7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-800,0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870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Сохранение и популяризация лучших традиций отечественного театрального, музыкального, хореографического искусства и художестве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Ц410511020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-9 000,0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Ц410511020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-9 000,0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Ц410511020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-9 000,0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Создание новых и восстановление театральных и сценических постановок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Ц410515770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-3 134,7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Ц410515770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-3 134,7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Ц410515770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-3 134,7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23 178,9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23 178,9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1 449,5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21 729,4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Поддержка фестивальной и гастрольной де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тельности театрально-концертных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Ц410518800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-11 000,0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Ц410518800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-11 000,0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Ц410518800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-11 000,0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государственных </w:t>
            </w:r>
            <w:r w:rsidRPr="007B761B">
              <w:rPr>
                <w:color w:val="000000"/>
              </w:rPr>
              <w:br/>
              <w:t>театрально-концертных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Ц410540420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6 672,5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Ц410540420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6 672,5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Ц410540420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599,9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Ц410540420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6 072,6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Сохранение и 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тие народного творчества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1 091,1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Создание условий для развития народного творчества и культурно-досуговой деятельн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Ц410711070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-9 135,7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Ц410711070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-9 135,7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Ц410711070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-9 135,7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8 609,4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8 609,4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8 609,4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Ц410740390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1 617,4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Ц410740390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1 617,4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Ц410740390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1 617,4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Поддержка детского и юношеского творчества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Мероприятия по поддержке творческой де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тельности детей в государственных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ниях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Ц410911100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Ц410911100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Ц410911100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Ц410911100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Ц410911100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Ц410911100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Проведение междун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родных, всероссийских, межрегиональных, рес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публиканских мероприятий в сфере культ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 и искусства, архивного 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31 189,9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проведение фестивалей, ко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31 189,9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31 189,9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31 189,9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условий для оказания доступных и качественных услуг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сударственными учреждениями культуры, 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хивами и образовательными организациями в сфере культуры и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-1 202,8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Ц411114830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Ц411114830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Ц411114830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сударственных театрально-концертных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Ц411114860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-3 923,6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Ц411114860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-4 696,6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Ц411114860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-4 696,6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Ц411114860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773,0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773,0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государственных учреждений в сфере культу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но-досугового обслуживания населения и 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ризма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2 527,9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2 527,9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Ц411114870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2 527,9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Строительство и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конструкция учреждений культуры, архивов, образовательных организаций в сфере культ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 и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14 104,4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Реконструкция здания театра АУ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Чувашский государственный театр оперы и балета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культуры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Ц411200690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13 694,4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Ц411200690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13 694,4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Ц411200690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13 694,4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Оплата услуг судебного эксперта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Ц411200840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410,0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Ц411200840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410,0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Ц411200840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410,0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Мероприятия, связа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ные с подготовкой и проведением празднов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 100-летия образования Чувашской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номной области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-1 987,4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Подготовка и проведение празднования на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деральном уровне памятных дат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Ц4114A5090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-1 987,4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Ц4114A5090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-1 080,0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Ц4114A5090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-907,4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учреждений культуры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13 740,5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учреждений культурно-досугово</w:t>
            </w:r>
            <w:r w:rsidRPr="007B761B">
              <w:rPr>
                <w:color w:val="000000"/>
              </w:rPr>
              <w:softHyphen/>
              <w:t>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Ц411515340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-8 772,4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Ц411515340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-8 772,4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Ц411515340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-8 772,4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-1 524,7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-1 524,7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-1 524,7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spellStart"/>
            <w:r w:rsidRPr="007B761B">
              <w:rPr>
                <w:color w:val="000000"/>
              </w:rPr>
              <w:t>Софинансирование</w:t>
            </w:r>
            <w:proofErr w:type="spellEnd"/>
            <w:r w:rsidRPr="007B761B">
              <w:rPr>
                <w:color w:val="000000"/>
              </w:rPr>
              <w:t xml:space="preserve"> расходных обязательств муниципальных образований, связанных с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вышением заработной платы работников 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ниципальных учреждений культуры в рамках реализации Указа Президента Российской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дерации от 7 мая 2012 года № 597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 мерах по реализации государственной социальной пол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Ц411517090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38 830,5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Ц411517090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38 830,5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Ц411517090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38 830,5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Ц411519830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-14 792,9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Ц411519830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-14 792,9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Ц411519830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-14 792,9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Культурная среда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34 199,6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сельского дома культуры на </w:t>
            </w:r>
            <w:r w:rsidRPr="007B761B">
              <w:rPr>
                <w:color w:val="000000"/>
              </w:rPr>
              <w:br/>
              <w:t>100 мест, расположенного по адресу: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ская Республика, </w:t>
            </w:r>
            <w:proofErr w:type="spellStart"/>
            <w:r w:rsidRPr="007B761B">
              <w:rPr>
                <w:color w:val="000000"/>
              </w:rPr>
              <w:t>Красночетайский</w:t>
            </w:r>
            <w:proofErr w:type="spellEnd"/>
            <w:r w:rsidRPr="007B761B">
              <w:rPr>
                <w:color w:val="000000"/>
              </w:rPr>
              <w:t xml:space="preserve"> район, </w:t>
            </w:r>
            <w:r w:rsidR="0039397C">
              <w:rPr>
                <w:color w:val="000000"/>
              </w:rPr>
              <w:br/>
            </w:r>
            <w:r w:rsidRPr="007B761B">
              <w:rPr>
                <w:color w:val="000000"/>
              </w:rPr>
              <w:t xml:space="preserve">д. </w:t>
            </w:r>
            <w:proofErr w:type="spellStart"/>
            <w:r w:rsidRPr="007B761B">
              <w:rPr>
                <w:color w:val="000000"/>
              </w:rPr>
              <w:t>Тарабай</w:t>
            </w:r>
            <w:proofErr w:type="spellEnd"/>
            <w:r w:rsidRPr="007B761B">
              <w:rPr>
                <w:color w:val="000000"/>
              </w:rPr>
              <w:t>, ул. Новая, д. 12а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сельского дома культуры на </w:t>
            </w:r>
            <w:r w:rsidRPr="007B761B">
              <w:rPr>
                <w:color w:val="000000"/>
              </w:rPr>
              <w:br/>
              <w:t>100 мест, расположенного по адресу: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ская Республика, </w:t>
            </w:r>
            <w:proofErr w:type="spellStart"/>
            <w:r w:rsidRPr="007B761B">
              <w:rPr>
                <w:color w:val="000000"/>
              </w:rPr>
              <w:t>Шумерлинский</w:t>
            </w:r>
            <w:proofErr w:type="spellEnd"/>
            <w:r w:rsidRPr="007B761B">
              <w:rPr>
                <w:color w:val="000000"/>
              </w:rPr>
              <w:t xml:space="preserve"> район, с. 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ские Алгаши, ул. Октябрьская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454,4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454,4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454,4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сельского дома культуры на </w:t>
            </w:r>
            <w:r w:rsidRPr="007B761B">
              <w:rPr>
                <w:color w:val="000000"/>
              </w:rPr>
              <w:br/>
              <w:t>100 мест, расположенного по адресу: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ская Республика, Козловский район, д. </w:t>
            </w:r>
            <w:proofErr w:type="spellStart"/>
            <w:r w:rsidRPr="007B761B">
              <w:rPr>
                <w:color w:val="000000"/>
              </w:rPr>
              <w:t>Илеб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ры</w:t>
            </w:r>
            <w:proofErr w:type="spellEnd"/>
            <w:r w:rsidRPr="007B761B">
              <w:rPr>
                <w:color w:val="000000"/>
              </w:rPr>
              <w:t>, ул. Почтовая, д. 10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940,0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сельского дома культуры на </w:t>
            </w:r>
            <w:r w:rsidRPr="007B761B">
              <w:rPr>
                <w:color w:val="000000"/>
              </w:rPr>
              <w:br/>
              <w:t>100 мест, расположенного по адресу: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ская Республика, </w:t>
            </w:r>
            <w:proofErr w:type="spellStart"/>
            <w:r w:rsidRPr="007B761B">
              <w:rPr>
                <w:color w:val="000000"/>
              </w:rPr>
              <w:t>Батыревский</w:t>
            </w:r>
            <w:proofErr w:type="spellEnd"/>
            <w:r w:rsidRPr="007B761B">
              <w:rPr>
                <w:color w:val="000000"/>
              </w:rPr>
              <w:t xml:space="preserve"> район, д. </w:t>
            </w:r>
            <w:proofErr w:type="gramStart"/>
            <w:r w:rsidRPr="007B761B">
              <w:rPr>
                <w:color w:val="000000"/>
              </w:rPr>
              <w:t>Ст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рые</w:t>
            </w:r>
            <w:proofErr w:type="gramEnd"/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Тойси</w:t>
            </w:r>
            <w:proofErr w:type="spellEnd"/>
            <w:r w:rsidRPr="007B761B">
              <w:rPr>
                <w:color w:val="000000"/>
              </w:rPr>
              <w:t>, ул. Кооперативная, д. 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563,1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563,1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Ц41A100780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563,1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учреждений культурно</w:t>
            </w:r>
            <w:r w:rsidR="0039397C">
              <w:rPr>
                <w:color w:val="000000"/>
              </w:rPr>
              <w:t>-досу</w:t>
            </w:r>
            <w:r w:rsidR="0039397C">
              <w:rPr>
                <w:color w:val="000000"/>
              </w:rPr>
              <w:softHyphen/>
              <w:t>гово</w:t>
            </w:r>
            <w:r w:rsidRPr="007B761B">
              <w:rPr>
                <w:color w:val="000000"/>
              </w:rPr>
              <w:t>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Ц41A115340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11 703,7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Ц41A115340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11 703,7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Ц41A115340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11 703,7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Строительство сельского дома культуры на </w:t>
            </w:r>
            <w:r w:rsidRPr="007B761B">
              <w:rPr>
                <w:color w:val="000000"/>
              </w:rPr>
              <w:br/>
              <w:t xml:space="preserve">100 мест в с. </w:t>
            </w:r>
            <w:proofErr w:type="spellStart"/>
            <w:r w:rsidRPr="007B761B">
              <w:rPr>
                <w:color w:val="000000"/>
              </w:rPr>
              <w:t>Тугаево</w:t>
            </w:r>
            <w:proofErr w:type="spellEnd"/>
            <w:r w:rsidRPr="007B761B">
              <w:rPr>
                <w:color w:val="000000"/>
              </w:rPr>
              <w:t xml:space="preserve"> Комсомольского района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Ц41A115740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-16 010,1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Ц41A115740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-16 010,1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Ц41A115740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-16 010,1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Создание модельных муниципальных библи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Ц41A154540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Ц41A154540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Ц41A154540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Реконструкция здания ГУК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Чувашская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дарственная филармония в г. Чебоксары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,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вашская Республика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Ц41A154550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7 488,9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Ц41A154550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7 488,9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Ц41A154550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7 488,9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сельского дома культуры на </w:t>
            </w:r>
            <w:r w:rsidRPr="007B761B">
              <w:rPr>
                <w:color w:val="000000"/>
              </w:rPr>
              <w:br/>
              <w:t xml:space="preserve">100 мест по адресу: Чувашская Республика, </w:t>
            </w:r>
            <w:proofErr w:type="spellStart"/>
            <w:r w:rsidRPr="007B761B">
              <w:rPr>
                <w:color w:val="000000"/>
              </w:rPr>
              <w:t>Канашский</w:t>
            </w:r>
            <w:proofErr w:type="spellEnd"/>
            <w:r w:rsidRPr="007B761B">
              <w:rPr>
                <w:color w:val="000000"/>
              </w:rPr>
              <w:t xml:space="preserve"> район, д. </w:t>
            </w:r>
            <w:proofErr w:type="spellStart"/>
            <w:r w:rsidRPr="007B761B">
              <w:rPr>
                <w:color w:val="000000"/>
              </w:rPr>
              <w:t>Хучель</w:t>
            </w:r>
            <w:proofErr w:type="spellEnd"/>
            <w:r w:rsidRPr="007B761B">
              <w:rPr>
                <w:color w:val="000000"/>
              </w:rPr>
              <w:t xml:space="preserve">, ул. Школьная, </w:t>
            </w:r>
            <w:r w:rsidR="0039397C">
              <w:rPr>
                <w:color w:val="000000"/>
              </w:rPr>
              <w:br/>
            </w:r>
            <w:r w:rsidRPr="007B761B">
              <w:rPr>
                <w:color w:val="000000"/>
              </w:rPr>
              <w:t>д. 2 в рамках мероприятий регионального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Культурная среда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, направленных на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здание и модернизацию учреждений культу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но-досуго</w:t>
            </w:r>
            <w:r w:rsidRPr="007B761B">
              <w:rPr>
                <w:color w:val="000000"/>
              </w:rPr>
              <w:softHyphen/>
              <w:t>вого типа в сельской местности, включая строительство, реконструкцию и к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питальный ремонт зданий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Ц41A15519G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13 679,6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Ц41A15519G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13 679,6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Ц41A15519G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13 679,6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единства росси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ской нации и этнокультурное развитие народов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Этнокультурное ра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витие народов Чувашской Республики, вкл</w:t>
            </w:r>
            <w:r w:rsidRPr="007B761B">
              <w:rPr>
                <w:color w:val="000000"/>
              </w:rPr>
              <w:t>ю</w:t>
            </w:r>
            <w:r w:rsidRPr="007B761B">
              <w:rPr>
                <w:color w:val="000000"/>
              </w:rPr>
              <w:t xml:space="preserve">чая оказание </w:t>
            </w:r>
            <w:proofErr w:type="spellStart"/>
            <w:r w:rsidRPr="007B761B">
              <w:rPr>
                <w:color w:val="000000"/>
              </w:rPr>
              <w:t>грантовой</w:t>
            </w:r>
            <w:proofErr w:type="spellEnd"/>
            <w:r w:rsidRPr="007B761B">
              <w:rPr>
                <w:color w:val="000000"/>
              </w:rPr>
              <w:t xml:space="preserve"> поддержки обществе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 инициативам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Межрегиональные и международные культу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ные связи. Поддержка чувашской диаспоры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Ц420611330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Ц420611330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Ц420611330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-5 000,0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Другие вопросы в области культуры, кинем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-430,9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-488,9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-4 474,6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Сохранение, испол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зование, популяризация и государственная охрана объектов культурного наследия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переданных органам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власти субъектов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в соответствии с пунктом 1 статьи 9</w:t>
            </w:r>
            <w:r w:rsidRPr="007B761B">
              <w:rPr>
                <w:color w:val="000000"/>
                <w:vertAlign w:val="superscript"/>
              </w:rPr>
              <w:t>1</w:t>
            </w:r>
            <w:r w:rsidRPr="007B761B">
              <w:rPr>
                <w:color w:val="000000"/>
              </w:rPr>
              <w:t xml:space="preserve"> Федерального закона от 25 июня 2002 года </w:t>
            </w:r>
            <w:r w:rsidR="0039397C">
              <w:rPr>
                <w:color w:val="000000"/>
              </w:rPr>
              <w:br/>
            </w:r>
            <w:r w:rsidRPr="007B761B">
              <w:rPr>
                <w:color w:val="000000"/>
              </w:rPr>
              <w:lastRenderedPageBreak/>
              <w:t xml:space="preserve">№ 73-ФЗ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 объектах культурного наследия (памятниках истории и культуры) народов 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 Федерации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полномочий Российской Федерации в отношении объектов культурного наследия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-897,0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-897,0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897,0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897,0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архивного 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хранения, комплектования, учета и использования документов Архивного фонда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Бухгалтерское, 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совое и хозяйственно-эксплуатационное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служивание государственных учреждений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Республики, подведомственных М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нистерству культуры, по делам национальн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стей и архивного дела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-4 178,8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функционирования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Центр финансового и хозяйственного обеспечения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Минкультуры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Ц410840440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-4 178,8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Ц410840440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-4 178,8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Ц410840440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-4 178,8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условий для оказания доступных и качественных услуг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сударственными учреждениями культуры, 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хивами и образовательными организациями в сфере культуры и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Проведение независимой </w:t>
            </w:r>
            <w:proofErr w:type="gramStart"/>
            <w:r w:rsidRPr="007B761B">
              <w:rPr>
                <w:color w:val="000000"/>
              </w:rPr>
              <w:t>оценки качества условий оказания услуг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Ц411118200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Ц411118200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Ц411118200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3 985,7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3 985,7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3 985,7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3 488,8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3 488,8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520,9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520,9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престижа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Республики, формирование 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имиджа государственных органов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выплат по государственному социальному страхованию государственных гражданских служащих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в случаях, установленных 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b/>
                <w:bCs/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3 262 032,5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1 736 197,1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1 736 197,1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1 670 989,5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первичной медико-санитарной помощи, а также системы раннего выявления заболеваний, патологич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ских состояний и факторов риска их развития, включая проведение медицинских осмотров и диспансеризации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15 695,7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лечебного корпуса – </w:t>
            </w:r>
            <w:proofErr w:type="spellStart"/>
            <w:r w:rsidRPr="007B761B">
              <w:rPr>
                <w:color w:val="000000"/>
              </w:rPr>
              <w:t>пристроя</w:t>
            </w:r>
            <w:proofErr w:type="spellEnd"/>
            <w:r w:rsidRPr="007B761B">
              <w:rPr>
                <w:color w:val="000000"/>
              </w:rPr>
              <w:t xml:space="preserve"> к существующему главному лечебному корпусу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Республиканская клиническая больница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Минздрава Чувашии, г. Чебоксары, пр. Мо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ковский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Ц210116800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-34 163,9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Ц210116800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-34 163,9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Ц210116800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-34 163,9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нового больничного комплекса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Республиканская клиническая больница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Минздрава Чувашии (1 очередь)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Ц210120110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нового инфекционного корпуса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Республиканская клиническая больница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Минздрава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11 738,9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11 738,9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11 738,9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8 120,7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8 120,7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8 120,7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 инфе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ционных заболеваний, включая иммунопроф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лактику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1 778 476,1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Плана организационных санита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но-противоэпидемических (профилактических) мероприятий по предупреждению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фекции, вызванной 2019-nCoV,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422 549,8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316 854,1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316 854,1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105 695,7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105 695,7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Приобретение аппаратов для искусственной вентиляции легких для медицинских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за счет средств резервного фонда Прав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8 039,9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8 039,9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8 039,9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выплат стимулирующего х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рактера за особые условия труда и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тельную нагрузку медицинским работникам, оказывающим медицинскую помощь гражд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нам, у которых выявлена новая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ная</w:t>
            </w:r>
            <w:proofErr w:type="spellEnd"/>
            <w:r w:rsidRPr="007B761B">
              <w:rPr>
                <w:color w:val="000000"/>
              </w:rPr>
              <w:t xml:space="preserve"> инфекция, и лицам из групп риска зараж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lastRenderedPageBreak/>
              <w:t xml:space="preserve">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инфекцией</w:t>
            </w:r>
            <w:r w:rsidR="00F61BF7" w:rsidRPr="007B761B">
              <w:rPr>
                <w:color w:val="000000"/>
              </w:rPr>
              <w:t>,</w:t>
            </w:r>
            <w:r w:rsidRPr="007B761B">
              <w:rPr>
                <w:color w:val="000000"/>
              </w:rPr>
              <w:t xml:space="preserve"> за счет средств резервного фонда Правительства 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289 976,8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289 976,8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289 976,8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Оснащение (переоснащение) дополнительно создаваемого или </w:t>
            </w:r>
            <w:proofErr w:type="spellStart"/>
            <w:r w:rsidRPr="007B761B">
              <w:rPr>
                <w:color w:val="000000"/>
              </w:rPr>
              <w:t>перепрофилируемого</w:t>
            </w:r>
            <w:proofErr w:type="spellEnd"/>
            <w:r w:rsidRPr="007B761B">
              <w:rPr>
                <w:color w:val="000000"/>
              </w:rPr>
              <w:t xml:space="preserve"> кое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ного фонда медицинских организаций для ок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зания медицинской помощи больным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инфекцией</w:t>
            </w:r>
            <w:r w:rsidR="00F61BF7" w:rsidRPr="007B761B">
              <w:rPr>
                <w:color w:val="000000"/>
              </w:rPr>
              <w:t>,</w:t>
            </w:r>
            <w:r w:rsidRPr="007B761B">
              <w:rPr>
                <w:color w:val="000000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487 200,0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292 543,0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292 543,0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194 657,0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194 657,0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выплат стимулирующего х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рактера за выполнение особо важных работ медицинским и иным работникам, непосре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 xml:space="preserve">ственно участвующим в оказании медицинской помощи гражданам, у которых выявлена новая </w:t>
            </w:r>
            <w:proofErr w:type="spellStart"/>
            <w:r w:rsidRPr="007B761B">
              <w:rPr>
                <w:color w:val="000000"/>
              </w:rPr>
              <w:t>коронавирусная</w:t>
            </w:r>
            <w:proofErr w:type="spellEnd"/>
            <w:r w:rsidRPr="007B761B">
              <w:rPr>
                <w:color w:val="000000"/>
              </w:rPr>
              <w:t xml:space="preserve"> инфекция, за счет средств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зервного фонда Правительства Российской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548 670,4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548 670,4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548 670,4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      </w:r>
            <w:proofErr w:type="gramEnd"/>
            <w:r w:rsidRPr="007B761B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22 039,2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22 039,2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22 039,2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оказания медицинской помощи бол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туберкулезом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медицинскую помощь больным 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беркулезом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122,4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оказания медицинской помощи наркологическим больным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523,9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медицинскую помощь наркологич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ским больным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523,9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523,9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523,9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оказания медицинской помощи бол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с психическими расстройствами и ра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стройствами поведения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-19 691,5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медицинскую помощь больным с пс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хическими расстройствами и расстройствами поведения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-19 691,5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-19 691,5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-19 691,5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Оказание паллиати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ной медицинской помощи взрослым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-6 208,2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-9 391,5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-9 391,5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-9 391,5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3 183,3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3 183,3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3 183,3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Оказание паллиати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ной медицинской помощи детям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-395,8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-395,8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-395,8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-395,8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медицинской помощи больным прочими заб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леваниями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-107 939,5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Закупки лекарственных препаратов и медици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-92 270,6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-92 270,6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-92 270,6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 xml:space="preserve">-модульной котельной </w:t>
            </w:r>
            <w:proofErr w:type="spellStart"/>
            <w:r w:rsidRPr="007B761B">
              <w:rPr>
                <w:color w:val="000000"/>
              </w:rPr>
              <w:t>Урмарского</w:t>
            </w:r>
            <w:proofErr w:type="spellEnd"/>
            <w:r w:rsidRPr="007B761B">
              <w:rPr>
                <w:color w:val="000000"/>
              </w:rPr>
              <w:t xml:space="preserve"> отделения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Республиканский противотуберкулезный диспансер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Минздрава Чувашии, </w:t>
            </w:r>
            <w:proofErr w:type="spellStart"/>
            <w:r w:rsidRPr="007B761B">
              <w:rPr>
                <w:color w:val="000000"/>
              </w:rPr>
              <w:t>Урмарский</w:t>
            </w:r>
            <w:proofErr w:type="spellEnd"/>
            <w:r w:rsidRPr="007B761B">
              <w:rPr>
                <w:color w:val="000000"/>
              </w:rPr>
              <w:t xml:space="preserve"> район, д. </w:t>
            </w:r>
            <w:proofErr w:type="spellStart"/>
            <w:r w:rsidRPr="007B761B">
              <w:rPr>
                <w:color w:val="000000"/>
              </w:rPr>
              <w:t>Арабоси</w:t>
            </w:r>
            <w:proofErr w:type="spellEnd"/>
            <w:r w:rsidRPr="007B761B">
              <w:rPr>
                <w:color w:val="000000"/>
              </w:rPr>
              <w:t xml:space="preserve">, </w:t>
            </w:r>
            <w:r w:rsidRPr="007B761B">
              <w:rPr>
                <w:color w:val="000000"/>
              </w:rPr>
              <w:br/>
              <w:t xml:space="preserve">ул. </w:t>
            </w:r>
            <w:proofErr w:type="gramStart"/>
            <w:r w:rsidRPr="007B761B">
              <w:rPr>
                <w:color w:val="000000"/>
              </w:rPr>
              <w:t>Больничная</w:t>
            </w:r>
            <w:proofErr w:type="gramEnd"/>
            <w:r w:rsidRPr="007B761B">
              <w:rPr>
                <w:color w:val="000000"/>
              </w:rPr>
              <w:t>, д. 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Ц211615270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-2 412,6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Ц211615270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-2 412,6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Ц211615270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-2 412,6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 xml:space="preserve">-модульной котельной филиала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Порецкая</w:t>
            </w:r>
            <w:proofErr w:type="spellEnd"/>
            <w:r w:rsidRPr="007B761B">
              <w:rPr>
                <w:color w:val="000000"/>
              </w:rPr>
              <w:t xml:space="preserve"> центральная районная больница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бюджетного учреждения Чувашской Республики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Шумерлинский</w:t>
            </w:r>
            <w:proofErr w:type="spellEnd"/>
            <w:r w:rsidRPr="007B761B">
              <w:rPr>
                <w:color w:val="000000"/>
              </w:rPr>
              <w:t xml:space="preserve"> межтерритор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альный медицинский центр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Министерства здравоохранения Чувашской Республики, </w:t>
            </w:r>
            <w:proofErr w:type="spellStart"/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рецкий</w:t>
            </w:r>
            <w:proofErr w:type="spellEnd"/>
            <w:r w:rsidRPr="007B761B">
              <w:rPr>
                <w:color w:val="000000"/>
              </w:rPr>
              <w:t xml:space="preserve"> район, с. Порецкое, ул. Ленина, д. 103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Ц211619640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-212,7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Ц211619640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-212,7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ждениям, государственным (муниципальным) </w:t>
            </w:r>
            <w:r w:rsidRPr="007B761B">
              <w:rPr>
                <w:color w:val="000000"/>
              </w:rPr>
              <w:lastRenderedPageBreak/>
              <w:t>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Ц211619640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-212,7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Строительство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 xml:space="preserve">-модульной котельной для теплоснабжения корпусов бюджетного учреждения Чувашской Республики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Алико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ская</w:t>
            </w:r>
            <w:proofErr w:type="spellEnd"/>
            <w:r w:rsidRPr="007B761B">
              <w:rPr>
                <w:color w:val="000000"/>
              </w:rPr>
              <w:t xml:space="preserve"> центральная районная больница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стерства здравоохранения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лики, </w:t>
            </w:r>
            <w:proofErr w:type="spellStart"/>
            <w:r w:rsidRPr="007B761B">
              <w:rPr>
                <w:color w:val="000000"/>
              </w:rPr>
              <w:t>Аликовский</w:t>
            </w:r>
            <w:proofErr w:type="spellEnd"/>
            <w:r w:rsidRPr="007B761B">
              <w:rPr>
                <w:color w:val="000000"/>
              </w:rPr>
              <w:t xml:space="preserve"> район, с. Аликово, ул. О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тябрьская, д. 12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Ц211619750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-4 029,6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Ц211619750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-4 029,6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Ц211619750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-4 029,6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-9 014,0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-9 014,0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-26 009,7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16 995,7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системы оказания первичной медико-санитарной пом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щи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Ц21N100000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10 406,4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Капитальный ремонт </w:t>
            </w:r>
            <w:r w:rsidR="007402FF" w:rsidRPr="007B761B">
              <w:rPr>
                <w:color w:val="000000"/>
              </w:rPr>
              <w:t xml:space="preserve">и </w:t>
            </w:r>
            <w:r w:rsidRPr="007B761B">
              <w:rPr>
                <w:color w:val="000000"/>
              </w:rPr>
              <w:t>благоустройств</w:t>
            </w:r>
            <w:r w:rsidR="007402FF"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 терр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тории медицинских организаций вблизи верт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летных </w:t>
            </w:r>
            <w:r w:rsidR="007402FF" w:rsidRPr="007B761B">
              <w:rPr>
                <w:color w:val="000000"/>
              </w:rPr>
              <w:t>площадок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Ц21N100620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10 406,4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Ц21N100620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10 406,4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Ц21N100620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10 406,4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 xml:space="preserve">Подпрограмма 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Развитие и внедрение инновац</w:t>
            </w:r>
            <w:r w:rsidRPr="0039397C">
              <w:rPr>
                <w:color w:val="000000"/>
                <w:spacing w:val="-4"/>
              </w:rPr>
              <w:t>и</w:t>
            </w:r>
            <w:r w:rsidRPr="0039397C">
              <w:rPr>
                <w:color w:val="000000"/>
                <w:spacing w:val="-4"/>
              </w:rPr>
              <w:t>онных методов диагностики, профилактики и лечения, а также основ персонализированной медицины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 xml:space="preserve"> государственной программы Чува</w:t>
            </w:r>
            <w:r w:rsidRPr="0039397C">
              <w:rPr>
                <w:color w:val="000000"/>
                <w:spacing w:val="-4"/>
              </w:rPr>
              <w:t>ш</w:t>
            </w:r>
            <w:r w:rsidRPr="0039397C">
              <w:rPr>
                <w:color w:val="000000"/>
                <w:spacing w:val="-4"/>
              </w:rPr>
              <w:t xml:space="preserve">ской Республики </w:t>
            </w:r>
            <w:r w:rsid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Развитие здравоохранения</w:t>
            </w:r>
            <w:r w:rsid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72 782,6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Борьба с </w:t>
            </w:r>
            <w:proofErr w:type="gramStart"/>
            <w:r w:rsidRPr="007B761B">
              <w:rPr>
                <w:color w:val="000000"/>
              </w:rPr>
              <w:t>сердечно-сосудистыми</w:t>
            </w:r>
            <w:proofErr w:type="gramEnd"/>
            <w:r w:rsidRPr="007B761B">
              <w:rPr>
                <w:color w:val="000000"/>
              </w:rPr>
              <w:t xml:space="preserve"> заболеваниями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Ц22N200000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46 205,3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Оснащение оборудованием региональных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судистых центров и первичных сосудистых о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делений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Ц22N251920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46 205,3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Ц22N251920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46 205,3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Ц22N251920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46 205,3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Борьба с онкол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гическими заболеваниями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Ц22N300000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26 577,3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Ц22N351900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26 577,3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Ц22N351900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26 577,3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Ц22N351900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26 577,3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Охрана здоровья матери и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бенка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-7 575,0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службы родовспоможения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Ц230100000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-7 575,0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</w:t>
            </w:r>
            <w:proofErr w:type="spellStart"/>
            <w:r w:rsidRPr="007B761B">
              <w:rPr>
                <w:color w:val="000000"/>
              </w:rPr>
              <w:t>пристроя</w:t>
            </w:r>
            <w:proofErr w:type="spellEnd"/>
            <w:r w:rsidRPr="007B761B">
              <w:rPr>
                <w:color w:val="000000"/>
              </w:rPr>
              <w:t xml:space="preserve"> к городскому перин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тальному центру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Городская клиническая больница № 1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Минздрава Чувашии, г. Чебо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сары, пр. Тракторостроителей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Ц230115280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-7 575,0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Ц230115280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-7 575,0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Ц230115280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-7 575,0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Амбулаторная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463 176,1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463 176,1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308 718,6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первичной медико-санитарной помощи, а также системы раннего выявления заболеваний, патологич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ских состояний и факторов риска их развития, включая проведение медицинских осмотров и диспансеризации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44 762,7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Строительство здания поликлиники бюджетн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го учреждения Чувашской Республики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нашская</w:t>
            </w:r>
            <w:proofErr w:type="spellEnd"/>
            <w:r w:rsidRPr="007B761B">
              <w:rPr>
                <w:color w:val="000000"/>
              </w:rPr>
              <w:t xml:space="preserve"> центральная районная больница им. </w:t>
            </w:r>
            <w:r w:rsidRPr="007B761B">
              <w:rPr>
                <w:color w:val="000000"/>
              </w:rPr>
              <w:br/>
              <w:t>Ф.Г. Григорьева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Министерства здравоохран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ния Чувашской Республики, </w:t>
            </w:r>
            <w:proofErr w:type="spellStart"/>
            <w:r w:rsidRPr="007B761B">
              <w:rPr>
                <w:color w:val="000000"/>
              </w:rPr>
              <w:t>Канашский</w:t>
            </w:r>
            <w:proofErr w:type="spellEnd"/>
            <w:r w:rsidRPr="007B761B">
              <w:rPr>
                <w:color w:val="000000"/>
              </w:rPr>
              <w:t xml:space="preserve"> район, с. Шихазаны, ул. Епифанова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Ц210100790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4 083,3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Ц210100790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4 083,3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Ц210100790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4 083,3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40 679,4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40 679,4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40 679,4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 инфе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ционных заболеваний, включая иммунопроф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лактику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268 880,1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Плана организационных санита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но-противоэпидемических (профилактических) мероприятий по предупреждению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фекции, вызванной 2019-nCoV,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72 017,1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27 236,1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27 236,1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44 781,0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44 781,0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поликлиник, амб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латорий, диагностических центров, обеспеч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вающих развитие системы медицинской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филактики инфекционных заболеваний и фо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Ц210240130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3 451,9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Ц210240130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3 451,9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Ц210240130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3 350,4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Ц210240130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выплат стимулирующего х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рактера за особые условия труда и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тельную нагрузку медицинским работникам, оказывающим медицинскую помощь гражд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нам, у которых выявлена новая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lastRenderedPageBreak/>
              <w:t>ная</w:t>
            </w:r>
            <w:proofErr w:type="spellEnd"/>
            <w:r w:rsidRPr="007B761B">
              <w:rPr>
                <w:color w:val="000000"/>
              </w:rPr>
              <w:t xml:space="preserve"> инфекция, и лицам из групп риска зараж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инфекцией</w:t>
            </w:r>
            <w:r w:rsidR="00C43016" w:rsidRPr="007B761B">
              <w:rPr>
                <w:color w:val="000000"/>
              </w:rPr>
              <w:t>,</w:t>
            </w:r>
            <w:r w:rsidRPr="007B761B">
              <w:rPr>
                <w:color w:val="000000"/>
              </w:rPr>
              <w:t xml:space="preserve"> за счет средств резервного фонда Правительства 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184 899,4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184 899,4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184 899,4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      </w:r>
            <w:proofErr w:type="gramEnd"/>
            <w:r w:rsidRPr="007B761B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8 511,7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8 511,7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8 511,7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оказания медицинской помощи бол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туберкулезом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4 371,8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медицинскую помощь больным 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беркулезом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4 371,8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4 371,8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4 371,8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Первичная 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тика стоматологических заболеваний среди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18 505,5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18 505,5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18 505,5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6 565,0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11 940,5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39397C" w:rsidRP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Совершенствование с</w:t>
            </w:r>
            <w:r w:rsidRPr="0039397C">
              <w:rPr>
                <w:color w:val="000000"/>
                <w:spacing w:val="-4"/>
              </w:rPr>
              <w:t>и</w:t>
            </w:r>
            <w:r w:rsidRPr="0039397C">
              <w:rPr>
                <w:color w:val="000000"/>
                <w:spacing w:val="-4"/>
              </w:rPr>
              <w:t>стемы оказания медицинской помощи наркол</w:t>
            </w:r>
            <w:r w:rsidRPr="0039397C">
              <w:rPr>
                <w:color w:val="000000"/>
                <w:spacing w:val="-4"/>
              </w:rPr>
              <w:t>о</w:t>
            </w:r>
            <w:r w:rsidRPr="0039397C">
              <w:rPr>
                <w:color w:val="000000"/>
                <w:spacing w:val="-4"/>
              </w:rPr>
              <w:t>гическим больным</w:t>
            </w:r>
            <w:r w:rsidR="0039397C" w:rsidRP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-1 040,5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медицинскую помощь наркологич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ским больным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-1 040,5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-1 040,5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-1 040,5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оказания медицинской помощи бол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с психическими расстройствами и ра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стройствами поведения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23 954,4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медицинскую помощь больным с пс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хическими расстройствами и расстройствами поведения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23 954,4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23 954,4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23 954,4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Оказание паллиати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ной медицинской помощи взрослым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-683,5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-397,7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-397,7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-397,7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-285,8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-285,8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-285,8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Развитие паллиативной медицинской помощи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2 697,3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2 697,3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-2 697,3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-2 739,3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Оказание паллиати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ной медицинской помощи детям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751,9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751,9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751,9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751,9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медицинской помощи больным прочими заб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леваниями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-50 783,8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Закупки лекарственных препаратов и медици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-31 608,6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-31 608,6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-31 608,6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-19 175,2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-19 175,2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-19 175,2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 внедрение иннов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ционных методов диагностики, профилактики и лечения, а также основ персонализированной медицины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135 242,0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Борьба с онкол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гическими заболеваниями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Ц22N300000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135 242,0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Ц22N351900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135 242,0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Ц22N351900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135 242,0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Ц22N351900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135 242,0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Охрана здоровья матери и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бенка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19 215,5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Детское здрав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охранение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Ц23N400000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19 215,5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Развитие материально-технической базы де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ских поликлиник и детских поликлинических отделений медицинских организаций,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первичную медико-санитарную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Ц23N451700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19 215,5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Ц23N451700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19 215,5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Ц23N451700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19 215,5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-3 923,4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-3 923,4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-3 923,4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оказания медицинской помощи бол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туберкулезом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медицинскую помощь больным 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беркулезом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-1 044,6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оказания медицинской помощи бол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с психическими расстройствами и ра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стройствами поведения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-3 089,7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вающих медицинскую помощь больным с пс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хическими расстройствами и расстройствами поведения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-3 089,7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-3 089,7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-3 089,7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медицинской помощи больным прочими заб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леваниями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210,9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больниц, клиник, госпиталей, медико-санитарных частей, оказ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lastRenderedPageBreak/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210,9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210,9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210,9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Скорая медицинская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450 029,1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450 029,1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450 029,1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 инфе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ционных заболеваний, включая иммунопроф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лактику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435 240,7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Плана организационных санита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но-противоэпидемических (профилактических) мероприятий по предупреждению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фекции, вызванной 2019-nCoV,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96 190,8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96 384,8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96 384,8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выплат стимулирующего х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рактера за особые условия труда и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тельную нагрузку медицинским работникам, оказывающим медицинскую помощь гражд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нам, у которых выявлена новая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ная</w:t>
            </w:r>
            <w:proofErr w:type="spellEnd"/>
            <w:r w:rsidRPr="007B761B">
              <w:rPr>
                <w:color w:val="000000"/>
              </w:rPr>
              <w:t xml:space="preserve"> инфекция, и лицам из групп риска зараж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инфекцией</w:t>
            </w:r>
            <w:r w:rsidR="00C43016" w:rsidRPr="007B761B">
              <w:rPr>
                <w:color w:val="000000"/>
              </w:rPr>
              <w:t>,</w:t>
            </w:r>
            <w:r w:rsidRPr="007B761B">
              <w:rPr>
                <w:color w:val="000000"/>
              </w:rPr>
              <w:t xml:space="preserve"> за счет средств резервного фонда Правительства 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106 526,6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106 526,6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106 526,6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выплат стимулирующего х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рактера за выполнение особо важных работ медицинским и иным работникам, непосре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 xml:space="preserve">ственно участвующим в оказании медицинской помощи гражданам, у которых выявлена новая </w:t>
            </w:r>
            <w:proofErr w:type="spellStart"/>
            <w:r w:rsidRPr="007B761B">
              <w:rPr>
                <w:color w:val="000000"/>
              </w:rPr>
              <w:t>коронавирусная</w:t>
            </w:r>
            <w:proofErr w:type="spellEnd"/>
            <w:r w:rsidRPr="007B761B">
              <w:rPr>
                <w:color w:val="000000"/>
              </w:rPr>
              <w:t xml:space="preserve"> инфекция, за счет средств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lastRenderedPageBreak/>
              <w:t>зервного фонда Правительства Российской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229 738,4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229 738,4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229 738,4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      </w:r>
            <w:proofErr w:type="gramEnd"/>
            <w:r w:rsidRPr="007B761B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2 784,9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2 784,9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2 784,9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скорой, в том числе скорой специал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зированной, медицинской помощи, медици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ской эвакуации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14 788,4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Приобретение земельного участка с кадастр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вым номером 21:01:020701:447 и теплой стоян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ки на 22 автомашины по адресу: г. Чебоксары, ул. Федора Гладкова, д. 2а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Ц211000810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13 942,0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Ц211000810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13 942,0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Ц211000810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13 942,0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санитарно-авиационной эваку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 населения Чувашской Республики для своевременного оказания скорой медицинской помощи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Ц211015890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Ц211015890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Ц211015890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медицинских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низаций государственной системы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нения Чувашской Республики, оказывающих </w:t>
            </w:r>
            <w:r w:rsidRPr="007B761B">
              <w:rPr>
                <w:color w:val="000000"/>
              </w:rPr>
              <w:lastRenderedPageBreak/>
              <w:t>скорую, в том числе скорую специализирова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ную, медицинскую помощь, медицинскую эв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куацию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Ц211040210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-753,6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Ц211040210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-753,6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Ц211040210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-753,6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системы оказания первичной медико-санитарной пом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щи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Ц21N100000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>Обеспечение закупки авиационных работ в ц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лях оказания медицинской помощи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Ц21N155540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Ц21N155540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-25 000,0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Ц21N155540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-25 000,0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Ц21N155540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25 000,0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7B761B">
              <w:rPr>
                <w:color w:val="000000"/>
              </w:rPr>
              <w:t>Ц21N155540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25 000,0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27 775,3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27 775,3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21 943,5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 инфе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ционных заболеваний, включая иммунопроф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лактику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21 943,5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Плана организационных санита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но-противоэпидемических (профилактических) мероприятий по предупреждению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фекции, вызванной 2019-nCoV,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21 943,5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21 943,5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21 943,5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медицинской реаб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литации и санаторно-курортного лечения, в том числе детей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5 831,8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санаторно-курортного лечения, в том числе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5 831,8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551,6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551,6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551,6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санаториев для больных туберкулезом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608,2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542,3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санаториев для 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тей и подростков, оказывающих специализир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ванную медицинскую помощь по прочим заб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4 672,0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4 672,0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Ц240240250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4 672,0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Заготовка, переработка, хранение и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безопасности донорской крови и ее комп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нентов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службы кр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центров, станций и отделений переливания крови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Ц211340260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Ц211340260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Ц211340260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586 969,7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общественного порядка и противодействие 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320,0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 незаконного потребления наркотических средств и псих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тропных веществ, наркомании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ственного порядка и противодействие пр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320,0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организационно-правового и ресурсного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антинаркотической деятельности в Чувашской Республике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320,0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Комплексные меры противодействия злоуп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A320316060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320,0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A320316060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320,0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A320316060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320,0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585 548,6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13 317,5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 инфе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ционных заболеваний, включая иммунопроф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лактику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18 374,8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Плана организационных санита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но-противоэпидемических (профилактических) мероприятий по предупреждению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фекции, вызванной 2019-nCoV,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14 307,3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2 602,4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2 602,4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271,4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11 433,5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11 433,5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выплат стимулирующего х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рактера за особые условия труда и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тельную нагрузку медицинским работникам, оказывающим медицинскую помощь гражд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нам, у которых выявлена новая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ная</w:t>
            </w:r>
            <w:proofErr w:type="spellEnd"/>
            <w:r w:rsidRPr="007B761B">
              <w:rPr>
                <w:color w:val="000000"/>
              </w:rPr>
              <w:t xml:space="preserve"> инфекция, и лицам из групп риска зараж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инфекцией</w:t>
            </w:r>
            <w:r w:rsidR="00467CDA" w:rsidRPr="007B761B">
              <w:rPr>
                <w:color w:val="000000"/>
              </w:rPr>
              <w:t>,</w:t>
            </w:r>
            <w:r w:rsidRPr="007B761B">
              <w:rPr>
                <w:color w:val="000000"/>
              </w:rPr>
              <w:t xml:space="preserve"> за счет средств резервного фонда Правительства 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3 933,4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3 933,4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3 933,4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      </w:r>
            <w:proofErr w:type="gramEnd"/>
            <w:r w:rsidRPr="007B761B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оказания медицинской помощи лицам, инф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цированным ВИЧ, гепатитами</w:t>
            </w:r>
            <w:proofErr w:type="gramStart"/>
            <w:r w:rsidRPr="007B761B">
              <w:rPr>
                <w:color w:val="000000"/>
              </w:rPr>
              <w:t xml:space="preserve"> В</w:t>
            </w:r>
            <w:proofErr w:type="gramEnd"/>
            <w:r w:rsidRPr="007B761B">
              <w:rPr>
                <w:color w:val="000000"/>
              </w:rPr>
              <w:t xml:space="preserve"> и С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медицинских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низаций государственной системы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 Чувашской Республики, оказывающих медицинскую помощь лицам, инфицирова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 вирусом иммунодефицита человека, геп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титами</w:t>
            </w:r>
            <w:proofErr w:type="gramStart"/>
            <w:r w:rsidRPr="007B761B">
              <w:rPr>
                <w:color w:val="000000"/>
              </w:rPr>
              <w:t xml:space="preserve"> В</w:t>
            </w:r>
            <w:proofErr w:type="gramEnd"/>
            <w:r w:rsidRPr="007B761B">
              <w:rPr>
                <w:color w:val="000000"/>
              </w:rPr>
              <w:t xml:space="preserve"> и С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Ц210440180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Ц210440180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Ц210440180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Первичная 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тика стоматологических заболеваний среди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3 925,5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Реализация мер поддержки государственных учреждений в условиях приостановления </w:t>
            </w:r>
            <w:r w:rsidRPr="007B761B">
              <w:rPr>
                <w:color w:val="000000"/>
              </w:rPr>
              <w:lastRenderedPageBreak/>
              <w:t>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3 925,5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3 925,5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Ц21061595С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3 925,5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высокотехнологичной медицинской помощи, развитие новых эффективных методов леч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Оказание специализированной, в том числе высокотехнологичной, медицинской помощи населению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Ц211210220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Ц211210220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Ц211210220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медицинской помощи больным прочими заб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леваниями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-1 698,9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здания отделения судебно-медицинской экспертизы в </w:t>
            </w:r>
            <w:proofErr w:type="spellStart"/>
            <w:r w:rsidRPr="007B761B">
              <w:rPr>
                <w:color w:val="000000"/>
              </w:rPr>
              <w:t>пгт</w:t>
            </w:r>
            <w:proofErr w:type="spellEnd"/>
            <w:r w:rsidRPr="007B761B">
              <w:rPr>
                <w:color w:val="000000"/>
              </w:rPr>
              <w:t xml:space="preserve"> Вурнары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Ц211615640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-1 698,9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Ц211615640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-1 698,9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Ц211615640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-1 698,9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Охрана здоровья матери и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бенка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223,4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специализ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рованной медицинской помощи детям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223,4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 деятельности государственных организаций Чувашской Республики для детей-сирот и детей, оставшихся без попечения род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телей, оказывающих специализированную 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дицинскую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177,4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393,2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393,2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Информационные технологии и управление развитием отрасли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Ц270000000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551,5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процессов организации медицинской помощи на основе внедрения информационных техн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логий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Ц270100000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470,8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медицинского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формационно-аналитического центра, 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ществляющего создание аппаратно-програм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мных решений Единой государственной рег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страционной системы в сфере здравоохранения для оказания медицинских услуг медицинским работником на основе современных информ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ционно-телекоммуникационных технологий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Ц270140660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470,8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Ц270140660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470,8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Ц270140660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470,8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оказания медицинской помощи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Ц270400000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Осуществление переданных органам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власти субъектов Российской Фе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 xml:space="preserve">дерации в соответствии с частью 1 статьи 15 Федерального закона от 21 ноября 2011 года </w:t>
            </w:r>
            <w:r w:rsidR="0039397C">
              <w:rPr>
                <w:color w:val="000000"/>
              </w:rPr>
              <w:br/>
            </w:r>
            <w:r w:rsidRPr="007B761B">
              <w:rPr>
                <w:color w:val="000000"/>
              </w:rPr>
              <w:t xml:space="preserve">№ 323-ФЗ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 основах охраны здоровья гра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дан в Российской Федерации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полномочий Российской Федерации в сфере охраны здор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вья за счет субвенции, предоставляемой из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-32,7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Формирование </w:t>
            </w:r>
            <w:proofErr w:type="gramStart"/>
            <w:r w:rsidRPr="007B761B">
              <w:rPr>
                <w:color w:val="000000"/>
              </w:rPr>
              <w:t>модели ресурсного обеспечения системы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 Чувашской Республики</w:t>
            </w:r>
            <w:proofErr w:type="gramEnd"/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Ц270600000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осуществление функций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органов в целях осуществления по</w:t>
            </w:r>
            <w:r w:rsidRPr="007B761B">
              <w:rPr>
                <w:color w:val="000000"/>
              </w:rPr>
              <w:t>л</w:t>
            </w:r>
            <w:r w:rsidRPr="007B761B">
              <w:rPr>
                <w:color w:val="000000"/>
              </w:rPr>
              <w:t>номочий Российской Федерации в сфере 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ны здоровья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Ц270600230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Ц270600230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Ц270600230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Организация обязательного медицинского страхования граждан Росси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ской Федерации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Ц280000000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565 000,4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>Финансовое обеспечение медицинских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заций в условиях чрезвычайной ситуации и (или) при возникновении угрозы распростр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 заболеваний, представляющих опасность для окружающих, в рамках реализации терр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ториальных программ обязательного медици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ского страхования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Ц280600000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565 000,4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 на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тельное финансовое обеспечение медицинских организаций в условиях чрезвычайной ситу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 и (или) при возникновении угрозы распр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странения заболеваний, представляющих опа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ность для окружающих, в рамках реализации территориальных программ обязательного 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дицинского страхования за счет средств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зервного фонда Правительства Российской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Ц280658410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565 000,4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Ц280658410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565 000,4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 бюджетам терр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ториальных фондов обязательного медици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ского страхования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Ц280658410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580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565 000,4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6 455,8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6 455,8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4 037,8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3 887,5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3 887,5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медицинских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низаций государственной системы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 Чувашской Республики, обеспечива</w:t>
            </w:r>
            <w:r w:rsidRPr="007B761B">
              <w:rPr>
                <w:color w:val="000000"/>
              </w:rPr>
              <w:t>ю</w:t>
            </w:r>
            <w:r w:rsidRPr="007B761B">
              <w:rPr>
                <w:color w:val="000000"/>
              </w:rPr>
              <w:t>щих предоставление услуг в сфере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2 418,0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-6 413,5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-6 413,5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895,0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895,0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7 886,1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7 886,1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престижа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Республики, формирование 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имиджа государственных органов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выплат по государственному социальному страхованию государственных гражданских служащих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в случаях, установленных 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1 098,3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2 089 087,8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Активная политика занятости населения и социальная поддержка безрабо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ных граждан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Мероприятия в обл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сти содействия занятости населения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E858C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Социальные выплаты безработным гражданам в соответствии с Законом Российской Федер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 от 19 апреля 1991 года № 1032-</w:t>
            </w:r>
            <w:r w:rsidR="00E858C0">
              <w:rPr>
                <w:color w:val="000000"/>
                <w:lang w:val="en-US"/>
              </w:rPr>
              <w:t>I</w:t>
            </w:r>
            <w:r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 зан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тости населения в Российской Федерации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за счет субвенции, предоставляемой из федерал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 бюджету Пенс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онного фонда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570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196 091,5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196 091,5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Социальное обеспечение граждан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172 263,0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витие сектора социальных услуг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172 346,5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Плана организационных санита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но-противоэпидемических (профилактических) мероприятий по предупреждению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фекции, вызванной 2019-nCoV,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265,8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265,8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211,9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Ц310315530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68,1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Дополнительная выплата работникам стаци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нарных организаций социального обслужив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 и стационарных отделений организаций социального обслуживания, подведомственных Министерству труда и социальной защиты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Республики, в связи с введением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жима изоляции для получателей социальных услуг и работников указанных организаций (отделений) в целях предотвращения угрозы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фекции (COVID-19)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Ц31031593С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45 267,0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Ц31031593С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45 267,0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Ц31031593С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44 758,4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Ц31031593С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</w:t>
            </w:r>
            <w:proofErr w:type="gramStart"/>
            <w:r w:rsidRPr="007B761B">
              <w:rPr>
                <w:color w:val="000000"/>
              </w:rPr>
              <w:t>деятельности государственных организаций Чувашской Республики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обслуживания граждан пожилого возраста</w:t>
            </w:r>
            <w:proofErr w:type="gramEnd"/>
            <w:r w:rsidRPr="007B761B">
              <w:rPr>
                <w:color w:val="000000"/>
              </w:rPr>
              <w:t xml:space="preserve"> и инвалидов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-14 708,6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-14 708,6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-14 708,6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</w:t>
            </w:r>
            <w:proofErr w:type="gramStart"/>
            <w:r w:rsidRPr="007B761B">
              <w:rPr>
                <w:color w:val="000000"/>
              </w:rPr>
              <w:t>деятельности государственных организаций Чувашской Республики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обслуживания бездомных граждан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538,6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государственных организаций Чувашской Республики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обслуживания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20 451,8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20 451,8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13 280,5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7 171,3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Осуществление выплат стимулирующего х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рактера за особые условия труда и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тельную нагрузку работникам стационарных организаций социального обслуживания, ст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ционарных отделений, созданных не в стаци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нарных организациях социального обслужив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ния, оказывающим социальные услуги гражд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нам, у которых выявлена новая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ная</w:t>
            </w:r>
            <w:proofErr w:type="spellEnd"/>
            <w:r w:rsidRPr="007B761B">
              <w:rPr>
                <w:color w:val="000000"/>
              </w:rPr>
              <w:t xml:space="preserve"> инфекция, и лицам из групп риска зараж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инфекцией, за счет средств резервного фонда Правительства 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Ц310358340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115 544,6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Ц310358340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115 544,6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Ц310358340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113 668,4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Ц310358340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1 876,2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Финансовое обеспечение осуществления опл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ты отпусков и выплаты компенсации за неи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пользованные отпуска работникам стациона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ных организаций социального обслуживания, стационарных отделений, созданных не в ст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ционарных организациях социального обсл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lastRenderedPageBreak/>
              <w:t>живания, которым в соответствии с решениями Правительства Российской Федерации в 2020 году предоставлялись выплаты стимулиру</w:t>
            </w:r>
            <w:r w:rsidRPr="007B761B">
              <w:rPr>
                <w:color w:val="000000"/>
              </w:rPr>
              <w:t>ю</w:t>
            </w:r>
            <w:r w:rsidRPr="007B761B">
              <w:rPr>
                <w:color w:val="000000"/>
              </w:rPr>
              <w:t>щего характера за особые условия труда и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полнительную нагрузку, в том числе в целях компенсации ранее произведенных субъектами Российской Федерации расходов на</w:t>
            </w:r>
            <w:proofErr w:type="gramEnd"/>
            <w:r w:rsidRPr="007B761B">
              <w:rPr>
                <w:color w:val="000000"/>
              </w:rPr>
              <w:t xml:space="preserve"> указанные цели, за счет средств резервного фонда Прав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4 919,2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4 919,2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4 547,8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371,4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досту</w:t>
            </w:r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ности социальных услуг высокого качества для всех нуждающихся граждан пожилого возраста и инвалидов, включая детей-инвалидов, путем дальнейшего развития сети организаций ра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личных организационно-правовых форм и форм собственности, предоставляющих 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альные услуги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-83,5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Проведение независимой </w:t>
            </w:r>
            <w:proofErr w:type="gramStart"/>
            <w:r w:rsidRPr="007B761B">
              <w:rPr>
                <w:color w:val="000000"/>
              </w:rPr>
              <w:t>оценки качества условий оказания услуг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Ц310418200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Ц310418200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Ц310418200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Поддержка в области подготовки,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тельного профессионального образования 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ботников и добровольцев (волонтеров) 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 ориентированных некоммерческих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Ц310419850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Ц310419850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Ц310419850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Старшее поколение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-14 837,6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организаций социального обслуживания граждан пожилого возраста и инвалидов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Ц330200000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-6 449,7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II очереди БУ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Атратский</w:t>
            </w:r>
            <w:proofErr w:type="spellEnd"/>
            <w:r w:rsidRPr="007B761B">
              <w:rPr>
                <w:color w:val="000000"/>
              </w:rPr>
              <w:t xml:space="preserve"> пс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хоневрологический интернат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Минтруда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вашии (спальный корпус с пищеблоком) в пос. </w:t>
            </w:r>
            <w:proofErr w:type="spellStart"/>
            <w:r w:rsidRPr="007B761B">
              <w:rPr>
                <w:color w:val="000000"/>
              </w:rPr>
              <w:t>Атрать</w:t>
            </w:r>
            <w:proofErr w:type="spellEnd"/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Алатырского</w:t>
            </w:r>
            <w:proofErr w:type="spellEnd"/>
            <w:r w:rsidRPr="007B761B">
              <w:rPr>
                <w:color w:val="000000"/>
              </w:rPr>
              <w:t xml:space="preserve">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Ц3302R2092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-6 449,7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Ц3302R2092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-6 449,7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Ц3302R2092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-6 449,7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Старшее покол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Ц33P300000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-8 387,9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Реконструкция здания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Социально-оздоро</w:t>
            </w:r>
            <w:r w:rsidRPr="007B761B">
              <w:rPr>
                <w:color w:val="000000"/>
              </w:rPr>
              <w:softHyphen/>
              <w:t xml:space="preserve">вительный центр граждан пожилого возраста и инвалидов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Вега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Минтруда Чувашии в посе</w:t>
            </w:r>
            <w:r w:rsidRPr="007B761B">
              <w:rPr>
                <w:color w:val="000000"/>
              </w:rPr>
              <w:t>л</w:t>
            </w:r>
            <w:r w:rsidRPr="007B761B">
              <w:rPr>
                <w:color w:val="000000"/>
              </w:rPr>
              <w:t xml:space="preserve">ке </w:t>
            </w:r>
            <w:proofErr w:type="spellStart"/>
            <w:r w:rsidRPr="007B761B">
              <w:rPr>
                <w:color w:val="000000"/>
              </w:rPr>
              <w:t>Киря</w:t>
            </w:r>
            <w:proofErr w:type="spellEnd"/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Алатырского</w:t>
            </w:r>
            <w:proofErr w:type="spellEnd"/>
            <w:r w:rsidRPr="007B761B">
              <w:rPr>
                <w:color w:val="000000"/>
              </w:rPr>
              <w:t xml:space="preserve">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Ц33P351211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-8 387,9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Ц33P351211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-8 387,9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Ц33P351211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-8 387,9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поддержки семьи и детей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34 196,6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социального обслуживания семьи и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34 196,6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Ц34031591С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554,1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Ц34031591С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554,1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Ц34031591С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554,1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Дополнительная выплата работникам стаци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нарных организаций социального обслужив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 и стационарных отделений организаций социального обслуживания, подведомственных Министерству труда и социальной защиты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Республики, в связи с введением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жима изоляции для получателей социальных услуг и работников указанных организаций (отделений) в целях предотвращения угрозы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фекции (COVID-19)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Ц34031593С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8 047,5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Ц34031593С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8 047,5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Ц34031593С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8 047,5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</w:t>
            </w:r>
            <w:proofErr w:type="gramStart"/>
            <w:r w:rsidRPr="007B761B">
              <w:rPr>
                <w:color w:val="000000"/>
              </w:rPr>
              <w:t>деятельности государственных организаций Чувашской Республики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обслуживания детей</w:t>
            </w:r>
            <w:proofErr w:type="gramEnd"/>
            <w:r w:rsidRPr="007B761B">
              <w:rPr>
                <w:color w:val="000000"/>
              </w:rPr>
              <w:t xml:space="preserve"> с ограниченными возможностями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Ц340340300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-742,4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Ц340340300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-742,4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Ц340340300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-742,4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</w:t>
            </w:r>
            <w:proofErr w:type="gramStart"/>
            <w:r w:rsidRPr="007B761B">
              <w:rPr>
                <w:color w:val="000000"/>
              </w:rPr>
              <w:t>деятельности государственных организаций Чувашской Республики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обслуживания семьи</w:t>
            </w:r>
            <w:proofErr w:type="gramEnd"/>
            <w:r w:rsidRPr="007B761B">
              <w:rPr>
                <w:color w:val="000000"/>
              </w:rPr>
              <w:t xml:space="preserve"> и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Ц340340310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1 954,6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Ц340340310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1 954,6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Ц340340310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1 954,6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Осуществление выплат стимулирующего х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рактера за особые условия труда и дополн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тельную нагрузку работникам стационарных организаций социального обслуживания, ст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ционарных отделений, созданных не в стаци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нарных организациях социального обслужив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ния, оказывающим социальные услуги гражд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нам, у которых выявлена новая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ная</w:t>
            </w:r>
            <w:proofErr w:type="spellEnd"/>
            <w:r w:rsidRPr="007B761B">
              <w:rPr>
                <w:color w:val="000000"/>
              </w:rPr>
              <w:t xml:space="preserve"> инфекция, и лицам из групп риска зараж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ния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инфекцией, за счет средств резервного фонда Правительства 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Ц340358340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22 899,1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Ц340358340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22 899,1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Ц340358340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22 899,1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proofErr w:type="gramStart"/>
            <w:r w:rsidRPr="0039397C">
              <w:rPr>
                <w:color w:val="000000"/>
                <w:spacing w:val="-4"/>
              </w:rPr>
              <w:t>Финансовое обеспечение осуществления оплаты отпусков и выплаты компенсации за неиспольз</w:t>
            </w:r>
            <w:r w:rsidRPr="0039397C">
              <w:rPr>
                <w:color w:val="000000"/>
                <w:spacing w:val="-4"/>
              </w:rPr>
              <w:t>о</w:t>
            </w:r>
            <w:r w:rsidRPr="0039397C">
              <w:rPr>
                <w:color w:val="000000"/>
                <w:spacing w:val="-4"/>
              </w:rPr>
              <w:t>ванные отпуска работникам стационарных орг</w:t>
            </w:r>
            <w:r w:rsidRPr="0039397C">
              <w:rPr>
                <w:color w:val="000000"/>
                <w:spacing w:val="-4"/>
              </w:rPr>
              <w:t>а</w:t>
            </w:r>
            <w:r w:rsidRPr="0039397C">
              <w:rPr>
                <w:color w:val="000000"/>
                <w:spacing w:val="-4"/>
              </w:rPr>
              <w:t>низаций социального обслуживания, стациона</w:t>
            </w:r>
            <w:r w:rsidRPr="0039397C">
              <w:rPr>
                <w:color w:val="000000"/>
                <w:spacing w:val="-4"/>
              </w:rPr>
              <w:t>р</w:t>
            </w:r>
            <w:r w:rsidRPr="0039397C">
              <w:rPr>
                <w:color w:val="000000"/>
                <w:spacing w:val="-4"/>
              </w:rPr>
              <w:t>ных отделений, созданных не в стационарных организациях социального обслуживания, кот</w:t>
            </w:r>
            <w:r w:rsidRPr="0039397C">
              <w:rPr>
                <w:color w:val="000000"/>
                <w:spacing w:val="-4"/>
              </w:rPr>
              <w:t>о</w:t>
            </w:r>
            <w:r w:rsidRPr="0039397C">
              <w:rPr>
                <w:color w:val="000000"/>
                <w:spacing w:val="-4"/>
              </w:rPr>
              <w:t>рым в соответствии с решениями Правительства Российской Федерации в 2020 году предоставл</w:t>
            </w:r>
            <w:r w:rsidRPr="0039397C">
              <w:rPr>
                <w:color w:val="000000"/>
                <w:spacing w:val="-4"/>
              </w:rPr>
              <w:t>я</w:t>
            </w:r>
            <w:r w:rsidRPr="0039397C">
              <w:rPr>
                <w:color w:val="000000"/>
                <w:spacing w:val="-4"/>
              </w:rPr>
              <w:t>лись выплаты стимулирующего характера за особые условия труда и дополнительную нагру</w:t>
            </w:r>
            <w:r w:rsidRPr="0039397C">
              <w:rPr>
                <w:color w:val="000000"/>
                <w:spacing w:val="-4"/>
              </w:rPr>
              <w:t>з</w:t>
            </w:r>
            <w:r w:rsidRPr="0039397C">
              <w:rPr>
                <w:color w:val="000000"/>
                <w:spacing w:val="-4"/>
              </w:rPr>
              <w:t>ку, в том числе в целях компенсации ранее пр</w:t>
            </w:r>
            <w:r w:rsidRPr="0039397C">
              <w:rPr>
                <w:color w:val="000000"/>
                <w:spacing w:val="-4"/>
              </w:rPr>
              <w:t>о</w:t>
            </w:r>
            <w:r w:rsidRPr="0039397C">
              <w:rPr>
                <w:color w:val="000000"/>
                <w:spacing w:val="-4"/>
              </w:rPr>
              <w:t>изведенных субъектами Российской Федерации расходов на</w:t>
            </w:r>
            <w:proofErr w:type="gramEnd"/>
            <w:r w:rsidRPr="0039397C">
              <w:rPr>
                <w:color w:val="000000"/>
                <w:spacing w:val="-4"/>
              </w:rPr>
              <w:t xml:space="preserve"> указанные цели, за счет средств р</w:t>
            </w:r>
            <w:r w:rsidRPr="0039397C">
              <w:rPr>
                <w:color w:val="000000"/>
                <w:spacing w:val="-4"/>
              </w:rPr>
              <w:t>е</w:t>
            </w:r>
            <w:r w:rsidRPr="0039397C">
              <w:rPr>
                <w:color w:val="000000"/>
                <w:spacing w:val="-4"/>
              </w:rPr>
              <w:t>зервного фонда Правительства Российской Ф</w:t>
            </w:r>
            <w:r w:rsidRPr="0039397C">
              <w:rPr>
                <w:color w:val="000000"/>
                <w:spacing w:val="-4"/>
              </w:rPr>
              <w:t>е</w:t>
            </w:r>
            <w:r w:rsidRPr="0039397C">
              <w:rPr>
                <w:color w:val="000000"/>
                <w:spacing w:val="-4"/>
              </w:rPr>
              <w:t>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1 483,7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1 483,7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1 483,7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4 469,5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4 469,5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611,0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</w:t>
            </w:r>
            <w:proofErr w:type="gramStart"/>
            <w:r w:rsidRPr="007B761B">
              <w:rPr>
                <w:color w:val="000000"/>
              </w:rPr>
              <w:t>деятельности центра предоста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ления мер социальной поддержки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3 858,5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3 804,8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3 804,8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120,3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161,4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1 235 796,4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19 661,5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строительства жилья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19 661,5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доступным жильем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19 661,5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Осуществление полномочий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по обеспечению жильем отдельных к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тегорий граждан, установленных Федеральным </w:t>
            </w:r>
            <w:r w:rsidRPr="007B761B">
              <w:rPr>
                <w:color w:val="000000"/>
              </w:rPr>
              <w:lastRenderedPageBreak/>
              <w:t xml:space="preserve">законом от 12 января 1995 года № 5-ФЗ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 в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теранах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, в соответствии с Указом Президента Российской Федерации от 7 мая 2008 года </w:t>
            </w:r>
            <w:r w:rsidR="00676478" w:rsidRPr="007B761B">
              <w:rPr>
                <w:color w:val="000000"/>
              </w:rPr>
              <w:br/>
            </w:r>
            <w:r w:rsidRPr="007B761B">
              <w:rPr>
                <w:color w:val="000000"/>
              </w:rPr>
              <w:t xml:space="preserve">№ 714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 обеспечении жильем ветеранов В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ликой Отечественной войны 1941–1945 годов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за счет субвенции, предоставляемой из резер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ного фонда Правительства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97C" w:rsidRDefault="0039397C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A21035134F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39397C" w:rsidRDefault="0039397C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19 661,5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A21035134F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19 661,5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A21035134F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19 661,5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условий для 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чения доступным и комфортным жильем сел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ского населения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тие сельских территорий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Улучшение жили</w:t>
            </w:r>
            <w:r w:rsidRPr="007B761B">
              <w:rPr>
                <w:color w:val="000000"/>
              </w:rPr>
              <w:t>щ</w:t>
            </w:r>
            <w:r w:rsidRPr="007B761B">
              <w:rPr>
                <w:color w:val="000000"/>
              </w:rPr>
              <w:t>ных условий граждан на селе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Возмещение части затрат на уплату процентов по жилищным (ипотечным) кредитам (займам), привлеченным гражданами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на строительство (приобретение) жилого помещения (жилого дома) на сельских терр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ториях (сельских агломерациях)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A610115780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A610115780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A610115780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100 133,5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системы лекарственного обеспечения, в том числе в а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булаторных условиях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100 133,5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механизмов обеспечения населения лека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препаратами, медицинскими изд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лиями, специализированными продуктами 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чебного питания для детей-инвалидов в амб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латорных условиях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155 833,5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отдельных полномочий в области обеспечения лекарственными препаратами, и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Ц260110280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149 913,4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Ц260110280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149 913,4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Ц260110280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149 913,4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Оказание отдельным категориям граждан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циальной услуги по обеспечению лекарстве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препаратами для медицинского прим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нения по рецептам на лекарственные препар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ты, медицинскими изделиями по рецептам на медицинские изделия, а также специализир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ванными продуктами лечебного питания для детей-инвалидов за счет субвенции, предоста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36C6E" w:rsidRPr="007B761B" w:rsidRDefault="00A36C6E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Ц260154600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5 920,1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Ц260154600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5 920,1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Ц260154600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5 920,1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лека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ственными препаратами больных </w:t>
            </w:r>
            <w:proofErr w:type="spellStart"/>
            <w:r w:rsidRPr="007B761B">
              <w:rPr>
                <w:color w:val="000000"/>
              </w:rPr>
              <w:t>жизнеугр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жающими</w:t>
            </w:r>
            <w:proofErr w:type="spellEnd"/>
            <w:r w:rsidRPr="007B761B">
              <w:rPr>
                <w:color w:val="000000"/>
              </w:rPr>
              <w:t xml:space="preserve"> и хроническими прогрессирующими редкими (</w:t>
            </w:r>
            <w:proofErr w:type="spellStart"/>
            <w:r w:rsidRPr="007B761B">
              <w:rPr>
                <w:color w:val="000000"/>
              </w:rPr>
              <w:t>орфанными</w:t>
            </w:r>
            <w:proofErr w:type="spellEnd"/>
            <w:r w:rsidRPr="007B761B">
              <w:rPr>
                <w:color w:val="000000"/>
              </w:rPr>
              <w:t>) заболеваниями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-55 700,0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лекарственными препаратами больных </w:t>
            </w:r>
            <w:proofErr w:type="spellStart"/>
            <w:r w:rsidRPr="007B761B">
              <w:rPr>
                <w:color w:val="000000"/>
              </w:rPr>
              <w:t>жизнеугрожающими</w:t>
            </w:r>
            <w:proofErr w:type="spellEnd"/>
            <w:r w:rsidRPr="007B761B">
              <w:rPr>
                <w:color w:val="000000"/>
              </w:rPr>
              <w:t xml:space="preserve"> и хроническими прогрессирующими редкими (</w:t>
            </w:r>
            <w:proofErr w:type="spellStart"/>
            <w:r w:rsidRPr="007B761B">
              <w:rPr>
                <w:color w:val="000000"/>
              </w:rPr>
              <w:t>орфанными</w:t>
            </w:r>
            <w:proofErr w:type="spellEnd"/>
            <w:r w:rsidRPr="007B761B">
              <w:rPr>
                <w:color w:val="000000"/>
              </w:rPr>
              <w:t>) 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болеваниями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Ц260210300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-55 700,0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Ц260210300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-55 700,0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Ц260210300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-55 700,0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-235 855,4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Социальное обеспечение граждан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-277 807,4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законод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тельства в области предоставления мер 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альной поддержки отдельным категориям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-277 199,6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Предоставление компенсации расходов при превышении фактического увеличения размера платы за коммунальные услуги, вносимой гражданами, потребляющими коммунальные услуги при использовании жилого помещения и (или) жилого дома, над размерами предел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(максимальных) индексов изменения ра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мера вносимой гражданами платы за комм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нальные услуги в муниципальных образован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ях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Ц310100630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Ц310100630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Ц310100630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748,9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119,5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629,4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629,4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мер социальной поддержки о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дельных категорий граждан по оплате жили</w:t>
            </w:r>
            <w:r w:rsidRPr="007B761B">
              <w:rPr>
                <w:color w:val="000000"/>
              </w:rPr>
              <w:t>щ</w:t>
            </w:r>
            <w:r w:rsidRPr="007B761B">
              <w:rPr>
                <w:color w:val="000000"/>
              </w:rPr>
              <w:t>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-825,2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-657,8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-657,8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гражданам субсидий на опл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ту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12 564,6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-876,2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-876,2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13 440,8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13 440,8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мер социальной поддержки вет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ранов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-15 900,0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-14 900,0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-14 900,0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мер социальной поддержки тр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жеников тыла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-2 428,7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 мер социальной поддержки ре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билитированных лиц и лиц, признанных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страдавшими от политических репрессий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-1 102,4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-52,4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-1 050,0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-1 050,0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Дополнительные выплаты инвалидам боевых действий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-0,2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-0,2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-13,1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Денежная компенсация стоимости проезда к месту проведения программного гемодиализа и обратно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2 400,0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2 375,0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2 375,0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Компенсация расходов на уплату взноса на к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питальный ремонт общего имущества в мног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квартирном доме отдельным категориям гра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-2 530,8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-2 560,8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-2 560,8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Единовременная выплата ветеранам, прож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вающим на территории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ки, в связи с 75-й годовщиной Победы в Вел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кой Отечественной войне 1941–1945 годов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Ц310115660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1 433,8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Ц310115660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Ц310115660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Ц310115660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Ц310115660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1 425,5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Денежная компенсация части затрат на проезд отдельным категориям граждан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Ц310116530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-910,8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Ц310116530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-910,8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Ц310116530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-910,8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Социальная поддержка Героев Социалистич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ского Труда, Героев Труда Российской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рации и полных кавалеров ордена Трудовой Славы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Ц310151980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986,0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Ц310151980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960,0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Ц310151980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960,0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Ц310151980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Ц310151980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26,0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Оплата жилищно-коммунальных услуг отдел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категориям граждан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Ц310152500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-271 706,6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Ц310152500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-3 732,1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Ц310152500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-3 732,1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Ц310152500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-267 974,5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Ц310152500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-267 974,5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Социальная поддержка Героев Советского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юза, Героев Российской Федерации и полных кавалеров ордена Славы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Ц310152520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Ц310152520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Ц310152520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Оказание государственной социальной помощи на основании социального контракта отдел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8 153,5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8 153,5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-23 153,5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-23 153,5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благоприя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ных условий жизнедеятельности ветеранам, гражданам пожилого возраста, инвалидам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-1 069,6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 общественно значимых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 и мероприятий, связанных с памятными датами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Ц310515160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-1 069,6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Ц310515160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-1 114,7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Ц310515160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-1 114,7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Ц310515160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Ц310515160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45,1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Медицинские ка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ры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Ц31N500000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мер социальной поддержки о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дельных категорий граждан по оплате жили</w:t>
            </w:r>
            <w:r w:rsidRPr="007B761B">
              <w:rPr>
                <w:color w:val="000000"/>
              </w:rPr>
              <w:t>щ</w:t>
            </w:r>
            <w:r w:rsidRPr="007B761B">
              <w:rPr>
                <w:color w:val="000000"/>
              </w:rPr>
              <w:t>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Ц31N510550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Ц31N510550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Ц31N510550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461,8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поддержки семьи и детей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41 952,0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Организация пред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ставления денежных выплат и пособий гра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данам, имеющим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104 259,6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Выплата ежемесячного пособия на ребенка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27 898,1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27 896,1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27 896,1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Ежемесячное пособие лицам из числа детей-сирот и детей, оставшихся без попечения род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телей, в возрасте старше 18 лет, обучающимся в государственных общеобразовательных 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ганизациях Чувашской Республики и 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пальных общеобразовательных организациях и проживающим в семьях бывших попечителей, приемных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A36C6E" w:rsidRPr="007B761B" w:rsidRDefault="00A36C6E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-951,9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-949,5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Возмещение 50 процентов от стоимости прое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да на междугородном транспорте один раз в год к месту лечения и обратно в пределах 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сийской Федерации детям, нуждающимся в с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наторно-курортном лечении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Ц340110790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собности и в связи с материнством, и лицам, уволенным в связи с ликвидацией организаций (прекращением деятельности, полномочий 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зическими лицами), в соответствии с Фед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ральным законом от 19 мая 1995 года № 81-ФЗ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 государственных пособиях гражданам, имеющим детей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за счет субвенции, пред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ставляемой из федерального бюджета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77 418,4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77 418,4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77 418,4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Организация и пров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дение мероприятий, направленных на сохран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семейных ценностей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-3 094,6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 новогодних праздников для детей, нуждающихся в социальной поддержке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Ц340510850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Ц340510850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Ц340510850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 республиканского слета трудовых династий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-111,9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-111,9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-111,9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 мероприятий по награждению 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деном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За любовь и верность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супружеских пар, состоящих в зарегистрированном браке 50 и более лет, воспитавших детей – достойных граждан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Ц340510870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-87,7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Ц340510870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-87,7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Ц340510870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-87,7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Проведение мероприятий по направлению многодетной семьи для участия в конкурсе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Успешная семья Приволжья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Ц340519430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Ц340519430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Ц340519430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Финансовая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держка семей при рождении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Ц34P100000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-59 213,0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поддержка семей, имеющих детей, в виде республиканского материнского (семейного) капитала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Ц34P110780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-59 213,0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Ц34P110780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-59 213,0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Ц34P110780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-59 213,0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1 367 683,7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Активная политика занятости населения и социальная поддержка безрабо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ных граждан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1 367 683,7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Мероприятия в обл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сти содействия занятости населения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1 367 683,7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2955E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Социальные выплаты безработным гражданам в соответствии с Законом Российской Федер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 от 19 апреля 1991 года № 1032-</w:t>
            </w:r>
            <w:r w:rsidR="002955E1">
              <w:rPr>
                <w:color w:val="000000"/>
                <w:lang w:val="en-US"/>
              </w:rPr>
              <w:t>I</w:t>
            </w:r>
            <w:r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 зан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тости населения в Российской Федерации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за счет субвенции, предоставляемой из федерал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1 367 683,7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8 271,0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8 271,0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1 359 412,7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1 360 894,7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Стипендии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-1 482,0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-5 326,9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образования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-5 326,9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Меры социальной поддержки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-5 326,9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Выплата социальных пособий обучающимся общеобразовательных организаций, професс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ональных образовательных организаций и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разовательных организаций высшего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 очной формы обучения из малоимущих семей, нуждающимся в приобретении проез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ных билетов для проезда между пунктами проживания и обучения на транспорте горо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ского и (или) пригородного сообщения на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-190,4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Выплата социальных пособий обучающимся общеобразовательных организаций из мал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имущих семей, нуждающимся в приобретении проездных билетов для проезда между пункт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ми проживания и обучения на транспорте 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родского и (или) пригородного сообщения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-936,5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-936,5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-936,5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Назначение и выплата единовременного 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-4 200,0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-4 200,0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-4 200,0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652 993,6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Чувашской Республике доступным и комфортным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4 542,6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жилыми пом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телей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граждан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 доступным и комфортным жильем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4 542,6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4 542,6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A2201R0820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4 542,6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A2201R0820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4 542,6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A2201R0820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4 542,6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662 808,7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поддержки семьи и детей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662 808,7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Организация пред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ставления денежных выплат и пособий гра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данам, имеющим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469 781,4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Выплаты приемной семье на содержание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опечных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-4 677,4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-4 675,9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-4 675,9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Выплаты опекунам (попечителям), патрона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ным воспитателям на содержание подопечных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Ц340110810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-4 120,9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Ц340110810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-4 121,7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-4 121,7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Выплаты вознаграждения опекунам (попечит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лям), приемным родителям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9 547,0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9 547,0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9 547,0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Единовременная выплата семьям, имеющим трех и более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Ц340115910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79 256,5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Ц340115910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Ц340115910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Ц340115910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79 255,0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Ц340115910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79 255,0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Ежемесячная выплата на детей в возрасте от 3 до 7 лет включительно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Ц3401R3020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389 776,2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Ц3401R3020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389 776,2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Ц3401R3020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389 776,2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Осуществление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профилактике безнадзорности и правонарушений несовершеннолетних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591,2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на безвозмездной основе питан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ем, одеждой, обувью и другими предметами вещевого довольствия несовершеннолетних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Ц340410840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591,2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Ц340410840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591,2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Ц340410840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591,2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Организация и пров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дение мероприятий, направленных на сохран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семейных ценностей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Проведение республиканского конкурса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мья года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Ц340510740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Ц340510740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Ц340510740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87,7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Финансовая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держка семей при рождении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192 348,4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Ежемесячная денежная выплата, назначаемая в случае рождения (усыновления) третьего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бенка или последующих детей до достижения ребенком возраста трех лет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192 348,4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192 348,4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192 348,4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Ежемесячная выплата в связи с рождением (усыновлением) первого ребенка за счет су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2 734,2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2 734,2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3 343,0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3 343,0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-6 077,2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-6 077,2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 в сфере культуры и искусства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печения родителей, обучающихся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образовательных организациях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Ц410610500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Ц410610500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Ц410610500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138,5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-14 496,2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образования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-14 496,2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Финансовое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получения дошкольного образования, начального общего, основного общего и сре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него общего образования, среднего професс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онального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печения родителей, обучающихся в негосуда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Ц7102A0500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Ц7102A0500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Ц7102A0500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29,2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телей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-2 615,2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печения родителей, обучающихся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образовательных организациях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-2 615,2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-2 057,7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-2 057,7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-557,5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-403,5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-154,0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Меры социальной поддержки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-11 910,2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Выплата компенсации платы, взимаемой с 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дителей (законных представителей) за пр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смотр и уход за детьми, посещающими 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вательные организации, реализующие 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вательную программу дошкольного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-12 776,8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-12 776,8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Ц711412040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-12 776,8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Выплата единовременного пособия при всех формах устройства детей, лишенных родител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Ц711452600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866,6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Ц711452600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866,6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Ц711452600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866,6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Другие вопросы в области социальной полит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4 806,3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общественного порядка и противодействие 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 незаконного потребления наркотических средств и псих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тропных веществ, наркомании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ственного порядка и противодействие пр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Совершенствование системы социальной реабилитации и </w:t>
            </w:r>
            <w:proofErr w:type="spellStart"/>
            <w:r w:rsidRPr="007B761B">
              <w:rPr>
                <w:color w:val="000000"/>
              </w:rPr>
              <w:t>ресоци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лизации</w:t>
            </w:r>
            <w:proofErr w:type="spellEnd"/>
            <w:r w:rsidRPr="007B761B">
              <w:rPr>
                <w:color w:val="000000"/>
              </w:rPr>
              <w:t xml:space="preserve"> лиц, находящихся в трудной жизне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ситуации, потребляющих наркотические средства и психотропные вещества в немед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цинских целях (за исключением медицинской)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работы с лицами, находящимися в трудной жизненной ситуации, потребля</w:t>
            </w:r>
            <w:r w:rsidRPr="007B761B">
              <w:rPr>
                <w:color w:val="000000"/>
              </w:rPr>
              <w:t>ю</w:t>
            </w:r>
            <w:r w:rsidRPr="007B761B">
              <w:rPr>
                <w:color w:val="000000"/>
              </w:rPr>
              <w:t>щими наркотические средства и психотропные вещества в немедицинских целях, при пров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дении мероприятий по выявлению, предупр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ждению и пресечению преступлений и адм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нистративных правонарушений в сфере нез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конного оборота наркотических средств и пс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хотропных веществ, направленной на мотив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рование к участию в программах социальной реабилитации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A320414980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A320414980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A320414980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Оказание содействия добр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вольному переселению в Чувашскую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лику соотечественников, проживающих за р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бежом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 поддержка 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в жили</w:t>
            </w:r>
            <w:r w:rsidRPr="007B761B">
              <w:rPr>
                <w:color w:val="000000"/>
              </w:rPr>
              <w:t>щ</w:t>
            </w:r>
            <w:r w:rsidRPr="007B761B">
              <w:rPr>
                <w:color w:val="000000"/>
              </w:rPr>
              <w:t>ном обустройстве участников Государственной программы и членов их семей, включая выд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ление переселенцам жилых помещений для временного размещения, обеспечение жилыми помещениями для временного размещения или компенсацию найма жилья на срок не менее </w:t>
            </w:r>
            <w:r w:rsidRPr="007B761B">
              <w:rPr>
                <w:color w:val="000000"/>
              </w:rPr>
              <w:lastRenderedPageBreak/>
              <w:t>шести месяцев либо осуществление иных 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роприятий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Ц350200000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Реализация мероприятий, предусмотренных региональной программой переселения, вкл</w:t>
            </w:r>
            <w:r w:rsidRPr="007B761B">
              <w:rPr>
                <w:color w:val="000000"/>
              </w:rPr>
              <w:t>ю</w:t>
            </w:r>
            <w:r w:rsidRPr="007B761B">
              <w:rPr>
                <w:color w:val="000000"/>
              </w:rPr>
              <w:t>ченной в Государственную программу по ок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Ц3502R0860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Ц3502R0860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Ц3502R0860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464,3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4 609,8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Безопасный труд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Организационно-техническое обеспечение охраны труда и зд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ровья </w:t>
            </w:r>
            <w:proofErr w:type="gramStart"/>
            <w:r w:rsidRPr="007B761B">
              <w:rPr>
                <w:color w:val="000000"/>
              </w:rPr>
              <w:t>работающих</w:t>
            </w:r>
            <w:proofErr w:type="gramEnd"/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>Материально-техническое и программное обес</w:t>
            </w:r>
            <w:r w:rsidR="0039397C" w:rsidRPr="0039397C">
              <w:rPr>
                <w:color w:val="000000"/>
                <w:spacing w:val="-4"/>
              </w:rPr>
              <w:softHyphen/>
            </w:r>
            <w:r w:rsidRPr="0039397C">
              <w:rPr>
                <w:color w:val="000000"/>
                <w:spacing w:val="-4"/>
              </w:rPr>
              <w:t>печение мониторинга условий и охраны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Ц630112430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Ц630112430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Ц630112430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Учебное и научное обеспечение охраны труда и здоровья </w:t>
            </w:r>
            <w:proofErr w:type="gramStart"/>
            <w:r w:rsidRPr="007B761B">
              <w:rPr>
                <w:color w:val="000000"/>
              </w:rPr>
              <w:t>работ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ющих</w:t>
            </w:r>
            <w:proofErr w:type="gramEnd"/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 ежегодной республиканской нау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 xml:space="preserve">но-практической конференции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Здоровье и безопасность </w:t>
            </w:r>
            <w:proofErr w:type="gramStart"/>
            <w:r w:rsidRPr="007B761B">
              <w:rPr>
                <w:color w:val="000000"/>
              </w:rPr>
              <w:t>работающих</w:t>
            </w:r>
            <w:proofErr w:type="gramEnd"/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Ц630417980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Ц630417980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Ц630417980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39397C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39397C">
              <w:rPr>
                <w:color w:val="000000"/>
                <w:spacing w:val="-4"/>
              </w:rPr>
              <w:t xml:space="preserve">Основное мероприятие </w:t>
            </w:r>
            <w:r w:rsidR="0039397C" w:rsidRPr="0039397C">
              <w:rPr>
                <w:color w:val="000000"/>
                <w:spacing w:val="-4"/>
              </w:rPr>
              <w:t>"</w:t>
            </w:r>
            <w:r w:rsidRPr="0039397C">
              <w:rPr>
                <w:color w:val="000000"/>
                <w:spacing w:val="-4"/>
              </w:rPr>
              <w:t>Информационное обе</w:t>
            </w:r>
            <w:r w:rsidRPr="0039397C">
              <w:rPr>
                <w:color w:val="000000"/>
                <w:spacing w:val="-4"/>
              </w:rPr>
              <w:t>с</w:t>
            </w:r>
            <w:r w:rsidRPr="0039397C">
              <w:rPr>
                <w:color w:val="000000"/>
                <w:spacing w:val="-4"/>
              </w:rPr>
              <w:t xml:space="preserve">печение охраны труда и здоровья </w:t>
            </w:r>
            <w:proofErr w:type="gramStart"/>
            <w:r w:rsidRPr="0039397C">
              <w:rPr>
                <w:color w:val="000000"/>
                <w:spacing w:val="-4"/>
              </w:rPr>
              <w:t>работающих</w:t>
            </w:r>
            <w:proofErr w:type="gramEnd"/>
            <w:r w:rsidR="0039397C" w:rsidRPr="0039397C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Издание методических рекомендаций по 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просам охраны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Ц630618010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Ц630618010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Ц630618010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4 529,8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Ц6Э0100000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4 529,8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4 296,1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4 191,4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4 191,4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57,4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Социальные выплаты гражданам, кроме 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223,6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223,6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Ц6Э011591С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223,6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престижа государственной гражданской службы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Республики, формирование положител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имиджа государственных органов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выплат по государственному социальному страхованию государственных гражданских служащих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в случаях, установленных законодател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82,6</w:t>
            </w:r>
          </w:p>
        </w:tc>
      </w:tr>
      <w:tr w:rsidR="00942FD1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FD1" w:rsidRPr="007B761B" w:rsidRDefault="00942FD1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Pr="007B761B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Pr="007B761B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Pr="007B761B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Pr="007B761B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Pr="007B761B" w:rsidRDefault="00942FD1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-56 556,8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-104 891,0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физической культуры и 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-104 891,0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физической культуры и массового спорта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зической культуры и 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-104 891,0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Физкультурно-оздоро</w:t>
            </w:r>
            <w:r w:rsidRPr="007B761B">
              <w:rPr>
                <w:color w:val="000000"/>
              </w:rPr>
              <w:softHyphen/>
              <w:t>вительная и спортивно-массовая работа с нас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лением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Проведение информационно-коммуникацион</w:t>
            </w:r>
            <w:r w:rsidRPr="007B761B">
              <w:rPr>
                <w:color w:val="000000"/>
              </w:rPr>
              <w:softHyphen/>
              <w:t>ной кампании, направленной на освещение м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роприятий в рамках региональных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Ц510119580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Ц510119580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Ц510119580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-883,9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спортивной инфраструктуры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-134 563,3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Реконструкция футбольного поля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СШ по футболу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Минспорта</w:t>
            </w:r>
            <w:proofErr w:type="spellEnd"/>
            <w:r w:rsidRPr="007B761B">
              <w:rPr>
                <w:color w:val="000000"/>
              </w:rPr>
              <w:t xml:space="preserve"> Чувашии, стадион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Труд</w:t>
            </w:r>
            <w:r w:rsidR="0039397C">
              <w:rPr>
                <w:color w:val="000000"/>
              </w:rPr>
              <w:t>"</w:t>
            </w:r>
            <w:r w:rsidR="00676478" w:rsidRPr="007B761B">
              <w:rPr>
                <w:color w:val="000000"/>
              </w:rPr>
              <w:t>,</w:t>
            </w:r>
            <w:r w:rsidRPr="007B761B">
              <w:rPr>
                <w:color w:val="000000"/>
              </w:rPr>
              <w:t xml:space="preserve"> г. Чебоксары, ул. Гладкова, </w:t>
            </w:r>
            <w:r w:rsidR="00676478"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ладение 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Ц510200640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2 117,0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Ц510200640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2 117,0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Ц510200640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2 117,0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</w:t>
            </w:r>
            <w:proofErr w:type="spellStart"/>
            <w:r w:rsidRPr="007B761B">
              <w:rPr>
                <w:color w:val="000000"/>
              </w:rPr>
              <w:t>лыжероллерной</w:t>
            </w:r>
            <w:proofErr w:type="spellEnd"/>
            <w:r w:rsidRPr="007B761B">
              <w:rPr>
                <w:color w:val="000000"/>
              </w:rPr>
              <w:t xml:space="preserve"> трассы прот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женностью 3969 метров с освещением и 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деонаблюдением в Центре зимних видов спо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та (при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СШОР № 2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Минспорта</w:t>
            </w:r>
            <w:proofErr w:type="spellEnd"/>
            <w:r w:rsidRPr="007B761B">
              <w:rPr>
                <w:color w:val="000000"/>
              </w:rPr>
              <w:t xml:space="preserve"> Чувашии)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Ц510200650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Ц510200650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Ц510200650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5 500,0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Строительство стадиона-площадки в с. Яльч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ки </w:t>
            </w:r>
            <w:proofErr w:type="spellStart"/>
            <w:r w:rsidRPr="007B761B">
              <w:rPr>
                <w:color w:val="000000"/>
              </w:rPr>
              <w:t>Яльчикского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-1 503,9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-1 503,9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-1 503,9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Строительство футбольного поля в с. Красн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армейское Красноармейского района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Строительство футбольного поля в с. Комс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мольское Комсомольского района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-30 080,0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-30 080,0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-30 080,0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 xml:space="preserve">Строительство футбольного поля в с. Красные </w:t>
            </w:r>
            <w:proofErr w:type="spellStart"/>
            <w:r w:rsidRPr="007B761B">
              <w:rPr>
                <w:color w:val="000000"/>
              </w:rPr>
              <w:t>Четаи</w:t>
            </w:r>
            <w:proofErr w:type="spellEnd"/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Красночетайского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-2 040,8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-2 040,8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-2 040,8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футбольного поля в </w:t>
            </w:r>
            <w:proofErr w:type="spellStart"/>
            <w:r w:rsidRPr="007B761B">
              <w:rPr>
                <w:color w:val="000000"/>
              </w:rPr>
              <w:t>пгт</w:t>
            </w:r>
            <w:proofErr w:type="spellEnd"/>
            <w:r w:rsidRPr="007B761B">
              <w:rPr>
                <w:color w:val="000000"/>
              </w:rPr>
              <w:t xml:space="preserve"> Урмары </w:t>
            </w:r>
            <w:proofErr w:type="spellStart"/>
            <w:r w:rsidRPr="007B761B">
              <w:rPr>
                <w:color w:val="000000"/>
              </w:rPr>
              <w:t>Урмарского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-4 884,6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-4 884,6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-4 884,6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proofErr w:type="gramStart"/>
            <w:r w:rsidRPr="007B761B">
              <w:rPr>
                <w:color w:val="000000"/>
              </w:rPr>
              <w:t>Строительство футбольного поля в с. Морга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ши </w:t>
            </w:r>
            <w:proofErr w:type="spellStart"/>
            <w:r w:rsidRPr="007B761B">
              <w:rPr>
                <w:color w:val="000000"/>
              </w:rPr>
              <w:t>Моргаушского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-29 760,0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-29 760,0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-29 760,0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Стадион-площадка при муниципальном бюджетном общеобраз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вательном учреждении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Средняя общеобраз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вательная школа № 2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, Россия, Чувашская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публика, </w:t>
            </w:r>
            <w:proofErr w:type="spellStart"/>
            <w:r w:rsidRPr="007B761B">
              <w:rPr>
                <w:color w:val="000000"/>
              </w:rPr>
              <w:t>Ядринский</w:t>
            </w:r>
            <w:proofErr w:type="spellEnd"/>
            <w:r w:rsidRPr="007B761B">
              <w:rPr>
                <w:color w:val="000000"/>
              </w:rPr>
              <w:t xml:space="preserve"> район, г. Ядрин. Физкул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турно-оздоровительный комплекс открытого типа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4 323,5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4 323,5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Ц510215389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4 323,5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Реконструкция футбольного поля МБУДО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ДЮСШ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Энергия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в г. Чебоксары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-46 173,3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-46 173,3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-46 173,3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Открытый стадион широкого профиля с элементами полосы пр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пятствий в г. Мариинский Посад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Ц510215710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-15 000,0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Укрепление материально-технической базы муниципальных учреждений в сфере физич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Ц510219820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-17 060,9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Ц510219820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-17 060,9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Ц510219820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-17 060,9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Спорт – норма жизни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Ц51P500000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30 556,2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Строительство футбольного манежа при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СШ по футболу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Минспорта</w:t>
            </w:r>
            <w:proofErr w:type="spellEnd"/>
            <w:r w:rsidRPr="007B761B">
              <w:rPr>
                <w:color w:val="000000"/>
              </w:rPr>
              <w:t xml:space="preserve">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Ц51P551394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4 544,0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Ц51P551394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4 544,0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Ц51P551394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4 544,0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Оснащение объектов спортивной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спортивно-технологическим оборудов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нием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Ц51P552280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25 252,5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Ц51P552280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25 252,5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Ц51P552280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25 252,5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Реконструкция футбольного поля при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СШ по футболу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Минспорта</w:t>
            </w:r>
            <w:proofErr w:type="spellEnd"/>
            <w:r w:rsidRPr="007B761B">
              <w:rPr>
                <w:color w:val="000000"/>
              </w:rPr>
              <w:t xml:space="preserve">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Ц51P554958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759,7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Капитальные вложения в объекты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Ц51P554958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759,7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и автономным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 строительства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 или приобретение объектов недвижимого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Ц51P554958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759,7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Спорт высших достижений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40 914,7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физической культуры и 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40 914,7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спорта высших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стижений и системы подготовки спортивного резерва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физической кул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туры и 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40 914,7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Содержание спорти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ных школ олимпийского резерва, спортивных школ, училища олимпийского резерва, центра спортивной подготовки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49 617,7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противоэпидемических (профила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B761B">
              <w:rPr>
                <w:color w:val="000000"/>
              </w:rPr>
              <w:t>коронавиру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1 655,7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1 655,7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669,8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985,9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24 367,9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24 367,9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8 483,9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15 884,0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республиканских спортивных школ олимпийского резерва, спо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тивных школ, училищ олимпийского резерва, центра спортивной подготовки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23 594,1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23 594,1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9 695,7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13 898,4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Организация тренир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вочных мероприятий для членов спортивных сборных команд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6 142,7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5 884,8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5 884,8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5 884,8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республиканских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Ц520240360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Ц520240360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Ц520240360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Подготовка спорти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ного резерва, спортсменов высокого класса, материально-техническое обеспечение, участие в подготовке, организации и проведении оф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циальных республиканских, межрегиональных, всероссийских и международных спортивных соревнований, проводимых на территории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Республики, а также мероприятий по управлению развитием отрасли физической культуры и 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-16 150,7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проведение официальных спо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тивных мероприятий, обеспечение участия спортсменов, спортсменов-инвалидов и сбо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ных команд Чувашской Республики в окру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ных, всероссийских и международных соре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нованиях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Ц520311420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-16 150,7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Ц520311420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Ц520311420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Ц520311420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-6 150,7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Ц520311420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-6 150,7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поддержка спортсменов и тренеров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Ц520411500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Ц520411500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Ц520411500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360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1 305,0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 xml:space="preserve">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Спорт – норма жизни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Ц52P500000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поддержка спортивных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низаций, осуществляющих подготовку спо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тивного резерва для спортивных сборных к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манд, в том числе спортивных сборных команд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Ц52P550810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Ц52P550810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1 951,0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Ц52P550810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-1 951,0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Другие вопросы в области физической культ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7 419,5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архивного 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хранения, комплектования, учета и использования документов Архивного фонда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-53,6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Мероприятия, связа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ные с подготовкой и проведением празднов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 100-летия образования Чувашской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номной области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Подготовка и издание альбома, посвященного празднованию 100-летия Чувашской автоно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ной области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Ц411419390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Ц411419390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Ц411419390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-0,3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физической культуры и 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6 127,8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зической культуры и 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6 127,8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6 127,8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Обеспечение функций государственных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2 598,7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в целях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выполнения функций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2 518,2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Расходы на выплаты персоналу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2 518,2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80,5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противодействию распростран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нию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 (COVID-19)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2 319,1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2 319,1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2 319,1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Центр 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сового обеспечения учреждений физической культуры и спорта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Минспорта</w:t>
            </w:r>
            <w:proofErr w:type="spellEnd"/>
            <w:r w:rsidRPr="007B761B">
              <w:rPr>
                <w:color w:val="000000"/>
              </w:rPr>
              <w:t xml:space="preserve">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Ц5Э0140680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1 190,0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Ц5Э0140680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1 190,0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Ц5Э0140680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1 190,0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1 345,6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1 345,6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1 345,6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1 345,6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197,8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197,8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1 147,8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1 147,8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b/>
                <w:bCs/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7 819,8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Телевидение и радиовещание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5 993,5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общественного порядка и противодействие 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 правонаруш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общественного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рядка и противодействие 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Информационно-методическое обеспечение профилактики пр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вонарушений и повышение уровня правовой культуры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создания и размещения в сре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ствах массовой информации социальной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кламы, направленной на профилактику прав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212,2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-212,2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291,8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870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-504,0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единства росси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ской нации и этнокультурное развитие народов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комплек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 республиканского конкурса 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 значимых проектов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2 069,0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2 069,0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-2 069,0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1 553,0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870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-3 622,0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5 993,5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Массовые коммуникации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сударственной программы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5 993,5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государственных учреждений средств массовой информации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5 993,5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Обеспечение деятельности государственных учреждений телерадиокомпаний и </w:t>
            </w:r>
            <w:proofErr w:type="spellStart"/>
            <w:r w:rsidRPr="007B761B">
              <w:rPr>
                <w:color w:val="000000"/>
              </w:rPr>
              <w:t>телеорган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заций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Ч640140480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5 993,5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Ч640140480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5 993,5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Ч640140480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5 993,5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551,1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общественного порядка и противодействие 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Профилактика правонаруш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Обеспечение общественного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рядка и противодействие преступности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Информационно-методическое обеспечение профилактики пр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вонарушений и повышение уровня правовой культуры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Обеспечение создания и размещения в сре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870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-70,0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Укрепление единства росси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 xml:space="preserve">ской нации и этнокультурное развитие народов </w:t>
            </w:r>
            <w:r w:rsidRPr="007B761B">
              <w:rPr>
                <w:color w:val="000000"/>
              </w:rPr>
              <w:lastRenderedPageBreak/>
              <w:t>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942FD1" w:rsidRDefault="00942FD1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942FD1" w:rsidRDefault="00942FD1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942FD1" w:rsidRDefault="00942FD1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комплек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Проведение республиканского конкурса 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 значимых проектов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13 548,9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265,6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13 017,7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некоммерческим организациям (за исключением государственных 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265,6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-13 548,9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юридическим лицам (кроме неко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5 586,4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870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-19 135,3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реализации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тенциала государственного управления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Общепрограммные</w:t>
            </w:r>
            <w:proofErr w:type="spellEnd"/>
            <w:r w:rsidRPr="007B761B">
              <w:rPr>
                <w:color w:val="000000"/>
              </w:rPr>
              <w:t xml:space="preserve"> 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Обеспечение деятельности (оказание услуг) государственных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1 035,0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-483,9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инфрастру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туры передачи, обработки и хранения 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Предоставление субсидий бюджетным,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Массовые коммуникации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сударственной программы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литика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Информационное обеспечение мероприятий в федеральных и региональных печатных сре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ствах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Ч640217480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Ч640217480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Ч640217480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-500,0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1 275,2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1 167,9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1 167,9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Проведение междун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родных, всероссийских, межрегиональных, республиканских мероприятий в сфере культ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 и искусства, архивного 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1 167,9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Организация и проведение фестивалей, ко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1 167,9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1 167,9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1 167,9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Массовые коммуникации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сударственной программы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литика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 xml:space="preserve">Информационное обеспечение мероприятий в сети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Интернет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, федеральных информацио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ных агентствах и организация мониторинга средств массовой информации и </w:t>
            </w:r>
            <w:proofErr w:type="spellStart"/>
            <w:r w:rsidRPr="007B761B">
              <w:rPr>
                <w:color w:val="000000"/>
              </w:rPr>
              <w:t>блогосферы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Ч640217410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Ч640217410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7"/>
              <w:jc w:val="right"/>
            </w:pPr>
            <w:r w:rsidRPr="007B761B">
              <w:rPr>
                <w:color w:val="000000"/>
              </w:rPr>
              <w:t>107,3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Иные закупки товаров, работ и услуг для обе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Ч640217410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107,3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Обслуживание государственного и муниц</w:t>
            </w:r>
            <w:r w:rsidRPr="007B761B">
              <w:rPr>
                <w:b/>
                <w:bCs/>
                <w:color w:val="000000"/>
              </w:rPr>
              <w:t>и</w:t>
            </w:r>
            <w:r w:rsidRPr="007B761B">
              <w:rPr>
                <w:b/>
                <w:bCs/>
                <w:color w:val="000000"/>
              </w:rPr>
              <w:t>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-358 405,8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-358 405,8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 общественными 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 и государственным долгом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-358 405,8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бюдже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ной политики и обеспечение сбалансированн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 консолидированного бюджета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 обществе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финансами и государственным долгом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6E5B" w:rsidRPr="007B761B" w:rsidRDefault="00C46E5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C46E5B" w:rsidRPr="007B761B" w:rsidRDefault="00C46E5B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-358 405,8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мер по о</w:t>
            </w:r>
            <w:r w:rsidRPr="007B761B">
              <w:rPr>
                <w:color w:val="000000"/>
              </w:rPr>
              <w:t>п</w:t>
            </w:r>
            <w:r w:rsidRPr="007B761B">
              <w:rPr>
                <w:color w:val="000000"/>
              </w:rPr>
              <w:t>тимизации государственного долга Чувашской Республики и своевременному исполнению долговых обязательств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-358 405,8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Ч410513490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-358 405,8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Обслуживание государственного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Ч410513490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700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-358 405,8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Обслуживание государственного долга субъе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Ч410513490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720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-358 405,8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b/>
                <w:bCs/>
                <w:color w:val="000000"/>
              </w:rPr>
              <w:t>Межбюджетные трансферты общего хара</w:t>
            </w:r>
            <w:r w:rsidRPr="007B761B">
              <w:rPr>
                <w:b/>
                <w:bCs/>
                <w:color w:val="000000"/>
              </w:rPr>
              <w:t>к</w:t>
            </w:r>
            <w:r w:rsidRPr="007B761B">
              <w:rPr>
                <w:b/>
                <w:bCs/>
                <w:color w:val="000000"/>
              </w:rPr>
              <w:t>тера бюджетам бюджетной системы Росси</w:t>
            </w:r>
            <w:r w:rsidRPr="007B761B">
              <w:rPr>
                <w:b/>
                <w:bCs/>
                <w:color w:val="000000"/>
              </w:rPr>
              <w:t>й</w:t>
            </w:r>
            <w:r w:rsidRPr="007B761B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b/>
                <w:bCs/>
                <w:color w:val="000000"/>
              </w:rPr>
              <w:t>796 292,8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365 656,1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 общественными 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 и государственным долгом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365 656,1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бюдже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ной политики и обеспечение сбалансированн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 консолидированного бюджета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 обществе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финансами и государственным долгом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365 656,1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Осуществление мер финансовой поддержки бюджетов 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пальных районов, городских округов и посел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ний, направленных на обеспечение их сбала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сированности и повышение уровня бюджетной обеспеченности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365 656,1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Дотации на поддержку мер по обеспечению сбалансированности бюджетов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районов (городских округов) для компе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сации снижения поступления налоговых и 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налоговых доходов консолидированных 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 xml:space="preserve">жетов муниципальных районов и бюджетов городских округов в связи с пандемией новой </w:t>
            </w:r>
            <w:proofErr w:type="spellStart"/>
            <w:r w:rsidRPr="007B761B">
              <w:rPr>
                <w:color w:val="000000"/>
              </w:rPr>
              <w:t>коронавирусной</w:t>
            </w:r>
            <w:proofErr w:type="spellEnd"/>
            <w:r w:rsidRPr="007B761B">
              <w:rPr>
                <w:color w:val="000000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Ч41041596С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256 353,4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Ч41041596С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256 353,4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Ч41041596С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256 353,4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Дотации на поддержку мер по обеспечению сбалансированности бюджетов 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районов (городских округов)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Ч4104Д0040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109 302,7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Ч4104Д0040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109 302,7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Ч4104Д0040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510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109 302,7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430 636,7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современной горо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ской среды на территории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Благоустройство дворовых и общественных территорий муниципальных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разований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Формирование современной городской среды на территории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благ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устройству населенных пунктов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проектов развития общественной инфраструктуры, основанных на местных ин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849,5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79 787,2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Создание и развитие инфр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структуры на сельских территориях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Комплексное развитие сельских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79 787,2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79 787,2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проектов, направленных на поо</w:t>
            </w:r>
            <w:r w:rsidRPr="007B761B">
              <w:rPr>
                <w:color w:val="000000"/>
              </w:rPr>
              <w:t>щ</w:t>
            </w:r>
            <w:r w:rsidRPr="007B761B">
              <w:rPr>
                <w:color w:val="000000"/>
              </w:rPr>
              <w:t>рение и популяризацию достижений сельских и городских поселений в сфере развития сел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lastRenderedPageBreak/>
              <w:t>ских территорий, в том числе приобретение 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тотранспортных средств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A620300830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942FD1" w:rsidRDefault="00942FD1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942FD1" w:rsidRDefault="00942FD1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942FD1" w:rsidRDefault="00942FD1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  <w:rPr>
                <w:color w:val="000000"/>
              </w:rPr>
            </w:pPr>
          </w:p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65 870,7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A620300830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65 870,7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A620300830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65 870,7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проектов, направленных на благ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устройство и развитие территорий населенных пунктов Чувашской Республики, за счет дот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 на поддержку мер по обеспечению сбала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сированности бюджетов за счет средств 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зервного фонда Правительства Российской 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A62035002F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13 916,5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A62035002F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13 916,5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A62035002F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13 916,5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Государственная программа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 общественными фина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сами и государственным долгом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350 000,0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Совершенствование бюдже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ной политики и обеспечение сбалансированн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 консолидированного бюджета Чувашской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Управление обществе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 финансами и государственным долгом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350 000,0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Осуществление мер финансовой поддержки бюджетов 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пальных районов, городских округов и посел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ний, направленных на обеспечение их сбала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сированности и повышение уровня бюджетной обеспеченности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350 000,0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Реализация вопросов местного значения в сф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Ч41041A710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350 000,0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Ч41041A710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350 000,0</w:t>
            </w:r>
          </w:p>
        </w:tc>
      </w:tr>
      <w:tr w:rsidR="00672AA9" w:rsidRPr="000044D0" w:rsidTr="007B761B">
        <w:tc>
          <w:tcPr>
            <w:tcW w:w="50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Ч41041A710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2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AA9" w:rsidRPr="007B761B" w:rsidRDefault="00672AA9" w:rsidP="0039397C">
            <w:pPr>
              <w:widowControl w:val="0"/>
              <w:autoSpaceDE w:val="0"/>
              <w:autoSpaceDN w:val="0"/>
              <w:adjustRightInd w:val="0"/>
              <w:ind w:right="47"/>
              <w:jc w:val="right"/>
            </w:pPr>
            <w:r w:rsidRPr="007B761B">
              <w:rPr>
                <w:color w:val="000000"/>
              </w:rPr>
              <w:t>350 000,0</w:t>
            </w:r>
            <w:r w:rsidR="0039397C">
              <w:rPr>
                <w:caps/>
              </w:rPr>
              <w:t>"</w:t>
            </w:r>
            <w:r w:rsidRPr="007B761B">
              <w:rPr>
                <w:color w:val="000000"/>
              </w:rPr>
              <w:t>;</w:t>
            </w:r>
          </w:p>
        </w:tc>
      </w:tr>
    </w:tbl>
    <w:p w:rsidR="003E1D7B" w:rsidRPr="000044D0" w:rsidRDefault="00864126" w:rsidP="007B761B">
      <w:pPr>
        <w:pStyle w:val="1"/>
        <w:keepNext w:val="0"/>
        <w:spacing w:line="312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044D0">
        <w:rPr>
          <w:rFonts w:ascii="Times New Roman" w:hAnsi="Times New Roman"/>
          <w:b w:val="0"/>
          <w:sz w:val="28"/>
          <w:szCs w:val="28"/>
        </w:rPr>
        <w:t>1</w:t>
      </w:r>
      <w:r w:rsidR="005935C5" w:rsidRPr="000044D0">
        <w:rPr>
          <w:rFonts w:ascii="Times New Roman" w:hAnsi="Times New Roman"/>
          <w:b w:val="0"/>
          <w:sz w:val="28"/>
          <w:szCs w:val="28"/>
        </w:rPr>
        <w:t>5</w:t>
      </w:r>
      <w:r w:rsidRPr="000044D0">
        <w:rPr>
          <w:rFonts w:ascii="Times New Roman" w:hAnsi="Times New Roman"/>
          <w:b w:val="0"/>
          <w:sz w:val="28"/>
          <w:szCs w:val="28"/>
        </w:rPr>
        <w:t>)</w:t>
      </w:r>
      <w:r w:rsidR="00142318" w:rsidRPr="000044D0">
        <w:rPr>
          <w:rFonts w:ascii="Times New Roman" w:hAnsi="Times New Roman"/>
          <w:b w:val="0"/>
          <w:sz w:val="28"/>
          <w:szCs w:val="28"/>
        </w:rPr>
        <w:t xml:space="preserve"> </w:t>
      </w:r>
      <w:r w:rsidRPr="000044D0">
        <w:rPr>
          <w:rFonts w:ascii="Times New Roman" w:hAnsi="Times New Roman"/>
          <w:b w:val="0"/>
          <w:sz w:val="28"/>
          <w:szCs w:val="28"/>
        </w:rPr>
        <w:t>дополнить</w:t>
      </w:r>
      <w:r w:rsidR="00142318" w:rsidRPr="000044D0">
        <w:rPr>
          <w:rFonts w:ascii="Times New Roman" w:hAnsi="Times New Roman"/>
          <w:b w:val="0"/>
          <w:sz w:val="28"/>
          <w:szCs w:val="28"/>
        </w:rPr>
        <w:t xml:space="preserve"> </w:t>
      </w:r>
      <w:r w:rsidRPr="000044D0">
        <w:rPr>
          <w:rFonts w:ascii="Times New Roman" w:hAnsi="Times New Roman"/>
          <w:b w:val="0"/>
          <w:sz w:val="28"/>
          <w:szCs w:val="28"/>
        </w:rPr>
        <w:t>приложением</w:t>
      </w:r>
      <w:r w:rsidR="00142318" w:rsidRPr="000044D0">
        <w:rPr>
          <w:rFonts w:ascii="Times New Roman" w:hAnsi="Times New Roman"/>
          <w:b w:val="0"/>
          <w:sz w:val="28"/>
          <w:szCs w:val="28"/>
        </w:rPr>
        <w:t xml:space="preserve"> </w:t>
      </w:r>
      <w:r w:rsidR="00267A17" w:rsidRPr="000044D0">
        <w:rPr>
          <w:rFonts w:ascii="Times New Roman" w:hAnsi="Times New Roman"/>
          <w:b w:val="0"/>
          <w:sz w:val="28"/>
          <w:szCs w:val="28"/>
        </w:rPr>
        <w:t>8</w:t>
      </w:r>
      <w:r w:rsidR="006073F3" w:rsidRPr="000044D0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142318" w:rsidRPr="000044D0">
        <w:rPr>
          <w:rFonts w:ascii="Times New Roman" w:hAnsi="Times New Roman"/>
          <w:b w:val="0"/>
          <w:sz w:val="28"/>
          <w:szCs w:val="28"/>
        </w:rPr>
        <w:t xml:space="preserve"> </w:t>
      </w:r>
      <w:r w:rsidRPr="000044D0">
        <w:rPr>
          <w:rFonts w:ascii="Times New Roman" w:hAnsi="Times New Roman"/>
          <w:b w:val="0"/>
          <w:sz w:val="28"/>
          <w:szCs w:val="28"/>
        </w:rPr>
        <w:t>следующего</w:t>
      </w:r>
      <w:r w:rsidR="00142318" w:rsidRPr="000044D0">
        <w:rPr>
          <w:rFonts w:ascii="Times New Roman" w:hAnsi="Times New Roman"/>
          <w:b w:val="0"/>
          <w:sz w:val="28"/>
          <w:szCs w:val="28"/>
        </w:rPr>
        <w:t xml:space="preserve"> </w:t>
      </w:r>
      <w:r w:rsidRPr="000044D0">
        <w:rPr>
          <w:rFonts w:ascii="Times New Roman" w:hAnsi="Times New Roman"/>
          <w:b w:val="0"/>
          <w:sz w:val="28"/>
          <w:szCs w:val="28"/>
        </w:rPr>
        <w:t>содержания:</w:t>
      </w:r>
      <w:r w:rsidR="00142318" w:rsidRPr="000044D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C6D20" w:rsidRPr="000044D0" w:rsidRDefault="0039397C" w:rsidP="00942FD1">
      <w:pPr>
        <w:autoSpaceDE w:val="0"/>
        <w:autoSpaceDN w:val="0"/>
        <w:adjustRightInd w:val="0"/>
        <w:ind w:left="4395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3C6D20" w:rsidRPr="000044D0">
        <w:rPr>
          <w:i/>
          <w:iCs/>
          <w:color w:val="000000"/>
          <w:sz w:val="26"/>
          <w:szCs w:val="26"/>
        </w:rPr>
        <w:t>Приложение 8</w:t>
      </w:r>
      <w:r w:rsidR="003C6D20" w:rsidRPr="000044D0">
        <w:rPr>
          <w:i/>
          <w:sz w:val="26"/>
          <w:szCs w:val="26"/>
          <w:vertAlign w:val="superscript"/>
        </w:rPr>
        <w:t>2</w:t>
      </w:r>
    </w:p>
    <w:p w:rsidR="003C6D20" w:rsidRPr="000044D0" w:rsidRDefault="003C6D20" w:rsidP="00942FD1">
      <w:pPr>
        <w:autoSpaceDE w:val="0"/>
        <w:autoSpaceDN w:val="0"/>
        <w:adjustRightInd w:val="0"/>
        <w:ind w:left="4395"/>
        <w:jc w:val="center"/>
        <w:rPr>
          <w:i/>
          <w:iCs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0044D0">
        <w:rPr>
          <w:i/>
          <w:iCs/>
          <w:color w:val="000000"/>
          <w:sz w:val="26"/>
          <w:szCs w:val="26"/>
        </w:rPr>
        <w:br/>
      </w:r>
      <w:r w:rsidR="0039397C">
        <w:rPr>
          <w:i/>
          <w:iCs/>
          <w:color w:val="000000"/>
          <w:sz w:val="26"/>
          <w:szCs w:val="26"/>
        </w:rPr>
        <w:t>"</w:t>
      </w:r>
      <w:r w:rsidRPr="000044D0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0044D0">
        <w:rPr>
          <w:i/>
          <w:iCs/>
          <w:color w:val="000000"/>
          <w:sz w:val="26"/>
          <w:szCs w:val="26"/>
        </w:rPr>
        <w:br/>
        <w:t xml:space="preserve">Чувашской Республики на 2020 год </w:t>
      </w:r>
    </w:p>
    <w:p w:rsidR="003C6D20" w:rsidRPr="000044D0" w:rsidRDefault="003C6D20" w:rsidP="00942FD1">
      <w:pPr>
        <w:autoSpaceDE w:val="0"/>
        <w:autoSpaceDN w:val="0"/>
        <w:adjustRightInd w:val="0"/>
        <w:ind w:left="4395"/>
        <w:jc w:val="center"/>
        <w:rPr>
          <w:b/>
          <w:bCs/>
          <w:i/>
          <w:color w:val="000000"/>
          <w:sz w:val="26"/>
          <w:szCs w:val="26"/>
        </w:rPr>
      </w:pPr>
      <w:r w:rsidRPr="000044D0">
        <w:rPr>
          <w:i/>
          <w:iCs/>
          <w:color w:val="000000"/>
          <w:sz w:val="26"/>
          <w:szCs w:val="26"/>
        </w:rPr>
        <w:t>и на плановый период 2021 и 2022 годов</w:t>
      </w:r>
      <w:r w:rsidR="0039397C">
        <w:rPr>
          <w:bCs/>
          <w:i/>
          <w:color w:val="000000"/>
          <w:sz w:val="26"/>
          <w:szCs w:val="26"/>
        </w:rPr>
        <w:t>"</w:t>
      </w:r>
    </w:p>
    <w:p w:rsidR="003C6D20" w:rsidRPr="000044D0" w:rsidRDefault="003C6D20" w:rsidP="00B62A07">
      <w:pPr>
        <w:spacing w:line="230" w:lineRule="auto"/>
        <w:ind w:left="4525"/>
        <w:jc w:val="both"/>
        <w:rPr>
          <w:sz w:val="56"/>
          <w:szCs w:val="56"/>
        </w:rPr>
      </w:pPr>
    </w:p>
    <w:p w:rsidR="00864126" w:rsidRPr="000044D0" w:rsidRDefault="00864126" w:rsidP="007B761B">
      <w:pPr>
        <w:autoSpaceDE w:val="0"/>
        <w:autoSpaceDN w:val="0"/>
        <w:adjustRightInd w:val="0"/>
        <w:spacing w:line="312" w:lineRule="auto"/>
        <w:jc w:val="center"/>
        <w:rPr>
          <w:b/>
          <w:bCs/>
          <w:caps/>
          <w:color w:val="000000"/>
          <w:sz w:val="28"/>
          <w:szCs w:val="28"/>
        </w:rPr>
      </w:pPr>
      <w:r w:rsidRPr="000044D0">
        <w:rPr>
          <w:b/>
          <w:bCs/>
          <w:caps/>
          <w:color w:val="000000"/>
          <w:sz w:val="28"/>
          <w:szCs w:val="28"/>
        </w:rPr>
        <w:t>Изменение</w:t>
      </w:r>
    </w:p>
    <w:p w:rsidR="00864126" w:rsidRPr="000044D0" w:rsidRDefault="00864126" w:rsidP="007B761B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0044D0">
        <w:rPr>
          <w:b/>
          <w:bCs/>
          <w:color w:val="000000"/>
          <w:sz w:val="28"/>
          <w:szCs w:val="28"/>
        </w:rPr>
        <w:t>распределения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бюджетных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ассигнований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по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разделам,</w:t>
      </w:r>
    </w:p>
    <w:p w:rsidR="00864126" w:rsidRPr="000044D0" w:rsidRDefault="00864126" w:rsidP="007B761B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044D0">
        <w:rPr>
          <w:b/>
          <w:bCs/>
          <w:color w:val="000000"/>
          <w:sz w:val="28"/>
          <w:szCs w:val="28"/>
        </w:rPr>
        <w:t>подразделам,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целевым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статьям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(государственным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программам</w:t>
      </w:r>
      <w:proofErr w:type="gramEnd"/>
    </w:p>
    <w:p w:rsidR="003E1D7B" w:rsidRPr="000044D0" w:rsidRDefault="00864126" w:rsidP="007B761B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044D0">
        <w:rPr>
          <w:b/>
          <w:bCs/>
          <w:color w:val="000000"/>
          <w:spacing w:val="-6"/>
          <w:sz w:val="28"/>
          <w:szCs w:val="28"/>
        </w:rPr>
        <w:t>Чувашской</w:t>
      </w:r>
      <w:r w:rsidR="00142318" w:rsidRPr="000044D0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0044D0">
        <w:rPr>
          <w:b/>
          <w:bCs/>
          <w:color w:val="000000"/>
          <w:spacing w:val="-6"/>
          <w:sz w:val="28"/>
          <w:szCs w:val="28"/>
        </w:rPr>
        <w:t>Республики</w:t>
      </w:r>
      <w:r w:rsidR="00142318" w:rsidRPr="000044D0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0044D0">
        <w:rPr>
          <w:b/>
          <w:bCs/>
          <w:color w:val="000000"/>
          <w:spacing w:val="-6"/>
          <w:sz w:val="28"/>
          <w:szCs w:val="28"/>
        </w:rPr>
        <w:t>и</w:t>
      </w:r>
      <w:r w:rsidR="00142318" w:rsidRPr="000044D0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0044D0">
        <w:rPr>
          <w:b/>
          <w:bCs/>
          <w:color w:val="000000"/>
          <w:spacing w:val="-6"/>
          <w:sz w:val="28"/>
          <w:szCs w:val="28"/>
        </w:rPr>
        <w:t>непрограммным</w:t>
      </w:r>
      <w:r w:rsidR="00142318" w:rsidRPr="000044D0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0044D0">
        <w:rPr>
          <w:b/>
          <w:bCs/>
          <w:color w:val="000000"/>
          <w:spacing w:val="-6"/>
          <w:sz w:val="28"/>
          <w:szCs w:val="28"/>
        </w:rPr>
        <w:t>направлениям</w:t>
      </w:r>
      <w:r w:rsidR="00142318" w:rsidRPr="000044D0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0044D0">
        <w:rPr>
          <w:b/>
          <w:bCs/>
          <w:color w:val="000000"/>
          <w:spacing w:val="-6"/>
          <w:sz w:val="28"/>
          <w:szCs w:val="28"/>
        </w:rPr>
        <w:t>деятельности)</w:t>
      </w:r>
      <w:r w:rsidR="003E1D7B" w:rsidRPr="000044D0">
        <w:rPr>
          <w:b/>
          <w:bCs/>
          <w:color w:val="000000"/>
          <w:spacing w:val="-6"/>
          <w:sz w:val="28"/>
          <w:szCs w:val="28"/>
        </w:rPr>
        <w:t>,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группам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(группам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и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подгруппам)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видов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расходов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классификации</w:t>
      </w:r>
      <w:proofErr w:type="gramEnd"/>
    </w:p>
    <w:p w:rsidR="00675425" w:rsidRPr="000044D0" w:rsidRDefault="00864126" w:rsidP="007B761B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0044D0">
        <w:rPr>
          <w:b/>
          <w:bCs/>
          <w:color w:val="000000"/>
          <w:sz w:val="28"/>
          <w:szCs w:val="28"/>
        </w:rPr>
        <w:lastRenderedPageBreak/>
        <w:t>расходов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республиканского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бюджета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Чувашской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Республики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</w:p>
    <w:p w:rsidR="00675425" w:rsidRPr="000044D0" w:rsidRDefault="00864126" w:rsidP="007B761B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0044D0">
        <w:rPr>
          <w:b/>
          <w:bCs/>
          <w:color w:val="000000"/>
          <w:sz w:val="28"/>
          <w:szCs w:val="28"/>
        </w:rPr>
        <w:t>на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20</w:t>
      </w:r>
      <w:r w:rsidR="00324091" w:rsidRPr="000044D0">
        <w:rPr>
          <w:b/>
          <w:bCs/>
          <w:color w:val="000000"/>
          <w:sz w:val="28"/>
          <w:szCs w:val="28"/>
        </w:rPr>
        <w:t>21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и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202</w:t>
      </w:r>
      <w:r w:rsidR="00324091" w:rsidRPr="000044D0">
        <w:rPr>
          <w:b/>
          <w:bCs/>
          <w:color w:val="000000"/>
          <w:sz w:val="28"/>
          <w:szCs w:val="28"/>
        </w:rPr>
        <w:t>2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годы,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044D0">
        <w:rPr>
          <w:b/>
          <w:bCs/>
          <w:color w:val="000000"/>
          <w:sz w:val="28"/>
          <w:szCs w:val="28"/>
        </w:rPr>
        <w:t>предусмотренного</w:t>
      </w:r>
      <w:proofErr w:type="gramEnd"/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приложени</w:t>
      </w:r>
      <w:r w:rsidR="006073F3" w:rsidRPr="000044D0">
        <w:rPr>
          <w:b/>
          <w:bCs/>
          <w:color w:val="000000"/>
          <w:sz w:val="28"/>
          <w:szCs w:val="28"/>
        </w:rPr>
        <w:t>ями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="00267A17" w:rsidRPr="000044D0">
        <w:rPr>
          <w:b/>
          <w:bCs/>
          <w:color w:val="000000"/>
          <w:sz w:val="28"/>
          <w:szCs w:val="28"/>
        </w:rPr>
        <w:t>8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="006073F3" w:rsidRPr="000044D0">
        <w:rPr>
          <w:b/>
          <w:bCs/>
          <w:color w:val="000000"/>
          <w:sz w:val="28"/>
          <w:szCs w:val="28"/>
        </w:rPr>
        <w:t>и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="006073F3" w:rsidRPr="000044D0">
        <w:rPr>
          <w:b/>
          <w:bCs/>
          <w:color w:val="000000"/>
          <w:sz w:val="28"/>
          <w:szCs w:val="28"/>
        </w:rPr>
        <w:t>8</w:t>
      </w:r>
      <w:r w:rsidR="006073F3" w:rsidRPr="000044D0">
        <w:rPr>
          <w:b/>
          <w:bCs/>
          <w:color w:val="000000"/>
          <w:sz w:val="28"/>
          <w:szCs w:val="28"/>
          <w:vertAlign w:val="superscript"/>
        </w:rPr>
        <w:t>1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к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Закону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</w:p>
    <w:p w:rsidR="0002477F" w:rsidRPr="000044D0" w:rsidRDefault="00864126" w:rsidP="007B761B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0044D0">
        <w:rPr>
          <w:b/>
          <w:bCs/>
          <w:color w:val="000000"/>
          <w:sz w:val="28"/>
          <w:szCs w:val="28"/>
        </w:rPr>
        <w:t>Чувашской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Республики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="0039397C">
        <w:rPr>
          <w:b/>
          <w:bCs/>
          <w:color w:val="000000"/>
          <w:sz w:val="28"/>
          <w:szCs w:val="28"/>
        </w:rPr>
        <w:t>"</w:t>
      </w:r>
      <w:r w:rsidRPr="000044D0">
        <w:rPr>
          <w:b/>
          <w:bCs/>
          <w:color w:val="000000"/>
          <w:sz w:val="28"/>
          <w:szCs w:val="28"/>
        </w:rPr>
        <w:t>О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республиканском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бюджете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Чувашской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</w:p>
    <w:p w:rsidR="00864126" w:rsidRPr="000044D0" w:rsidRDefault="00864126" w:rsidP="007B761B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0044D0">
        <w:rPr>
          <w:b/>
          <w:bCs/>
          <w:color w:val="000000"/>
          <w:sz w:val="28"/>
          <w:szCs w:val="28"/>
        </w:rPr>
        <w:t>Республики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на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20</w:t>
      </w:r>
      <w:r w:rsidR="00324091" w:rsidRPr="000044D0">
        <w:rPr>
          <w:b/>
          <w:bCs/>
          <w:color w:val="000000"/>
          <w:sz w:val="28"/>
          <w:szCs w:val="28"/>
        </w:rPr>
        <w:t>20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год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и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на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плановый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период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20</w:t>
      </w:r>
      <w:r w:rsidR="003E1D7B" w:rsidRPr="000044D0">
        <w:rPr>
          <w:b/>
          <w:bCs/>
          <w:color w:val="000000"/>
          <w:sz w:val="28"/>
          <w:szCs w:val="28"/>
        </w:rPr>
        <w:t>2</w:t>
      </w:r>
      <w:r w:rsidR="00324091" w:rsidRPr="000044D0">
        <w:rPr>
          <w:b/>
          <w:bCs/>
          <w:color w:val="000000"/>
          <w:sz w:val="28"/>
          <w:szCs w:val="28"/>
        </w:rPr>
        <w:t>1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и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202</w:t>
      </w:r>
      <w:r w:rsidR="00324091" w:rsidRPr="000044D0">
        <w:rPr>
          <w:b/>
          <w:bCs/>
          <w:color w:val="000000"/>
          <w:sz w:val="28"/>
          <w:szCs w:val="28"/>
        </w:rPr>
        <w:t>2</w:t>
      </w:r>
      <w:r w:rsidR="00142318" w:rsidRPr="000044D0">
        <w:rPr>
          <w:b/>
          <w:bCs/>
          <w:color w:val="000000"/>
          <w:sz w:val="28"/>
          <w:szCs w:val="28"/>
        </w:rPr>
        <w:t xml:space="preserve"> </w:t>
      </w:r>
      <w:r w:rsidRPr="000044D0">
        <w:rPr>
          <w:b/>
          <w:bCs/>
          <w:color w:val="000000"/>
          <w:sz w:val="28"/>
          <w:szCs w:val="28"/>
        </w:rPr>
        <w:t>годов</w:t>
      </w:r>
      <w:r w:rsidR="0039397C">
        <w:rPr>
          <w:b/>
          <w:bCs/>
          <w:color w:val="000000"/>
          <w:sz w:val="28"/>
          <w:szCs w:val="28"/>
        </w:rPr>
        <w:t>"</w:t>
      </w:r>
    </w:p>
    <w:p w:rsidR="003C6D20" w:rsidRPr="007B761B" w:rsidRDefault="003C6D20" w:rsidP="007B76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B761B" w:rsidRPr="007B761B" w:rsidRDefault="007B761B" w:rsidP="007B761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C643C" w:rsidRPr="000044D0" w:rsidRDefault="001C643C" w:rsidP="007B761B">
      <w:pPr>
        <w:autoSpaceDE w:val="0"/>
        <w:autoSpaceDN w:val="0"/>
        <w:adjustRightInd w:val="0"/>
        <w:spacing w:line="230" w:lineRule="auto"/>
        <w:ind w:right="-113"/>
        <w:jc w:val="right"/>
      </w:pPr>
      <w:r w:rsidRPr="000044D0">
        <w:rPr>
          <w:color w:val="000000"/>
        </w:rPr>
        <w:t>(тыс.</w:t>
      </w:r>
      <w:r w:rsidR="00142318" w:rsidRPr="000044D0">
        <w:rPr>
          <w:color w:val="000000"/>
        </w:rPr>
        <w:t xml:space="preserve"> </w:t>
      </w:r>
      <w:r w:rsidRPr="000044D0">
        <w:rPr>
          <w:color w:val="000000"/>
        </w:rPr>
        <w:t>рублей)</w:t>
      </w:r>
    </w:p>
    <w:tbl>
      <w:tblPr>
        <w:tblW w:w="9232" w:type="dxa"/>
        <w:tblBorders>
          <w:top w:val="single" w:sz="4" w:space="0" w:color="000000"/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400"/>
        <w:gridCol w:w="396"/>
        <w:gridCol w:w="1716"/>
        <w:gridCol w:w="587"/>
        <w:gridCol w:w="1311"/>
        <w:gridCol w:w="1284"/>
      </w:tblGrid>
      <w:tr w:rsidR="00334AF4" w:rsidRPr="00334AF4" w:rsidTr="00334AF4">
        <w:trPr>
          <w:trHeight w:val="896"/>
        </w:trPr>
        <w:tc>
          <w:tcPr>
            <w:tcW w:w="35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Целевая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статья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(госуда</w:t>
            </w:r>
            <w:r w:rsidRPr="000044D0">
              <w:rPr>
                <w:color w:val="000000"/>
              </w:rPr>
              <w:t>р</w:t>
            </w:r>
            <w:r w:rsidRPr="000044D0">
              <w:rPr>
                <w:color w:val="000000"/>
              </w:rPr>
              <w:t>ственные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программы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и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н</w:t>
            </w:r>
            <w:r w:rsidRPr="000044D0">
              <w:rPr>
                <w:color w:val="000000"/>
              </w:rPr>
              <w:t>е</w:t>
            </w:r>
            <w:r w:rsidRPr="000044D0">
              <w:rPr>
                <w:color w:val="000000"/>
              </w:rPr>
              <w:t>программные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направления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деятельности)</w:t>
            </w:r>
          </w:p>
        </w:tc>
        <w:tc>
          <w:tcPr>
            <w:tcW w:w="5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Группа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(группа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и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подгру</w:t>
            </w:r>
            <w:r w:rsidRPr="000044D0">
              <w:rPr>
                <w:color w:val="000000"/>
              </w:rPr>
              <w:t>п</w:t>
            </w:r>
            <w:r w:rsidRPr="000044D0">
              <w:rPr>
                <w:color w:val="000000"/>
              </w:rPr>
              <w:t>па)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вида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расходов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044D0">
              <w:rPr>
                <w:color w:val="000000"/>
              </w:rPr>
              <w:t>Сумма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(увеличение,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уменьшение</w:t>
            </w:r>
            <w:r w:rsidR="004968BA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(-)</w:t>
            </w:r>
            <w:proofErr w:type="gramEnd"/>
          </w:p>
        </w:tc>
      </w:tr>
      <w:tr w:rsidR="001C643C" w:rsidRPr="000044D0" w:rsidTr="00334AF4">
        <w:trPr>
          <w:trHeight w:val="2022"/>
        </w:trPr>
        <w:tc>
          <w:tcPr>
            <w:tcW w:w="3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</w:pPr>
          </w:p>
        </w:tc>
        <w:tc>
          <w:tcPr>
            <w:tcW w:w="171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</w:pPr>
          </w:p>
        </w:tc>
        <w:tc>
          <w:tcPr>
            <w:tcW w:w="5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2021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год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2022</w:t>
            </w:r>
            <w:r w:rsidR="00142318" w:rsidRPr="000044D0">
              <w:rPr>
                <w:color w:val="000000"/>
              </w:rPr>
              <w:t xml:space="preserve"> </w:t>
            </w:r>
            <w:r w:rsidRPr="000044D0">
              <w:rPr>
                <w:color w:val="000000"/>
              </w:rPr>
              <w:t>год</w:t>
            </w:r>
          </w:p>
        </w:tc>
      </w:tr>
    </w:tbl>
    <w:p w:rsidR="001C643C" w:rsidRPr="000044D0" w:rsidRDefault="001C643C" w:rsidP="00B62A07">
      <w:pPr>
        <w:spacing w:line="230" w:lineRule="auto"/>
        <w:rPr>
          <w:sz w:val="2"/>
          <w:szCs w:val="2"/>
        </w:rPr>
      </w:pPr>
    </w:p>
    <w:tbl>
      <w:tblPr>
        <w:tblW w:w="9232" w:type="dxa"/>
        <w:tblLayout w:type="fixed"/>
        <w:tblLook w:val="0000" w:firstRow="0" w:lastRow="0" w:firstColumn="0" w:lastColumn="0" w:noHBand="0" w:noVBand="0"/>
      </w:tblPr>
      <w:tblGrid>
        <w:gridCol w:w="3538"/>
        <w:gridCol w:w="400"/>
        <w:gridCol w:w="396"/>
        <w:gridCol w:w="1716"/>
        <w:gridCol w:w="587"/>
        <w:gridCol w:w="1311"/>
        <w:gridCol w:w="1284"/>
      </w:tblGrid>
      <w:tr w:rsidR="001C643C" w:rsidRPr="000044D0" w:rsidTr="007B761B">
        <w:trPr>
          <w:tblHeader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7B761B" w:rsidRDefault="001C643C" w:rsidP="007B761B">
            <w:pPr>
              <w:autoSpaceDE w:val="0"/>
              <w:autoSpaceDN w:val="0"/>
              <w:adjustRightInd w:val="0"/>
              <w:ind w:left="28" w:right="28"/>
              <w:jc w:val="center"/>
            </w:pPr>
            <w:r w:rsidRPr="007B761B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7B761B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942FD1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43C" w:rsidRPr="000044D0" w:rsidRDefault="001C643C" w:rsidP="00942FD1">
            <w:pPr>
              <w:autoSpaceDE w:val="0"/>
              <w:autoSpaceDN w:val="0"/>
              <w:adjustRightInd w:val="0"/>
              <w:jc w:val="center"/>
            </w:pPr>
            <w:r w:rsidRPr="000044D0">
              <w:rPr>
                <w:color w:val="000000"/>
              </w:rPr>
              <w:t>7</w:t>
            </w:r>
          </w:p>
        </w:tc>
      </w:tr>
      <w:tr w:rsidR="001C643C" w:rsidRPr="000044D0" w:rsidTr="007B761B">
        <w:tc>
          <w:tcPr>
            <w:tcW w:w="353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778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701,5</w:t>
            </w:r>
          </w:p>
        </w:tc>
        <w:tc>
          <w:tcPr>
            <w:tcW w:w="128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889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786,7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</w:pP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t>Общегосударственные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7</w:t>
            </w:r>
            <w:r w:rsidR="00142318" w:rsidRPr="007B761B">
              <w:rPr>
                <w:b/>
                <w:bCs/>
                <w:color w:val="000000"/>
              </w:rPr>
              <w:t xml:space="preserve"> </w:t>
            </w:r>
            <w:r w:rsidRPr="007B761B">
              <w:rPr>
                <w:b/>
                <w:bCs/>
                <w:color w:val="000000"/>
              </w:rPr>
              <w:t>116,4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786,0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деятельности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нансовых,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таможе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(финансово-бюджетного)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</w:t>
            </w:r>
            <w:r w:rsidRPr="007B761B">
              <w:rPr>
                <w:color w:val="000000"/>
              </w:rPr>
              <w:t>ф</w:t>
            </w:r>
            <w:r w:rsidRPr="007B761B">
              <w:rPr>
                <w:color w:val="000000"/>
              </w:rPr>
              <w:t>фективности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Управл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финансами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долгом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шенствование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цесса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условиях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внедрения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граммно-целевых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методов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Проведение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семинаров,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совещ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ний,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научно-практических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ференций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вопросам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сове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шенствования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цесса,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ведения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бухгалтерского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lastRenderedPageBreak/>
              <w:t>(бюджетного)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учета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составл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отчетности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другим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Ч420115900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Ч420115900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Ч420115900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500,0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Другие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общегосударственные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616,4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-714,0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реализации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Социальная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поддержка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граждан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844,3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844,3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844,3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844,3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-153,3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-153,3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-153,3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-153,3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-35,9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-35,9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Ц3Э0100190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-35,9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-35,9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942FD1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>Государственная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программа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Ч</w:t>
            </w:r>
            <w:r w:rsidRPr="00942FD1">
              <w:rPr>
                <w:color w:val="000000"/>
                <w:spacing w:val="-4"/>
              </w:rPr>
              <w:t>у</w:t>
            </w:r>
            <w:r w:rsidRPr="00942FD1">
              <w:rPr>
                <w:color w:val="000000"/>
                <w:spacing w:val="-4"/>
              </w:rPr>
              <w:t>вашской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Республики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="0039397C" w:rsidRPr="00942FD1">
              <w:rPr>
                <w:color w:val="000000"/>
                <w:spacing w:val="-4"/>
              </w:rPr>
              <w:t>"</w:t>
            </w:r>
            <w:r w:rsidRPr="00942FD1">
              <w:rPr>
                <w:color w:val="000000"/>
                <w:spacing w:val="-4"/>
              </w:rPr>
              <w:t>Развитие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потенциала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государственного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уп</w:t>
            </w:r>
            <w:r w:rsidR="00942FD1">
              <w:rPr>
                <w:color w:val="000000"/>
                <w:spacing w:val="-4"/>
              </w:rPr>
              <w:softHyphen/>
            </w:r>
            <w:r w:rsidRPr="00942FD1">
              <w:rPr>
                <w:color w:val="000000"/>
                <w:spacing w:val="-4"/>
              </w:rPr>
              <w:t>равления</w:t>
            </w:r>
            <w:r w:rsidR="0039397C" w:rsidRPr="00942FD1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942FD1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>Обеспечение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реализации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госуда</w:t>
            </w:r>
            <w:r w:rsidRPr="00942FD1">
              <w:rPr>
                <w:color w:val="000000"/>
                <w:spacing w:val="-4"/>
              </w:rPr>
              <w:t>р</w:t>
            </w:r>
            <w:r w:rsidRPr="00942FD1">
              <w:rPr>
                <w:color w:val="000000"/>
                <w:spacing w:val="-4"/>
              </w:rPr>
              <w:t>ственной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программы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Чувашской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Республики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="0039397C" w:rsidRPr="00942FD1">
              <w:rPr>
                <w:color w:val="000000"/>
                <w:spacing w:val="-4"/>
              </w:rPr>
              <w:t>"</w:t>
            </w:r>
            <w:r w:rsidRPr="00942FD1">
              <w:rPr>
                <w:color w:val="000000"/>
                <w:spacing w:val="-4"/>
              </w:rPr>
              <w:t>Развитие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потенциала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государственного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управления</w:t>
            </w:r>
            <w:r w:rsidR="0039397C" w:rsidRPr="00942FD1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Общ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программные</w:t>
            </w:r>
            <w:proofErr w:type="spellEnd"/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расходы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033,5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целях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выполнения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ниципальными)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казе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учреждениями,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управления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вне</w:t>
            </w:r>
            <w:r w:rsidR="00942FD1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бюджетными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844,3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844,3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Расходы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выплаты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персоналу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844,3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844,3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153,3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153,3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153,3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153,3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35,9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35,9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Уплата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налогов,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сборов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Ч5Э0100190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850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35,9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35,9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616,4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-714,0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мационных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технологий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897,9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-714,0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электронного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правительства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897,9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-714,0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Создание,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модернизация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эк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плуатация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электронного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документооборота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Ч610113220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-714,0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Ч610113220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-714,0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Ч610113220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-714,0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942FD1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>Развитие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информационно-техно</w:t>
            </w:r>
            <w:r w:rsidR="0076054A" w:rsidRPr="00942FD1">
              <w:rPr>
                <w:color w:val="000000"/>
                <w:spacing w:val="-4"/>
              </w:rPr>
              <w:softHyphen/>
            </w:r>
            <w:r w:rsidRPr="00942FD1">
              <w:rPr>
                <w:color w:val="000000"/>
                <w:spacing w:val="-4"/>
              </w:rPr>
              <w:t>логической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телекоммуникац</w:t>
            </w:r>
            <w:r w:rsidRPr="00942FD1">
              <w:rPr>
                <w:color w:val="000000"/>
                <w:spacing w:val="-4"/>
              </w:rPr>
              <w:t>и</w:t>
            </w:r>
            <w:r w:rsidRPr="00942FD1">
              <w:rPr>
                <w:color w:val="000000"/>
                <w:spacing w:val="-4"/>
              </w:rPr>
              <w:t>онной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инфраструктуры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для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ра</w:t>
            </w:r>
            <w:r w:rsidRPr="00942FD1">
              <w:rPr>
                <w:color w:val="000000"/>
                <w:spacing w:val="-4"/>
              </w:rPr>
              <w:t>з</w:t>
            </w:r>
            <w:r w:rsidRPr="00942FD1">
              <w:rPr>
                <w:color w:val="000000"/>
                <w:spacing w:val="-4"/>
              </w:rPr>
              <w:t>мещения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информации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о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деятел</w:t>
            </w:r>
            <w:r w:rsidRPr="00942FD1">
              <w:rPr>
                <w:color w:val="000000"/>
                <w:spacing w:val="-4"/>
              </w:rPr>
              <w:t>ь</w:t>
            </w:r>
            <w:r w:rsidRPr="00942FD1">
              <w:rPr>
                <w:color w:val="000000"/>
                <w:spacing w:val="-4"/>
              </w:rPr>
              <w:t>ности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органов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исполнительной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власти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Чувашской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Республики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органов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местного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самоуправления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Ч610113240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994,0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Ч610113240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994,0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Ч610113240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994,0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942FD1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>Создание,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модернизация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экспл</w:t>
            </w:r>
            <w:r w:rsidRPr="00942FD1">
              <w:rPr>
                <w:color w:val="000000"/>
                <w:spacing w:val="-4"/>
              </w:rPr>
              <w:t>у</w:t>
            </w:r>
            <w:r w:rsidRPr="00942FD1">
              <w:rPr>
                <w:color w:val="000000"/>
                <w:spacing w:val="-4"/>
              </w:rPr>
              <w:t>атация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прикладных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информацио</w:t>
            </w:r>
            <w:r w:rsidRPr="00942FD1">
              <w:rPr>
                <w:color w:val="000000"/>
                <w:spacing w:val="-4"/>
              </w:rPr>
              <w:t>н</w:t>
            </w:r>
            <w:r w:rsidRPr="00942FD1">
              <w:rPr>
                <w:color w:val="000000"/>
                <w:spacing w:val="-4"/>
              </w:rPr>
              <w:t>ных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систем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поддержки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выполн</w:t>
            </w:r>
            <w:r w:rsidRPr="00942FD1">
              <w:rPr>
                <w:color w:val="000000"/>
                <w:spacing w:val="-4"/>
              </w:rPr>
              <w:t>е</w:t>
            </w:r>
            <w:r w:rsidRPr="00942FD1">
              <w:rPr>
                <w:color w:val="000000"/>
                <w:spacing w:val="-4"/>
              </w:rPr>
              <w:t>ния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(оказания)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органами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исполн</w:t>
            </w:r>
            <w:r w:rsidRPr="00942FD1">
              <w:rPr>
                <w:color w:val="000000"/>
                <w:spacing w:val="-4"/>
              </w:rPr>
              <w:t>и</w:t>
            </w:r>
            <w:r w:rsidRPr="00942FD1">
              <w:rPr>
                <w:color w:val="000000"/>
                <w:spacing w:val="-4"/>
              </w:rPr>
              <w:t>тельной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власти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Чувашской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Ре</w:t>
            </w:r>
            <w:r w:rsidRPr="00942FD1">
              <w:rPr>
                <w:color w:val="000000"/>
                <w:spacing w:val="-4"/>
              </w:rPr>
              <w:t>с</w:t>
            </w:r>
            <w:r w:rsidRPr="00942FD1">
              <w:rPr>
                <w:color w:val="000000"/>
                <w:spacing w:val="-4"/>
              </w:rPr>
              <w:t>публики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основных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функций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(ус</w:t>
            </w:r>
            <w:r w:rsidR="00942FD1">
              <w:rPr>
                <w:color w:val="000000"/>
                <w:spacing w:val="-4"/>
              </w:rPr>
              <w:softHyphen/>
            </w:r>
            <w:r w:rsidRPr="00942FD1">
              <w:rPr>
                <w:color w:val="000000"/>
                <w:spacing w:val="-4"/>
              </w:rPr>
              <w:t>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Ч610113820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913,5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Ч610113820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913,5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Ч610113820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-4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913,5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механизмов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получения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электронном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виде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Ч610113890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21,6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Ч610113890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21,6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Ч610113890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21,6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инфраструктура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271,7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инфраструктуры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передачи,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ботки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хранения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данных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9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271,7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Развитие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Республиканского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це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тра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обработки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данных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179,1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Закупка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44,3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закупки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товаров,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работ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услуг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для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обеспечения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(муниципальных)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44,3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автономным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134,8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134,8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942FD1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>Информационно-технологическое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обеспечение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деятельности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центр</w:t>
            </w:r>
            <w:r w:rsidRPr="00942FD1">
              <w:rPr>
                <w:color w:val="000000"/>
                <w:spacing w:val="-4"/>
              </w:rPr>
              <w:t>а</w:t>
            </w:r>
            <w:r w:rsidRPr="00942FD1">
              <w:rPr>
                <w:color w:val="000000"/>
                <w:spacing w:val="-4"/>
              </w:rPr>
              <w:t>лизованных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бухгалтерий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органов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lastRenderedPageBreak/>
              <w:t>исполнительной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власти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Чува</w:t>
            </w:r>
            <w:r w:rsidRPr="00942FD1">
              <w:rPr>
                <w:color w:val="000000"/>
                <w:spacing w:val="-4"/>
              </w:rPr>
              <w:t>ш</w:t>
            </w:r>
            <w:r w:rsidRPr="00942FD1">
              <w:rPr>
                <w:color w:val="000000"/>
                <w:spacing w:val="-4"/>
              </w:rPr>
              <w:t>ской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Республики,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подведомстве</w:t>
            </w:r>
            <w:r w:rsidRPr="00942FD1">
              <w:rPr>
                <w:color w:val="000000"/>
                <w:spacing w:val="-4"/>
              </w:rPr>
              <w:t>н</w:t>
            </w:r>
            <w:r w:rsidRPr="00942FD1">
              <w:rPr>
                <w:color w:val="000000"/>
                <w:spacing w:val="-4"/>
              </w:rPr>
              <w:t>ных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им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организаций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админ</w:t>
            </w:r>
            <w:r w:rsidRPr="00942FD1">
              <w:rPr>
                <w:color w:val="000000"/>
                <w:spacing w:val="-4"/>
              </w:rPr>
              <w:t>и</w:t>
            </w:r>
            <w:r w:rsidRPr="00942FD1">
              <w:rPr>
                <w:color w:val="000000"/>
                <w:spacing w:val="-4"/>
              </w:rPr>
              <w:t>страций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муниципальных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районов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и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городских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округов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Чувашской</w:t>
            </w:r>
            <w:r w:rsidR="00142318" w:rsidRPr="00942FD1">
              <w:rPr>
                <w:color w:val="000000"/>
                <w:spacing w:val="-4"/>
              </w:rPr>
              <w:t xml:space="preserve"> </w:t>
            </w:r>
            <w:r w:rsidRPr="00942FD1">
              <w:rPr>
                <w:color w:val="000000"/>
                <w:spacing w:val="-4"/>
              </w:rPr>
              <w:t>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234,0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автономным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234,0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Ч620217510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234,0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Обеспечение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функционирования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информационно-телекоммуника</w:t>
            </w:r>
            <w:r w:rsidR="004968BA" w:rsidRPr="007B761B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ционной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инфраструктуры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Ч620240770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858,6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автономным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Ч620240770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858,6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Ч620240770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7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858,6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Подпрограмма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ная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безопасность</w:t>
            </w:r>
            <w:r w:rsidR="0039397C">
              <w:rPr>
                <w:color w:val="000000"/>
              </w:rPr>
              <w:t>"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программы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общество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242,6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Основное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мероприятие</w:t>
            </w:r>
            <w:r w:rsidR="00142318" w:rsidRPr="007B761B">
              <w:rPr>
                <w:color w:val="000000"/>
              </w:rPr>
              <w:t xml:space="preserve">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бесперебойного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функци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нирования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стем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242,6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Модернизация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эксплуатация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защиты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используемых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учреждениях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Республики,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подведо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ственных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органам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исполнител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власти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Чувашской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соответствии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соглаш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между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муниципальными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районами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городскими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округами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операторами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информационных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систем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взаимодействии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054A" w:rsidRPr="007B761B" w:rsidRDefault="0076054A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Ч630314800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242,6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76054A" w:rsidRPr="007B761B" w:rsidRDefault="0076054A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субсидий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автономным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иным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некоммерческим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Ч630314800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242,6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бюджетным</w:t>
            </w:r>
            <w:r w:rsidR="00142318" w:rsidRPr="007B761B">
              <w:rPr>
                <w:color w:val="000000"/>
              </w:rPr>
              <w:t xml:space="preserve"> </w:t>
            </w:r>
            <w:r w:rsidRPr="007B761B">
              <w:rPr>
                <w:color w:val="000000"/>
              </w:rPr>
              <w:t>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Ч630314800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242,6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1C643C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28"/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643C" w:rsidRPr="007B761B" w:rsidRDefault="001C643C" w:rsidP="00942FD1">
            <w:pPr>
              <w:widowControl w:val="0"/>
              <w:autoSpaceDE w:val="0"/>
              <w:autoSpaceDN w:val="0"/>
              <w:adjustRightInd w:val="0"/>
              <w:ind w:right="30"/>
            </w:pPr>
          </w:p>
        </w:tc>
      </w:tr>
      <w:tr w:rsidR="004870C8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</w:t>
            </w:r>
            <w:r w:rsidRPr="007B761B">
              <w:rPr>
                <w:b/>
                <w:bCs/>
                <w:color w:val="000000"/>
              </w:rPr>
              <w:t>ь</w:t>
            </w:r>
            <w:r w:rsidRPr="007B761B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0,0</w:t>
            </w:r>
          </w:p>
        </w:tc>
      </w:tr>
      <w:tr w:rsidR="004870C8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Защита населения и территории от чрезвычайных ситуаций пр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родного и техногенного характ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4870C8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безопасности жизнедеятел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населения и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4870C8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Защита насел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и территорий от чрезвыча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ных ситуаций природного и те</w:t>
            </w:r>
            <w:r w:rsidRPr="007B761B">
              <w:rPr>
                <w:color w:val="000000"/>
              </w:rPr>
              <w:t>х</w:t>
            </w:r>
            <w:r w:rsidRPr="007B761B">
              <w:rPr>
                <w:color w:val="000000"/>
              </w:rPr>
              <w:t>ногенного характера,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пожарной безопасности и безопасности населения на во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ных объектах на территории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опасности жизнедеятельности на</w:t>
            </w:r>
            <w:r w:rsidR="00942FD1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селения и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4870C8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чение деятельности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учреждений, реализ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ющих мероприятия по 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нию безопасности и защиты населения и территорий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 от чрезвыча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ных ситуаций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C8" w:rsidRPr="007B761B" w:rsidRDefault="004870C8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0C8" w:rsidRPr="007B761B" w:rsidRDefault="004870C8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Чувашская республиканская </w:t>
            </w:r>
            <w:proofErr w:type="spellStart"/>
            <w:r w:rsidRPr="007B761B">
              <w:rPr>
                <w:color w:val="000000"/>
              </w:rPr>
              <w:t>по-исково-спасательная</w:t>
            </w:r>
            <w:proofErr w:type="spellEnd"/>
            <w:r w:rsidRPr="007B761B">
              <w:rPr>
                <w:color w:val="000000"/>
              </w:rPr>
              <w:t xml:space="preserve"> служба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Ц810240030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33 448,2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33 448,2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Чувашская республиканская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исково-спасательная служба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МЧС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Ц810240030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-33 448,2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-33 448,2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чение деятельности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учреждений, реализ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ющих мероприятия по подгото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ке населения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 к действиям в чрезвыча</w:t>
            </w:r>
            <w:r w:rsidRPr="007B761B">
              <w:rPr>
                <w:color w:val="000000"/>
              </w:rPr>
              <w:t>й</w:t>
            </w:r>
            <w:r w:rsidRPr="007B761B">
              <w:rPr>
                <w:color w:val="000000"/>
              </w:rPr>
              <w:t>ных ситуациях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Обеспечение деятельности ГАУ ДПО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УМЦ ГЗ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ГКЧС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Ц810340040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796,0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806,0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Обеспечение деятельности ГАУ ДПО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УМЦ ГЗ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МЧС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Ц810340040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-796,0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-806,0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гражданской обороны, повыш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ние </w:t>
            </w:r>
            <w:proofErr w:type="gramStart"/>
            <w:r w:rsidRPr="007B761B">
              <w:rPr>
                <w:color w:val="000000"/>
              </w:rPr>
              <w:t>уровня готовности 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риальной подсистемы Чувашской Республики единой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системы предупрежд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proofErr w:type="gramEnd"/>
            <w:r w:rsidRPr="007B761B">
              <w:rPr>
                <w:color w:val="000000"/>
              </w:rPr>
              <w:t xml:space="preserve"> и ликвидации чрезвычайных ситуаций к оперативному реаг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рованию на чрезвычайные ситу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ции, пожары и происшествия на водных объектах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Развитие материально-техничес</w:t>
            </w:r>
            <w:r w:rsidR="0076054A" w:rsidRPr="007B761B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кой базы ГКЧС Чувашии и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ведомственных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Ц810412480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2 760,0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2 760,0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Развитие материально-техничес</w:t>
            </w:r>
            <w:r w:rsidR="0076054A" w:rsidRPr="007B761B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кой базы МЧС Чувашии и подв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Ц810412480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-2 760,0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-2 760,0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>Обеспечение реализации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Повышение безопасности жизнедеятельности населения и территорий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5F29A7" w:rsidRPr="007B761B" w:rsidRDefault="005F29A7" w:rsidP="007B761B">
            <w:pPr>
              <w:widowControl w:val="0"/>
              <w:jc w:val="center"/>
            </w:pPr>
          </w:p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Ц8Э0000000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ind w:right="28"/>
              <w:jc w:val="right"/>
            </w:pPr>
          </w:p>
          <w:p w:rsidR="005F29A7" w:rsidRPr="007B761B" w:rsidRDefault="005F29A7" w:rsidP="00942FD1">
            <w:pPr>
              <w:widowControl w:val="0"/>
              <w:ind w:right="28"/>
              <w:jc w:val="right"/>
            </w:pPr>
          </w:p>
          <w:p w:rsidR="005F29A7" w:rsidRPr="007B761B" w:rsidRDefault="005F29A7" w:rsidP="00942FD1">
            <w:pPr>
              <w:widowControl w:val="0"/>
              <w:ind w:right="28"/>
              <w:jc w:val="right"/>
            </w:pPr>
          </w:p>
          <w:p w:rsidR="005F29A7" w:rsidRPr="007B761B" w:rsidRDefault="005F29A7" w:rsidP="00942FD1">
            <w:pPr>
              <w:widowControl w:val="0"/>
              <w:ind w:right="28"/>
              <w:jc w:val="right"/>
            </w:pPr>
          </w:p>
          <w:p w:rsidR="005F29A7" w:rsidRPr="007B761B" w:rsidRDefault="005F29A7" w:rsidP="00942FD1">
            <w:pPr>
              <w:widowControl w:val="0"/>
              <w:ind w:right="28"/>
              <w:jc w:val="right"/>
            </w:pPr>
          </w:p>
          <w:p w:rsidR="00DF545D" w:rsidRPr="007B761B" w:rsidRDefault="00DF545D" w:rsidP="00942FD1">
            <w:pPr>
              <w:widowControl w:val="0"/>
              <w:ind w:right="28"/>
              <w:jc w:val="right"/>
            </w:pPr>
            <w:r w:rsidRPr="007B761B"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ind w:right="30"/>
              <w:jc w:val="right"/>
            </w:pPr>
          </w:p>
          <w:p w:rsidR="005F29A7" w:rsidRPr="007B761B" w:rsidRDefault="005F29A7" w:rsidP="00942FD1">
            <w:pPr>
              <w:widowControl w:val="0"/>
              <w:ind w:right="30"/>
              <w:jc w:val="right"/>
            </w:pPr>
          </w:p>
          <w:p w:rsidR="005F29A7" w:rsidRPr="007B761B" w:rsidRDefault="005F29A7" w:rsidP="00942FD1">
            <w:pPr>
              <w:widowControl w:val="0"/>
              <w:ind w:right="30"/>
              <w:jc w:val="right"/>
            </w:pPr>
          </w:p>
          <w:p w:rsidR="005F29A7" w:rsidRPr="007B761B" w:rsidRDefault="005F29A7" w:rsidP="00942FD1">
            <w:pPr>
              <w:widowControl w:val="0"/>
              <w:ind w:right="30"/>
              <w:jc w:val="right"/>
            </w:pPr>
          </w:p>
          <w:p w:rsidR="005F29A7" w:rsidRPr="007B761B" w:rsidRDefault="005F29A7" w:rsidP="00942FD1">
            <w:pPr>
              <w:widowControl w:val="0"/>
              <w:ind w:right="30"/>
              <w:jc w:val="right"/>
            </w:pPr>
          </w:p>
          <w:p w:rsidR="00DF545D" w:rsidRPr="007B761B" w:rsidRDefault="00DF545D" w:rsidP="00942FD1">
            <w:pPr>
              <w:widowControl w:val="0"/>
              <w:ind w:right="30"/>
              <w:jc w:val="right"/>
            </w:pPr>
            <w:r w:rsidRPr="007B761B"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</w:rPr>
            </w:pPr>
            <w:r w:rsidRPr="007B761B">
              <w:t xml:space="preserve">Основное мероприятие </w:t>
            </w:r>
            <w:r w:rsidR="0039397C">
              <w:t>"</w:t>
            </w:r>
            <w:proofErr w:type="spellStart"/>
            <w:r w:rsidRPr="007B761B">
              <w:t>Общ</w:t>
            </w:r>
            <w:r w:rsidRPr="007B761B">
              <w:t>е</w:t>
            </w:r>
            <w:r w:rsidRPr="007B761B">
              <w:t>программные</w:t>
            </w:r>
            <w:proofErr w:type="spellEnd"/>
            <w:r w:rsidRPr="007B761B">
              <w:t xml:space="preserve"> расходы</w:t>
            </w:r>
            <w:r w:rsidR="0039397C"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Ц8Э0100000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ind w:right="28"/>
              <w:jc w:val="right"/>
            </w:pPr>
            <w:r w:rsidRPr="007B761B"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ind w:right="30"/>
              <w:jc w:val="right"/>
            </w:pPr>
            <w:r w:rsidRPr="007B761B"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Служба обеспечения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 гражданской защиты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Ц8Э0112640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27 899,5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27 899,5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</w:rPr>
            </w:pPr>
            <w:r w:rsidRPr="007B761B">
              <w:rPr>
                <w:color w:val="000000"/>
              </w:rPr>
              <w:t xml:space="preserve">Обеспечение деятельности КУ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Служба обеспечения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 гражданской защиты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МЧС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jc w:val="center"/>
            </w:pPr>
            <w:r w:rsidRPr="007B761B">
              <w:t>Ц8Э0112640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-27 899,5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  <w:r w:rsidRPr="007B761B">
              <w:rPr>
                <w:color w:val="000000"/>
              </w:rPr>
              <w:t>-27 899,5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Обеспечение пожарной безопа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Повыш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безопасности жизнедеятел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ности населения и территорий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942FD1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 xml:space="preserve">Подпрограмма </w:t>
            </w:r>
            <w:r w:rsidR="0039397C" w:rsidRPr="00942FD1">
              <w:rPr>
                <w:color w:val="000000"/>
                <w:spacing w:val="-4"/>
              </w:rPr>
              <w:t>"</w:t>
            </w:r>
            <w:r w:rsidRPr="00942FD1">
              <w:rPr>
                <w:color w:val="000000"/>
                <w:spacing w:val="-4"/>
              </w:rPr>
              <w:t>Защита населения и территорий от чрезвычайных с</w:t>
            </w:r>
            <w:r w:rsidRPr="00942FD1">
              <w:rPr>
                <w:color w:val="000000"/>
                <w:spacing w:val="-4"/>
              </w:rPr>
              <w:t>и</w:t>
            </w:r>
            <w:r w:rsidRPr="00942FD1">
              <w:rPr>
                <w:color w:val="000000"/>
                <w:spacing w:val="-4"/>
              </w:rPr>
              <w:t>туаций природного и техногенн</w:t>
            </w:r>
            <w:r w:rsidRPr="00942FD1">
              <w:rPr>
                <w:color w:val="000000"/>
                <w:spacing w:val="-4"/>
              </w:rPr>
              <w:t>о</w:t>
            </w:r>
            <w:r w:rsidRPr="00942FD1">
              <w:rPr>
                <w:color w:val="000000"/>
                <w:spacing w:val="-4"/>
              </w:rPr>
              <w:t>го характера, обеспечение пожа</w:t>
            </w:r>
            <w:r w:rsidRPr="00942FD1">
              <w:rPr>
                <w:color w:val="000000"/>
                <w:spacing w:val="-4"/>
              </w:rPr>
              <w:t>р</w:t>
            </w:r>
            <w:r w:rsidRPr="00942FD1">
              <w:rPr>
                <w:color w:val="000000"/>
                <w:spacing w:val="-4"/>
              </w:rPr>
              <w:t>ной безопасности и безопасности населения на водных объектах на территории Чувашской Республ</w:t>
            </w:r>
            <w:r w:rsidRPr="00942FD1">
              <w:rPr>
                <w:color w:val="000000"/>
                <w:spacing w:val="-4"/>
              </w:rPr>
              <w:t>и</w:t>
            </w:r>
            <w:r w:rsidRPr="00942FD1">
              <w:rPr>
                <w:color w:val="000000"/>
                <w:spacing w:val="-4"/>
              </w:rPr>
              <w:t>ки</w:t>
            </w:r>
            <w:r w:rsidR="0039397C" w:rsidRPr="00942FD1">
              <w:rPr>
                <w:color w:val="000000"/>
                <w:spacing w:val="-4"/>
              </w:rPr>
              <w:t>"</w:t>
            </w:r>
            <w:r w:rsidRPr="00942FD1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39397C" w:rsidRPr="00942FD1">
              <w:rPr>
                <w:color w:val="000000"/>
                <w:spacing w:val="-4"/>
              </w:rPr>
              <w:t>"</w:t>
            </w:r>
            <w:r w:rsidRPr="00942FD1">
              <w:rPr>
                <w:color w:val="000000"/>
                <w:spacing w:val="-4"/>
              </w:rPr>
              <w:t>Повыш</w:t>
            </w:r>
            <w:r w:rsidRPr="00942FD1">
              <w:rPr>
                <w:color w:val="000000"/>
                <w:spacing w:val="-4"/>
              </w:rPr>
              <w:t>е</w:t>
            </w:r>
            <w:r w:rsidRPr="00942FD1">
              <w:rPr>
                <w:color w:val="000000"/>
                <w:spacing w:val="-4"/>
              </w:rPr>
              <w:t>ние безопасности жизнедеятел</w:t>
            </w:r>
            <w:r w:rsidRPr="00942FD1">
              <w:rPr>
                <w:color w:val="000000"/>
                <w:spacing w:val="-4"/>
              </w:rPr>
              <w:t>ь</w:t>
            </w:r>
            <w:r w:rsidRPr="00942FD1">
              <w:rPr>
                <w:color w:val="000000"/>
                <w:spacing w:val="-4"/>
              </w:rPr>
              <w:t>ности населения и территорий Ч</w:t>
            </w:r>
            <w:r w:rsidRPr="00942FD1">
              <w:rPr>
                <w:color w:val="000000"/>
                <w:spacing w:val="-4"/>
              </w:rPr>
              <w:t>у</w:t>
            </w:r>
            <w:r w:rsidRPr="00942FD1">
              <w:rPr>
                <w:color w:val="000000"/>
                <w:spacing w:val="-4"/>
              </w:rPr>
              <w:t>вашской Республики</w:t>
            </w:r>
            <w:r w:rsidR="0039397C" w:rsidRPr="00942FD1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чение деятельности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учреждений, реализ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ющих на территории Чувашской Республики государственную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литику в области пожарной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942FD1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 xml:space="preserve">Обеспечение деятельности КУ </w:t>
            </w:r>
            <w:r w:rsidR="0039397C" w:rsidRPr="00942FD1">
              <w:rPr>
                <w:color w:val="000000"/>
                <w:spacing w:val="-4"/>
              </w:rPr>
              <w:t>"</w:t>
            </w:r>
            <w:r w:rsidRPr="00942FD1">
              <w:rPr>
                <w:color w:val="000000"/>
                <w:spacing w:val="-4"/>
              </w:rPr>
              <w:t>Чувашская республиканская про</w:t>
            </w:r>
            <w:r w:rsidR="00942FD1" w:rsidRPr="00942FD1">
              <w:rPr>
                <w:color w:val="000000"/>
                <w:spacing w:val="-4"/>
              </w:rPr>
              <w:softHyphen/>
            </w:r>
            <w:r w:rsidRPr="00942FD1">
              <w:rPr>
                <w:color w:val="000000"/>
                <w:spacing w:val="-4"/>
              </w:rPr>
              <w:t>тивопожарная служба</w:t>
            </w:r>
            <w:r w:rsidR="0039397C" w:rsidRPr="00942FD1">
              <w:rPr>
                <w:color w:val="000000"/>
                <w:spacing w:val="-4"/>
              </w:rPr>
              <w:t>"</w:t>
            </w:r>
            <w:r w:rsidRPr="00942FD1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Ц810140020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111 615,0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111 615,0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942FD1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 xml:space="preserve">Обеспечение деятельности КУ </w:t>
            </w:r>
            <w:r w:rsidR="0039397C" w:rsidRPr="00942FD1">
              <w:rPr>
                <w:color w:val="000000"/>
                <w:spacing w:val="-4"/>
              </w:rPr>
              <w:t>"</w:t>
            </w:r>
            <w:r w:rsidRPr="00942FD1">
              <w:rPr>
                <w:color w:val="000000"/>
                <w:spacing w:val="-4"/>
              </w:rPr>
              <w:t>Чувашская республиканская пр</w:t>
            </w:r>
            <w:r w:rsidRPr="00942FD1">
              <w:rPr>
                <w:color w:val="000000"/>
                <w:spacing w:val="-4"/>
              </w:rPr>
              <w:t>о</w:t>
            </w:r>
            <w:r w:rsidRPr="00942FD1">
              <w:rPr>
                <w:color w:val="000000"/>
                <w:spacing w:val="-4"/>
              </w:rPr>
              <w:t>тивопожарная служба</w:t>
            </w:r>
            <w:r w:rsidR="0039397C" w:rsidRPr="00942FD1">
              <w:rPr>
                <w:color w:val="000000"/>
                <w:spacing w:val="-4"/>
              </w:rPr>
              <w:t>"</w:t>
            </w:r>
            <w:r w:rsidRPr="00942FD1">
              <w:rPr>
                <w:color w:val="000000"/>
                <w:spacing w:val="-4"/>
              </w:rPr>
              <w:t xml:space="preserve"> МЧС Ч</w:t>
            </w:r>
            <w:r w:rsidRPr="00942FD1">
              <w:rPr>
                <w:color w:val="000000"/>
                <w:spacing w:val="-4"/>
              </w:rPr>
              <w:t>у</w:t>
            </w:r>
            <w:r w:rsidRPr="00942FD1">
              <w:rPr>
                <w:color w:val="000000"/>
                <w:spacing w:val="-4"/>
              </w:rPr>
              <w:t>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Ц810140020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-111 615,0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-111 615,0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шенствование </w:t>
            </w:r>
            <w:proofErr w:type="gramStart"/>
            <w:r w:rsidRPr="007B761B">
              <w:rPr>
                <w:color w:val="000000"/>
              </w:rPr>
              <w:t>функциониров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 органов управления 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риальной подсистемы Чувашской Республики единой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системы предупрежд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  <w:proofErr w:type="gramEnd"/>
            <w:r w:rsidRPr="007B761B">
              <w:rPr>
                <w:color w:val="000000"/>
              </w:rPr>
              <w:t xml:space="preserve"> и ликвидации чрезвычайных ситуаций, систем оповещения и информирования населения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Развитие материально-техничес</w:t>
            </w:r>
            <w:r w:rsidR="0076054A" w:rsidRPr="007B761B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кой базы ГКЧС Чувашии и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ведомственных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Ц810912480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1 607,8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1 607,8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Развитие материально-техничес</w:t>
            </w:r>
            <w:r w:rsidR="0076054A" w:rsidRPr="007B761B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кой базы МЧС Чувашии и подв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Ц810912480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-1 607,8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-1 607,8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b/>
                <w:bCs/>
                <w:color w:val="000000"/>
              </w:rPr>
            </w:pP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253 322,8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696 367,5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Топливно-энергетический 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плекс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Расширение и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пользования природного газа в качестве моторного топлива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Перевод техники на использование 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примированного природного 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942FD1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>Возмещение части затрат на ре</w:t>
            </w:r>
            <w:r w:rsidRPr="00942FD1">
              <w:rPr>
                <w:color w:val="000000"/>
                <w:spacing w:val="-4"/>
              </w:rPr>
              <w:t>а</w:t>
            </w:r>
            <w:r w:rsidRPr="00942FD1">
              <w:rPr>
                <w:color w:val="000000"/>
                <w:spacing w:val="-4"/>
              </w:rPr>
              <w:t>лизацию мероприятий по по</w:t>
            </w:r>
            <w:r w:rsidRPr="00942FD1">
              <w:rPr>
                <w:color w:val="000000"/>
                <w:spacing w:val="-4"/>
              </w:rPr>
              <w:t>д</w:t>
            </w:r>
            <w:r w:rsidRPr="00942FD1">
              <w:rPr>
                <w:color w:val="000000"/>
                <w:spacing w:val="-4"/>
              </w:rPr>
              <w:t>держке переоборудования сущ</w:t>
            </w:r>
            <w:r w:rsidRPr="00942FD1">
              <w:rPr>
                <w:color w:val="000000"/>
                <w:spacing w:val="-4"/>
              </w:rPr>
              <w:t>е</w:t>
            </w:r>
            <w:r w:rsidRPr="00942FD1">
              <w:rPr>
                <w:color w:val="000000"/>
                <w:spacing w:val="-4"/>
              </w:rPr>
              <w:lastRenderedPageBreak/>
              <w:t>ствующей автомобильной техн</w:t>
            </w:r>
            <w:r w:rsidRPr="00942FD1">
              <w:rPr>
                <w:color w:val="000000"/>
                <w:spacing w:val="-4"/>
              </w:rPr>
              <w:t>и</w:t>
            </w:r>
            <w:r w:rsidRPr="00942FD1">
              <w:rPr>
                <w:color w:val="000000"/>
                <w:spacing w:val="-4"/>
              </w:rPr>
              <w:t>ки, включая общественный тран</w:t>
            </w:r>
            <w:r w:rsidRPr="00942FD1">
              <w:rPr>
                <w:color w:val="000000"/>
                <w:spacing w:val="-4"/>
              </w:rPr>
              <w:t>с</w:t>
            </w:r>
            <w:r w:rsidRPr="00942FD1">
              <w:rPr>
                <w:color w:val="000000"/>
                <w:spacing w:val="-4"/>
              </w:rPr>
              <w:t>порт и коммунальную технику, для использования природного г</w:t>
            </w:r>
            <w:r w:rsidRPr="00942FD1">
              <w:rPr>
                <w:color w:val="000000"/>
                <w:spacing w:val="-4"/>
              </w:rPr>
              <w:t>а</w:t>
            </w:r>
            <w:r w:rsidRPr="00942FD1">
              <w:rPr>
                <w:color w:val="000000"/>
                <w:spacing w:val="-4"/>
              </w:rPr>
              <w:t>за в качестве топлива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FD1" w:rsidRDefault="00942FD1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Ч240152610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-12 191,0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942FD1" w:rsidRDefault="00942FD1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Ч240152610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-12 191,0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юридическим лицам (кроме некоммерческих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заций), индивидуальным пре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принимателям, физическим 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цам –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Ч240152610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-12 191,0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942FD1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spacing w:val="-4"/>
              </w:rPr>
            </w:pPr>
            <w:r w:rsidRPr="00942FD1">
              <w:rPr>
                <w:color w:val="000000"/>
                <w:spacing w:val="-4"/>
              </w:rPr>
              <w:t>Возмещение части затрат на ре</w:t>
            </w:r>
            <w:r w:rsidRPr="00942FD1">
              <w:rPr>
                <w:color w:val="000000"/>
                <w:spacing w:val="-4"/>
              </w:rPr>
              <w:t>а</w:t>
            </w:r>
            <w:r w:rsidRPr="00942FD1">
              <w:rPr>
                <w:color w:val="000000"/>
                <w:spacing w:val="-4"/>
              </w:rPr>
              <w:t>лизацию мероприятий по по</w:t>
            </w:r>
            <w:r w:rsidRPr="00942FD1">
              <w:rPr>
                <w:color w:val="000000"/>
                <w:spacing w:val="-4"/>
              </w:rPr>
              <w:t>д</w:t>
            </w:r>
            <w:r w:rsidRPr="00942FD1">
              <w:rPr>
                <w:color w:val="000000"/>
                <w:spacing w:val="-4"/>
              </w:rPr>
              <w:t>держке переоборудования сущ</w:t>
            </w:r>
            <w:r w:rsidRPr="00942FD1">
              <w:rPr>
                <w:color w:val="000000"/>
                <w:spacing w:val="-4"/>
              </w:rPr>
              <w:t>е</w:t>
            </w:r>
            <w:r w:rsidRPr="00942FD1">
              <w:rPr>
                <w:color w:val="000000"/>
                <w:spacing w:val="-4"/>
              </w:rPr>
              <w:t>ствующей автомобильной техн</w:t>
            </w:r>
            <w:r w:rsidRPr="00942FD1">
              <w:rPr>
                <w:color w:val="000000"/>
                <w:spacing w:val="-4"/>
              </w:rPr>
              <w:t>и</w:t>
            </w:r>
            <w:r w:rsidRPr="00942FD1">
              <w:rPr>
                <w:color w:val="000000"/>
                <w:spacing w:val="-4"/>
              </w:rPr>
              <w:t>ки, включая общественный тран</w:t>
            </w:r>
            <w:r w:rsidRPr="00942FD1">
              <w:rPr>
                <w:color w:val="000000"/>
                <w:spacing w:val="-4"/>
              </w:rPr>
              <w:t>с</w:t>
            </w:r>
            <w:r w:rsidRPr="00942FD1">
              <w:rPr>
                <w:color w:val="000000"/>
                <w:spacing w:val="-4"/>
              </w:rPr>
              <w:t>порт и коммунальную технику, для использования природного г</w:t>
            </w:r>
            <w:r w:rsidRPr="00942FD1">
              <w:rPr>
                <w:color w:val="000000"/>
                <w:spacing w:val="-4"/>
              </w:rPr>
              <w:t>а</w:t>
            </w:r>
            <w:r w:rsidRPr="00942FD1">
              <w:rPr>
                <w:color w:val="000000"/>
                <w:spacing w:val="-4"/>
              </w:rPr>
              <w:t>за в качестве топлива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Ч2401R2610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12 191,0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Ч2401R2610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12 191,0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юридическим лицам (кроме некоммерческих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заций), индивидуальным пре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принимателям, физическим 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цам –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Ч2401R2610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12 191,0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сети стационарных автомобил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ных газонаполнительных 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прессорных станций в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Республике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Возмещение части затрат на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держку мероприятий по 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тию заправочной инфраструкт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 компримированного приро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ного газа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Ч240252610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-63 830,0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Ч240252610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-63 830,0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юридическим лицам (кроме некоммерческих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заций), индивидуальным пре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принимателям, физическим 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цам –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Ч240252610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-63 830,0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Возмещение части затрат на по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держку мероприятий по 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тию заправочной инфраструкт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 компримированного приро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ного газа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Ч2402R2610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63 830,0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Ч2402R2610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63 830,0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Субсидии юридическим лицам (кроме некоммерческих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заций), индивидуальным пре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принимателям, физическим 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цам –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Ч2402R2610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63 830,0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-758,5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ческой безопасности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-758,5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водох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зяйственного комплекса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потенциала природно-сырьевых ресурсов и обеспечение экологической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опасности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-758,5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Пов</w:t>
            </w:r>
            <w:r w:rsidRPr="007B761B">
              <w:rPr>
                <w:color w:val="000000"/>
              </w:rPr>
              <w:t>ы</w:t>
            </w:r>
            <w:r w:rsidRPr="007B761B">
              <w:rPr>
                <w:color w:val="000000"/>
              </w:rPr>
              <w:t>шение эксплуатационной наде</w:t>
            </w:r>
            <w:r w:rsidRPr="007B761B">
              <w:rPr>
                <w:color w:val="000000"/>
              </w:rPr>
              <w:t>ж</w:t>
            </w:r>
            <w:r w:rsidRPr="007B761B">
              <w:rPr>
                <w:color w:val="000000"/>
              </w:rPr>
              <w:t>ности гидротехнических соор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жений, в том числе бесхозяйных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-758,5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Капитальный ремонт гидроте</w:t>
            </w:r>
            <w:r w:rsidRPr="007B761B">
              <w:rPr>
                <w:color w:val="000000"/>
              </w:rPr>
              <w:t>х</w:t>
            </w:r>
            <w:r w:rsidRPr="007B761B">
              <w:rPr>
                <w:color w:val="000000"/>
              </w:rPr>
              <w:t>нических сооружений, наход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щихся в муниципальной со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Ч3403R0160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-5 456,5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Ч3403R0160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-5 456,5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Ч3403R0160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-5 456,5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Капитальный ремонт гидроте</w:t>
            </w:r>
            <w:r w:rsidRPr="007B761B">
              <w:rPr>
                <w:color w:val="000000"/>
              </w:rPr>
              <w:t>х</w:t>
            </w:r>
            <w:r w:rsidRPr="007B761B">
              <w:rPr>
                <w:color w:val="000000"/>
              </w:rPr>
              <w:t>нических сооружений, наход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щихся в муниципальной со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Ч3403R0650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4 698,0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Ч3403R0650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4 698,0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Ч3403R0650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4 698,0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Транспорт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Пассажирский транспорт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Чувашской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автомобильного и городского электрического транспорта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>Организация перевозок пассаж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>ров по межмуниципальным мар</w:t>
            </w:r>
            <w:r w:rsidRPr="00BE5DA7">
              <w:rPr>
                <w:color w:val="000000"/>
                <w:spacing w:val="-4"/>
              </w:rPr>
              <w:t>ш</w:t>
            </w:r>
            <w:r w:rsidRPr="00BE5DA7">
              <w:rPr>
                <w:color w:val="000000"/>
                <w:spacing w:val="-4"/>
              </w:rPr>
              <w:t>рутам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Ч220160770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Ч220160770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обеспечения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Ч220160770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-58 057,1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-340 000,0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транспортной системы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-340 000,0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Безопасные и к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чественные автомобильные дор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тие транспортной системы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-340 000,0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ция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Дорожная сеть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-340 000,0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Реализация мероприятий ко</w:t>
            </w:r>
            <w:r w:rsidRPr="007B761B">
              <w:rPr>
                <w:color w:val="000000"/>
              </w:rPr>
              <w:t>м</w:t>
            </w:r>
            <w:r w:rsidRPr="007B761B">
              <w:rPr>
                <w:color w:val="000000"/>
              </w:rPr>
              <w:t>плексного развития транспор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ной инфраструктуры Чебокса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ской агломерации в рамках ре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лизации национального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Безопасные и качественные а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томобильные дороги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29A7" w:rsidRPr="007B761B" w:rsidRDefault="005F29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-340 000,0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-340 000,0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-680 000,0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 межбюджетные трансфе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340 000,0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ция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Общесистемные меры развития дорожного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Внедрение автоматических пун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тов весового и габаритного ко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троля на автомобильных дорогах общего пользования регионал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и межмуниципального зн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обеспечения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49 500,0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49 500,0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обеспечения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49 500,0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49 500,0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Капитальные вложения в 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ты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-49 500,0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-49 500,0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Ч21R217270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-49 500,0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-49 500,0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Связь и информатика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514,4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514,4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Подпрограмма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Информационная инфраструктура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государственной программы Чувашской Республ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 xml:space="preserve">ки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Цифровое общество Чувашии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515,0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ция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фраструктура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Ч62D200000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515,0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>Обеспечение широкополосного доступа к информационно-теле</w:t>
            </w:r>
            <w:r w:rsidR="001A257D" w:rsidRPr="00BE5DA7">
              <w:rPr>
                <w:color w:val="000000"/>
                <w:spacing w:val="-4"/>
              </w:rPr>
              <w:softHyphen/>
            </w:r>
            <w:r w:rsidRPr="00BE5DA7">
              <w:rPr>
                <w:color w:val="000000"/>
                <w:spacing w:val="-4"/>
              </w:rPr>
              <w:t xml:space="preserve">коммуникационной сети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Инте</w:t>
            </w:r>
            <w:r w:rsidRPr="00BE5DA7">
              <w:rPr>
                <w:color w:val="000000"/>
                <w:spacing w:val="-4"/>
              </w:rPr>
              <w:t>р</w:t>
            </w:r>
            <w:r w:rsidRPr="00BE5DA7">
              <w:rPr>
                <w:color w:val="000000"/>
                <w:spacing w:val="-4"/>
              </w:rPr>
              <w:t>нет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органов исполнительной вл</w:t>
            </w:r>
            <w:r w:rsidRPr="00BE5DA7">
              <w:rPr>
                <w:color w:val="000000"/>
                <w:spacing w:val="-4"/>
              </w:rPr>
              <w:t>а</w:t>
            </w:r>
            <w:r w:rsidRPr="00BE5DA7">
              <w:rPr>
                <w:color w:val="000000"/>
                <w:spacing w:val="-4"/>
              </w:rPr>
              <w:t>сти Чувашской Республики и о</w:t>
            </w:r>
            <w:r w:rsidRPr="00BE5DA7">
              <w:rPr>
                <w:color w:val="000000"/>
                <w:spacing w:val="-4"/>
              </w:rPr>
              <w:t>р</w:t>
            </w:r>
            <w:r w:rsidRPr="00BE5DA7">
              <w:rPr>
                <w:color w:val="000000"/>
                <w:spacing w:val="-4"/>
              </w:rPr>
              <w:t>ганов местного самоуправления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Ч62D217520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515,0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обеспечения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Ч62D217520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515,0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обеспечения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Ч62D217520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515,0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5F29A7" w:rsidRPr="007B761B" w:rsidRDefault="005F29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ная безопасность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-0,6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ция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Информационная бе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опасность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Ч63D400000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-0,6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Модернизация и эксплуатация системы защиты информацио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систем, используемых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нами исполнительной власти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 и органами местного самоуправления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Ч63D413850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-0,6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обеспечения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Ч63D413850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-0,6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обеспечения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Ч63D413850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-0,6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Другие вопросы в области нац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651 624,0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754 424,6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ческое развитие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649 974,0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754 424,6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субъе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тов малого и среднего предпр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нимательства в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 развитие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649 974,0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350 384,2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FF06B5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ция мероприятий индивидуал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программы социально-эконо</w:t>
            </w:r>
            <w:r w:rsidRPr="007B761B">
              <w:rPr>
                <w:color w:val="000000"/>
              </w:rPr>
              <w:softHyphen/>
              <w:t>мического развития Чувашской Республики на 2020–2024 годы по поддержке малого и среднего предпринимательства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656 565,7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404 040,4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>Обеспечение льготного доступа субъектов малого и среднего предпринимательства к креди</w:t>
            </w:r>
            <w:r w:rsidRPr="00BE5DA7">
              <w:rPr>
                <w:color w:val="000000"/>
                <w:spacing w:val="-4"/>
              </w:rPr>
              <w:t>т</w:t>
            </w:r>
            <w:r w:rsidRPr="00BE5DA7">
              <w:rPr>
                <w:color w:val="000000"/>
                <w:spacing w:val="-4"/>
              </w:rPr>
              <w:t xml:space="preserve">ным ресурсам при гарантийной поддержке в рамках </w:t>
            </w:r>
            <w:proofErr w:type="gramStart"/>
            <w:r w:rsidRPr="00BE5DA7">
              <w:rPr>
                <w:color w:val="000000"/>
                <w:spacing w:val="-4"/>
              </w:rPr>
              <w:t>реализации мероприятий индивидуальных программ социально-экономичес</w:t>
            </w:r>
            <w:r w:rsidRPr="00BE5DA7">
              <w:rPr>
                <w:color w:val="000000"/>
                <w:spacing w:val="-4"/>
              </w:rPr>
              <w:softHyphen/>
              <w:t>кого развития отдельных субъе</w:t>
            </w:r>
            <w:r w:rsidRPr="00BE5DA7">
              <w:rPr>
                <w:color w:val="000000"/>
                <w:spacing w:val="-4"/>
              </w:rPr>
              <w:t>к</w:t>
            </w:r>
            <w:r w:rsidRPr="00BE5DA7">
              <w:rPr>
                <w:color w:val="000000"/>
                <w:spacing w:val="-4"/>
              </w:rPr>
              <w:t>тов Российской Федераци</w:t>
            </w:r>
            <w:r w:rsidR="0068731B" w:rsidRPr="00BE5DA7">
              <w:rPr>
                <w:color w:val="000000"/>
                <w:spacing w:val="-4"/>
              </w:rPr>
              <w:t>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404 040,4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 субсидий 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 автономным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404 040,4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некоммерческим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низациям (за исключением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404 040,4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>Обеспечение льготного доступа субъектов малого и среднего предпринимательства к креди</w:t>
            </w:r>
            <w:r w:rsidRPr="00BE5DA7">
              <w:rPr>
                <w:color w:val="000000"/>
                <w:spacing w:val="-4"/>
              </w:rPr>
              <w:t>т</w:t>
            </w:r>
            <w:r w:rsidRPr="00BE5DA7">
              <w:rPr>
                <w:color w:val="000000"/>
                <w:spacing w:val="-4"/>
              </w:rPr>
              <w:t>ным ресурсам путем предоставл</w:t>
            </w:r>
            <w:r w:rsidRPr="00BE5DA7">
              <w:rPr>
                <w:color w:val="000000"/>
                <w:spacing w:val="-4"/>
              </w:rPr>
              <w:t>е</w:t>
            </w:r>
            <w:r w:rsidRPr="00BE5DA7">
              <w:rPr>
                <w:color w:val="000000"/>
                <w:spacing w:val="-4"/>
              </w:rPr>
              <w:t xml:space="preserve">ния </w:t>
            </w:r>
            <w:proofErr w:type="spellStart"/>
            <w:r w:rsidRPr="00BE5DA7">
              <w:rPr>
                <w:color w:val="000000"/>
                <w:spacing w:val="-4"/>
              </w:rPr>
              <w:t>микрозаймов</w:t>
            </w:r>
            <w:proofErr w:type="spellEnd"/>
            <w:r w:rsidRPr="00BE5DA7">
              <w:rPr>
                <w:color w:val="000000"/>
                <w:spacing w:val="-4"/>
              </w:rPr>
              <w:t xml:space="preserve"> в рамках </w:t>
            </w:r>
            <w:proofErr w:type="gramStart"/>
            <w:r w:rsidRPr="00BE5DA7">
              <w:rPr>
                <w:color w:val="000000"/>
                <w:spacing w:val="-4"/>
              </w:rPr>
              <w:t>реал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>зации мероприятий индивидуал</w:t>
            </w:r>
            <w:r w:rsidRPr="00BE5DA7">
              <w:rPr>
                <w:color w:val="000000"/>
                <w:spacing w:val="-4"/>
              </w:rPr>
              <w:t>ь</w:t>
            </w:r>
            <w:r w:rsidRPr="00BE5DA7">
              <w:rPr>
                <w:color w:val="000000"/>
                <w:spacing w:val="-4"/>
              </w:rPr>
              <w:t>ных программ социально-эконо</w:t>
            </w:r>
            <w:r w:rsidR="00BE5DA7">
              <w:rPr>
                <w:color w:val="000000"/>
                <w:spacing w:val="-4"/>
              </w:rPr>
              <w:softHyphen/>
            </w:r>
            <w:r w:rsidRPr="00BE5DA7">
              <w:rPr>
                <w:color w:val="000000"/>
                <w:spacing w:val="-4"/>
              </w:rPr>
              <w:t>ми</w:t>
            </w:r>
            <w:r w:rsidR="00BE5DA7">
              <w:rPr>
                <w:color w:val="000000"/>
                <w:spacing w:val="-4"/>
              </w:rPr>
              <w:softHyphen/>
            </w:r>
            <w:r w:rsidRPr="00BE5DA7">
              <w:rPr>
                <w:color w:val="000000"/>
                <w:spacing w:val="-4"/>
              </w:rPr>
              <w:t>ческого развития отдельных субъектов Российской Фе</w:t>
            </w:r>
            <w:r w:rsidR="0068731B" w:rsidRPr="00BE5DA7">
              <w:rPr>
                <w:color w:val="000000"/>
                <w:spacing w:val="-4"/>
              </w:rPr>
              <w:t>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252 525,3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>Предоставление субсидий бю</w:t>
            </w:r>
            <w:r w:rsidRPr="00BE5DA7">
              <w:rPr>
                <w:color w:val="000000"/>
                <w:spacing w:val="-4"/>
              </w:rPr>
              <w:t>д</w:t>
            </w:r>
            <w:r w:rsidRPr="00BE5DA7">
              <w:rPr>
                <w:color w:val="000000"/>
                <w:spacing w:val="-4"/>
              </w:rPr>
              <w:t>жетным, автономным учрежден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>ям и иным некоммерческим орг</w:t>
            </w:r>
            <w:r w:rsidRPr="00BE5DA7">
              <w:rPr>
                <w:color w:val="000000"/>
                <w:spacing w:val="-4"/>
              </w:rPr>
              <w:t>а</w:t>
            </w:r>
            <w:r w:rsidRPr="00BE5DA7">
              <w:rPr>
                <w:color w:val="000000"/>
                <w:spacing w:val="-4"/>
              </w:rPr>
              <w:t>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252 525,3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некоммерческим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низациям (за исключением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Ч1208R3262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252 525,3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ция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Финансовая поддержка МСП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Ч12I400000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-6 591,7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-53 656,2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Содействие развитию новых 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нансовых инструментов (микр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кредитование) в рамках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ственной поддержки малого и среднего предпринимательства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Ч12I455271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-6 591,7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-53 656,2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 субсидий 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 автономным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Ч12I455271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-6 591,7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-53 656,2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 некоммерческим орг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низациям (за исключением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Ч12I455271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630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-6 591,7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-53 656,2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Инвестиционный климат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Экономическое развитие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404 040,4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ция мероприятий индивидуал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программы социально-эконо</w:t>
            </w:r>
            <w:r w:rsidRPr="007B761B">
              <w:rPr>
                <w:color w:val="000000"/>
              </w:rPr>
              <w:softHyphen/>
              <w:t>мического развития Чувашской Республики на 2020–2024 годы по реализации в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публике инвестиционных прое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тов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404 040,4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>Создание государственного те</w:t>
            </w:r>
            <w:r w:rsidRPr="00BE5DA7">
              <w:rPr>
                <w:color w:val="000000"/>
                <w:spacing w:val="-4"/>
              </w:rPr>
              <w:t>х</w:t>
            </w:r>
            <w:r w:rsidRPr="00BE5DA7">
              <w:rPr>
                <w:color w:val="000000"/>
                <w:spacing w:val="-4"/>
              </w:rPr>
              <w:t xml:space="preserve">нопарка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Красная горка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в Ц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>вильском районе, агропромы</w:t>
            </w:r>
            <w:r w:rsidRPr="00BE5DA7">
              <w:rPr>
                <w:color w:val="000000"/>
                <w:spacing w:val="-4"/>
              </w:rPr>
              <w:t>ш</w:t>
            </w:r>
            <w:r w:rsidRPr="00BE5DA7">
              <w:rPr>
                <w:color w:val="000000"/>
                <w:spacing w:val="-4"/>
              </w:rPr>
              <w:t xml:space="preserve">ленного парка в </w:t>
            </w:r>
            <w:proofErr w:type="spellStart"/>
            <w:r w:rsidRPr="00BE5DA7">
              <w:rPr>
                <w:color w:val="000000"/>
                <w:spacing w:val="-4"/>
              </w:rPr>
              <w:t>Батыревском</w:t>
            </w:r>
            <w:proofErr w:type="spellEnd"/>
            <w:r w:rsidRPr="00BE5DA7">
              <w:rPr>
                <w:color w:val="000000"/>
                <w:spacing w:val="-4"/>
              </w:rPr>
              <w:t xml:space="preserve"> ра</w:t>
            </w:r>
            <w:r w:rsidRPr="00BE5DA7">
              <w:rPr>
                <w:color w:val="000000"/>
                <w:spacing w:val="-4"/>
              </w:rPr>
              <w:t>й</w:t>
            </w:r>
            <w:r w:rsidRPr="00BE5DA7">
              <w:rPr>
                <w:color w:val="000000"/>
                <w:spacing w:val="-4"/>
              </w:rPr>
              <w:t xml:space="preserve">оне и </w:t>
            </w:r>
            <w:proofErr w:type="spellStart"/>
            <w:r w:rsidRPr="00BE5DA7">
              <w:rPr>
                <w:color w:val="000000"/>
                <w:spacing w:val="-4"/>
              </w:rPr>
              <w:t>экотехнопарка</w:t>
            </w:r>
            <w:proofErr w:type="spellEnd"/>
            <w:r w:rsidRPr="00BE5DA7">
              <w:rPr>
                <w:color w:val="000000"/>
                <w:spacing w:val="-4"/>
              </w:rPr>
              <w:t xml:space="preserve"> </w:t>
            </w:r>
            <w:r w:rsidR="0039397C" w:rsidRPr="00BE5DA7">
              <w:rPr>
                <w:color w:val="000000"/>
                <w:spacing w:val="-4"/>
              </w:rPr>
              <w:t>"</w:t>
            </w:r>
            <w:proofErr w:type="spellStart"/>
            <w:r w:rsidRPr="00BE5DA7">
              <w:rPr>
                <w:color w:val="000000"/>
                <w:spacing w:val="-4"/>
              </w:rPr>
              <w:t>Таса</w:t>
            </w:r>
            <w:proofErr w:type="spellEnd"/>
            <w:r w:rsidRPr="00BE5DA7">
              <w:rPr>
                <w:color w:val="000000"/>
                <w:spacing w:val="-4"/>
              </w:rPr>
              <w:t xml:space="preserve"> </w:t>
            </w:r>
            <w:proofErr w:type="spellStart"/>
            <w:r w:rsidRPr="00BE5DA7">
              <w:rPr>
                <w:color w:val="000000"/>
                <w:spacing w:val="-4"/>
              </w:rPr>
              <w:t>сывлăш</w:t>
            </w:r>
            <w:proofErr w:type="spellEnd"/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в г. Новочебоксарске, </w:t>
            </w:r>
            <w:r w:rsidR="0039397C" w:rsidRPr="00BE5DA7">
              <w:rPr>
                <w:color w:val="000000"/>
                <w:spacing w:val="-4"/>
              </w:rPr>
              <w:t>"</w:t>
            </w:r>
            <w:proofErr w:type="spellStart"/>
            <w:r w:rsidRPr="00BE5DA7">
              <w:rPr>
                <w:color w:val="000000"/>
                <w:spacing w:val="-4"/>
              </w:rPr>
              <w:t>greenfield</w:t>
            </w:r>
            <w:proofErr w:type="spellEnd"/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в рамках </w:t>
            </w:r>
            <w:proofErr w:type="gramStart"/>
            <w:r w:rsidRPr="00BE5DA7">
              <w:rPr>
                <w:color w:val="000000"/>
                <w:spacing w:val="-4"/>
              </w:rPr>
              <w:t>реализации мероприятий индивидуальных программ социально-экономичес</w:t>
            </w:r>
            <w:r w:rsidRPr="00BE5DA7">
              <w:rPr>
                <w:color w:val="000000"/>
                <w:spacing w:val="-4"/>
              </w:rPr>
              <w:softHyphen/>
              <w:t>кого развития отдельных субъе</w:t>
            </w:r>
            <w:r w:rsidRPr="00BE5DA7">
              <w:rPr>
                <w:color w:val="000000"/>
                <w:spacing w:val="-4"/>
              </w:rPr>
              <w:t>к</w:t>
            </w:r>
            <w:r w:rsidRPr="00BE5DA7">
              <w:rPr>
                <w:color w:val="000000"/>
                <w:spacing w:val="-4"/>
              </w:rPr>
              <w:t>тов Российской Федерации</w:t>
            </w:r>
            <w:proofErr w:type="gramEnd"/>
            <w:r w:rsidRPr="00BE5DA7">
              <w:rPr>
                <w:color w:val="000000"/>
                <w:spacing w:val="-4"/>
              </w:rPr>
              <w:t xml:space="preserve"> в части государственной поддержки ре</w:t>
            </w:r>
            <w:r w:rsidRPr="00BE5DA7">
              <w:rPr>
                <w:color w:val="000000"/>
                <w:spacing w:val="-4"/>
              </w:rPr>
              <w:t>а</w:t>
            </w:r>
            <w:r w:rsidRPr="00BE5DA7">
              <w:rPr>
                <w:color w:val="000000"/>
                <w:spacing w:val="-4"/>
              </w:rPr>
              <w:t>лизации инвестиционных прое</w:t>
            </w:r>
            <w:r w:rsidRPr="00BE5DA7">
              <w:rPr>
                <w:color w:val="000000"/>
                <w:spacing w:val="-4"/>
              </w:rPr>
              <w:t>к</w:t>
            </w:r>
            <w:r w:rsidRPr="00BE5DA7">
              <w:rPr>
                <w:color w:val="000000"/>
                <w:spacing w:val="-4"/>
              </w:rPr>
              <w:t>тов малого и среднего предприн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>мательства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Ч1609R3263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404 040,4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Капитальные вложения в 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ты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Ч1609R3263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404 040,4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Ч1609R3263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404 040,4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строительного комплекса и арх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тектуры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1 650,0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Градостроител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 xml:space="preserve">ная деятельность в Чувашской </w:t>
            </w:r>
            <w:r w:rsidRPr="007B761B">
              <w:rPr>
                <w:color w:val="000000"/>
              </w:rPr>
              <w:lastRenderedPageBreak/>
              <w:t>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строительного комплекса и архитектуры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1 650,0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Внес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изменений в схему террит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риального планирования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>ской Республики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Ч910200000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1 650,0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Внесение изменений в схему территориального планирования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Ч910215720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1 650,0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обеспечения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Ч910215720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1 650,0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обеспечения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Ч910215720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1 650,0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</w:pP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b/>
                <w:bCs/>
                <w:color w:val="000000"/>
                <w:spacing w:val="-4"/>
              </w:rPr>
              <w:t>Жилищно-коммунальное хозя</w:t>
            </w:r>
            <w:r w:rsidRPr="00BE5DA7">
              <w:rPr>
                <w:b/>
                <w:bCs/>
                <w:color w:val="000000"/>
                <w:spacing w:val="-4"/>
              </w:rPr>
              <w:t>й</w:t>
            </w:r>
            <w:r w:rsidRPr="00BE5DA7">
              <w:rPr>
                <w:b/>
                <w:bCs/>
                <w:color w:val="000000"/>
                <w:spacing w:val="-4"/>
              </w:rPr>
              <w:t>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360 582,6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360 582,6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зация и развитие сферы жили</w:t>
            </w:r>
            <w:r w:rsidRPr="007B761B">
              <w:rPr>
                <w:color w:val="000000"/>
              </w:rPr>
              <w:t>щ</w:t>
            </w:r>
            <w:r w:rsidRPr="007B761B">
              <w:rPr>
                <w:color w:val="000000"/>
              </w:rPr>
              <w:t>но-коммунального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158 562,4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Строительство и реконструкция (модернизация) объектов питьевого водоснабж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 и водоподготовки с учетом оценки качества и безопасности питьевой воды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развитие сферы жилищно-коммунального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47 692,4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ция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Чистая вода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A13G500000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47 692,4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Строительство группового вод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вода </w:t>
            </w:r>
            <w:proofErr w:type="spellStart"/>
            <w:r w:rsidRPr="007B761B">
              <w:rPr>
                <w:color w:val="000000"/>
              </w:rPr>
              <w:t>Шемуршинского</w:t>
            </w:r>
            <w:proofErr w:type="spellEnd"/>
            <w:r w:rsidRPr="007B761B">
              <w:rPr>
                <w:color w:val="000000"/>
              </w:rPr>
              <w:t xml:space="preserve">, </w:t>
            </w:r>
            <w:proofErr w:type="spellStart"/>
            <w:r w:rsidRPr="007B761B">
              <w:rPr>
                <w:color w:val="000000"/>
              </w:rPr>
              <w:t>Батыре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ского</w:t>
            </w:r>
            <w:proofErr w:type="spellEnd"/>
            <w:r w:rsidRPr="007B761B">
              <w:rPr>
                <w:color w:val="000000"/>
              </w:rPr>
              <w:t>, Комсомольского районов Чувашской Республики (I пуск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A13G55243Д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20 420,6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Капитальные вложения в 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ты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A13G55243Д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20 420,6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A13G55243Д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20 420,6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Строительство группового вод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вода </w:t>
            </w:r>
            <w:proofErr w:type="spellStart"/>
            <w:r w:rsidRPr="007B761B">
              <w:rPr>
                <w:color w:val="000000"/>
              </w:rPr>
              <w:t>Шемуршинского</w:t>
            </w:r>
            <w:proofErr w:type="spellEnd"/>
            <w:r w:rsidRPr="007B761B">
              <w:rPr>
                <w:color w:val="000000"/>
              </w:rPr>
              <w:t xml:space="preserve">, </w:t>
            </w:r>
            <w:proofErr w:type="spellStart"/>
            <w:r w:rsidRPr="007B761B">
              <w:rPr>
                <w:color w:val="000000"/>
              </w:rPr>
              <w:t>Батыре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ского</w:t>
            </w:r>
            <w:proofErr w:type="spellEnd"/>
            <w:r w:rsidRPr="007B761B">
              <w:rPr>
                <w:color w:val="000000"/>
              </w:rPr>
              <w:t>, Комсомольского районов Чувашской Республики (III пу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A13G55243Е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8 938,8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Капитальные вложения в 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ты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A13G55243Е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8 938,8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A13G55243Е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8 938,8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Строительство группового вод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 xml:space="preserve">вода </w:t>
            </w:r>
            <w:proofErr w:type="spellStart"/>
            <w:r w:rsidRPr="007B761B">
              <w:rPr>
                <w:color w:val="000000"/>
              </w:rPr>
              <w:t>Шемуршинского</w:t>
            </w:r>
            <w:proofErr w:type="spellEnd"/>
            <w:r w:rsidRPr="007B761B">
              <w:rPr>
                <w:color w:val="000000"/>
              </w:rPr>
              <w:t xml:space="preserve">, </w:t>
            </w:r>
            <w:proofErr w:type="spellStart"/>
            <w:r w:rsidRPr="007B761B">
              <w:rPr>
                <w:color w:val="000000"/>
              </w:rPr>
              <w:t>Батыре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ского</w:t>
            </w:r>
            <w:proofErr w:type="spellEnd"/>
            <w:r w:rsidRPr="007B761B">
              <w:rPr>
                <w:color w:val="000000"/>
              </w:rPr>
              <w:t>, Комсомольского районов Чувашской Республики (IV пу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A13G55243Ж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18 333,0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Капитальные вложения в 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ты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A13G55243Ж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18 333,0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A13G55243Ж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18 333,0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Газификация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вашской Республики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 xml:space="preserve">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Модернизация и раз</w:t>
            </w:r>
            <w:r w:rsidR="00BE5DA7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витие сферы жилищно-ком</w:t>
            </w:r>
            <w:r w:rsidR="00BE5DA7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мунального хозяйства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110 870,0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Газиф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кация Заволжской территории </w:t>
            </w:r>
            <w:r w:rsidRPr="007B761B">
              <w:rPr>
                <w:color w:val="000000"/>
              </w:rPr>
              <w:br/>
              <w:t>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110 870,0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Строительство </w:t>
            </w:r>
            <w:proofErr w:type="spellStart"/>
            <w:r w:rsidRPr="007B761B">
              <w:rPr>
                <w:color w:val="000000"/>
              </w:rPr>
              <w:t>внутрипоселк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вых</w:t>
            </w:r>
            <w:proofErr w:type="spellEnd"/>
            <w:r w:rsidRPr="007B761B">
              <w:rPr>
                <w:color w:val="000000"/>
              </w:rPr>
              <w:t xml:space="preserve"> газораспределительных с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тей в пос. Сосновка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A140119136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110 870,0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A140119136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110 870,0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A140119136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110 870,0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граждан в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публике доступным и комфор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ным жильем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Подпрограмма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Государственная поддержка строительства жилья в Чувашской Республике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госуда</w:t>
            </w:r>
            <w:r w:rsidRPr="00BE5DA7">
              <w:rPr>
                <w:color w:val="000000"/>
                <w:spacing w:val="-4"/>
              </w:rPr>
              <w:t>р</w:t>
            </w:r>
            <w:r w:rsidRPr="00BE5DA7">
              <w:rPr>
                <w:color w:val="000000"/>
                <w:spacing w:val="-4"/>
              </w:rPr>
              <w:t xml:space="preserve">ственной программы Чувашской Республики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Обеспечение гра</w:t>
            </w:r>
            <w:r w:rsidRPr="00BE5DA7">
              <w:rPr>
                <w:color w:val="000000"/>
                <w:spacing w:val="-4"/>
              </w:rPr>
              <w:t>ж</w:t>
            </w:r>
            <w:r w:rsidRPr="00BE5DA7">
              <w:rPr>
                <w:color w:val="000000"/>
                <w:spacing w:val="-4"/>
              </w:rPr>
              <w:t>дан в Чувашской Республике д</w:t>
            </w:r>
            <w:r w:rsidRPr="00BE5DA7">
              <w:rPr>
                <w:color w:val="000000"/>
                <w:spacing w:val="-4"/>
              </w:rPr>
              <w:t>о</w:t>
            </w:r>
            <w:r w:rsidRPr="00BE5DA7">
              <w:rPr>
                <w:color w:val="000000"/>
                <w:spacing w:val="-4"/>
              </w:rPr>
              <w:t>ступным и комфортным жильем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ция мероприятий индивидуал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ной программы социально-эконо</w:t>
            </w:r>
            <w:r w:rsidR="0068731B" w:rsidRPr="007B761B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мического развития Чувашской Республики на 2020–2024 годы по развитию ипотечного жили</w:t>
            </w:r>
            <w:r w:rsidRPr="007B761B">
              <w:rPr>
                <w:color w:val="000000"/>
              </w:rPr>
              <w:t>щ</w:t>
            </w:r>
            <w:r w:rsidRPr="007B761B">
              <w:rPr>
                <w:color w:val="000000"/>
              </w:rPr>
              <w:t>ного кредитования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Проектирование и строительство инженерной инфраструктуры для жилищного строительства в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Республике в рамках </w:t>
            </w:r>
            <w:proofErr w:type="gramStart"/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ализации мероприятий индив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lastRenderedPageBreak/>
              <w:t>дуальных программ социально-экономического развития суб</w:t>
            </w:r>
            <w:r w:rsidRPr="007B761B">
              <w:rPr>
                <w:color w:val="000000"/>
              </w:rPr>
              <w:t>ъ</w:t>
            </w:r>
            <w:r w:rsidRPr="007B761B">
              <w:rPr>
                <w:color w:val="000000"/>
              </w:rPr>
              <w:t>ектов Российской Федерации</w:t>
            </w:r>
            <w:proofErr w:type="gramEnd"/>
            <w:r w:rsidRPr="007B761B">
              <w:rPr>
                <w:color w:val="000000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A2105R3232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Капитальные вложения в 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ты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A2105R3232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A2105R3232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202 020,2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</w:pP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45,0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ция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Содействие занятости женщин – доступность дошкол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ного образования для детей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proofErr w:type="gramStart"/>
            <w:r w:rsidRPr="007B761B">
              <w:rPr>
                <w:color w:val="000000"/>
              </w:rPr>
              <w:t>Строительство дошкольного 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 xml:space="preserve">разовательного учреждения на 240 мест в с. Аликово </w:t>
            </w:r>
            <w:proofErr w:type="spellStart"/>
            <w:r w:rsidRPr="007B761B">
              <w:rPr>
                <w:color w:val="000000"/>
              </w:rPr>
              <w:t>Алико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 (в рамках создания допо</w:t>
            </w:r>
            <w:r w:rsidRPr="007B761B">
              <w:rPr>
                <w:color w:val="000000"/>
              </w:rPr>
              <w:t>л</w:t>
            </w:r>
            <w:r w:rsidRPr="007B761B">
              <w:rPr>
                <w:color w:val="000000"/>
              </w:rPr>
              <w:t>нительных мест для детей в во</w:t>
            </w:r>
            <w:r w:rsidRPr="007B761B">
              <w:rPr>
                <w:color w:val="000000"/>
              </w:rPr>
              <w:t>з</w:t>
            </w:r>
            <w:r w:rsidRPr="007B761B">
              <w:rPr>
                <w:color w:val="000000"/>
              </w:rPr>
              <w:t>расте от 1,5 до 3 лет в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тельных организациях, 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ществляющих образовательную деятельность по образовател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ным программам дошкольного образования)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150 540,1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150 540,1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150 540,1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proofErr w:type="gramStart"/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школьное образовательное учр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ждение на 240 мест в с. Аликово </w:t>
            </w:r>
            <w:proofErr w:type="spellStart"/>
            <w:r w:rsidRPr="007B761B">
              <w:rPr>
                <w:color w:val="000000"/>
              </w:rPr>
              <w:t>Аликовского</w:t>
            </w:r>
            <w:proofErr w:type="spellEnd"/>
            <w:r w:rsidRPr="007B761B">
              <w:rPr>
                <w:color w:val="000000"/>
              </w:rPr>
              <w:t xml:space="preserve"> района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(в рамках создания дополнительных мест для детей в возрасте от 1,5 до </w:t>
            </w:r>
            <w:r w:rsidRPr="007B761B">
              <w:rPr>
                <w:color w:val="000000"/>
              </w:rPr>
              <w:br/>
              <w:t>3 лет в образовательных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зациях, осуществляющих 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вательную деятельность по 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зовательным программам д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школьного образования)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Ц71P252323.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-150 540,1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Ц71P252323.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-150 540,1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Ц71P252323.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-150 540,1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Детский сад на 110 мест в 14 </w:t>
            </w:r>
            <w:proofErr w:type="spellStart"/>
            <w:r w:rsidRPr="007B761B">
              <w:rPr>
                <w:color w:val="000000"/>
              </w:rPr>
              <w:t>мкр</w:t>
            </w:r>
            <w:proofErr w:type="spellEnd"/>
            <w:r w:rsidRPr="007B761B">
              <w:rPr>
                <w:color w:val="000000"/>
              </w:rPr>
              <w:t>. в НЮР г. Чебоксары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Ц71P25232D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-89 550,0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Ц71P25232D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-89 550,0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Ц71P25232D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-89 550,0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Строительство объекта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Дошкол</w:t>
            </w:r>
            <w:r w:rsidRPr="00BE5DA7">
              <w:rPr>
                <w:color w:val="000000"/>
                <w:spacing w:val="-4"/>
              </w:rPr>
              <w:t>ь</w:t>
            </w:r>
            <w:r w:rsidRPr="00BE5DA7">
              <w:rPr>
                <w:color w:val="000000"/>
                <w:spacing w:val="-4"/>
              </w:rPr>
              <w:t xml:space="preserve">ное образовательное учреждение на 240 мест в г. Цивильск </w:t>
            </w:r>
            <w:proofErr w:type="spellStart"/>
            <w:r w:rsidRPr="00BE5DA7">
              <w:rPr>
                <w:color w:val="000000"/>
                <w:spacing w:val="-4"/>
              </w:rPr>
              <w:t>Цивил</w:t>
            </w:r>
            <w:r w:rsidRPr="00BE5DA7">
              <w:rPr>
                <w:color w:val="000000"/>
                <w:spacing w:val="-4"/>
              </w:rPr>
              <w:t>ь</w:t>
            </w:r>
            <w:r w:rsidRPr="00BE5DA7">
              <w:rPr>
                <w:color w:val="000000"/>
                <w:spacing w:val="-4"/>
              </w:rPr>
              <w:t>ского</w:t>
            </w:r>
            <w:proofErr w:type="spellEnd"/>
            <w:r w:rsidRPr="00BE5DA7">
              <w:rPr>
                <w:color w:val="000000"/>
                <w:spacing w:val="-4"/>
              </w:rPr>
              <w:t xml:space="preserve"> района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Строительство объекта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Дошкол</w:t>
            </w:r>
            <w:r w:rsidRPr="00BE5DA7">
              <w:rPr>
                <w:color w:val="000000"/>
                <w:spacing w:val="-4"/>
              </w:rPr>
              <w:t>ь</w:t>
            </w:r>
            <w:r w:rsidRPr="00BE5DA7">
              <w:rPr>
                <w:color w:val="000000"/>
                <w:spacing w:val="-4"/>
              </w:rPr>
              <w:t>ное образовательное учреждение на 250 мест с ясельными группами в I очереди 7 микрорайона це</w:t>
            </w:r>
            <w:r w:rsidRPr="00BE5DA7">
              <w:rPr>
                <w:color w:val="000000"/>
                <w:spacing w:val="-4"/>
              </w:rPr>
              <w:t>н</w:t>
            </w:r>
            <w:r w:rsidRPr="00BE5DA7">
              <w:rPr>
                <w:color w:val="000000"/>
                <w:spacing w:val="-4"/>
              </w:rPr>
              <w:t>тральной части г. Чебоксары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Ц71P25232G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5 505,6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Ц71P25232G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5 505,6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Ц71P25232G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5 505,6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Строительство объекта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Дошкол</w:t>
            </w:r>
            <w:r w:rsidRPr="00BE5DA7">
              <w:rPr>
                <w:color w:val="000000"/>
                <w:spacing w:val="-4"/>
              </w:rPr>
              <w:t>ь</w:t>
            </w:r>
            <w:r w:rsidRPr="00BE5DA7">
              <w:rPr>
                <w:color w:val="000000"/>
                <w:spacing w:val="-4"/>
              </w:rPr>
              <w:t xml:space="preserve">ное образовательное учреждение на 250 мест поз. 27 в </w:t>
            </w:r>
            <w:proofErr w:type="spellStart"/>
            <w:r w:rsidRPr="00BE5DA7">
              <w:rPr>
                <w:color w:val="000000"/>
                <w:spacing w:val="-4"/>
              </w:rPr>
              <w:t>мкр</w:t>
            </w:r>
            <w:proofErr w:type="spellEnd"/>
            <w:r w:rsidRPr="00BE5DA7">
              <w:rPr>
                <w:color w:val="000000"/>
                <w:spacing w:val="-4"/>
              </w:rPr>
              <w:t>. Униве</w:t>
            </w:r>
            <w:r w:rsidRPr="00BE5DA7">
              <w:rPr>
                <w:color w:val="000000"/>
                <w:spacing w:val="-4"/>
              </w:rPr>
              <w:t>р</w:t>
            </w:r>
            <w:r w:rsidRPr="00BE5DA7">
              <w:rPr>
                <w:color w:val="000000"/>
                <w:spacing w:val="-4"/>
              </w:rPr>
              <w:t xml:space="preserve">ситетский-2 (II очередь) в СЗР </w:t>
            </w:r>
            <w:r w:rsidR="00BE5DA7">
              <w:rPr>
                <w:color w:val="000000"/>
                <w:spacing w:val="-4"/>
              </w:rPr>
              <w:br/>
            </w:r>
            <w:r w:rsidRPr="00BE5DA7">
              <w:rPr>
                <w:color w:val="000000"/>
                <w:spacing w:val="-4"/>
              </w:rPr>
              <w:t xml:space="preserve">г. Чебоксары 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122 091,3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122 091,3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122 091,3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Строительство объекта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Дошкол</w:t>
            </w:r>
            <w:r w:rsidRPr="00BE5DA7">
              <w:rPr>
                <w:color w:val="000000"/>
                <w:spacing w:val="-4"/>
              </w:rPr>
              <w:t>ь</w:t>
            </w:r>
            <w:r w:rsidRPr="00BE5DA7">
              <w:rPr>
                <w:color w:val="000000"/>
                <w:spacing w:val="-4"/>
              </w:rPr>
              <w:t>ное образовательное учреждение на 250 мест поз. 27 в ми</w:t>
            </w:r>
            <w:r w:rsidRPr="00BE5DA7">
              <w:rPr>
                <w:color w:val="000000"/>
                <w:spacing w:val="-4"/>
              </w:rPr>
              <w:softHyphen/>
              <w:t xml:space="preserve">крорайоне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Университетский-2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г. Чебоксары (II очередь)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Ц71P25232I.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-115 876,3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Ц71P25232I.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-115 876,3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Ц71P25232I.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-115 876,3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Строительство объекта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Дошкол</w:t>
            </w:r>
            <w:r w:rsidRPr="00BE5DA7">
              <w:rPr>
                <w:color w:val="000000"/>
                <w:spacing w:val="-4"/>
              </w:rPr>
              <w:t>ь</w:t>
            </w:r>
            <w:r w:rsidRPr="00BE5DA7">
              <w:rPr>
                <w:color w:val="000000"/>
                <w:spacing w:val="-4"/>
              </w:rPr>
              <w:t xml:space="preserve">ное образовательное учреждение на 110 мест с ясельными группами поз. 29 в микрорайоне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Солне</w:t>
            </w:r>
            <w:r w:rsidRPr="00BE5DA7">
              <w:rPr>
                <w:color w:val="000000"/>
                <w:spacing w:val="-4"/>
              </w:rPr>
              <w:t>ч</w:t>
            </w:r>
            <w:r w:rsidRPr="00BE5DA7">
              <w:rPr>
                <w:color w:val="000000"/>
                <w:spacing w:val="-4"/>
              </w:rPr>
              <w:t>ный-4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(1 этап) г. Чебоксары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Ц71P25232N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-14 944,3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Ц71P25232N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-14 944,3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Ц71P25232N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-14 944,3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Строительство объекта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Дошкол</w:t>
            </w:r>
            <w:r w:rsidRPr="00BE5DA7">
              <w:rPr>
                <w:color w:val="000000"/>
                <w:spacing w:val="-4"/>
              </w:rPr>
              <w:t>ь</w:t>
            </w:r>
            <w:r w:rsidRPr="00BE5DA7">
              <w:rPr>
                <w:color w:val="000000"/>
                <w:spacing w:val="-4"/>
              </w:rPr>
              <w:t xml:space="preserve">ное образовательное учреждение на 240 мест </w:t>
            </w:r>
            <w:proofErr w:type="spellStart"/>
            <w:r w:rsidRPr="00BE5DA7">
              <w:rPr>
                <w:color w:val="000000"/>
                <w:spacing w:val="-4"/>
              </w:rPr>
              <w:t>мкр</w:t>
            </w:r>
            <w:proofErr w:type="spellEnd"/>
            <w:r w:rsidRPr="00BE5DA7">
              <w:rPr>
                <w:color w:val="000000"/>
                <w:spacing w:val="-4"/>
              </w:rPr>
              <w:t xml:space="preserve">.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Благовеще</w:t>
            </w:r>
            <w:r w:rsidRPr="00BE5DA7">
              <w:rPr>
                <w:color w:val="000000"/>
                <w:spacing w:val="-4"/>
              </w:rPr>
              <w:t>н</w:t>
            </w:r>
            <w:r w:rsidRPr="00BE5DA7">
              <w:rPr>
                <w:color w:val="000000"/>
                <w:spacing w:val="-4"/>
              </w:rPr>
              <w:t>ский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г. Чебоксары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52 286,1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52 286,1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52 286,1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Строительство объекта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Дошкол</w:t>
            </w:r>
            <w:r w:rsidRPr="00BE5DA7">
              <w:rPr>
                <w:color w:val="000000"/>
                <w:spacing w:val="-4"/>
              </w:rPr>
              <w:t>ь</w:t>
            </w:r>
            <w:r w:rsidRPr="00BE5DA7">
              <w:rPr>
                <w:color w:val="000000"/>
                <w:spacing w:val="-4"/>
              </w:rPr>
              <w:t xml:space="preserve">ное образовательное учреждение на 160 мест </w:t>
            </w:r>
            <w:proofErr w:type="spellStart"/>
            <w:r w:rsidRPr="00BE5DA7">
              <w:rPr>
                <w:color w:val="000000"/>
                <w:spacing w:val="-4"/>
              </w:rPr>
              <w:t>мкр</w:t>
            </w:r>
            <w:proofErr w:type="spellEnd"/>
            <w:r w:rsidRPr="00BE5DA7">
              <w:rPr>
                <w:color w:val="000000"/>
                <w:spacing w:val="-4"/>
              </w:rPr>
              <w:t xml:space="preserve">. </w:t>
            </w:r>
            <w:r w:rsidR="0039397C" w:rsidRPr="00BE5DA7">
              <w:rPr>
                <w:color w:val="000000"/>
                <w:spacing w:val="-4"/>
              </w:rPr>
              <w:t>"</w:t>
            </w:r>
            <w:proofErr w:type="spellStart"/>
            <w:r w:rsidRPr="00BE5DA7">
              <w:rPr>
                <w:color w:val="000000"/>
                <w:spacing w:val="-4"/>
              </w:rPr>
              <w:t>Альгешево</w:t>
            </w:r>
            <w:proofErr w:type="spellEnd"/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</w:t>
            </w:r>
            <w:r w:rsidR="00BE5DA7">
              <w:rPr>
                <w:color w:val="000000"/>
                <w:spacing w:val="-4"/>
              </w:rPr>
              <w:br/>
            </w:r>
            <w:r w:rsidRPr="00BE5DA7">
              <w:rPr>
                <w:color w:val="000000"/>
                <w:spacing w:val="-4"/>
              </w:rPr>
              <w:t>г. Чебоксары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40 487,8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40 487,8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Ц71P25232С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40 487,8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Государственная поддержка развития образов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тие образования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Кап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тальный ремонт объектов обр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зования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Укрепление материально-техни</w:t>
            </w:r>
            <w:r w:rsidRPr="007B761B">
              <w:rPr>
                <w:color w:val="000000"/>
              </w:rPr>
              <w:softHyphen/>
              <w:t>ческой базы государственных общеобразовательных организ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 субсидий 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 автономным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 бюджетным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Ц711511560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-0,1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Дополнительное образование 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</w:t>
            </w:r>
            <w:r w:rsidR="00BE5DA7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>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муниципальных учреждений культуры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45,0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Реконструкция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МАУ ДО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Аликовская</w:t>
            </w:r>
            <w:proofErr w:type="spellEnd"/>
            <w:r w:rsidRPr="007B761B">
              <w:rPr>
                <w:color w:val="000000"/>
              </w:rPr>
              <w:t xml:space="preserve"> ДШИ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Алико</w:t>
            </w:r>
            <w:r w:rsidRPr="007B761B">
              <w:rPr>
                <w:color w:val="000000"/>
              </w:rPr>
              <w:t>в</w:t>
            </w:r>
            <w:r w:rsidRPr="007B761B">
              <w:rPr>
                <w:color w:val="000000"/>
              </w:rPr>
              <w:t>ского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лики в рамках реализации мер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приятий по модернизации реги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нальных и муниципальных де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ских школ искусств по видам и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731B" w:rsidRPr="007B761B" w:rsidRDefault="0068731B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Ц4115R3062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9,4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Ц4115R3062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9,4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Ц4115R3062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9,4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Реконструкция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МБУ ДО </w:t>
            </w:r>
            <w:r w:rsidR="0039397C">
              <w:rPr>
                <w:color w:val="000000"/>
              </w:rPr>
              <w:t>"</w:t>
            </w:r>
            <w:proofErr w:type="spellStart"/>
            <w:r w:rsidRPr="007B761B">
              <w:rPr>
                <w:color w:val="000000"/>
              </w:rPr>
              <w:t>Батыревская</w:t>
            </w:r>
            <w:proofErr w:type="spellEnd"/>
            <w:r w:rsidRPr="007B761B">
              <w:rPr>
                <w:color w:val="000000"/>
              </w:rPr>
              <w:t xml:space="preserve"> ДШИ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</w:t>
            </w:r>
            <w:proofErr w:type="spellStart"/>
            <w:r w:rsidRPr="007B761B">
              <w:rPr>
                <w:color w:val="000000"/>
              </w:rPr>
              <w:t>Батыревск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</w:t>
            </w:r>
            <w:proofErr w:type="spellEnd"/>
            <w:r w:rsidRPr="007B761B">
              <w:rPr>
                <w:color w:val="000000"/>
              </w:rPr>
              <w:t xml:space="preserve"> района Чувашской Республики в рамках реализации меропри</w:t>
            </w:r>
            <w:r w:rsidRPr="007B761B">
              <w:rPr>
                <w:color w:val="000000"/>
              </w:rPr>
              <w:t>я</w:t>
            </w:r>
            <w:r w:rsidRPr="007B761B">
              <w:rPr>
                <w:color w:val="000000"/>
              </w:rPr>
              <w:t>тий по модернизации регионал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lastRenderedPageBreak/>
              <w:t>ных и муниципальных детских школ искусств по видам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5DA7" w:rsidRDefault="00BE5DA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Ц4115R3063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BE5DA7" w:rsidRDefault="00BE5DA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35,6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Ц4115R3063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35,6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Ц4115R3063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35,6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</w:pP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-45,0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-45,0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-45,0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-45,0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библиотечного 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-69,0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Проведение мероприятий по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форматизации государственных общедоступных библиотек и обеспечению сохранности би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лиотечных фондов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Ц410210940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-69,0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 субсидий 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 автономным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Ц410210940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-69,0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бюджетным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Ц410210940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-69,0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Реализ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 xml:space="preserve">ция мероприятий регионального проекта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Культурная среда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24,0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Строительство объекта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Мн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гофункциональный центр кул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турного развития в г. Марии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ский Посад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Ц41A152330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24,0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Ц41A152330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24,0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Ц41A152330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520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24,0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</w:pP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b/>
                <w:bCs/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15 051,6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Стационарная медицинская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-9 726,7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-9 726,7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вание оказания медицинской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right"/>
            </w:pPr>
            <w:r w:rsidRPr="007B761B">
              <w:rPr>
                <w:color w:val="000000"/>
              </w:rPr>
              <w:t>-726,7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Развитие первичной медико-санитарной помощи, а также системы раннего выявления заболеваний, патолог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>ческих состояний и факторов ри</w:t>
            </w:r>
            <w:r w:rsidRPr="00BE5DA7">
              <w:rPr>
                <w:color w:val="000000"/>
                <w:spacing w:val="-4"/>
              </w:rPr>
              <w:t>с</w:t>
            </w:r>
            <w:r w:rsidRPr="00BE5DA7">
              <w:rPr>
                <w:color w:val="000000"/>
                <w:spacing w:val="-4"/>
              </w:rPr>
              <w:t>ка их развития, включая провед</w:t>
            </w:r>
            <w:r w:rsidRPr="00BE5DA7">
              <w:rPr>
                <w:color w:val="000000"/>
                <w:spacing w:val="-4"/>
              </w:rPr>
              <w:t>е</w:t>
            </w:r>
            <w:r w:rsidRPr="00BE5DA7">
              <w:rPr>
                <w:color w:val="000000"/>
                <w:spacing w:val="-4"/>
              </w:rPr>
              <w:t>ние медицинских осмотров и ди</w:t>
            </w:r>
            <w:r w:rsidRPr="00BE5DA7">
              <w:rPr>
                <w:color w:val="000000"/>
                <w:spacing w:val="-4"/>
              </w:rPr>
              <w:t>с</w:t>
            </w:r>
            <w:r w:rsidRPr="00BE5DA7">
              <w:rPr>
                <w:color w:val="000000"/>
                <w:spacing w:val="-4"/>
              </w:rPr>
              <w:t>пансеризации населения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22 351,6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Строительство нового больни</w:t>
            </w:r>
            <w:r w:rsidRPr="007B761B">
              <w:rPr>
                <w:color w:val="000000"/>
              </w:rPr>
              <w:t>ч</w:t>
            </w:r>
            <w:r w:rsidRPr="007B761B">
              <w:rPr>
                <w:color w:val="000000"/>
              </w:rPr>
              <w:t xml:space="preserve">ного комплекса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канская клиническая больница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Минздрава Чувашии (1 очередь)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14 826,5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Капитальные вложения в 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ты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14 826,5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14 826,5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Строительство нового инфекц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онного корпуса БУ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канская клиническая больница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Минздрава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7 525,1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Капитальные вложения в 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ты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7 525,1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Ц210120120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7 525,1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шенствование медицинской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мощи больным прочими забол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-23 078,3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Закупки лекарственных препар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тов и медицинского оборудов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обеспечения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обеспечения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Ц211610180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-15 778,3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39397C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proofErr w:type="gramStart"/>
            <w:r w:rsidRPr="007B761B">
              <w:rPr>
                <w:color w:val="000000"/>
              </w:rPr>
              <w:t xml:space="preserve">Строительство </w:t>
            </w:r>
            <w:proofErr w:type="spellStart"/>
            <w:r w:rsidRPr="007B761B">
              <w:rPr>
                <w:color w:val="000000"/>
              </w:rPr>
              <w:t>блочно</w:t>
            </w:r>
            <w:proofErr w:type="spellEnd"/>
            <w:r w:rsidRPr="007B761B">
              <w:rPr>
                <w:color w:val="000000"/>
              </w:rPr>
              <w:t>-модуль</w:t>
            </w:r>
            <w:r w:rsidR="0039397C">
              <w:rPr>
                <w:color w:val="000000"/>
              </w:rPr>
              <w:softHyphen/>
            </w:r>
            <w:r w:rsidRPr="007B761B">
              <w:rPr>
                <w:color w:val="000000"/>
              </w:rPr>
              <w:t xml:space="preserve">ной котельной филиала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Красн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армейская центральная районная больница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бюджетного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 xml:space="preserve">ния Чувашской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Больница скорой медицинской помощи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Министерства здрав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охранения Чувашской Республ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ки, Красноармейский район, с. Красноармейское, ул. 30 лет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беды, д. 7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Ц211615260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-7 300,0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Капитальные вложения в объе</w:t>
            </w:r>
            <w:r w:rsidRPr="007B761B">
              <w:rPr>
                <w:color w:val="000000"/>
              </w:rPr>
              <w:t>к</w:t>
            </w:r>
            <w:r w:rsidRPr="007B761B">
              <w:rPr>
                <w:color w:val="000000"/>
              </w:rPr>
              <w:t>ты государственной (муниц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Ц211615260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-7 300,0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Субсидии бюджетным и авт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номным учреждениям,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ственным (муниципальным) ун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тарным предприятиям на 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ществление капитальных влож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ний в объекты капитального строительства государственной (муниципальной) собственности или приобретение объектов н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движимого имущества в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ственную (муниципальную) со</w:t>
            </w:r>
            <w:r w:rsidRPr="007B761B">
              <w:rPr>
                <w:color w:val="000000"/>
              </w:rPr>
              <w:t>б</w:t>
            </w:r>
            <w:r w:rsidRPr="007B761B">
              <w:rPr>
                <w:color w:val="000000"/>
              </w:rPr>
              <w:t>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Ц211615260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460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-7 300,0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Охрана здоровья матери и ребенка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-9 000,0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Созд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ние системы раннего выявления и коррекции нарушений развития ребенка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-9 000,0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Закупки оборудования и расхо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ных материалов для неонатал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 xml:space="preserve">ного и </w:t>
            </w:r>
            <w:proofErr w:type="spellStart"/>
            <w:r w:rsidRPr="007B761B">
              <w:rPr>
                <w:color w:val="000000"/>
              </w:rPr>
              <w:t>аудиологического</w:t>
            </w:r>
            <w:proofErr w:type="spellEnd"/>
            <w:r w:rsidRPr="007B761B">
              <w:rPr>
                <w:color w:val="000000"/>
              </w:rPr>
              <w:t xml:space="preserve"> скр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нинга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737" w:rsidRPr="007B761B" w:rsidRDefault="002B0737" w:rsidP="007B76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Ц230210160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-9 000,0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 субсидий 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 автономным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Ц230210160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-9 000,0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Субсидии бюджетным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Ц230210160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-9 000,0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Амбулаторная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вание оказания медицинской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7B761B">
            <w:pPr>
              <w:widowControl w:val="0"/>
              <w:autoSpaceDE w:val="0"/>
              <w:autoSpaceDN w:val="0"/>
              <w:adjustRightInd w:val="0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Основное мероприятие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Развитие первичной медико-санитарной помощи, а также системы раннего выявления заболеваний, патолог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>ческих состояний и факторов ри</w:t>
            </w:r>
            <w:r w:rsidRPr="00BE5DA7">
              <w:rPr>
                <w:color w:val="000000"/>
                <w:spacing w:val="-4"/>
              </w:rPr>
              <w:t>с</w:t>
            </w:r>
            <w:r w:rsidRPr="00BE5DA7">
              <w:rPr>
                <w:color w:val="000000"/>
                <w:spacing w:val="-4"/>
              </w:rPr>
              <w:t>ка их развития, включая провед</w:t>
            </w:r>
            <w:r w:rsidRPr="00BE5DA7">
              <w:rPr>
                <w:color w:val="000000"/>
                <w:spacing w:val="-4"/>
              </w:rPr>
              <w:t>е</w:t>
            </w:r>
            <w:r w:rsidRPr="00BE5DA7">
              <w:rPr>
                <w:color w:val="000000"/>
                <w:spacing w:val="-4"/>
              </w:rPr>
              <w:t>ние медицинских осмотров и ди</w:t>
            </w:r>
            <w:r w:rsidRPr="00BE5DA7">
              <w:rPr>
                <w:color w:val="000000"/>
                <w:spacing w:val="-4"/>
              </w:rPr>
              <w:t>с</w:t>
            </w:r>
            <w:r w:rsidRPr="00BE5DA7">
              <w:rPr>
                <w:color w:val="000000"/>
                <w:spacing w:val="-4"/>
              </w:rPr>
              <w:t>пансеризации населения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761B">
              <w:rPr>
                <w:color w:val="000000"/>
              </w:rPr>
              <w:t>Ц210100000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7B7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28"/>
              <w:jc w:val="right"/>
            </w:pPr>
            <w:r w:rsidRPr="007B761B">
              <w:rPr>
                <w:color w:val="000000"/>
              </w:rPr>
              <w:t>45 778,3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942FD1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Обеспечение деятельности бол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ниц, клиник, госпиталей, медико-санитарных частей, обеспечив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ющих развитие системы мед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цинской профилактики инфекц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онных заболеваний и формир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Ц210140120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45 778,3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 субсидий 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 автономным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Ц210140120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45 778,3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бюджетным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Ц210140120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45 778,3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Другие вопросы в области здр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воохранения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-21 000,0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-21 000,0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Совершенств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вание оказания медицинской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мощи, включая профилактику заболеваний и формирование здорового образа жизни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дарственной программы Чува</w:t>
            </w:r>
            <w:r w:rsidRPr="007B761B">
              <w:rPr>
                <w:color w:val="000000"/>
              </w:rPr>
              <w:t>ш</w:t>
            </w:r>
            <w:r w:rsidRPr="007B761B">
              <w:rPr>
                <w:color w:val="000000"/>
              </w:rPr>
              <w:t xml:space="preserve">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воохранения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-9 800,0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шенствование медицинской 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мощи больным прочими забол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ваниями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-9 800,0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Внедрение современных диагн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стических технологий, приобр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тение медицинского оборудов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ния для оказания медицинской помощи больным с сосудистыми заболеваниями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Ц211610070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-9 800,0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 субсидий 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 автономным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Ц211610070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-9 800,0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бюджетным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Ц211610070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-9 800,0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Охрана здоровья матери и ребенка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ной программы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 xml:space="preserve">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здравоохр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нения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-11 200,0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Сове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шенствование службы родовсп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можения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Ц230100000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-11 200,0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Совершенствование системы р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довспоможения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Ц230110230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-11 200,0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color w:val="000000"/>
              </w:rPr>
              <w:t>Предоставление субсидий бю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жетным, автономным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Ц230110230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600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-11 200,0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бюджетным учрежд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Ц230110230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610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-11 200,0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0,0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</w:pP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147 979,8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98 989,9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color w:val="000000"/>
              </w:rPr>
              <w:t>Социальное обеспечение насел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147 979,8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98 989,9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Обеспеч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граждан в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публике доступным и комфор</w:t>
            </w:r>
            <w:r w:rsidRPr="007B761B">
              <w:rPr>
                <w:color w:val="000000"/>
              </w:rPr>
              <w:t>т</w:t>
            </w:r>
            <w:r w:rsidRPr="007B761B">
              <w:rPr>
                <w:color w:val="000000"/>
              </w:rPr>
              <w:t>ным жильем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147 979,8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98 989,9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Подпрограмма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Государственная поддержка строительства жилья в Чувашской Республике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госуда</w:t>
            </w:r>
            <w:r w:rsidRPr="00BE5DA7">
              <w:rPr>
                <w:color w:val="000000"/>
                <w:spacing w:val="-4"/>
              </w:rPr>
              <w:t>р</w:t>
            </w:r>
            <w:r w:rsidRPr="00BE5DA7">
              <w:rPr>
                <w:color w:val="000000"/>
                <w:spacing w:val="-4"/>
              </w:rPr>
              <w:t xml:space="preserve">ственной программы Чувашской Республики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Обеспечение гра</w:t>
            </w:r>
            <w:r w:rsidRPr="00BE5DA7">
              <w:rPr>
                <w:color w:val="000000"/>
                <w:spacing w:val="-4"/>
              </w:rPr>
              <w:t>ж</w:t>
            </w:r>
            <w:r w:rsidRPr="00BE5DA7">
              <w:rPr>
                <w:color w:val="000000"/>
                <w:spacing w:val="-4"/>
              </w:rPr>
              <w:t>дан в Чувашской Республике д</w:t>
            </w:r>
            <w:r w:rsidRPr="00BE5DA7">
              <w:rPr>
                <w:color w:val="000000"/>
                <w:spacing w:val="-4"/>
              </w:rPr>
              <w:t>о</w:t>
            </w:r>
            <w:r w:rsidRPr="00BE5DA7">
              <w:rPr>
                <w:color w:val="000000"/>
                <w:spacing w:val="-4"/>
              </w:rPr>
              <w:t>ступным и комфортным жильем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147 979,8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98 989,9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Обесп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чение граждан доступным жил</w:t>
            </w:r>
            <w:r w:rsidRPr="007B761B">
              <w:rPr>
                <w:color w:val="000000"/>
              </w:rPr>
              <w:t>ь</w:t>
            </w:r>
            <w:r w:rsidRPr="007B761B">
              <w:rPr>
                <w:color w:val="000000"/>
              </w:rPr>
              <w:t>ем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-3 535,4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-2 020,2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color w:val="000000"/>
              </w:rPr>
              <w:t>Возмещение части затрат на уплату процентов по ипотечным кредитам (займам), привлече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ным отдельными категориями граждан на приобретение или строительство жилья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A210312860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-3 535,4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-2 020,2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A210312860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300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-3 535,4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-2 020,2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</w:pPr>
            <w:r w:rsidRPr="007B761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A210312860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320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-3 535,4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-2 020,2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Основное мероприятие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Проект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>рование и строительство инжене</w:t>
            </w:r>
            <w:r w:rsidRPr="00BE5DA7">
              <w:rPr>
                <w:color w:val="000000"/>
                <w:spacing w:val="-4"/>
              </w:rPr>
              <w:t>р</w:t>
            </w:r>
            <w:r w:rsidRPr="00BE5DA7">
              <w:rPr>
                <w:color w:val="000000"/>
                <w:spacing w:val="-4"/>
              </w:rPr>
              <w:t>ной инфраструктуры для жили</w:t>
            </w:r>
            <w:r w:rsidRPr="00BE5DA7">
              <w:rPr>
                <w:color w:val="000000"/>
                <w:spacing w:val="-4"/>
              </w:rPr>
              <w:t>щ</w:t>
            </w:r>
            <w:r w:rsidRPr="00BE5DA7">
              <w:rPr>
                <w:color w:val="000000"/>
                <w:spacing w:val="-4"/>
              </w:rPr>
              <w:t xml:space="preserve">ного строительства в Чувашской Республике в рамках </w:t>
            </w:r>
            <w:proofErr w:type="gramStart"/>
            <w:r w:rsidRPr="00BE5DA7">
              <w:rPr>
                <w:color w:val="000000"/>
                <w:spacing w:val="-4"/>
              </w:rPr>
              <w:t>реализации мероприятий индивидуальной про</w:t>
            </w:r>
            <w:r w:rsidR="00BE5DA7">
              <w:rPr>
                <w:color w:val="000000"/>
                <w:spacing w:val="-4"/>
              </w:rPr>
              <w:softHyphen/>
            </w:r>
            <w:r w:rsidRPr="00BE5DA7">
              <w:rPr>
                <w:color w:val="000000"/>
                <w:spacing w:val="-4"/>
              </w:rPr>
              <w:t>граммы социально-эконо</w:t>
            </w:r>
            <w:r w:rsidRPr="00BE5DA7">
              <w:rPr>
                <w:color w:val="000000"/>
                <w:spacing w:val="-4"/>
              </w:rPr>
              <w:softHyphen/>
              <w:t>мического развития Чувашской Республики</w:t>
            </w:r>
            <w:proofErr w:type="gramEnd"/>
            <w:r w:rsidRPr="00BE5DA7">
              <w:rPr>
                <w:color w:val="000000"/>
                <w:spacing w:val="-4"/>
              </w:rPr>
              <w:t xml:space="preserve"> на 2020–2024 годы по реализации в Чувашской Респу</w:t>
            </w:r>
            <w:r w:rsidRPr="00BE5DA7">
              <w:rPr>
                <w:color w:val="000000"/>
                <w:spacing w:val="-4"/>
              </w:rPr>
              <w:t>б</w:t>
            </w:r>
            <w:r w:rsidRPr="00BE5DA7">
              <w:rPr>
                <w:color w:val="000000"/>
                <w:spacing w:val="-4"/>
              </w:rPr>
              <w:t>лике инвестиционных проектов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7B761B">
              <w:rPr>
                <w:color w:val="000000"/>
              </w:rPr>
              <w:t>A210400000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"/>
              <w:jc w:val="right"/>
            </w:pPr>
            <w:r w:rsidRPr="007B761B">
              <w:rPr>
                <w:color w:val="000000"/>
              </w:rPr>
              <w:t>151 515,2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68731B" w:rsidRPr="007B761B" w:rsidRDefault="0068731B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color w:val="000000"/>
              </w:rPr>
              <w:lastRenderedPageBreak/>
              <w:t>Субсидирование ипотечных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лищных кредитов и рефинанс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 xml:space="preserve">рование полученных кредитов в рамках </w:t>
            </w:r>
            <w:proofErr w:type="gramStart"/>
            <w:r w:rsidRPr="007B761B">
              <w:rPr>
                <w:color w:val="000000"/>
              </w:rPr>
              <w:t>реализации мероприятий индивидуальных программ соц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ально-экономического развития субъектов Российской Федер</w:t>
            </w:r>
            <w:r w:rsidRPr="007B761B">
              <w:rPr>
                <w:color w:val="000000"/>
              </w:rPr>
              <w:t>а</w:t>
            </w:r>
            <w:r w:rsidRPr="007B761B">
              <w:rPr>
                <w:color w:val="000000"/>
              </w:rPr>
              <w:t>ции</w:t>
            </w:r>
            <w:proofErr w:type="gramEnd"/>
            <w:r w:rsidRPr="007B761B">
              <w:rPr>
                <w:color w:val="000000"/>
              </w:rPr>
              <w:t xml:space="preserve"> в части строительства и ж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A2104R3231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151 515,2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A2104R3231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800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151 515,2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color w:val="000000"/>
              </w:rPr>
              <w:t>Субсидии юридическим лицам (кроме некоммерческих орган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заций), индивидуальным пре</w:t>
            </w:r>
            <w:r w:rsidRPr="007B761B">
              <w:rPr>
                <w:color w:val="000000"/>
              </w:rPr>
              <w:t>д</w:t>
            </w:r>
            <w:r w:rsidRPr="007B761B">
              <w:rPr>
                <w:color w:val="000000"/>
              </w:rPr>
              <w:t>принимателям, физическим л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цам –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A2104R3231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810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151 515,2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101 010,1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</w:pP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t>Средства массовой информ</w:t>
            </w:r>
            <w:r w:rsidRPr="007B761B">
              <w:rPr>
                <w:b/>
                <w:bCs/>
                <w:color w:val="000000"/>
              </w:rPr>
              <w:t>а</w:t>
            </w:r>
            <w:r w:rsidRPr="007B761B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b/>
                <w:bCs/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1 214,0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714,0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>Другие вопросы в области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1 214,0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714,0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2 006,0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1 506,0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Подпрограмма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>ры в Чувашской Республике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 xml:space="preserve"> государственной программы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Развитие культуры и туризма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2 006,0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1 506,0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Пров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дение международных, всеро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сийских, межрегиональных,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публиканских мероприятий в сфере культуры и искусства, 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хивного дела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2 006,0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1 506,0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>Организация и проведение фест</w:t>
            </w:r>
            <w:r w:rsidRPr="00BE5DA7">
              <w:rPr>
                <w:color w:val="000000"/>
                <w:spacing w:val="-4"/>
              </w:rPr>
              <w:t>и</w:t>
            </w:r>
            <w:r w:rsidRPr="00BE5DA7">
              <w:rPr>
                <w:color w:val="000000"/>
                <w:spacing w:val="-4"/>
              </w:rPr>
              <w:t>валей, конкурсов, торжественных вечеров, концертов и иных зр</w:t>
            </w:r>
            <w:r w:rsidRPr="00BE5DA7">
              <w:rPr>
                <w:color w:val="000000"/>
                <w:spacing w:val="-4"/>
              </w:rPr>
              <w:t>е</w:t>
            </w:r>
            <w:r w:rsidRPr="00BE5DA7">
              <w:rPr>
                <w:color w:val="000000"/>
                <w:spacing w:val="-4"/>
              </w:rPr>
              <w:t>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Ц411011060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2 006,0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1 506,0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обеспечения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Ц411011060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2 006,0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1 506,0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обеспечения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Ц411011060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2 006,0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1 506,0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Цифровое общество Чувашии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B761B">
              <w:rPr>
                <w:color w:val="000000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8"/>
              <w:jc w:val="right"/>
            </w:pPr>
            <w:r w:rsidRPr="007B761B">
              <w:rPr>
                <w:color w:val="000000"/>
              </w:rPr>
              <w:t>-792,0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54" w:lineRule="auto"/>
              <w:ind w:right="30"/>
              <w:jc w:val="right"/>
            </w:pPr>
            <w:r w:rsidRPr="007B761B">
              <w:rPr>
                <w:color w:val="000000"/>
              </w:rPr>
              <w:t>-792,0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Массовые комм</w:t>
            </w:r>
            <w:r w:rsidRPr="00BE5DA7">
              <w:rPr>
                <w:color w:val="000000"/>
                <w:spacing w:val="-4"/>
              </w:rPr>
              <w:t>у</w:t>
            </w:r>
            <w:r w:rsidRPr="00BE5DA7">
              <w:rPr>
                <w:color w:val="000000"/>
                <w:spacing w:val="-4"/>
              </w:rPr>
              <w:t>никации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государственной пр</w:t>
            </w:r>
            <w:r w:rsidRPr="00BE5DA7">
              <w:rPr>
                <w:color w:val="000000"/>
                <w:spacing w:val="-4"/>
              </w:rPr>
              <w:t>о</w:t>
            </w:r>
            <w:r w:rsidRPr="00BE5DA7">
              <w:rPr>
                <w:color w:val="000000"/>
                <w:spacing w:val="-4"/>
              </w:rPr>
              <w:t xml:space="preserve">граммы Чувашской Республики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Цифровое общество Чувашии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-792,0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BE5DA7" w:rsidRDefault="00BE5DA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-792,0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Инфо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мационная политика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-792,0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-792,0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Информационное обеспечение мероприятий в сети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Интернет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, федеральных информационных агентствах и организация мон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торинга средств массовой и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 xml:space="preserve">формации и </w:t>
            </w:r>
            <w:proofErr w:type="spellStart"/>
            <w:r w:rsidRPr="007B761B">
              <w:rPr>
                <w:color w:val="000000"/>
              </w:rPr>
              <w:t>блогосферы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Ч640217410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-792,0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-792,0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Закупка товаров, работ и услуг для обеспечения государстве</w:t>
            </w:r>
            <w:r w:rsidRPr="007B761B">
              <w:rPr>
                <w:color w:val="000000"/>
              </w:rPr>
              <w:t>н</w:t>
            </w:r>
            <w:r w:rsidRPr="007B761B">
              <w:rPr>
                <w:color w:val="00000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Ч640217410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-792,0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-792,0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закупки товаров, работ и услуг для обеспечения госуда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Ч640217410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240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-792,0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-792,0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</w:pP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</w:t>
            </w:r>
            <w:r w:rsidRPr="007B761B">
              <w:rPr>
                <w:b/>
                <w:bCs/>
                <w:color w:val="000000"/>
              </w:rPr>
              <w:t>й</w:t>
            </w:r>
            <w:r w:rsidRPr="007B761B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b/>
                <w:bCs/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b/>
                <w:bCs/>
                <w:color w:val="000000"/>
              </w:rPr>
              <w:t>-6 565,7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b/>
                <w:bCs/>
                <w:color w:val="000000"/>
              </w:rPr>
              <w:t>-8 080,8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Прочие межбюджетные тран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-6 565,7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-8 080,8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Государственная программа Ч</w:t>
            </w:r>
            <w:r w:rsidRPr="007B761B">
              <w:rPr>
                <w:color w:val="000000"/>
              </w:rPr>
              <w:t>у</w:t>
            </w:r>
            <w:r w:rsidRPr="007B761B">
              <w:rPr>
                <w:color w:val="000000"/>
              </w:rPr>
              <w:t xml:space="preserve">вашской Республики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Эконом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ческое развитие Чувашской Ре</w:t>
            </w:r>
            <w:r w:rsidRPr="007B761B">
              <w:rPr>
                <w:color w:val="000000"/>
              </w:rPr>
              <w:t>с</w:t>
            </w:r>
            <w:r w:rsidRPr="007B761B">
              <w:rPr>
                <w:color w:val="000000"/>
              </w:rPr>
              <w:t>публики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-6 565,7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-8 080,8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 xml:space="preserve">Подпрограмма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Инвестиционный климат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 xml:space="preserve"> государственной пр</w:t>
            </w:r>
            <w:r w:rsidRPr="00BE5DA7">
              <w:rPr>
                <w:color w:val="000000"/>
                <w:spacing w:val="-4"/>
              </w:rPr>
              <w:t>о</w:t>
            </w:r>
            <w:r w:rsidRPr="00BE5DA7">
              <w:rPr>
                <w:color w:val="000000"/>
                <w:spacing w:val="-4"/>
              </w:rPr>
              <w:t xml:space="preserve">граммы Чувашской Республики </w:t>
            </w:r>
            <w:r w:rsidR="0039397C" w:rsidRPr="00BE5DA7">
              <w:rPr>
                <w:color w:val="000000"/>
                <w:spacing w:val="-4"/>
              </w:rPr>
              <w:t>"</w:t>
            </w:r>
            <w:r w:rsidRPr="00BE5DA7">
              <w:rPr>
                <w:color w:val="000000"/>
                <w:spacing w:val="-4"/>
              </w:rPr>
              <w:t>Экономическое развитие Чува</w:t>
            </w:r>
            <w:r w:rsidRPr="00BE5DA7">
              <w:rPr>
                <w:color w:val="000000"/>
                <w:spacing w:val="-4"/>
              </w:rPr>
              <w:t>ш</w:t>
            </w:r>
            <w:r w:rsidRPr="00BE5DA7">
              <w:rPr>
                <w:color w:val="000000"/>
                <w:spacing w:val="-4"/>
              </w:rPr>
              <w:t>ской Республики</w:t>
            </w:r>
            <w:r w:rsidR="0039397C" w:rsidRPr="00BE5DA7">
              <w:rPr>
                <w:color w:val="000000"/>
                <w:spacing w:val="-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-6 565,7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2B0737" w:rsidRPr="007B761B" w:rsidRDefault="002B0737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  <w:rPr>
                <w:color w:val="000000"/>
              </w:rPr>
            </w:pPr>
          </w:p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-8 080,8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 xml:space="preserve">Основное мероприятие </w:t>
            </w:r>
            <w:r w:rsidR="0039397C">
              <w:rPr>
                <w:color w:val="000000"/>
              </w:rPr>
              <w:t>"</w:t>
            </w:r>
            <w:r w:rsidRPr="007B761B">
              <w:rPr>
                <w:color w:val="000000"/>
              </w:rPr>
              <w:t>Внедр</w:t>
            </w:r>
            <w:r w:rsidRPr="007B761B">
              <w:rPr>
                <w:color w:val="000000"/>
              </w:rPr>
              <w:t>е</w:t>
            </w:r>
            <w:r w:rsidRPr="007B761B">
              <w:rPr>
                <w:color w:val="000000"/>
              </w:rPr>
              <w:t>ние механизмов конкуренции между муниципальными образ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ваниями по показателям динам</w:t>
            </w:r>
            <w:r w:rsidRPr="007B761B">
              <w:rPr>
                <w:color w:val="000000"/>
              </w:rPr>
              <w:t>и</w:t>
            </w:r>
            <w:r w:rsidRPr="007B761B">
              <w:rPr>
                <w:color w:val="000000"/>
              </w:rPr>
              <w:t>ки привлечения инвестиций, с</w:t>
            </w:r>
            <w:r w:rsidRPr="007B761B">
              <w:rPr>
                <w:color w:val="000000"/>
              </w:rPr>
              <w:t>о</w:t>
            </w:r>
            <w:r w:rsidRPr="007B761B">
              <w:rPr>
                <w:color w:val="000000"/>
              </w:rPr>
              <w:t>здания новых рабочих мест</w:t>
            </w:r>
            <w:r w:rsidR="0039397C">
              <w:rPr>
                <w:color w:val="000000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-6 565,7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-8 080,8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BE5DA7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spacing w:val="-4"/>
              </w:rPr>
            </w:pPr>
            <w:r w:rsidRPr="00BE5DA7">
              <w:rPr>
                <w:color w:val="000000"/>
                <w:spacing w:val="-4"/>
              </w:rPr>
              <w:t>Выделение грантов Главы Чува</w:t>
            </w:r>
            <w:r w:rsidRPr="00BE5DA7">
              <w:rPr>
                <w:color w:val="000000"/>
                <w:spacing w:val="-4"/>
              </w:rPr>
              <w:t>ш</w:t>
            </w:r>
            <w:r w:rsidRPr="00BE5DA7">
              <w:rPr>
                <w:color w:val="000000"/>
                <w:spacing w:val="-4"/>
              </w:rPr>
              <w:t>ской Республики муниципальным районам и городским округам для стимулирования привлечения и</w:t>
            </w:r>
            <w:r w:rsidRPr="00BE5DA7">
              <w:rPr>
                <w:color w:val="000000"/>
                <w:spacing w:val="-4"/>
              </w:rPr>
              <w:t>н</w:t>
            </w:r>
            <w:r w:rsidRPr="00BE5DA7">
              <w:rPr>
                <w:color w:val="000000"/>
                <w:spacing w:val="-4"/>
              </w:rPr>
              <w:t>вестиций в основной капитал и развития экономического (налог</w:t>
            </w:r>
            <w:r w:rsidRPr="00BE5DA7">
              <w:rPr>
                <w:color w:val="000000"/>
                <w:spacing w:val="-4"/>
              </w:rPr>
              <w:t>о</w:t>
            </w:r>
            <w:r w:rsidRPr="00BE5DA7">
              <w:rPr>
                <w:color w:val="000000"/>
                <w:spacing w:val="-4"/>
              </w:rPr>
              <w:t>вого) потенциала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-6 565,7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-8 080,8</w:t>
            </w:r>
          </w:p>
        </w:tc>
      </w:tr>
      <w:tr w:rsidR="00DF545D" w:rsidRPr="000044D0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500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-6 565,7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-8 080,8</w:t>
            </w:r>
          </w:p>
        </w:tc>
      </w:tr>
      <w:tr w:rsidR="00DF545D" w:rsidRPr="00870C55" w:rsidTr="007B761B"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</w:pPr>
            <w:r w:rsidRPr="007B761B">
              <w:rPr>
                <w:color w:val="000000"/>
              </w:rPr>
              <w:t>Иные межбюджетные трансфе</w:t>
            </w:r>
            <w:r w:rsidRPr="007B761B">
              <w:rPr>
                <w:color w:val="000000"/>
              </w:rPr>
              <w:t>р</w:t>
            </w:r>
            <w:r w:rsidRPr="007B761B">
              <w:rPr>
                <w:color w:val="000000"/>
              </w:rPr>
              <w:t>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7B761B">
              <w:rPr>
                <w:color w:val="000000"/>
              </w:rPr>
              <w:t>540</w:t>
            </w: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"/>
              <w:jc w:val="right"/>
            </w:pPr>
            <w:r w:rsidRPr="007B761B">
              <w:rPr>
                <w:color w:val="000000"/>
              </w:rPr>
              <w:t>-6 565,7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545D" w:rsidRPr="007B761B" w:rsidRDefault="00DF545D" w:rsidP="00BE5DA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0"/>
              <w:jc w:val="right"/>
            </w:pPr>
            <w:r w:rsidRPr="007B761B">
              <w:rPr>
                <w:color w:val="000000"/>
              </w:rPr>
              <w:t>-8 080,8</w:t>
            </w:r>
            <w:r w:rsidR="0039397C">
              <w:rPr>
                <w:caps/>
              </w:rPr>
              <w:t>"</w:t>
            </w:r>
            <w:r w:rsidRPr="007B761B">
              <w:rPr>
                <w:color w:val="000000"/>
              </w:rPr>
              <w:t>;</w:t>
            </w:r>
          </w:p>
        </w:tc>
      </w:tr>
    </w:tbl>
    <w:p w:rsidR="0061346E" w:rsidRPr="00870C55" w:rsidRDefault="0061346E" w:rsidP="00B62A07">
      <w:pPr>
        <w:pStyle w:val="afb"/>
        <w:jc w:val="both"/>
        <w:rPr>
          <w:sz w:val="2"/>
          <w:szCs w:val="2"/>
        </w:rPr>
      </w:pPr>
    </w:p>
    <w:sectPr w:rsidR="0061346E" w:rsidRPr="00870C55" w:rsidSect="00840140">
      <w:headerReference w:type="even" r:id="rId10"/>
      <w:headerReference w:type="default" r:id="rId11"/>
      <w:pgSz w:w="11906" w:h="16838" w:code="9"/>
      <w:pgMar w:top="1134" w:right="851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76" w:rsidRDefault="00C22976">
      <w:r>
        <w:separator/>
      </w:r>
    </w:p>
  </w:endnote>
  <w:endnote w:type="continuationSeparator" w:id="0">
    <w:p w:rsidR="00C22976" w:rsidRDefault="00C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76" w:rsidRDefault="00C22976">
      <w:r>
        <w:separator/>
      </w:r>
    </w:p>
  </w:footnote>
  <w:footnote w:type="continuationSeparator" w:id="0">
    <w:p w:rsidR="00C22976" w:rsidRDefault="00C2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76" w:rsidRDefault="00C229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30</w:t>
    </w:r>
    <w:r>
      <w:rPr>
        <w:rStyle w:val="ac"/>
      </w:rPr>
      <w:fldChar w:fldCharType="end"/>
    </w:r>
  </w:p>
  <w:p w:rsidR="00C22976" w:rsidRDefault="00C2297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76" w:rsidRDefault="00C229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6910">
      <w:rPr>
        <w:rStyle w:val="ac"/>
        <w:noProof/>
      </w:rPr>
      <w:t>9</w:t>
    </w:r>
    <w:r>
      <w:rPr>
        <w:rStyle w:val="ac"/>
      </w:rPr>
      <w:fldChar w:fldCharType="end"/>
    </w:r>
  </w:p>
  <w:p w:rsidR="00C22976" w:rsidRDefault="00C229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5A6"/>
    <w:multiLevelType w:val="hybridMultilevel"/>
    <w:tmpl w:val="9ED8687E"/>
    <w:lvl w:ilvl="0" w:tplc="9EB65BD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27CAD"/>
    <w:multiLevelType w:val="hybridMultilevel"/>
    <w:tmpl w:val="9766C016"/>
    <w:lvl w:ilvl="0" w:tplc="B71AD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0351"/>
    <w:rsid w:val="00000A55"/>
    <w:rsid w:val="00000C64"/>
    <w:rsid w:val="00000D0A"/>
    <w:rsid w:val="00002667"/>
    <w:rsid w:val="00002965"/>
    <w:rsid w:val="00003C75"/>
    <w:rsid w:val="00003CC4"/>
    <w:rsid w:val="000044D0"/>
    <w:rsid w:val="000046A9"/>
    <w:rsid w:val="00004D03"/>
    <w:rsid w:val="00005A27"/>
    <w:rsid w:val="000103B4"/>
    <w:rsid w:val="00010449"/>
    <w:rsid w:val="00010DF6"/>
    <w:rsid w:val="00011098"/>
    <w:rsid w:val="000111FE"/>
    <w:rsid w:val="0001121D"/>
    <w:rsid w:val="00011B08"/>
    <w:rsid w:val="0001514F"/>
    <w:rsid w:val="00016996"/>
    <w:rsid w:val="00016C02"/>
    <w:rsid w:val="000170FE"/>
    <w:rsid w:val="00017196"/>
    <w:rsid w:val="0001722D"/>
    <w:rsid w:val="0002009F"/>
    <w:rsid w:val="00020124"/>
    <w:rsid w:val="0002213F"/>
    <w:rsid w:val="00022516"/>
    <w:rsid w:val="00022A20"/>
    <w:rsid w:val="00022FB7"/>
    <w:rsid w:val="0002477F"/>
    <w:rsid w:val="00025262"/>
    <w:rsid w:val="00025267"/>
    <w:rsid w:val="00026464"/>
    <w:rsid w:val="00027A22"/>
    <w:rsid w:val="00030733"/>
    <w:rsid w:val="00030780"/>
    <w:rsid w:val="000319F1"/>
    <w:rsid w:val="000323BC"/>
    <w:rsid w:val="000324FC"/>
    <w:rsid w:val="00032A2A"/>
    <w:rsid w:val="000330C3"/>
    <w:rsid w:val="0003312B"/>
    <w:rsid w:val="0003517C"/>
    <w:rsid w:val="0003547E"/>
    <w:rsid w:val="00036152"/>
    <w:rsid w:val="000363DE"/>
    <w:rsid w:val="0003647F"/>
    <w:rsid w:val="00036629"/>
    <w:rsid w:val="00040455"/>
    <w:rsid w:val="000405AA"/>
    <w:rsid w:val="00040617"/>
    <w:rsid w:val="00040D99"/>
    <w:rsid w:val="00042FD4"/>
    <w:rsid w:val="000430E8"/>
    <w:rsid w:val="0004358D"/>
    <w:rsid w:val="00043B93"/>
    <w:rsid w:val="00043D51"/>
    <w:rsid w:val="00044103"/>
    <w:rsid w:val="00046D38"/>
    <w:rsid w:val="000476F2"/>
    <w:rsid w:val="000504DF"/>
    <w:rsid w:val="00051783"/>
    <w:rsid w:val="000521D9"/>
    <w:rsid w:val="0005354E"/>
    <w:rsid w:val="00053BC5"/>
    <w:rsid w:val="00054535"/>
    <w:rsid w:val="00055196"/>
    <w:rsid w:val="00055719"/>
    <w:rsid w:val="000562AE"/>
    <w:rsid w:val="00056ADD"/>
    <w:rsid w:val="000574CF"/>
    <w:rsid w:val="000575E0"/>
    <w:rsid w:val="00057FD3"/>
    <w:rsid w:val="000604BB"/>
    <w:rsid w:val="000610ED"/>
    <w:rsid w:val="00062181"/>
    <w:rsid w:val="00062653"/>
    <w:rsid w:val="00062761"/>
    <w:rsid w:val="00062BCC"/>
    <w:rsid w:val="0006329A"/>
    <w:rsid w:val="00063801"/>
    <w:rsid w:val="00064E72"/>
    <w:rsid w:val="000664A5"/>
    <w:rsid w:val="00066B9B"/>
    <w:rsid w:val="0007064A"/>
    <w:rsid w:val="00070858"/>
    <w:rsid w:val="00070A2D"/>
    <w:rsid w:val="00070CCB"/>
    <w:rsid w:val="00070EC2"/>
    <w:rsid w:val="00071A7B"/>
    <w:rsid w:val="00071F97"/>
    <w:rsid w:val="00072227"/>
    <w:rsid w:val="00072350"/>
    <w:rsid w:val="00073C39"/>
    <w:rsid w:val="00075001"/>
    <w:rsid w:val="000754EC"/>
    <w:rsid w:val="00075757"/>
    <w:rsid w:val="00077944"/>
    <w:rsid w:val="00077A53"/>
    <w:rsid w:val="00080D8A"/>
    <w:rsid w:val="000816F7"/>
    <w:rsid w:val="000820AF"/>
    <w:rsid w:val="00082A11"/>
    <w:rsid w:val="00083CDB"/>
    <w:rsid w:val="00084BC6"/>
    <w:rsid w:val="00086167"/>
    <w:rsid w:val="00086C61"/>
    <w:rsid w:val="0008735A"/>
    <w:rsid w:val="00090680"/>
    <w:rsid w:val="000911DD"/>
    <w:rsid w:val="000922D6"/>
    <w:rsid w:val="000936D4"/>
    <w:rsid w:val="00095732"/>
    <w:rsid w:val="000963CA"/>
    <w:rsid w:val="00096FDE"/>
    <w:rsid w:val="000A115E"/>
    <w:rsid w:val="000A1F32"/>
    <w:rsid w:val="000A1FFB"/>
    <w:rsid w:val="000A2210"/>
    <w:rsid w:val="000A392D"/>
    <w:rsid w:val="000A3EF4"/>
    <w:rsid w:val="000A58F8"/>
    <w:rsid w:val="000A6B5E"/>
    <w:rsid w:val="000A70E2"/>
    <w:rsid w:val="000A7521"/>
    <w:rsid w:val="000B186C"/>
    <w:rsid w:val="000B3866"/>
    <w:rsid w:val="000B476C"/>
    <w:rsid w:val="000B4C89"/>
    <w:rsid w:val="000B7444"/>
    <w:rsid w:val="000B7788"/>
    <w:rsid w:val="000C0CED"/>
    <w:rsid w:val="000C214B"/>
    <w:rsid w:val="000C2FE5"/>
    <w:rsid w:val="000C3407"/>
    <w:rsid w:val="000C3DA9"/>
    <w:rsid w:val="000C4227"/>
    <w:rsid w:val="000C42F8"/>
    <w:rsid w:val="000C5270"/>
    <w:rsid w:val="000C662B"/>
    <w:rsid w:val="000C66F2"/>
    <w:rsid w:val="000D02F6"/>
    <w:rsid w:val="000D07AF"/>
    <w:rsid w:val="000D0C2E"/>
    <w:rsid w:val="000D0F87"/>
    <w:rsid w:val="000D1407"/>
    <w:rsid w:val="000D30C4"/>
    <w:rsid w:val="000D3D62"/>
    <w:rsid w:val="000D4519"/>
    <w:rsid w:val="000D47B1"/>
    <w:rsid w:val="000D5C39"/>
    <w:rsid w:val="000D5C51"/>
    <w:rsid w:val="000D661C"/>
    <w:rsid w:val="000D6CEA"/>
    <w:rsid w:val="000D75FB"/>
    <w:rsid w:val="000D7731"/>
    <w:rsid w:val="000E1E37"/>
    <w:rsid w:val="000E2138"/>
    <w:rsid w:val="000E43DD"/>
    <w:rsid w:val="000E46E3"/>
    <w:rsid w:val="000E4B5D"/>
    <w:rsid w:val="000E5BD6"/>
    <w:rsid w:val="000E5EBD"/>
    <w:rsid w:val="000E5ED2"/>
    <w:rsid w:val="000E6DCD"/>
    <w:rsid w:val="000E740C"/>
    <w:rsid w:val="000E7564"/>
    <w:rsid w:val="000F11A9"/>
    <w:rsid w:val="000F2343"/>
    <w:rsid w:val="000F3AF8"/>
    <w:rsid w:val="000F47A8"/>
    <w:rsid w:val="000F709B"/>
    <w:rsid w:val="000F75FB"/>
    <w:rsid w:val="000F7B2A"/>
    <w:rsid w:val="00100F28"/>
    <w:rsid w:val="00102BF4"/>
    <w:rsid w:val="00106626"/>
    <w:rsid w:val="00106FE5"/>
    <w:rsid w:val="00107995"/>
    <w:rsid w:val="00107D43"/>
    <w:rsid w:val="0011010C"/>
    <w:rsid w:val="0011192A"/>
    <w:rsid w:val="00113741"/>
    <w:rsid w:val="0011505C"/>
    <w:rsid w:val="001156E6"/>
    <w:rsid w:val="00115779"/>
    <w:rsid w:val="00116A92"/>
    <w:rsid w:val="001174AE"/>
    <w:rsid w:val="0012105E"/>
    <w:rsid w:val="00121554"/>
    <w:rsid w:val="00122006"/>
    <w:rsid w:val="00122226"/>
    <w:rsid w:val="0012228B"/>
    <w:rsid w:val="0012228F"/>
    <w:rsid w:val="00122BDB"/>
    <w:rsid w:val="00123CEF"/>
    <w:rsid w:val="00124B15"/>
    <w:rsid w:val="0012555B"/>
    <w:rsid w:val="001256EE"/>
    <w:rsid w:val="0012615D"/>
    <w:rsid w:val="0012730D"/>
    <w:rsid w:val="00127786"/>
    <w:rsid w:val="001278E6"/>
    <w:rsid w:val="00127E20"/>
    <w:rsid w:val="00130181"/>
    <w:rsid w:val="001301A3"/>
    <w:rsid w:val="001302C1"/>
    <w:rsid w:val="001314F6"/>
    <w:rsid w:val="001315B5"/>
    <w:rsid w:val="00131879"/>
    <w:rsid w:val="00131E72"/>
    <w:rsid w:val="00132218"/>
    <w:rsid w:val="001324F5"/>
    <w:rsid w:val="001331E5"/>
    <w:rsid w:val="00133ABE"/>
    <w:rsid w:val="00133D5B"/>
    <w:rsid w:val="00133E48"/>
    <w:rsid w:val="00134B73"/>
    <w:rsid w:val="00135344"/>
    <w:rsid w:val="00135E60"/>
    <w:rsid w:val="00135EA5"/>
    <w:rsid w:val="00136338"/>
    <w:rsid w:val="00142318"/>
    <w:rsid w:val="0014233D"/>
    <w:rsid w:val="00142FB6"/>
    <w:rsid w:val="0014344E"/>
    <w:rsid w:val="00143D3E"/>
    <w:rsid w:val="001454B1"/>
    <w:rsid w:val="00145CD0"/>
    <w:rsid w:val="00146509"/>
    <w:rsid w:val="00147030"/>
    <w:rsid w:val="001470B9"/>
    <w:rsid w:val="001472B1"/>
    <w:rsid w:val="00147CB1"/>
    <w:rsid w:val="00150EA7"/>
    <w:rsid w:val="00153E29"/>
    <w:rsid w:val="001548B3"/>
    <w:rsid w:val="00155803"/>
    <w:rsid w:val="00160102"/>
    <w:rsid w:val="0016161A"/>
    <w:rsid w:val="00161FC9"/>
    <w:rsid w:val="00162A68"/>
    <w:rsid w:val="00162DD7"/>
    <w:rsid w:val="00163997"/>
    <w:rsid w:val="00164A85"/>
    <w:rsid w:val="00165AB2"/>
    <w:rsid w:val="00166AB9"/>
    <w:rsid w:val="001672EB"/>
    <w:rsid w:val="00167D6A"/>
    <w:rsid w:val="001700A0"/>
    <w:rsid w:val="00173C76"/>
    <w:rsid w:val="0017460D"/>
    <w:rsid w:val="00175031"/>
    <w:rsid w:val="0017522F"/>
    <w:rsid w:val="00175458"/>
    <w:rsid w:val="00175D14"/>
    <w:rsid w:val="001764C2"/>
    <w:rsid w:val="001769B7"/>
    <w:rsid w:val="00177153"/>
    <w:rsid w:val="00180626"/>
    <w:rsid w:val="001811AD"/>
    <w:rsid w:val="00181876"/>
    <w:rsid w:val="001826F2"/>
    <w:rsid w:val="00182725"/>
    <w:rsid w:val="0018301C"/>
    <w:rsid w:val="00184B88"/>
    <w:rsid w:val="00185794"/>
    <w:rsid w:val="00185909"/>
    <w:rsid w:val="00185B75"/>
    <w:rsid w:val="00186120"/>
    <w:rsid w:val="00186D4A"/>
    <w:rsid w:val="00187613"/>
    <w:rsid w:val="00187ADF"/>
    <w:rsid w:val="00187CCC"/>
    <w:rsid w:val="00190E28"/>
    <w:rsid w:val="00191341"/>
    <w:rsid w:val="0019461C"/>
    <w:rsid w:val="001950A5"/>
    <w:rsid w:val="001953AA"/>
    <w:rsid w:val="00195743"/>
    <w:rsid w:val="00195D43"/>
    <w:rsid w:val="00196505"/>
    <w:rsid w:val="0019668F"/>
    <w:rsid w:val="00196A18"/>
    <w:rsid w:val="0019736F"/>
    <w:rsid w:val="00197729"/>
    <w:rsid w:val="001A00E0"/>
    <w:rsid w:val="001A01C9"/>
    <w:rsid w:val="001A02AE"/>
    <w:rsid w:val="001A0383"/>
    <w:rsid w:val="001A03E6"/>
    <w:rsid w:val="001A136B"/>
    <w:rsid w:val="001A1754"/>
    <w:rsid w:val="001A1C06"/>
    <w:rsid w:val="001A214A"/>
    <w:rsid w:val="001A257D"/>
    <w:rsid w:val="001A2667"/>
    <w:rsid w:val="001A29CF"/>
    <w:rsid w:val="001A38CA"/>
    <w:rsid w:val="001A458F"/>
    <w:rsid w:val="001A4F09"/>
    <w:rsid w:val="001A5005"/>
    <w:rsid w:val="001A5635"/>
    <w:rsid w:val="001A5FA0"/>
    <w:rsid w:val="001B0E9F"/>
    <w:rsid w:val="001B116E"/>
    <w:rsid w:val="001B14A4"/>
    <w:rsid w:val="001B1E6B"/>
    <w:rsid w:val="001B2349"/>
    <w:rsid w:val="001B3392"/>
    <w:rsid w:val="001B38AD"/>
    <w:rsid w:val="001B3DAA"/>
    <w:rsid w:val="001B3DE0"/>
    <w:rsid w:val="001B5BCA"/>
    <w:rsid w:val="001B5CFB"/>
    <w:rsid w:val="001B6234"/>
    <w:rsid w:val="001B7A9F"/>
    <w:rsid w:val="001C102E"/>
    <w:rsid w:val="001C123A"/>
    <w:rsid w:val="001C36D2"/>
    <w:rsid w:val="001C4BBD"/>
    <w:rsid w:val="001C5722"/>
    <w:rsid w:val="001C572E"/>
    <w:rsid w:val="001C5B42"/>
    <w:rsid w:val="001C643C"/>
    <w:rsid w:val="001C6FC6"/>
    <w:rsid w:val="001C7045"/>
    <w:rsid w:val="001C7C94"/>
    <w:rsid w:val="001C7FCE"/>
    <w:rsid w:val="001D453D"/>
    <w:rsid w:val="001D4D0A"/>
    <w:rsid w:val="001D5BAA"/>
    <w:rsid w:val="001D651E"/>
    <w:rsid w:val="001E0889"/>
    <w:rsid w:val="001E1C02"/>
    <w:rsid w:val="001E1CC4"/>
    <w:rsid w:val="001E1F0C"/>
    <w:rsid w:val="001E29AD"/>
    <w:rsid w:val="001E2A70"/>
    <w:rsid w:val="001E311C"/>
    <w:rsid w:val="001E40A5"/>
    <w:rsid w:val="001E4CEF"/>
    <w:rsid w:val="001E4E5C"/>
    <w:rsid w:val="001E5892"/>
    <w:rsid w:val="001E6D78"/>
    <w:rsid w:val="001E7708"/>
    <w:rsid w:val="001E7E41"/>
    <w:rsid w:val="001F096C"/>
    <w:rsid w:val="001F155A"/>
    <w:rsid w:val="001F16E2"/>
    <w:rsid w:val="001F1EC3"/>
    <w:rsid w:val="001F3565"/>
    <w:rsid w:val="001F4B51"/>
    <w:rsid w:val="001F4CF9"/>
    <w:rsid w:val="001F538C"/>
    <w:rsid w:val="001F5D6A"/>
    <w:rsid w:val="001F69E2"/>
    <w:rsid w:val="001F7101"/>
    <w:rsid w:val="001F7463"/>
    <w:rsid w:val="002016A4"/>
    <w:rsid w:val="00201863"/>
    <w:rsid w:val="002053C4"/>
    <w:rsid w:val="002061EB"/>
    <w:rsid w:val="002076EC"/>
    <w:rsid w:val="002100E2"/>
    <w:rsid w:val="00211A47"/>
    <w:rsid w:val="00212182"/>
    <w:rsid w:val="002131C2"/>
    <w:rsid w:val="00213911"/>
    <w:rsid w:val="0021447D"/>
    <w:rsid w:val="00214727"/>
    <w:rsid w:val="002150E4"/>
    <w:rsid w:val="0021596C"/>
    <w:rsid w:val="00215F48"/>
    <w:rsid w:val="00216DF5"/>
    <w:rsid w:val="0021745B"/>
    <w:rsid w:val="002178BE"/>
    <w:rsid w:val="00217EFB"/>
    <w:rsid w:val="002201FD"/>
    <w:rsid w:val="00220B1C"/>
    <w:rsid w:val="00220CB8"/>
    <w:rsid w:val="002224A8"/>
    <w:rsid w:val="002226B3"/>
    <w:rsid w:val="00223050"/>
    <w:rsid w:val="00223194"/>
    <w:rsid w:val="002233A5"/>
    <w:rsid w:val="002246D3"/>
    <w:rsid w:val="00226FE0"/>
    <w:rsid w:val="00227A35"/>
    <w:rsid w:val="002304FD"/>
    <w:rsid w:val="00230569"/>
    <w:rsid w:val="00230610"/>
    <w:rsid w:val="00230D52"/>
    <w:rsid w:val="00231497"/>
    <w:rsid w:val="00231DFF"/>
    <w:rsid w:val="00231FDA"/>
    <w:rsid w:val="00233042"/>
    <w:rsid w:val="0023382F"/>
    <w:rsid w:val="00233A03"/>
    <w:rsid w:val="0023403A"/>
    <w:rsid w:val="002348A5"/>
    <w:rsid w:val="002349B9"/>
    <w:rsid w:val="00235717"/>
    <w:rsid w:val="00235EF5"/>
    <w:rsid w:val="00236306"/>
    <w:rsid w:val="00236337"/>
    <w:rsid w:val="002374DB"/>
    <w:rsid w:val="00237953"/>
    <w:rsid w:val="0024064B"/>
    <w:rsid w:val="00240A25"/>
    <w:rsid w:val="002418E5"/>
    <w:rsid w:val="002421E5"/>
    <w:rsid w:val="0024467D"/>
    <w:rsid w:val="002450DD"/>
    <w:rsid w:val="00245643"/>
    <w:rsid w:val="00246E75"/>
    <w:rsid w:val="00247046"/>
    <w:rsid w:val="00247722"/>
    <w:rsid w:val="00253413"/>
    <w:rsid w:val="00253DB7"/>
    <w:rsid w:val="002541EB"/>
    <w:rsid w:val="0025458C"/>
    <w:rsid w:val="00254C8D"/>
    <w:rsid w:val="00254DBD"/>
    <w:rsid w:val="0025526E"/>
    <w:rsid w:val="00255B2C"/>
    <w:rsid w:val="00255DF3"/>
    <w:rsid w:val="00256FC5"/>
    <w:rsid w:val="00257AB0"/>
    <w:rsid w:val="002603EF"/>
    <w:rsid w:val="002614E8"/>
    <w:rsid w:val="00261A0C"/>
    <w:rsid w:val="00261F33"/>
    <w:rsid w:val="00262B42"/>
    <w:rsid w:val="00263814"/>
    <w:rsid w:val="0026590F"/>
    <w:rsid w:val="002664C8"/>
    <w:rsid w:val="00266983"/>
    <w:rsid w:val="00267180"/>
    <w:rsid w:val="00267A17"/>
    <w:rsid w:val="0027092C"/>
    <w:rsid w:val="00272053"/>
    <w:rsid w:val="002721BC"/>
    <w:rsid w:val="00272B32"/>
    <w:rsid w:val="00273CFF"/>
    <w:rsid w:val="00273F02"/>
    <w:rsid w:val="002743F8"/>
    <w:rsid w:val="00275670"/>
    <w:rsid w:val="00276A38"/>
    <w:rsid w:val="0027750D"/>
    <w:rsid w:val="00280A24"/>
    <w:rsid w:val="00280AD0"/>
    <w:rsid w:val="00281483"/>
    <w:rsid w:val="00281D6A"/>
    <w:rsid w:val="002828E8"/>
    <w:rsid w:val="0028385A"/>
    <w:rsid w:val="0028429B"/>
    <w:rsid w:val="0028541D"/>
    <w:rsid w:val="0028590C"/>
    <w:rsid w:val="00285BE4"/>
    <w:rsid w:val="00285C90"/>
    <w:rsid w:val="002876F3"/>
    <w:rsid w:val="00287BA7"/>
    <w:rsid w:val="00287DB4"/>
    <w:rsid w:val="00290BEF"/>
    <w:rsid w:val="0029108E"/>
    <w:rsid w:val="002912A6"/>
    <w:rsid w:val="0029133C"/>
    <w:rsid w:val="00291499"/>
    <w:rsid w:val="00292937"/>
    <w:rsid w:val="00292C3A"/>
    <w:rsid w:val="002931CC"/>
    <w:rsid w:val="002938A5"/>
    <w:rsid w:val="00293CCD"/>
    <w:rsid w:val="002955E1"/>
    <w:rsid w:val="002959AF"/>
    <w:rsid w:val="00295ACB"/>
    <w:rsid w:val="002972CD"/>
    <w:rsid w:val="00297AAD"/>
    <w:rsid w:val="00297F32"/>
    <w:rsid w:val="002A0A75"/>
    <w:rsid w:val="002A1708"/>
    <w:rsid w:val="002A186C"/>
    <w:rsid w:val="002A236B"/>
    <w:rsid w:val="002A2D58"/>
    <w:rsid w:val="002A3362"/>
    <w:rsid w:val="002A3DC0"/>
    <w:rsid w:val="002A43DD"/>
    <w:rsid w:val="002A4C14"/>
    <w:rsid w:val="002A4F3A"/>
    <w:rsid w:val="002A5930"/>
    <w:rsid w:val="002A5C2A"/>
    <w:rsid w:val="002B008D"/>
    <w:rsid w:val="002B0737"/>
    <w:rsid w:val="002B118B"/>
    <w:rsid w:val="002B15F7"/>
    <w:rsid w:val="002B1674"/>
    <w:rsid w:val="002B2123"/>
    <w:rsid w:val="002B38E4"/>
    <w:rsid w:val="002B3EA7"/>
    <w:rsid w:val="002B4262"/>
    <w:rsid w:val="002B4DE5"/>
    <w:rsid w:val="002B4EE6"/>
    <w:rsid w:val="002C0468"/>
    <w:rsid w:val="002C0660"/>
    <w:rsid w:val="002C0FC1"/>
    <w:rsid w:val="002C29E9"/>
    <w:rsid w:val="002C2D5B"/>
    <w:rsid w:val="002C2ED4"/>
    <w:rsid w:val="002C3508"/>
    <w:rsid w:val="002C3DBB"/>
    <w:rsid w:val="002C412D"/>
    <w:rsid w:val="002C4455"/>
    <w:rsid w:val="002C4DB8"/>
    <w:rsid w:val="002C53BC"/>
    <w:rsid w:val="002C6CB5"/>
    <w:rsid w:val="002D0DC9"/>
    <w:rsid w:val="002D18C8"/>
    <w:rsid w:val="002D1B9E"/>
    <w:rsid w:val="002D1FF0"/>
    <w:rsid w:val="002D25C2"/>
    <w:rsid w:val="002D4DC8"/>
    <w:rsid w:val="002D4F8D"/>
    <w:rsid w:val="002D6CCE"/>
    <w:rsid w:val="002E1313"/>
    <w:rsid w:val="002E18BB"/>
    <w:rsid w:val="002E1BD2"/>
    <w:rsid w:val="002E1E31"/>
    <w:rsid w:val="002E2DC2"/>
    <w:rsid w:val="002E31C3"/>
    <w:rsid w:val="002E34D5"/>
    <w:rsid w:val="002E35F1"/>
    <w:rsid w:val="002E3C52"/>
    <w:rsid w:val="002E3EDF"/>
    <w:rsid w:val="002E409A"/>
    <w:rsid w:val="002E4C3E"/>
    <w:rsid w:val="002E5E5E"/>
    <w:rsid w:val="002E6A0C"/>
    <w:rsid w:val="002E7CF9"/>
    <w:rsid w:val="002F0333"/>
    <w:rsid w:val="002F064D"/>
    <w:rsid w:val="002F1913"/>
    <w:rsid w:val="002F2AEC"/>
    <w:rsid w:val="002F2B66"/>
    <w:rsid w:val="002F2BA2"/>
    <w:rsid w:val="002F2C6A"/>
    <w:rsid w:val="002F2D53"/>
    <w:rsid w:val="002F31F8"/>
    <w:rsid w:val="002F342E"/>
    <w:rsid w:val="002F3750"/>
    <w:rsid w:val="002F3AF8"/>
    <w:rsid w:val="002F3EBA"/>
    <w:rsid w:val="002F4BA9"/>
    <w:rsid w:val="002F4EBA"/>
    <w:rsid w:val="002F6478"/>
    <w:rsid w:val="002F6C96"/>
    <w:rsid w:val="00300879"/>
    <w:rsid w:val="00300E55"/>
    <w:rsid w:val="003012A8"/>
    <w:rsid w:val="0030146E"/>
    <w:rsid w:val="00301C68"/>
    <w:rsid w:val="00302795"/>
    <w:rsid w:val="003034BF"/>
    <w:rsid w:val="00304B74"/>
    <w:rsid w:val="0030559C"/>
    <w:rsid w:val="00305D79"/>
    <w:rsid w:val="003063F4"/>
    <w:rsid w:val="0030671D"/>
    <w:rsid w:val="00306AA3"/>
    <w:rsid w:val="00306BA9"/>
    <w:rsid w:val="00310009"/>
    <w:rsid w:val="00310AA2"/>
    <w:rsid w:val="00310F84"/>
    <w:rsid w:val="00311CB6"/>
    <w:rsid w:val="003128BC"/>
    <w:rsid w:val="00312C96"/>
    <w:rsid w:val="003132B3"/>
    <w:rsid w:val="00313E0F"/>
    <w:rsid w:val="00314897"/>
    <w:rsid w:val="00315CBB"/>
    <w:rsid w:val="0031648A"/>
    <w:rsid w:val="003168FA"/>
    <w:rsid w:val="00317A73"/>
    <w:rsid w:val="0032072E"/>
    <w:rsid w:val="00320B01"/>
    <w:rsid w:val="0032226F"/>
    <w:rsid w:val="0032360D"/>
    <w:rsid w:val="00324091"/>
    <w:rsid w:val="00324B2A"/>
    <w:rsid w:val="0032575C"/>
    <w:rsid w:val="003257B8"/>
    <w:rsid w:val="00326AFA"/>
    <w:rsid w:val="00327210"/>
    <w:rsid w:val="003273A9"/>
    <w:rsid w:val="0033020E"/>
    <w:rsid w:val="0033231D"/>
    <w:rsid w:val="003327AF"/>
    <w:rsid w:val="0033478E"/>
    <w:rsid w:val="00334AF4"/>
    <w:rsid w:val="00335715"/>
    <w:rsid w:val="00335B19"/>
    <w:rsid w:val="00341C5C"/>
    <w:rsid w:val="00341D98"/>
    <w:rsid w:val="00342AA1"/>
    <w:rsid w:val="003432C4"/>
    <w:rsid w:val="00343908"/>
    <w:rsid w:val="003453E0"/>
    <w:rsid w:val="0034566F"/>
    <w:rsid w:val="00345BFB"/>
    <w:rsid w:val="00346038"/>
    <w:rsid w:val="00347137"/>
    <w:rsid w:val="00347197"/>
    <w:rsid w:val="00350BDA"/>
    <w:rsid w:val="0035135E"/>
    <w:rsid w:val="003518C7"/>
    <w:rsid w:val="00353FFF"/>
    <w:rsid w:val="00355EE2"/>
    <w:rsid w:val="0035605A"/>
    <w:rsid w:val="0035631B"/>
    <w:rsid w:val="00356C96"/>
    <w:rsid w:val="0035732B"/>
    <w:rsid w:val="0036059A"/>
    <w:rsid w:val="00360674"/>
    <w:rsid w:val="00361226"/>
    <w:rsid w:val="00362513"/>
    <w:rsid w:val="00362A37"/>
    <w:rsid w:val="003644A7"/>
    <w:rsid w:val="003645B7"/>
    <w:rsid w:val="00364CE6"/>
    <w:rsid w:val="00364F6B"/>
    <w:rsid w:val="00365408"/>
    <w:rsid w:val="00366152"/>
    <w:rsid w:val="0036624E"/>
    <w:rsid w:val="00366959"/>
    <w:rsid w:val="003678FE"/>
    <w:rsid w:val="00370557"/>
    <w:rsid w:val="00370B5A"/>
    <w:rsid w:val="00370F1A"/>
    <w:rsid w:val="00371CF3"/>
    <w:rsid w:val="003730E5"/>
    <w:rsid w:val="003731F6"/>
    <w:rsid w:val="00373AFC"/>
    <w:rsid w:val="00373D5B"/>
    <w:rsid w:val="0037450D"/>
    <w:rsid w:val="00374D5E"/>
    <w:rsid w:val="00375E9B"/>
    <w:rsid w:val="00375FB1"/>
    <w:rsid w:val="00376014"/>
    <w:rsid w:val="0037724A"/>
    <w:rsid w:val="00377905"/>
    <w:rsid w:val="00380FE8"/>
    <w:rsid w:val="00383393"/>
    <w:rsid w:val="003834E9"/>
    <w:rsid w:val="00383521"/>
    <w:rsid w:val="00383D29"/>
    <w:rsid w:val="00383D3E"/>
    <w:rsid w:val="00384466"/>
    <w:rsid w:val="0038460F"/>
    <w:rsid w:val="00384E42"/>
    <w:rsid w:val="003868DC"/>
    <w:rsid w:val="00387608"/>
    <w:rsid w:val="00387B0E"/>
    <w:rsid w:val="00390AB3"/>
    <w:rsid w:val="0039100B"/>
    <w:rsid w:val="003926AE"/>
    <w:rsid w:val="00392F74"/>
    <w:rsid w:val="0039397C"/>
    <w:rsid w:val="00394878"/>
    <w:rsid w:val="00394BAD"/>
    <w:rsid w:val="00395259"/>
    <w:rsid w:val="0039566F"/>
    <w:rsid w:val="00395C9E"/>
    <w:rsid w:val="00395DD7"/>
    <w:rsid w:val="00396095"/>
    <w:rsid w:val="003962DD"/>
    <w:rsid w:val="0039675A"/>
    <w:rsid w:val="003971B9"/>
    <w:rsid w:val="0039761D"/>
    <w:rsid w:val="00397FC6"/>
    <w:rsid w:val="003A05C5"/>
    <w:rsid w:val="003A22D3"/>
    <w:rsid w:val="003A2C6E"/>
    <w:rsid w:val="003A318A"/>
    <w:rsid w:val="003A31ED"/>
    <w:rsid w:val="003A478C"/>
    <w:rsid w:val="003A5DD0"/>
    <w:rsid w:val="003A6C16"/>
    <w:rsid w:val="003A6E32"/>
    <w:rsid w:val="003A745F"/>
    <w:rsid w:val="003A77D6"/>
    <w:rsid w:val="003A7865"/>
    <w:rsid w:val="003A7C9D"/>
    <w:rsid w:val="003B013B"/>
    <w:rsid w:val="003B2C87"/>
    <w:rsid w:val="003B470F"/>
    <w:rsid w:val="003B628C"/>
    <w:rsid w:val="003B6787"/>
    <w:rsid w:val="003B6CD1"/>
    <w:rsid w:val="003B6D64"/>
    <w:rsid w:val="003B6DE5"/>
    <w:rsid w:val="003B6E1B"/>
    <w:rsid w:val="003C1278"/>
    <w:rsid w:val="003C1AAE"/>
    <w:rsid w:val="003C1E39"/>
    <w:rsid w:val="003C1F1C"/>
    <w:rsid w:val="003C2160"/>
    <w:rsid w:val="003C318E"/>
    <w:rsid w:val="003C3DA5"/>
    <w:rsid w:val="003C5BCF"/>
    <w:rsid w:val="003C5E26"/>
    <w:rsid w:val="003C61B8"/>
    <w:rsid w:val="003C64AA"/>
    <w:rsid w:val="003C6D20"/>
    <w:rsid w:val="003C7186"/>
    <w:rsid w:val="003C7B4B"/>
    <w:rsid w:val="003D1617"/>
    <w:rsid w:val="003D1A68"/>
    <w:rsid w:val="003D1D02"/>
    <w:rsid w:val="003D3024"/>
    <w:rsid w:val="003D49B7"/>
    <w:rsid w:val="003D5BCC"/>
    <w:rsid w:val="003D6030"/>
    <w:rsid w:val="003D79C8"/>
    <w:rsid w:val="003E046C"/>
    <w:rsid w:val="003E0CA5"/>
    <w:rsid w:val="003E11DE"/>
    <w:rsid w:val="003E1D7B"/>
    <w:rsid w:val="003E4D4B"/>
    <w:rsid w:val="003E4DC2"/>
    <w:rsid w:val="003E545C"/>
    <w:rsid w:val="003E54B9"/>
    <w:rsid w:val="003E5B06"/>
    <w:rsid w:val="003E7474"/>
    <w:rsid w:val="003E7DC4"/>
    <w:rsid w:val="003F0F80"/>
    <w:rsid w:val="003F1F4E"/>
    <w:rsid w:val="003F25B9"/>
    <w:rsid w:val="003F38CB"/>
    <w:rsid w:val="003F51DA"/>
    <w:rsid w:val="003F56E8"/>
    <w:rsid w:val="003F5D6F"/>
    <w:rsid w:val="003F6423"/>
    <w:rsid w:val="003F7D4B"/>
    <w:rsid w:val="00400F2D"/>
    <w:rsid w:val="00401A25"/>
    <w:rsid w:val="0040208F"/>
    <w:rsid w:val="0040218C"/>
    <w:rsid w:val="00402981"/>
    <w:rsid w:val="00402B94"/>
    <w:rsid w:val="00402D84"/>
    <w:rsid w:val="00402F5C"/>
    <w:rsid w:val="004035C8"/>
    <w:rsid w:val="00403A53"/>
    <w:rsid w:val="00403B1E"/>
    <w:rsid w:val="00403E56"/>
    <w:rsid w:val="00403E82"/>
    <w:rsid w:val="004049F5"/>
    <w:rsid w:val="00405C2F"/>
    <w:rsid w:val="004061B9"/>
    <w:rsid w:val="004078AD"/>
    <w:rsid w:val="00410301"/>
    <w:rsid w:val="00410BE5"/>
    <w:rsid w:val="004114EB"/>
    <w:rsid w:val="004116C4"/>
    <w:rsid w:val="00411ED8"/>
    <w:rsid w:val="00412BF0"/>
    <w:rsid w:val="0041384A"/>
    <w:rsid w:val="00413BC8"/>
    <w:rsid w:val="00413C8E"/>
    <w:rsid w:val="00414383"/>
    <w:rsid w:val="004151D0"/>
    <w:rsid w:val="00416FCD"/>
    <w:rsid w:val="00417970"/>
    <w:rsid w:val="00420F13"/>
    <w:rsid w:val="00422624"/>
    <w:rsid w:val="00422959"/>
    <w:rsid w:val="00425C6D"/>
    <w:rsid w:val="00425CAA"/>
    <w:rsid w:val="00425EA6"/>
    <w:rsid w:val="004272E5"/>
    <w:rsid w:val="00427377"/>
    <w:rsid w:val="004273E9"/>
    <w:rsid w:val="004313E6"/>
    <w:rsid w:val="00431FDE"/>
    <w:rsid w:val="0043299D"/>
    <w:rsid w:val="0043316E"/>
    <w:rsid w:val="00433F31"/>
    <w:rsid w:val="00434108"/>
    <w:rsid w:val="0043500F"/>
    <w:rsid w:val="00435B6C"/>
    <w:rsid w:val="00440735"/>
    <w:rsid w:val="0044499E"/>
    <w:rsid w:val="004456B4"/>
    <w:rsid w:val="00446946"/>
    <w:rsid w:val="00446C98"/>
    <w:rsid w:val="00446D83"/>
    <w:rsid w:val="00447479"/>
    <w:rsid w:val="00452703"/>
    <w:rsid w:val="0045334D"/>
    <w:rsid w:val="00454700"/>
    <w:rsid w:val="00454733"/>
    <w:rsid w:val="004547E9"/>
    <w:rsid w:val="0045614B"/>
    <w:rsid w:val="004564E3"/>
    <w:rsid w:val="004577EE"/>
    <w:rsid w:val="00457E12"/>
    <w:rsid w:val="00460AC6"/>
    <w:rsid w:val="00460BB2"/>
    <w:rsid w:val="0046436A"/>
    <w:rsid w:val="0046445B"/>
    <w:rsid w:val="004647B7"/>
    <w:rsid w:val="004649C2"/>
    <w:rsid w:val="00464EF9"/>
    <w:rsid w:val="00465631"/>
    <w:rsid w:val="00465782"/>
    <w:rsid w:val="0046590F"/>
    <w:rsid w:val="0046633D"/>
    <w:rsid w:val="0046643D"/>
    <w:rsid w:val="00467B25"/>
    <w:rsid w:val="00467CDA"/>
    <w:rsid w:val="00467D49"/>
    <w:rsid w:val="00467E77"/>
    <w:rsid w:val="004707B2"/>
    <w:rsid w:val="004707C2"/>
    <w:rsid w:val="004711D9"/>
    <w:rsid w:val="004711F7"/>
    <w:rsid w:val="0047130B"/>
    <w:rsid w:val="00471A13"/>
    <w:rsid w:val="00471AC0"/>
    <w:rsid w:val="00472F3C"/>
    <w:rsid w:val="0047336D"/>
    <w:rsid w:val="004741A9"/>
    <w:rsid w:val="004773A2"/>
    <w:rsid w:val="0047770C"/>
    <w:rsid w:val="0048009D"/>
    <w:rsid w:val="00481F37"/>
    <w:rsid w:val="00483E1C"/>
    <w:rsid w:val="00483EDF"/>
    <w:rsid w:val="00484E16"/>
    <w:rsid w:val="00486012"/>
    <w:rsid w:val="004870C8"/>
    <w:rsid w:val="0048759A"/>
    <w:rsid w:val="00487FFC"/>
    <w:rsid w:val="0049073D"/>
    <w:rsid w:val="00490BD3"/>
    <w:rsid w:val="0049332A"/>
    <w:rsid w:val="00493BDC"/>
    <w:rsid w:val="004968BA"/>
    <w:rsid w:val="004971CD"/>
    <w:rsid w:val="0049721F"/>
    <w:rsid w:val="00497236"/>
    <w:rsid w:val="0049767D"/>
    <w:rsid w:val="00497CE2"/>
    <w:rsid w:val="004A07A1"/>
    <w:rsid w:val="004A1559"/>
    <w:rsid w:val="004A377F"/>
    <w:rsid w:val="004A3F43"/>
    <w:rsid w:val="004A3FB8"/>
    <w:rsid w:val="004A52BD"/>
    <w:rsid w:val="004A56D8"/>
    <w:rsid w:val="004A5BCE"/>
    <w:rsid w:val="004A67D1"/>
    <w:rsid w:val="004A6FFC"/>
    <w:rsid w:val="004A76C9"/>
    <w:rsid w:val="004B03E5"/>
    <w:rsid w:val="004B0AB2"/>
    <w:rsid w:val="004B0B0A"/>
    <w:rsid w:val="004B134A"/>
    <w:rsid w:val="004B13BA"/>
    <w:rsid w:val="004B20C3"/>
    <w:rsid w:val="004B270F"/>
    <w:rsid w:val="004B3E79"/>
    <w:rsid w:val="004B4A22"/>
    <w:rsid w:val="004B57BB"/>
    <w:rsid w:val="004B5AFE"/>
    <w:rsid w:val="004B5DC2"/>
    <w:rsid w:val="004C05EA"/>
    <w:rsid w:val="004C0FCE"/>
    <w:rsid w:val="004C1898"/>
    <w:rsid w:val="004C1CFA"/>
    <w:rsid w:val="004C1EED"/>
    <w:rsid w:val="004C20CA"/>
    <w:rsid w:val="004C2AEA"/>
    <w:rsid w:val="004C3046"/>
    <w:rsid w:val="004C414D"/>
    <w:rsid w:val="004C4393"/>
    <w:rsid w:val="004C4ADA"/>
    <w:rsid w:val="004C5C0C"/>
    <w:rsid w:val="004C5DAF"/>
    <w:rsid w:val="004C757D"/>
    <w:rsid w:val="004C7F75"/>
    <w:rsid w:val="004C7FC0"/>
    <w:rsid w:val="004D027A"/>
    <w:rsid w:val="004D09E3"/>
    <w:rsid w:val="004D1B0D"/>
    <w:rsid w:val="004D26A7"/>
    <w:rsid w:val="004D288F"/>
    <w:rsid w:val="004D3AF9"/>
    <w:rsid w:val="004D43EC"/>
    <w:rsid w:val="004D45C7"/>
    <w:rsid w:val="004D49AA"/>
    <w:rsid w:val="004D4B29"/>
    <w:rsid w:val="004D5321"/>
    <w:rsid w:val="004D602C"/>
    <w:rsid w:val="004D7B2E"/>
    <w:rsid w:val="004E0C2E"/>
    <w:rsid w:val="004E0E03"/>
    <w:rsid w:val="004E15A8"/>
    <w:rsid w:val="004E34F8"/>
    <w:rsid w:val="004E412C"/>
    <w:rsid w:val="004E5A1D"/>
    <w:rsid w:val="004E5B49"/>
    <w:rsid w:val="004E5C48"/>
    <w:rsid w:val="004E6468"/>
    <w:rsid w:val="004E695E"/>
    <w:rsid w:val="004E6AFB"/>
    <w:rsid w:val="004F0596"/>
    <w:rsid w:val="004F07B7"/>
    <w:rsid w:val="004F17C7"/>
    <w:rsid w:val="004F1A64"/>
    <w:rsid w:val="004F233E"/>
    <w:rsid w:val="004F23E2"/>
    <w:rsid w:val="004F2908"/>
    <w:rsid w:val="004F2D2A"/>
    <w:rsid w:val="004F41CD"/>
    <w:rsid w:val="004F5096"/>
    <w:rsid w:val="004F52F7"/>
    <w:rsid w:val="004F5438"/>
    <w:rsid w:val="004F6CCD"/>
    <w:rsid w:val="004F73F9"/>
    <w:rsid w:val="004F79E9"/>
    <w:rsid w:val="0050012B"/>
    <w:rsid w:val="00500C57"/>
    <w:rsid w:val="005016E5"/>
    <w:rsid w:val="005022D5"/>
    <w:rsid w:val="0050381C"/>
    <w:rsid w:val="00503AAD"/>
    <w:rsid w:val="00504608"/>
    <w:rsid w:val="00504A92"/>
    <w:rsid w:val="00505600"/>
    <w:rsid w:val="00505760"/>
    <w:rsid w:val="00506605"/>
    <w:rsid w:val="005079D4"/>
    <w:rsid w:val="00507C35"/>
    <w:rsid w:val="00510525"/>
    <w:rsid w:val="00510BF4"/>
    <w:rsid w:val="005116C8"/>
    <w:rsid w:val="00511CAD"/>
    <w:rsid w:val="0051207D"/>
    <w:rsid w:val="00512225"/>
    <w:rsid w:val="00513A6E"/>
    <w:rsid w:val="00513E68"/>
    <w:rsid w:val="00515514"/>
    <w:rsid w:val="00516B67"/>
    <w:rsid w:val="00516CE1"/>
    <w:rsid w:val="0051710A"/>
    <w:rsid w:val="005178A9"/>
    <w:rsid w:val="005223DD"/>
    <w:rsid w:val="00523662"/>
    <w:rsid w:val="00523A88"/>
    <w:rsid w:val="00523AD9"/>
    <w:rsid w:val="00523E08"/>
    <w:rsid w:val="0052425C"/>
    <w:rsid w:val="005251F2"/>
    <w:rsid w:val="0052534D"/>
    <w:rsid w:val="005262DB"/>
    <w:rsid w:val="005312A4"/>
    <w:rsid w:val="00531531"/>
    <w:rsid w:val="00531C12"/>
    <w:rsid w:val="00531DCE"/>
    <w:rsid w:val="00532A6B"/>
    <w:rsid w:val="00532FEE"/>
    <w:rsid w:val="0053303B"/>
    <w:rsid w:val="00533A55"/>
    <w:rsid w:val="0053553C"/>
    <w:rsid w:val="0053584B"/>
    <w:rsid w:val="00535AF2"/>
    <w:rsid w:val="00535C7A"/>
    <w:rsid w:val="005369C6"/>
    <w:rsid w:val="00536E1C"/>
    <w:rsid w:val="0053733D"/>
    <w:rsid w:val="005375A6"/>
    <w:rsid w:val="0053778A"/>
    <w:rsid w:val="00537D77"/>
    <w:rsid w:val="005405F7"/>
    <w:rsid w:val="00540622"/>
    <w:rsid w:val="00540F83"/>
    <w:rsid w:val="0054194D"/>
    <w:rsid w:val="00543190"/>
    <w:rsid w:val="00544DA5"/>
    <w:rsid w:val="00544E9B"/>
    <w:rsid w:val="005451C0"/>
    <w:rsid w:val="00545AAD"/>
    <w:rsid w:val="00545DB7"/>
    <w:rsid w:val="005461C3"/>
    <w:rsid w:val="005464B4"/>
    <w:rsid w:val="005464E0"/>
    <w:rsid w:val="00550E5B"/>
    <w:rsid w:val="00552243"/>
    <w:rsid w:val="005526A7"/>
    <w:rsid w:val="0055280E"/>
    <w:rsid w:val="00552A1C"/>
    <w:rsid w:val="00553498"/>
    <w:rsid w:val="00553CD1"/>
    <w:rsid w:val="00556A59"/>
    <w:rsid w:val="00556F79"/>
    <w:rsid w:val="005624CC"/>
    <w:rsid w:val="00565434"/>
    <w:rsid w:val="0056579D"/>
    <w:rsid w:val="00571F64"/>
    <w:rsid w:val="00572CF4"/>
    <w:rsid w:val="00573B84"/>
    <w:rsid w:val="00573F7C"/>
    <w:rsid w:val="005748F3"/>
    <w:rsid w:val="00574C45"/>
    <w:rsid w:val="00574D03"/>
    <w:rsid w:val="005751FC"/>
    <w:rsid w:val="00575698"/>
    <w:rsid w:val="0057644D"/>
    <w:rsid w:val="00580EB5"/>
    <w:rsid w:val="00581A94"/>
    <w:rsid w:val="00581FAA"/>
    <w:rsid w:val="005826A7"/>
    <w:rsid w:val="00583EC8"/>
    <w:rsid w:val="0058431B"/>
    <w:rsid w:val="00584AA5"/>
    <w:rsid w:val="0058549E"/>
    <w:rsid w:val="00585BAB"/>
    <w:rsid w:val="00586A12"/>
    <w:rsid w:val="00586AB5"/>
    <w:rsid w:val="00587426"/>
    <w:rsid w:val="00590224"/>
    <w:rsid w:val="005909A9"/>
    <w:rsid w:val="00591349"/>
    <w:rsid w:val="00591E32"/>
    <w:rsid w:val="00591E80"/>
    <w:rsid w:val="00592411"/>
    <w:rsid w:val="005928C0"/>
    <w:rsid w:val="005935C5"/>
    <w:rsid w:val="00593661"/>
    <w:rsid w:val="00593D9B"/>
    <w:rsid w:val="00594777"/>
    <w:rsid w:val="00594E94"/>
    <w:rsid w:val="00595659"/>
    <w:rsid w:val="005961AB"/>
    <w:rsid w:val="005A20CC"/>
    <w:rsid w:val="005A2338"/>
    <w:rsid w:val="005A32B1"/>
    <w:rsid w:val="005A4DBD"/>
    <w:rsid w:val="005A5441"/>
    <w:rsid w:val="005A6173"/>
    <w:rsid w:val="005A65F5"/>
    <w:rsid w:val="005A6886"/>
    <w:rsid w:val="005A69E0"/>
    <w:rsid w:val="005B2316"/>
    <w:rsid w:val="005B3114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7012"/>
    <w:rsid w:val="005B7C7D"/>
    <w:rsid w:val="005C0495"/>
    <w:rsid w:val="005C06D2"/>
    <w:rsid w:val="005C0AFC"/>
    <w:rsid w:val="005C1BE3"/>
    <w:rsid w:val="005C2988"/>
    <w:rsid w:val="005C2ABD"/>
    <w:rsid w:val="005C2E42"/>
    <w:rsid w:val="005C43B3"/>
    <w:rsid w:val="005C53E8"/>
    <w:rsid w:val="005C55FB"/>
    <w:rsid w:val="005C6E54"/>
    <w:rsid w:val="005C79DB"/>
    <w:rsid w:val="005D0EC2"/>
    <w:rsid w:val="005D1836"/>
    <w:rsid w:val="005D22E2"/>
    <w:rsid w:val="005D273C"/>
    <w:rsid w:val="005D34E0"/>
    <w:rsid w:val="005D57A5"/>
    <w:rsid w:val="005D59ED"/>
    <w:rsid w:val="005E0764"/>
    <w:rsid w:val="005E2D2B"/>
    <w:rsid w:val="005E2E17"/>
    <w:rsid w:val="005E332A"/>
    <w:rsid w:val="005E4E10"/>
    <w:rsid w:val="005E56E5"/>
    <w:rsid w:val="005E6A1D"/>
    <w:rsid w:val="005E7BD8"/>
    <w:rsid w:val="005F0EE6"/>
    <w:rsid w:val="005F1DD6"/>
    <w:rsid w:val="005F20CD"/>
    <w:rsid w:val="005F29A7"/>
    <w:rsid w:val="005F35DF"/>
    <w:rsid w:val="005F3D86"/>
    <w:rsid w:val="005F4CFC"/>
    <w:rsid w:val="005F4D47"/>
    <w:rsid w:val="005F511D"/>
    <w:rsid w:val="005F5D8F"/>
    <w:rsid w:val="005F64F3"/>
    <w:rsid w:val="00600030"/>
    <w:rsid w:val="006003A9"/>
    <w:rsid w:val="006004B6"/>
    <w:rsid w:val="00601070"/>
    <w:rsid w:val="006011FD"/>
    <w:rsid w:val="00601B3E"/>
    <w:rsid w:val="006028E1"/>
    <w:rsid w:val="00605353"/>
    <w:rsid w:val="006063ED"/>
    <w:rsid w:val="00607062"/>
    <w:rsid w:val="006073F3"/>
    <w:rsid w:val="006106A0"/>
    <w:rsid w:val="0061154B"/>
    <w:rsid w:val="0061292F"/>
    <w:rsid w:val="00612FD5"/>
    <w:rsid w:val="006130CB"/>
    <w:rsid w:val="0061346E"/>
    <w:rsid w:val="00613A75"/>
    <w:rsid w:val="00614385"/>
    <w:rsid w:val="00614AC7"/>
    <w:rsid w:val="00614AF8"/>
    <w:rsid w:val="00616020"/>
    <w:rsid w:val="0061602E"/>
    <w:rsid w:val="00617A9F"/>
    <w:rsid w:val="00620139"/>
    <w:rsid w:val="00620171"/>
    <w:rsid w:val="00621BB1"/>
    <w:rsid w:val="00621D0A"/>
    <w:rsid w:val="00622B4B"/>
    <w:rsid w:val="00622E95"/>
    <w:rsid w:val="006238F5"/>
    <w:rsid w:val="0062464B"/>
    <w:rsid w:val="00625D46"/>
    <w:rsid w:val="00626A92"/>
    <w:rsid w:val="00627246"/>
    <w:rsid w:val="00627978"/>
    <w:rsid w:val="00627E1E"/>
    <w:rsid w:val="00630934"/>
    <w:rsid w:val="00630B42"/>
    <w:rsid w:val="00631A4F"/>
    <w:rsid w:val="00631DC7"/>
    <w:rsid w:val="00631DFC"/>
    <w:rsid w:val="006326DE"/>
    <w:rsid w:val="0063305B"/>
    <w:rsid w:val="006339BF"/>
    <w:rsid w:val="00635FA8"/>
    <w:rsid w:val="00636864"/>
    <w:rsid w:val="00636F41"/>
    <w:rsid w:val="00640273"/>
    <w:rsid w:val="006406E2"/>
    <w:rsid w:val="0064168E"/>
    <w:rsid w:val="006424DF"/>
    <w:rsid w:val="00642A4C"/>
    <w:rsid w:val="00642A5D"/>
    <w:rsid w:val="00643B1A"/>
    <w:rsid w:val="00643CDB"/>
    <w:rsid w:val="006441F5"/>
    <w:rsid w:val="006443FA"/>
    <w:rsid w:val="00650648"/>
    <w:rsid w:val="00650D74"/>
    <w:rsid w:val="006510DB"/>
    <w:rsid w:val="00651382"/>
    <w:rsid w:val="00651733"/>
    <w:rsid w:val="006518E1"/>
    <w:rsid w:val="00651BAF"/>
    <w:rsid w:val="00652892"/>
    <w:rsid w:val="0065295D"/>
    <w:rsid w:val="00653AEB"/>
    <w:rsid w:val="006551A1"/>
    <w:rsid w:val="0065575C"/>
    <w:rsid w:val="00656028"/>
    <w:rsid w:val="006568A5"/>
    <w:rsid w:val="00656932"/>
    <w:rsid w:val="00657E6B"/>
    <w:rsid w:val="0066008D"/>
    <w:rsid w:val="00660487"/>
    <w:rsid w:val="00661439"/>
    <w:rsid w:val="006621DC"/>
    <w:rsid w:val="00662972"/>
    <w:rsid w:val="00663379"/>
    <w:rsid w:val="0066530E"/>
    <w:rsid w:val="006659F1"/>
    <w:rsid w:val="00666346"/>
    <w:rsid w:val="00667EFC"/>
    <w:rsid w:val="00670402"/>
    <w:rsid w:val="006704D5"/>
    <w:rsid w:val="00671415"/>
    <w:rsid w:val="006715BC"/>
    <w:rsid w:val="006718F3"/>
    <w:rsid w:val="00671934"/>
    <w:rsid w:val="00672724"/>
    <w:rsid w:val="00672AA9"/>
    <w:rsid w:val="00672B52"/>
    <w:rsid w:val="00672D88"/>
    <w:rsid w:val="006738DA"/>
    <w:rsid w:val="00674914"/>
    <w:rsid w:val="00675425"/>
    <w:rsid w:val="00676090"/>
    <w:rsid w:val="0067610A"/>
    <w:rsid w:val="00676478"/>
    <w:rsid w:val="006768A3"/>
    <w:rsid w:val="006768DE"/>
    <w:rsid w:val="00676BD2"/>
    <w:rsid w:val="00677072"/>
    <w:rsid w:val="00677103"/>
    <w:rsid w:val="006807E4"/>
    <w:rsid w:val="006808E6"/>
    <w:rsid w:val="00681915"/>
    <w:rsid w:val="00682724"/>
    <w:rsid w:val="006828B9"/>
    <w:rsid w:val="006829AC"/>
    <w:rsid w:val="006829E5"/>
    <w:rsid w:val="00683793"/>
    <w:rsid w:val="00684523"/>
    <w:rsid w:val="00684EE9"/>
    <w:rsid w:val="006858FE"/>
    <w:rsid w:val="006861DF"/>
    <w:rsid w:val="0068731B"/>
    <w:rsid w:val="0069085F"/>
    <w:rsid w:val="00691496"/>
    <w:rsid w:val="00691928"/>
    <w:rsid w:val="00691EBB"/>
    <w:rsid w:val="00692033"/>
    <w:rsid w:val="006921AC"/>
    <w:rsid w:val="00694E0F"/>
    <w:rsid w:val="00694F3B"/>
    <w:rsid w:val="00695060"/>
    <w:rsid w:val="00696BB6"/>
    <w:rsid w:val="00696C2B"/>
    <w:rsid w:val="0069757A"/>
    <w:rsid w:val="006A00C4"/>
    <w:rsid w:val="006A251D"/>
    <w:rsid w:val="006A3497"/>
    <w:rsid w:val="006A3646"/>
    <w:rsid w:val="006A4212"/>
    <w:rsid w:val="006A4F97"/>
    <w:rsid w:val="006A5EAB"/>
    <w:rsid w:val="006A5F73"/>
    <w:rsid w:val="006A7213"/>
    <w:rsid w:val="006B10C6"/>
    <w:rsid w:val="006B13A1"/>
    <w:rsid w:val="006B1AC4"/>
    <w:rsid w:val="006B58A8"/>
    <w:rsid w:val="006B6569"/>
    <w:rsid w:val="006B669E"/>
    <w:rsid w:val="006B7573"/>
    <w:rsid w:val="006B7A73"/>
    <w:rsid w:val="006C18A9"/>
    <w:rsid w:val="006C1B72"/>
    <w:rsid w:val="006C2B0F"/>
    <w:rsid w:val="006C2F91"/>
    <w:rsid w:val="006C3B54"/>
    <w:rsid w:val="006C3BBC"/>
    <w:rsid w:val="006C3F9B"/>
    <w:rsid w:val="006C4A00"/>
    <w:rsid w:val="006C4E70"/>
    <w:rsid w:val="006C7929"/>
    <w:rsid w:val="006D02E0"/>
    <w:rsid w:val="006D05F1"/>
    <w:rsid w:val="006D072B"/>
    <w:rsid w:val="006D0908"/>
    <w:rsid w:val="006D0F6A"/>
    <w:rsid w:val="006D2A42"/>
    <w:rsid w:val="006D4939"/>
    <w:rsid w:val="006D700F"/>
    <w:rsid w:val="006D74E3"/>
    <w:rsid w:val="006E0749"/>
    <w:rsid w:val="006E0F2F"/>
    <w:rsid w:val="006E2203"/>
    <w:rsid w:val="006E2806"/>
    <w:rsid w:val="006E28D4"/>
    <w:rsid w:val="006E402D"/>
    <w:rsid w:val="006E5EFB"/>
    <w:rsid w:val="006E71C8"/>
    <w:rsid w:val="006E77FF"/>
    <w:rsid w:val="006E7D6D"/>
    <w:rsid w:val="006E7D83"/>
    <w:rsid w:val="006F0D2E"/>
    <w:rsid w:val="006F0F60"/>
    <w:rsid w:val="006F11A4"/>
    <w:rsid w:val="006F164E"/>
    <w:rsid w:val="006F292C"/>
    <w:rsid w:val="006F29C8"/>
    <w:rsid w:val="006F39B8"/>
    <w:rsid w:val="006F40E3"/>
    <w:rsid w:val="006F4BA5"/>
    <w:rsid w:val="006F57FC"/>
    <w:rsid w:val="006F69F8"/>
    <w:rsid w:val="006F7984"/>
    <w:rsid w:val="00700385"/>
    <w:rsid w:val="007007F5"/>
    <w:rsid w:val="007016EC"/>
    <w:rsid w:val="007018DB"/>
    <w:rsid w:val="007024A7"/>
    <w:rsid w:val="00702FCA"/>
    <w:rsid w:val="007031DC"/>
    <w:rsid w:val="007034E6"/>
    <w:rsid w:val="00703BB4"/>
    <w:rsid w:val="00703F46"/>
    <w:rsid w:val="00704968"/>
    <w:rsid w:val="00704ED3"/>
    <w:rsid w:val="007050B2"/>
    <w:rsid w:val="00706DD3"/>
    <w:rsid w:val="00706F87"/>
    <w:rsid w:val="00707C4D"/>
    <w:rsid w:val="00707EE5"/>
    <w:rsid w:val="0071026A"/>
    <w:rsid w:val="0071111E"/>
    <w:rsid w:val="0071221A"/>
    <w:rsid w:val="0071225F"/>
    <w:rsid w:val="007131C3"/>
    <w:rsid w:val="0071388B"/>
    <w:rsid w:val="007146C1"/>
    <w:rsid w:val="00715AC3"/>
    <w:rsid w:val="00715B22"/>
    <w:rsid w:val="0071620E"/>
    <w:rsid w:val="007162E7"/>
    <w:rsid w:val="00716820"/>
    <w:rsid w:val="00717A90"/>
    <w:rsid w:val="00717B40"/>
    <w:rsid w:val="00722E07"/>
    <w:rsid w:val="00723059"/>
    <w:rsid w:val="0072325C"/>
    <w:rsid w:val="0072360B"/>
    <w:rsid w:val="00724314"/>
    <w:rsid w:val="00724373"/>
    <w:rsid w:val="007244F0"/>
    <w:rsid w:val="00725748"/>
    <w:rsid w:val="00726A2B"/>
    <w:rsid w:val="00727C41"/>
    <w:rsid w:val="00727CBC"/>
    <w:rsid w:val="00730DD8"/>
    <w:rsid w:val="00730E34"/>
    <w:rsid w:val="007313EC"/>
    <w:rsid w:val="00732E34"/>
    <w:rsid w:val="007336DF"/>
    <w:rsid w:val="00733C10"/>
    <w:rsid w:val="00734878"/>
    <w:rsid w:val="00736316"/>
    <w:rsid w:val="00736C31"/>
    <w:rsid w:val="007378D8"/>
    <w:rsid w:val="00737B95"/>
    <w:rsid w:val="00737BA1"/>
    <w:rsid w:val="007402FF"/>
    <w:rsid w:val="007403CE"/>
    <w:rsid w:val="007404CF"/>
    <w:rsid w:val="0074056E"/>
    <w:rsid w:val="007406D5"/>
    <w:rsid w:val="00740D68"/>
    <w:rsid w:val="0074162D"/>
    <w:rsid w:val="00742F7D"/>
    <w:rsid w:val="007431E1"/>
    <w:rsid w:val="00743852"/>
    <w:rsid w:val="00744390"/>
    <w:rsid w:val="007460C5"/>
    <w:rsid w:val="007461D9"/>
    <w:rsid w:val="00746585"/>
    <w:rsid w:val="00746910"/>
    <w:rsid w:val="00747162"/>
    <w:rsid w:val="00750DA0"/>
    <w:rsid w:val="00751B1E"/>
    <w:rsid w:val="00751C29"/>
    <w:rsid w:val="00752A14"/>
    <w:rsid w:val="00753243"/>
    <w:rsid w:val="00754B37"/>
    <w:rsid w:val="00754FE8"/>
    <w:rsid w:val="00755C79"/>
    <w:rsid w:val="00756836"/>
    <w:rsid w:val="00756BF7"/>
    <w:rsid w:val="0075703D"/>
    <w:rsid w:val="00757CAC"/>
    <w:rsid w:val="0076054A"/>
    <w:rsid w:val="0076101A"/>
    <w:rsid w:val="00761719"/>
    <w:rsid w:val="00761F75"/>
    <w:rsid w:val="00762332"/>
    <w:rsid w:val="007629D6"/>
    <w:rsid w:val="00762D3F"/>
    <w:rsid w:val="007635BB"/>
    <w:rsid w:val="00763BF7"/>
    <w:rsid w:val="00763CF2"/>
    <w:rsid w:val="0076464A"/>
    <w:rsid w:val="00765150"/>
    <w:rsid w:val="0076730E"/>
    <w:rsid w:val="007674E7"/>
    <w:rsid w:val="00773617"/>
    <w:rsid w:val="00773832"/>
    <w:rsid w:val="00773A00"/>
    <w:rsid w:val="00773A32"/>
    <w:rsid w:val="00773C65"/>
    <w:rsid w:val="007740A2"/>
    <w:rsid w:val="00775AC4"/>
    <w:rsid w:val="0077721A"/>
    <w:rsid w:val="007802C9"/>
    <w:rsid w:val="00781889"/>
    <w:rsid w:val="00781A47"/>
    <w:rsid w:val="0078218E"/>
    <w:rsid w:val="00782D27"/>
    <w:rsid w:val="00782F3F"/>
    <w:rsid w:val="00783872"/>
    <w:rsid w:val="00784A9B"/>
    <w:rsid w:val="00785CF8"/>
    <w:rsid w:val="00786ED5"/>
    <w:rsid w:val="007875AB"/>
    <w:rsid w:val="00787AAC"/>
    <w:rsid w:val="00790AA7"/>
    <w:rsid w:val="00790ECE"/>
    <w:rsid w:val="0079167E"/>
    <w:rsid w:val="00791DD8"/>
    <w:rsid w:val="007920F4"/>
    <w:rsid w:val="00792149"/>
    <w:rsid w:val="00792492"/>
    <w:rsid w:val="00792F9A"/>
    <w:rsid w:val="0079332A"/>
    <w:rsid w:val="007936F6"/>
    <w:rsid w:val="00793FC6"/>
    <w:rsid w:val="00796F73"/>
    <w:rsid w:val="00797A67"/>
    <w:rsid w:val="007A0669"/>
    <w:rsid w:val="007A08AD"/>
    <w:rsid w:val="007A0CB9"/>
    <w:rsid w:val="007A2DBE"/>
    <w:rsid w:val="007A3E57"/>
    <w:rsid w:val="007A41EF"/>
    <w:rsid w:val="007A423E"/>
    <w:rsid w:val="007A5164"/>
    <w:rsid w:val="007A5614"/>
    <w:rsid w:val="007B0E17"/>
    <w:rsid w:val="007B0E5A"/>
    <w:rsid w:val="007B1F07"/>
    <w:rsid w:val="007B2C38"/>
    <w:rsid w:val="007B3DD3"/>
    <w:rsid w:val="007B4EB0"/>
    <w:rsid w:val="007B5179"/>
    <w:rsid w:val="007B5317"/>
    <w:rsid w:val="007B54B9"/>
    <w:rsid w:val="007B761B"/>
    <w:rsid w:val="007B781B"/>
    <w:rsid w:val="007C137E"/>
    <w:rsid w:val="007C23D4"/>
    <w:rsid w:val="007C3F65"/>
    <w:rsid w:val="007C6C30"/>
    <w:rsid w:val="007D189C"/>
    <w:rsid w:val="007D2C90"/>
    <w:rsid w:val="007D3A74"/>
    <w:rsid w:val="007D41B8"/>
    <w:rsid w:val="007D47BB"/>
    <w:rsid w:val="007D554C"/>
    <w:rsid w:val="007D5F2C"/>
    <w:rsid w:val="007D7FB5"/>
    <w:rsid w:val="007E000E"/>
    <w:rsid w:val="007E07F1"/>
    <w:rsid w:val="007E110F"/>
    <w:rsid w:val="007E129F"/>
    <w:rsid w:val="007E2A2B"/>
    <w:rsid w:val="007E321A"/>
    <w:rsid w:val="007E3951"/>
    <w:rsid w:val="007E51FA"/>
    <w:rsid w:val="007E55A6"/>
    <w:rsid w:val="007E684B"/>
    <w:rsid w:val="007E78D9"/>
    <w:rsid w:val="007F0226"/>
    <w:rsid w:val="007F033B"/>
    <w:rsid w:val="007F038D"/>
    <w:rsid w:val="007F117F"/>
    <w:rsid w:val="007F14B7"/>
    <w:rsid w:val="007F2214"/>
    <w:rsid w:val="007F281C"/>
    <w:rsid w:val="007F3199"/>
    <w:rsid w:val="007F3A28"/>
    <w:rsid w:val="007F495D"/>
    <w:rsid w:val="007F4BC3"/>
    <w:rsid w:val="007F501E"/>
    <w:rsid w:val="007F57BC"/>
    <w:rsid w:val="007F60E3"/>
    <w:rsid w:val="007F62C4"/>
    <w:rsid w:val="007F79F4"/>
    <w:rsid w:val="007F7AD9"/>
    <w:rsid w:val="00800BBE"/>
    <w:rsid w:val="0080167E"/>
    <w:rsid w:val="008025A6"/>
    <w:rsid w:val="00802C03"/>
    <w:rsid w:val="008035A1"/>
    <w:rsid w:val="008040D6"/>
    <w:rsid w:val="00804515"/>
    <w:rsid w:val="0080495F"/>
    <w:rsid w:val="00804B8B"/>
    <w:rsid w:val="00804E6E"/>
    <w:rsid w:val="00804F7A"/>
    <w:rsid w:val="00805010"/>
    <w:rsid w:val="008056A6"/>
    <w:rsid w:val="008059FD"/>
    <w:rsid w:val="00805C0B"/>
    <w:rsid w:val="00806050"/>
    <w:rsid w:val="008067FF"/>
    <w:rsid w:val="00806DDE"/>
    <w:rsid w:val="00806E5B"/>
    <w:rsid w:val="008116B0"/>
    <w:rsid w:val="008117A8"/>
    <w:rsid w:val="00811CA7"/>
    <w:rsid w:val="00812167"/>
    <w:rsid w:val="00812577"/>
    <w:rsid w:val="00812CEB"/>
    <w:rsid w:val="008135AD"/>
    <w:rsid w:val="00814148"/>
    <w:rsid w:val="00814814"/>
    <w:rsid w:val="00814ED4"/>
    <w:rsid w:val="00815936"/>
    <w:rsid w:val="00816062"/>
    <w:rsid w:val="00820A9B"/>
    <w:rsid w:val="00820FD5"/>
    <w:rsid w:val="008210D7"/>
    <w:rsid w:val="0082137F"/>
    <w:rsid w:val="00821E4F"/>
    <w:rsid w:val="00822BCD"/>
    <w:rsid w:val="0082383A"/>
    <w:rsid w:val="0082544C"/>
    <w:rsid w:val="00826A12"/>
    <w:rsid w:val="00830408"/>
    <w:rsid w:val="00830A50"/>
    <w:rsid w:val="008311C0"/>
    <w:rsid w:val="00831424"/>
    <w:rsid w:val="00832DBD"/>
    <w:rsid w:val="0083323E"/>
    <w:rsid w:val="00833423"/>
    <w:rsid w:val="008334AE"/>
    <w:rsid w:val="008339B8"/>
    <w:rsid w:val="00834EC6"/>
    <w:rsid w:val="00836D55"/>
    <w:rsid w:val="0083733C"/>
    <w:rsid w:val="00840140"/>
    <w:rsid w:val="008402D2"/>
    <w:rsid w:val="00840EBD"/>
    <w:rsid w:val="00840F5D"/>
    <w:rsid w:val="00840FC5"/>
    <w:rsid w:val="0084115C"/>
    <w:rsid w:val="008434D8"/>
    <w:rsid w:val="00843DC2"/>
    <w:rsid w:val="0084422E"/>
    <w:rsid w:val="00844690"/>
    <w:rsid w:val="00844D75"/>
    <w:rsid w:val="008462B2"/>
    <w:rsid w:val="008463E5"/>
    <w:rsid w:val="008467AF"/>
    <w:rsid w:val="00847E66"/>
    <w:rsid w:val="00847F7D"/>
    <w:rsid w:val="00851036"/>
    <w:rsid w:val="00852287"/>
    <w:rsid w:val="008523E7"/>
    <w:rsid w:val="008526DF"/>
    <w:rsid w:val="00853459"/>
    <w:rsid w:val="00856655"/>
    <w:rsid w:val="008618F4"/>
    <w:rsid w:val="00862BF3"/>
    <w:rsid w:val="00862D6F"/>
    <w:rsid w:val="00862E49"/>
    <w:rsid w:val="00864126"/>
    <w:rsid w:val="00865A38"/>
    <w:rsid w:val="00865DE4"/>
    <w:rsid w:val="0086694E"/>
    <w:rsid w:val="00867672"/>
    <w:rsid w:val="00870C55"/>
    <w:rsid w:val="008711C5"/>
    <w:rsid w:val="00872176"/>
    <w:rsid w:val="00873276"/>
    <w:rsid w:val="0087337C"/>
    <w:rsid w:val="00873D0C"/>
    <w:rsid w:val="008752C6"/>
    <w:rsid w:val="00876783"/>
    <w:rsid w:val="00876E21"/>
    <w:rsid w:val="00876E63"/>
    <w:rsid w:val="00877496"/>
    <w:rsid w:val="00877880"/>
    <w:rsid w:val="00881194"/>
    <w:rsid w:val="00881CA9"/>
    <w:rsid w:val="00882121"/>
    <w:rsid w:val="00882387"/>
    <w:rsid w:val="008830F9"/>
    <w:rsid w:val="00883909"/>
    <w:rsid w:val="008842F4"/>
    <w:rsid w:val="008845DB"/>
    <w:rsid w:val="00884AC2"/>
    <w:rsid w:val="00885A24"/>
    <w:rsid w:val="00885F4F"/>
    <w:rsid w:val="00886761"/>
    <w:rsid w:val="00886EC1"/>
    <w:rsid w:val="00886FE9"/>
    <w:rsid w:val="008907CE"/>
    <w:rsid w:val="00890912"/>
    <w:rsid w:val="00890B59"/>
    <w:rsid w:val="00892398"/>
    <w:rsid w:val="00893659"/>
    <w:rsid w:val="00893907"/>
    <w:rsid w:val="008940BC"/>
    <w:rsid w:val="008957BB"/>
    <w:rsid w:val="008957C3"/>
    <w:rsid w:val="008961A1"/>
    <w:rsid w:val="00896B38"/>
    <w:rsid w:val="00897A5F"/>
    <w:rsid w:val="008A1B5E"/>
    <w:rsid w:val="008A1B72"/>
    <w:rsid w:val="008A2BD4"/>
    <w:rsid w:val="008A3587"/>
    <w:rsid w:val="008A3592"/>
    <w:rsid w:val="008A3DA2"/>
    <w:rsid w:val="008A3F7A"/>
    <w:rsid w:val="008A40EA"/>
    <w:rsid w:val="008A4722"/>
    <w:rsid w:val="008A4E4C"/>
    <w:rsid w:val="008A597D"/>
    <w:rsid w:val="008A7FB1"/>
    <w:rsid w:val="008B0D50"/>
    <w:rsid w:val="008B0DEA"/>
    <w:rsid w:val="008B0E1C"/>
    <w:rsid w:val="008B20A7"/>
    <w:rsid w:val="008B22B4"/>
    <w:rsid w:val="008B2845"/>
    <w:rsid w:val="008B5324"/>
    <w:rsid w:val="008B7AF8"/>
    <w:rsid w:val="008C03A4"/>
    <w:rsid w:val="008C0681"/>
    <w:rsid w:val="008C1224"/>
    <w:rsid w:val="008C1417"/>
    <w:rsid w:val="008C2987"/>
    <w:rsid w:val="008C4086"/>
    <w:rsid w:val="008C66A9"/>
    <w:rsid w:val="008C6866"/>
    <w:rsid w:val="008C6C7E"/>
    <w:rsid w:val="008C6D10"/>
    <w:rsid w:val="008C702F"/>
    <w:rsid w:val="008D066E"/>
    <w:rsid w:val="008D1D92"/>
    <w:rsid w:val="008D1DD5"/>
    <w:rsid w:val="008D2AAF"/>
    <w:rsid w:val="008D371D"/>
    <w:rsid w:val="008D468D"/>
    <w:rsid w:val="008D65D6"/>
    <w:rsid w:val="008D6648"/>
    <w:rsid w:val="008D6719"/>
    <w:rsid w:val="008D757D"/>
    <w:rsid w:val="008D76D2"/>
    <w:rsid w:val="008D7DEF"/>
    <w:rsid w:val="008E0637"/>
    <w:rsid w:val="008E0B49"/>
    <w:rsid w:val="008E1858"/>
    <w:rsid w:val="008E2038"/>
    <w:rsid w:val="008E271D"/>
    <w:rsid w:val="008E277B"/>
    <w:rsid w:val="008E3039"/>
    <w:rsid w:val="008E357C"/>
    <w:rsid w:val="008E3EBC"/>
    <w:rsid w:val="008E4D9C"/>
    <w:rsid w:val="008E5C7E"/>
    <w:rsid w:val="008E5E9E"/>
    <w:rsid w:val="008E613B"/>
    <w:rsid w:val="008E6A8B"/>
    <w:rsid w:val="008E6B63"/>
    <w:rsid w:val="008E7567"/>
    <w:rsid w:val="008E7AE4"/>
    <w:rsid w:val="008E7D43"/>
    <w:rsid w:val="008F0820"/>
    <w:rsid w:val="008F25A7"/>
    <w:rsid w:val="008F2F9E"/>
    <w:rsid w:val="008F439B"/>
    <w:rsid w:val="008F495E"/>
    <w:rsid w:val="00901525"/>
    <w:rsid w:val="009032C4"/>
    <w:rsid w:val="00903625"/>
    <w:rsid w:val="00903ACF"/>
    <w:rsid w:val="00903D7B"/>
    <w:rsid w:val="00904894"/>
    <w:rsid w:val="0090519C"/>
    <w:rsid w:val="00905919"/>
    <w:rsid w:val="00906687"/>
    <w:rsid w:val="00907A43"/>
    <w:rsid w:val="00907E3D"/>
    <w:rsid w:val="00911D59"/>
    <w:rsid w:val="00914210"/>
    <w:rsid w:val="009143A5"/>
    <w:rsid w:val="00914F10"/>
    <w:rsid w:val="00915515"/>
    <w:rsid w:val="00916154"/>
    <w:rsid w:val="00916961"/>
    <w:rsid w:val="00916C01"/>
    <w:rsid w:val="009173ED"/>
    <w:rsid w:val="00917BEC"/>
    <w:rsid w:val="00921BA6"/>
    <w:rsid w:val="009226F0"/>
    <w:rsid w:val="00923126"/>
    <w:rsid w:val="00923919"/>
    <w:rsid w:val="00923EEC"/>
    <w:rsid w:val="00926084"/>
    <w:rsid w:val="00926ABC"/>
    <w:rsid w:val="00926BAE"/>
    <w:rsid w:val="00926E88"/>
    <w:rsid w:val="009272DD"/>
    <w:rsid w:val="00927443"/>
    <w:rsid w:val="0093089A"/>
    <w:rsid w:val="00930ADC"/>
    <w:rsid w:val="0093206F"/>
    <w:rsid w:val="0093212D"/>
    <w:rsid w:val="00932BEF"/>
    <w:rsid w:val="0093304B"/>
    <w:rsid w:val="00934673"/>
    <w:rsid w:val="00936B18"/>
    <w:rsid w:val="009378C6"/>
    <w:rsid w:val="0094155B"/>
    <w:rsid w:val="0094210E"/>
    <w:rsid w:val="00942206"/>
    <w:rsid w:val="0094255F"/>
    <w:rsid w:val="009425BB"/>
    <w:rsid w:val="00942942"/>
    <w:rsid w:val="00942FD1"/>
    <w:rsid w:val="00943417"/>
    <w:rsid w:val="00944063"/>
    <w:rsid w:val="0094425A"/>
    <w:rsid w:val="00944660"/>
    <w:rsid w:val="00945A77"/>
    <w:rsid w:val="009475C4"/>
    <w:rsid w:val="00947A89"/>
    <w:rsid w:val="00950327"/>
    <w:rsid w:val="009503A1"/>
    <w:rsid w:val="0095096C"/>
    <w:rsid w:val="00950CFA"/>
    <w:rsid w:val="00951EEF"/>
    <w:rsid w:val="00952110"/>
    <w:rsid w:val="009530E0"/>
    <w:rsid w:val="00955114"/>
    <w:rsid w:val="0095657B"/>
    <w:rsid w:val="0095671D"/>
    <w:rsid w:val="00961B56"/>
    <w:rsid w:val="009624D0"/>
    <w:rsid w:val="00962533"/>
    <w:rsid w:val="009630AA"/>
    <w:rsid w:val="0096330B"/>
    <w:rsid w:val="00964412"/>
    <w:rsid w:val="009647CD"/>
    <w:rsid w:val="00965544"/>
    <w:rsid w:val="00965F74"/>
    <w:rsid w:val="00966512"/>
    <w:rsid w:val="00966783"/>
    <w:rsid w:val="0096756E"/>
    <w:rsid w:val="00970250"/>
    <w:rsid w:val="009705FC"/>
    <w:rsid w:val="00970990"/>
    <w:rsid w:val="00971E69"/>
    <w:rsid w:val="009737E9"/>
    <w:rsid w:val="00974B27"/>
    <w:rsid w:val="00974B89"/>
    <w:rsid w:val="00980BA3"/>
    <w:rsid w:val="009817EE"/>
    <w:rsid w:val="00981F9C"/>
    <w:rsid w:val="00982901"/>
    <w:rsid w:val="00982A19"/>
    <w:rsid w:val="009835BB"/>
    <w:rsid w:val="0098405F"/>
    <w:rsid w:val="0098411C"/>
    <w:rsid w:val="00985C13"/>
    <w:rsid w:val="00987423"/>
    <w:rsid w:val="00987510"/>
    <w:rsid w:val="009879A4"/>
    <w:rsid w:val="00991783"/>
    <w:rsid w:val="0099214F"/>
    <w:rsid w:val="00993BC9"/>
    <w:rsid w:val="00993EF9"/>
    <w:rsid w:val="00993F76"/>
    <w:rsid w:val="00996AEA"/>
    <w:rsid w:val="009A078A"/>
    <w:rsid w:val="009A0E05"/>
    <w:rsid w:val="009A12E8"/>
    <w:rsid w:val="009A2158"/>
    <w:rsid w:val="009A29A6"/>
    <w:rsid w:val="009A2BD1"/>
    <w:rsid w:val="009A3EBD"/>
    <w:rsid w:val="009A4124"/>
    <w:rsid w:val="009A4227"/>
    <w:rsid w:val="009A44F6"/>
    <w:rsid w:val="009A619C"/>
    <w:rsid w:val="009B006D"/>
    <w:rsid w:val="009B0A2E"/>
    <w:rsid w:val="009B0E9E"/>
    <w:rsid w:val="009B1EC7"/>
    <w:rsid w:val="009B30EA"/>
    <w:rsid w:val="009B3297"/>
    <w:rsid w:val="009B3E80"/>
    <w:rsid w:val="009B4A62"/>
    <w:rsid w:val="009B5A2B"/>
    <w:rsid w:val="009B6442"/>
    <w:rsid w:val="009B66EF"/>
    <w:rsid w:val="009B6A7D"/>
    <w:rsid w:val="009B74CD"/>
    <w:rsid w:val="009C00F6"/>
    <w:rsid w:val="009C1A64"/>
    <w:rsid w:val="009C1FD0"/>
    <w:rsid w:val="009C3053"/>
    <w:rsid w:val="009C3B95"/>
    <w:rsid w:val="009C40DC"/>
    <w:rsid w:val="009C4AA7"/>
    <w:rsid w:val="009C4E43"/>
    <w:rsid w:val="009C505C"/>
    <w:rsid w:val="009C5777"/>
    <w:rsid w:val="009C58A0"/>
    <w:rsid w:val="009C5FCA"/>
    <w:rsid w:val="009C6AD0"/>
    <w:rsid w:val="009C6C85"/>
    <w:rsid w:val="009C6DBE"/>
    <w:rsid w:val="009C7214"/>
    <w:rsid w:val="009C762A"/>
    <w:rsid w:val="009D0877"/>
    <w:rsid w:val="009D17C6"/>
    <w:rsid w:val="009D1B29"/>
    <w:rsid w:val="009D1F94"/>
    <w:rsid w:val="009D4C34"/>
    <w:rsid w:val="009D509C"/>
    <w:rsid w:val="009D55F1"/>
    <w:rsid w:val="009D5746"/>
    <w:rsid w:val="009D639C"/>
    <w:rsid w:val="009D70E8"/>
    <w:rsid w:val="009D77D8"/>
    <w:rsid w:val="009E01DE"/>
    <w:rsid w:val="009E130C"/>
    <w:rsid w:val="009E1873"/>
    <w:rsid w:val="009E20E0"/>
    <w:rsid w:val="009E2C55"/>
    <w:rsid w:val="009E3986"/>
    <w:rsid w:val="009E3D5C"/>
    <w:rsid w:val="009E3F5D"/>
    <w:rsid w:val="009E49B8"/>
    <w:rsid w:val="009E4C93"/>
    <w:rsid w:val="009E5773"/>
    <w:rsid w:val="009E5DB7"/>
    <w:rsid w:val="009E60C2"/>
    <w:rsid w:val="009E6689"/>
    <w:rsid w:val="009E6B7B"/>
    <w:rsid w:val="009E76B3"/>
    <w:rsid w:val="009E7C35"/>
    <w:rsid w:val="009F03B8"/>
    <w:rsid w:val="009F5B18"/>
    <w:rsid w:val="009F5EB8"/>
    <w:rsid w:val="009F6179"/>
    <w:rsid w:val="009F6B27"/>
    <w:rsid w:val="009F6C16"/>
    <w:rsid w:val="009F73F4"/>
    <w:rsid w:val="009F7C76"/>
    <w:rsid w:val="009F7DA7"/>
    <w:rsid w:val="009F7F6D"/>
    <w:rsid w:val="00A00D43"/>
    <w:rsid w:val="00A03EA7"/>
    <w:rsid w:val="00A0420F"/>
    <w:rsid w:val="00A053B7"/>
    <w:rsid w:val="00A061AF"/>
    <w:rsid w:val="00A065E6"/>
    <w:rsid w:val="00A07EE5"/>
    <w:rsid w:val="00A104AF"/>
    <w:rsid w:val="00A127FA"/>
    <w:rsid w:val="00A130F7"/>
    <w:rsid w:val="00A1344E"/>
    <w:rsid w:val="00A14712"/>
    <w:rsid w:val="00A14E73"/>
    <w:rsid w:val="00A1576D"/>
    <w:rsid w:val="00A157A8"/>
    <w:rsid w:val="00A15868"/>
    <w:rsid w:val="00A1609A"/>
    <w:rsid w:val="00A1684B"/>
    <w:rsid w:val="00A16987"/>
    <w:rsid w:val="00A21BB8"/>
    <w:rsid w:val="00A23B7D"/>
    <w:rsid w:val="00A24080"/>
    <w:rsid w:val="00A267BE"/>
    <w:rsid w:val="00A277E8"/>
    <w:rsid w:val="00A27C0A"/>
    <w:rsid w:val="00A27E31"/>
    <w:rsid w:val="00A306D4"/>
    <w:rsid w:val="00A31D32"/>
    <w:rsid w:val="00A340F8"/>
    <w:rsid w:val="00A341B0"/>
    <w:rsid w:val="00A3538A"/>
    <w:rsid w:val="00A35630"/>
    <w:rsid w:val="00A35A37"/>
    <w:rsid w:val="00A35CD3"/>
    <w:rsid w:val="00A36031"/>
    <w:rsid w:val="00A368EA"/>
    <w:rsid w:val="00A36A1E"/>
    <w:rsid w:val="00A36C6E"/>
    <w:rsid w:val="00A372A1"/>
    <w:rsid w:val="00A37760"/>
    <w:rsid w:val="00A37E5C"/>
    <w:rsid w:val="00A404F1"/>
    <w:rsid w:val="00A411AF"/>
    <w:rsid w:val="00A41DAB"/>
    <w:rsid w:val="00A44DC0"/>
    <w:rsid w:val="00A44F03"/>
    <w:rsid w:val="00A451B3"/>
    <w:rsid w:val="00A4570A"/>
    <w:rsid w:val="00A45A02"/>
    <w:rsid w:val="00A46A70"/>
    <w:rsid w:val="00A46E2F"/>
    <w:rsid w:val="00A47657"/>
    <w:rsid w:val="00A4765B"/>
    <w:rsid w:val="00A476A8"/>
    <w:rsid w:val="00A477C1"/>
    <w:rsid w:val="00A47B16"/>
    <w:rsid w:val="00A50041"/>
    <w:rsid w:val="00A5038B"/>
    <w:rsid w:val="00A513DD"/>
    <w:rsid w:val="00A52803"/>
    <w:rsid w:val="00A5496F"/>
    <w:rsid w:val="00A55823"/>
    <w:rsid w:val="00A56E9C"/>
    <w:rsid w:val="00A56FFB"/>
    <w:rsid w:val="00A57D9C"/>
    <w:rsid w:val="00A57DE9"/>
    <w:rsid w:val="00A625C2"/>
    <w:rsid w:val="00A626E1"/>
    <w:rsid w:val="00A64087"/>
    <w:rsid w:val="00A64163"/>
    <w:rsid w:val="00A64910"/>
    <w:rsid w:val="00A654AF"/>
    <w:rsid w:val="00A661F8"/>
    <w:rsid w:val="00A66DBF"/>
    <w:rsid w:val="00A70794"/>
    <w:rsid w:val="00A71D77"/>
    <w:rsid w:val="00A73A44"/>
    <w:rsid w:val="00A73C16"/>
    <w:rsid w:val="00A751AF"/>
    <w:rsid w:val="00A75FE5"/>
    <w:rsid w:val="00A76F08"/>
    <w:rsid w:val="00A77C63"/>
    <w:rsid w:val="00A80915"/>
    <w:rsid w:val="00A80E4F"/>
    <w:rsid w:val="00A810C2"/>
    <w:rsid w:val="00A81D7D"/>
    <w:rsid w:val="00A823F1"/>
    <w:rsid w:val="00A8263D"/>
    <w:rsid w:val="00A83BE0"/>
    <w:rsid w:val="00A83F20"/>
    <w:rsid w:val="00A849CF"/>
    <w:rsid w:val="00A8534E"/>
    <w:rsid w:val="00A855B0"/>
    <w:rsid w:val="00A85E93"/>
    <w:rsid w:val="00A86079"/>
    <w:rsid w:val="00A86384"/>
    <w:rsid w:val="00A8717A"/>
    <w:rsid w:val="00A877D9"/>
    <w:rsid w:val="00A87CE5"/>
    <w:rsid w:val="00A91702"/>
    <w:rsid w:val="00A93955"/>
    <w:rsid w:val="00A95642"/>
    <w:rsid w:val="00A96250"/>
    <w:rsid w:val="00AA0265"/>
    <w:rsid w:val="00AA0284"/>
    <w:rsid w:val="00AA08FF"/>
    <w:rsid w:val="00AA0FE1"/>
    <w:rsid w:val="00AA1A09"/>
    <w:rsid w:val="00AA2367"/>
    <w:rsid w:val="00AA2C65"/>
    <w:rsid w:val="00AA43A7"/>
    <w:rsid w:val="00AA4BF8"/>
    <w:rsid w:val="00AA53C9"/>
    <w:rsid w:val="00AA5D91"/>
    <w:rsid w:val="00AA6863"/>
    <w:rsid w:val="00AA7764"/>
    <w:rsid w:val="00AA7E20"/>
    <w:rsid w:val="00AB026A"/>
    <w:rsid w:val="00AB048A"/>
    <w:rsid w:val="00AB0BB1"/>
    <w:rsid w:val="00AB3096"/>
    <w:rsid w:val="00AB38D7"/>
    <w:rsid w:val="00AB421C"/>
    <w:rsid w:val="00AB5F84"/>
    <w:rsid w:val="00AB6408"/>
    <w:rsid w:val="00AB7695"/>
    <w:rsid w:val="00AB7C1B"/>
    <w:rsid w:val="00AC01C9"/>
    <w:rsid w:val="00AC06A9"/>
    <w:rsid w:val="00AC1832"/>
    <w:rsid w:val="00AC3B42"/>
    <w:rsid w:val="00AC40ED"/>
    <w:rsid w:val="00AC4286"/>
    <w:rsid w:val="00AC42EB"/>
    <w:rsid w:val="00AC5B25"/>
    <w:rsid w:val="00AC60D5"/>
    <w:rsid w:val="00AD2169"/>
    <w:rsid w:val="00AD2EF3"/>
    <w:rsid w:val="00AD5BA2"/>
    <w:rsid w:val="00AD5C8B"/>
    <w:rsid w:val="00AD5D6B"/>
    <w:rsid w:val="00AD613B"/>
    <w:rsid w:val="00AD6820"/>
    <w:rsid w:val="00AD6D82"/>
    <w:rsid w:val="00AE1008"/>
    <w:rsid w:val="00AE1DBE"/>
    <w:rsid w:val="00AE2192"/>
    <w:rsid w:val="00AE41F2"/>
    <w:rsid w:val="00AE4743"/>
    <w:rsid w:val="00AE5077"/>
    <w:rsid w:val="00AE648A"/>
    <w:rsid w:val="00AE6793"/>
    <w:rsid w:val="00AE6892"/>
    <w:rsid w:val="00AE6D84"/>
    <w:rsid w:val="00AE7022"/>
    <w:rsid w:val="00AE7485"/>
    <w:rsid w:val="00AF07D9"/>
    <w:rsid w:val="00AF0A99"/>
    <w:rsid w:val="00AF1047"/>
    <w:rsid w:val="00AF10E0"/>
    <w:rsid w:val="00AF21AB"/>
    <w:rsid w:val="00AF21BA"/>
    <w:rsid w:val="00AF289B"/>
    <w:rsid w:val="00AF2BF2"/>
    <w:rsid w:val="00AF5A65"/>
    <w:rsid w:val="00AF5DAB"/>
    <w:rsid w:val="00AF6922"/>
    <w:rsid w:val="00AF6C1F"/>
    <w:rsid w:val="00B00D6A"/>
    <w:rsid w:val="00B01E12"/>
    <w:rsid w:val="00B02087"/>
    <w:rsid w:val="00B02FC8"/>
    <w:rsid w:val="00B04C10"/>
    <w:rsid w:val="00B05050"/>
    <w:rsid w:val="00B06B15"/>
    <w:rsid w:val="00B07274"/>
    <w:rsid w:val="00B072F3"/>
    <w:rsid w:val="00B07620"/>
    <w:rsid w:val="00B1134A"/>
    <w:rsid w:val="00B1145B"/>
    <w:rsid w:val="00B119BF"/>
    <w:rsid w:val="00B11A58"/>
    <w:rsid w:val="00B11AC1"/>
    <w:rsid w:val="00B11FA5"/>
    <w:rsid w:val="00B1394F"/>
    <w:rsid w:val="00B14B26"/>
    <w:rsid w:val="00B14ECB"/>
    <w:rsid w:val="00B1510A"/>
    <w:rsid w:val="00B15BC7"/>
    <w:rsid w:val="00B15D7B"/>
    <w:rsid w:val="00B163EF"/>
    <w:rsid w:val="00B20EFE"/>
    <w:rsid w:val="00B220BD"/>
    <w:rsid w:val="00B2214A"/>
    <w:rsid w:val="00B229FC"/>
    <w:rsid w:val="00B24EE4"/>
    <w:rsid w:val="00B275DE"/>
    <w:rsid w:val="00B30052"/>
    <w:rsid w:val="00B30EC0"/>
    <w:rsid w:val="00B316BB"/>
    <w:rsid w:val="00B323EB"/>
    <w:rsid w:val="00B3253B"/>
    <w:rsid w:val="00B32935"/>
    <w:rsid w:val="00B33E0B"/>
    <w:rsid w:val="00B3419B"/>
    <w:rsid w:val="00B3433B"/>
    <w:rsid w:val="00B34CB2"/>
    <w:rsid w:val="00B35A4A"/>
    <w:rsid w:val="00B35F65"/>
    <w:rsid w:val="00B3668E"/>
    <w:rsid w:val="00B37823"/>
    <w:rsid w:val="00B4058A"/>
    <w:rsid w:val="00B41524"/>
    <w:rsid w:val="00B43094"/>
    <w:rsid w:val="00B4317C"/>
    <w:rsid w:val="00B43961"/>
    <w:rsid w:val="00B43CD5"/>
    <w:rsid w:val="00B447B5"/>
    <w:rsid w:val="00B47945"/>
    <w:rsid w:val="00B47B57"/>
    <w:rsid w:val="00B5157D"/>
    <w:rsid w:val="00B51CD7"/>
    <w:rsid w:val="00B52A46"/>
    <w:rsid w:val="00B530CB"/>
    <w:rsid w:val="00B53B9A"/>
    <w:rsid w:val="00B55256"/>
    <w:rsid w:val="00B555EA"/>
    <w:rsid w:val="00B5764C"/>
    <w:rsid w:val="00B57A9A"/>
    <w:rsid w:val="00B6158D"/>
    <w:rsid w:val="00B6202C"/>
    <w:rsid w:val="00B62A07"/>
    <w:rsid w:val="00B62FFC"/>
    <w:rsid w:val="00B64C5F"/>
    <w:rsid w:val="00B6562B"/>
    <w:rsid w:val="00B65B15"/>
    <w:rsid w:val="00B65D49"/>
    <w:rsid w:val="00B65FE2"/>
    <w:rsid w:val="00B6645D"/>
    <w:rsid w:val="00B66623"/>
    <w:rsid w:val="00B678E8"/>
    <w:rsid w:val="00B67BDD"/>
    <w:rsid w:val="00B67ED2"/>
    <w:rsid w:val="00B70456"/>
    <w:rsid w:val="00B704EE"/>
    <w:rsid w:val="00B716EF"/>
    <w:rsid w:val="00B71838"/>
    <w:rsid w:val="00B71A8D"/>
    <w:rsid w:val="00B7242D"/>
    <w:rsid w:val="00B73AA3"/>
    <w:rsid w:val="00B7489E"/>
    <w:rsid w:val="00B754A5"/>
    <w:rsid w:val="00B75BAB"/>
    <w:rsid w:val="00B76163"/>
    <w:rsid w:val="00B76C04"/>
    <w:rsid w:val="00B76F28"/>
    <w:rsid w:val="00B76F4A"/>
    <w:rsid w:val="00B77C57"/>
    <w:rsid w:val="00B77E14"/>
    <w:rsid w:val="00B77EE4"/>
    <w:rsid w:val="00B8023A"/>
    <w:rsid w:val="00B80282"/>
    <w:rsid w:val="00B80830"/>
    <w:rsid w:val="00B80A60"/>
    <w:rsid w:val="00B80B30"/>
    <w:rsid w:val="00B80DF3"/>
    <w:rsid w:val="00B82971"/>
    <w:rsid w:val="00B82BF6"/>
    <w:rsid w:val="00B831EC"/>
    <w:rsid w:val="00B84695"/>
    <w:rsid w:val="00B85B8D"/>
    <w:rsid w:val="00B8708A"/>
    <w:rsid w:val="00B874C5"/>
    <w:rsid w:val="00B87D44"/>
    <w:rsid w:val="00B90435"/>
    <w:rsid w:val="00B904A8"/>
    <w:rsid w:val="00B9079D"/>
    <w:rsid w:val="00B90E33"/>
    <w:rsid w:val="00B92170"/>
    <w:rsid w:val="00B924FF"/>
    <w:rsid w:val="00B93227"/>
    <w:rsid w:val="00B938C4"/>
    <w:rsid w:val="00B97423"/>
    <w:rsid w:val="00B97583"/>
    <w:rsid w:val="00B97586"/>
    <w:rsid w:val="00B97BE7"/>
    <w:rsid w:val="00BA01A6"/>
    <w:rsid w:val="00BA08FD"/>
    <w:rsid w:val="00BA293A"/>
    <w:rsid w:val="00BA2E92"/>
    <w:rsid w:val="00BA3D2F"/>
    <w:rsid w:val="00BA5966"/>
    <w:rsid w:val="00BA6491"/>
    <w:rsid w:val="00BA74BA"/>
    <w:rsid w:val="00BA792A"/>
    <w:rsid w:val="00BA79F8"/>
    <w:rsid w:val="00BB0D19"/>
    <w:rsid w:val="00BB12DE"/>
    <w:rsid w:val="00BB2BB3"/>
    <w:rsid w:val="00BB3ADA"/>
    <w:rsid w:val="00BB45A3"/>
    <w:rsid w:val="00BB6A4D"/>
    <w:rsid w:val="00BB78BA"/>
    <w:rsid w:val="00BB7AC5"/>
    <w:rsid w:val="00BB7BB9"/>
    <w:rsid w:val="00BC080B"/>
    <w:rsid w:val="00BC0A33"/>
    <w:rsid w:val="00BC1A2B"/>
    <w:rsid w:val="00BC42BB"/>
    <w:rsid w:val="00BC4C0E"/>
    <w:rsid w:val="00BC7252"/>
    <w:rsid w:val="00BC762A"/>
    <w:rsid w:val="00BD15C4"/>
    <w:rsid w:val="00BD2446"/>
    <w:rsid w:val="00BD24AF"/>
    <w:rsid w:val="00BD32C5"/>
    <w:rsid w:val="00BD34F3"/>
    <w:rsid w:val="00BD4B9B"/>
    <w:rsid w:val="00BD64D8"/>
    <w:rsid w:val="00BD664A"/>
    <w:rsid w:val="00BD6C81"/>
    <w:rsid w:val="00BD74E2"/>
    <w:rsid w:val="00BE0052"/>
    <w:rsid w:val="00BE0217"/>
    <w:rsid w:val="00BE1B87"/>
    <w:rsid w:val="00BE1D5C"/>
    <w:rsid w:val="00BE2875"/>
    <w:rsid w:val="00BE2CD1"/>
    <w:rsid w:val="00BE3442"/>
    <w:rsid w:val="00BE4DFC"/>
    <w:rsid w:val="00BE4F77"/>
    <w:rsid w:val="00BE58C7"/>
    <w:rsid w:val="00BE5DA7"/>
    <w:rsid w:val="00BE661F"/>
    <w:rsid w:val="00BE6C36"/>
    <w:rsid w:val="00BE709C"/>
    <w:rsid w:val="00BE769C"/>
    <w:rsid w:val="00BE77E7"/>
    <w:rsid w:val="00BE7B38"/>
    <w:rsid w:val="00BE7FD8"/>
    <w:rsid w:val="00BF04D9"/>
    <w:rsid w:val="00BF16FC"/>
    <w:rsid w:val="00BF2BD5"/>
    <w:rsid w:val="00BF520B"/>
    <w:rsid w:val="00BF7478"/>
    <w:rsid w:val="00C011C0"/>
    <w:rsid w:val="00C011DA"/>
    <w:rsid w:val="00C02663"/>
    <w:rsid w:val="00C029AC"/>
    <w:rsid w:val="00C03FA8"/>
    <w:rsid w:val="00C04DFC"/>
    <w:rsid w:val="00C05519"/>
    <w:rsid w:val="00C05EB4"/>
    <w:rsid w:val="00C066A5"/>
    <w:rsid w:val="00C06CD7"/>
    <w:rsid w:val="00C06E48"/>
    <w:rsid w:val="00C07423"/>
    <w:rsid w:val="00C108E1"/>
    <w:rsid w:val="00C10B38"/>
    <w:rsid w:val="00C11F08"/>
    <w:rsid w:val="00C12FCE"/>
    <w:rsid w:val="00C13295"/>
    <w:rsid w:val="00C15AC5"/>
    <w:rsid w:val="00C15F05"/>
    <w:rsid w:val="00C15F6B"/>
    <w:rsid w:val="00C162E3"/>
    <w:rsid w:val="00C17A6E"/>
    <w:rsid w:val="00C20910"/>
    <w:rsid w:val="00C21A4F"/>
    <w:rsid w:val="00C22221"/>
    <w:rsid w:val="00C22976"/>
    <w:rsid w:val="00C22CEE"/>
    <w:rsid w:val="00C230B9"/>
    <w:rsid w:val="00C23955"/>
    <w:rsid w:val="00C23C2E"/>
    <w:rsid w:val="00C256BF"/>
    <w:rsid w:val="00C2599E"/>
    <w:rsid w:val="00C277A8"/>
    <w:rsid w:val="00C307E4"/>
    <w:rsid w:val="00C324A2"/>
    <w:rsid w:val="00C32DAF"/>
    <w:rsid w:val="00C33B9A"/>
    <w:rsid w:val="00C3410E"/>
    <w:rsid w:val="00C36C52"/>
    <w:rsid w:val="00C36E7A"/>
    <w:rsid w:val="00C3715E"/>
    <w:rsid w:val="00C401CA"/>
    <w:rsid w:val="00C402E9"/>
    <w:rsid w:val="00C40A8F"/>
    <w:rsid w:val="00C40FB3"/>
    <w:rsid w:val="00C41D00"/>
    <w:rsid w:val="00C4246C"/>
    <w:rsid w:val="00C43016"/>
    <w:rsid w:val="00C44284"/>
    <w:rsid w:val="00C44ADD"/>
    <w:rsid w:val="00C44CB8"/>
    <w:rsid w:val="00C45482"/>
    <w:rsid w:val="00C46E5B"/>
    <w:rsid w:val="00C4711B"/>
    <w:rsid w:val="00C50AC1"/>
    <w:rsid w:val="00C50AD7"/>
    <w:rsid w:val="00C50F96"/>
    <w:rsid w:val="00C51AE2"/>
    <w:rsid w:val="00C51E0B"/>
    <w:rsid w:val="00C51F7B"/>
    <w:rsid w:val="00C5286C"/>
    <w:rsid w:val="00C53087"/>
    <w:rsid w:val="00C53491"/>
    <w:rsid w:val="00C5436E"/>
    <w:rsid w:val="00C56C72"/>
    <w:rsid w:val="00C577D9"/>
    <w:rsid w:val="00C600F7"/>
    <w:rsid w:val="00C617EA"/>
    <w:rsid w:val="00C61AE2"/>
    <w:rsid w:val="00C61DA0"/>
    <w:rsid w:val="00C62C13"/>
    <w:rsid w:val="00C62F6F"/>
    <w:rsid w:val="00C637D3"/>
    <w:rsid w:val="00C63BE5"/>
    <w:rsid w:val="00C64106"/>
    <w:rsid w:val="00C64773"/>
    <w:rsid w:val="00C64B75"/>
    <w:rsid w:val="00C6583B"/>
    <w:rsid w:val="00C66C04"/>
    <w:rsid w:val="00C66DD9"/>
    <w:rsid w:val="00C677DB"/>
    <w:rsid w:val="00C70658"/>
    <w:rsid w:val="00C712FA"/>
    <w:rsid w:val="00C71EBF"/>
    <w:rsid w:val="00C71F7A"/>
    <w:rsid w:val="00C725F8"/>
    <w:rsid w:val="00C73F7F"/>
    <w:rsid w:val="00C74D05"/>
    <w:rsid w:val="00C76958"/>
    <w:rsid w:val="00C76ECE"/>
    <w:rsid w:val="00C801C7"/>
    <w:rsid w:val="00C803AA"/>
    <w:rsid w:val="00C814EF"/>
    <w:rsid w:val="00C817B1"/>
    <w:rsid w:val="00C81F37"/>
    <w:rsid w:val="00C824C0"/>
    <w:rsid w:val="00C827D8"/>
    <w:rsid w:val="00C828A5"/>
    <w:rsid w:val="00C829E1"/>
    <w:rsid w:val="00C83090"/>
    <w:rsid w:val="00C8369A"/>
    <w:rsid w:val="00C85CD8"/>
    <w:rsid w:val="00C85DD2"/>
    <w:rsid w:val="00C86954"/>
    <w:rsid w:val="00C905CA"/>
    <w:rsid w:val="00C90E92"/>
    <w:rsid w:val="00C934B6"/>
    <w:rsid w:val="00C93F43"/>
    <w:rsid w:val="00C95D02"/>
    <w:rsid w:val="00C95F9D"/>
    <w:rsid w:val="00C963B2"/>
    <w:rsid w:val="00CA1FEB"/>
    <w:rsid w:val="00CA227D"/>
    <w:rsid w:val="00CA232A"/>
    <w:rsid w:val="00CA241F"/>
    <w:rsid w:val="00CA2DA3"/>
    <w:rsid w:val="00CA3DEA"/>
    <w:rsid w:val="00CA415B"/>
    <w:rsid w:val="00CA603B"/>
    <w:rsid w:val="00CA7B27"/>
    <w:rsid w:val="00CB104E"/>
    <w:rsid w:val="00CB18E1"/>
    <w:rsid w:val="00CB1920"/>
    <w:rsid w:val="00CB468C"/>
    <w:rsid w:val="00CB46C6"/>
    <w:rsid w:val="00CB4938"/>
    <w:rsid w:val="00CB608C"/>
    <w:rsid w:val="00CB638E"/>
    <w:rsid w:val="00CB66FA"/>
    <w:rsid w:val="00CB6A28"/>
    <w:rsid w:val="00CC14A9"/>
    <w:rsid w:val="00CC1A6E"/>
    <w:rsid w:val="00CC299D"/>
    <w:rsid w:val="00CC3AA5"/>
    <w:rsid w:val="00CC3F2F"/>
    <w:rsid w:val="00CC44B8"/>
    <w:rsid w:val="00CC4599"/>
    <w:rsid w:val="00CC4F7B"/>
    <w:rsid w:val="00CC57EC"/>
    <w:rsid w:val="00CC6555"/>
    <w:rsid w:val="00CD2922"/>
    <w:rsid w:val="00CD38FD"/>
    <w:rsid w:val="00CD3E2C"/>
    <w:rsid w:val="00CD4BCA"/>
    <w:rsid w:val="00CD592F"/>
    <w:rsid w:val="00CD5CC6"/>
    <w:rsid w:val="00CD70E2"/>
    <w:rsid w:val="00CD7439"/>
    <w:rsid w:val="00CD74AA"/>
    <w:rsid w:val="00CD7FAC"/>
    <w:rsid w:val="00CE0182"/>
    <w:rsid w:val="00CE03B6"/>
    <w:rsid w:val="00CE07A8"/>
    <w:rsid w:val="00CE30B8"/>
    <w:rsid w:val="00CE399E"/>
    <w:rsid w:val="00CE5325"/>
    <w:rsid w:val="00CE5E86"/>
    <w:rsid w:val="00CE7192"/>
    <w:rsid w:val="00CE794C"/>
    <w:rsid w:val="00CE7E61"/>
    <w:rsid w:val="00CF0556"/>
    <w:rsid w:val="00CF1758"/>
    <w:rsid w:val="00CF1E41"/>
    <w:rsid w:val="00CF2586"/>
    <w:rsid w:val="00CF3293"/>
    <w:rsid w:val="00CF5CFC"/>
    <w:rsid w:val="00CF6701"/>
    <w:rsid w:val="00CF765C"/>
    <w:rsid w:val="00D00D81"/>
    <w:rsid w:val="00D00F70"/>
    <w:rsid w:val="00D01094"/>
    <w:rsid w:val="00D018E6"/>
    <w:rsid w:val="00D02B3D"/>
    <w:rsid w:val="00D03810"/>
    <w:rsid w:val="00D04234"/>
    <w:rsid w:val="00D051F3"/>
    <w:rsid w:val="00D06040"/>
    <w:rsid w:val="00D06918"/>
    <w:rsid w:val="00D06AEE"/>
    <w:rsid w:val="00D06EB9"/>
    <w:rsid w:val="00D071C7"/>
    <w:rsid w:val="00D07377"/>
    <w:rsid w:val="00D10627"/>
    <w:rsid w:val="00D11E30"/>
    <w:rsid w:val="00D12659"/>
    <w:rsid w:val="00D14615"/>
    <w:rsid w:val="00D14988"/>
    <w:rsid w:val="00D15E79"/>
    <w:rsid w:val="00D16530"/>
    <w:rsid w:val="00D20247"/>
    <w:rsid w:val="00D202C0"/>
    <w:rsid w:val="00D205E9"/>
    <w:rsid w:val="00D23076"/>
    <w:rsid w:val="00D232BC"/>
    <w:rsid w:val="00D241E0"/>
    <w:rsid w:val="00D276AD"/>
    <w:rsid w:val="00D27F99"/>
    <w:rsid w:val="00D30097"/>
    <w:rsid w:val="00D303A7"/>
    <w:rsid w:val="00D304A5"/>
    <w:rsid w:val="00D30B7C"/>
    <w:rsid w:val="00D30BBD"/>
    <w:rsid w:val="00D313D1"/>
    <w:rsid w:val="00D3184B"/>
    <w:rsid w:val="00D3236B"/>
    <w:rsid w:val="00D324AF"/>
    <w:rsid w:val="00D349CC"/>
    <w:rsid w:val="00D34ABB"/>
    <w:rsid w:val="00D34B1E"/>
    <w:rsid w:val="00D350C3"/>
    <w:rsid w:val="00D36251"/>
    <w:rsid w:val="00D37225"/>
    <w:rsid w:val="00D37E97"/>
    <w:rsid w:val="00D41B3B"/>
    <w:rsid w:val="00D42B55"/>
    <w:rsid w:val="00D42EAB"/>
    <w:rsid w:val="00D439F4"/>
    <w:rsid w:val="00D43B26"/>
    <w:rsid w:val="00D43B96"/>
    <w:rsid w:val="00D44012"/>
    <w:rsid w:val="00D440B6"/>
    <w:rsid w:val="00D44125"/>
    <w:rsid w:val="00D473A2"/>
    <w:rsid w:val="00D473B8"/>
    <w:rsid w:val="00D47B00"/>
    <w:rsid w:val="00D47DBE"/>
    <w:rsid w:val="00D5237D"/>
    <w:rsid w:val="00D54152"/>
    <w:rsid w:val="00D55A7E"/>
    <w:rsid w:val="00D569D1"/>
    <w:rsid w:val="00D56A9A"/>
    <w:rsid w:val="00D578BD"/>
    <w:rsid w:val="00D57902"/>
    <w:rsid w:val="00D603E4"/>
    <w:rsid w:val="00D60618"/>
    <w:rsid w:val="00D606BB"/>
    <w:rsid w:val="00D622A6"/>
    <w:rsid w:val="00D64ABD"/>
    <w:rsid w:val="00D64BB8"/>
    <w:rsid w:val="00D64F23"/>
    <w:rsid w:val="00D6562E"/>
    <w:rsid w:val="00D66222"/>
    <w:rsid w:val="00D67728"/>
    <w:rsid w:val="00D67C60"/>
    <w:rsid w:val="00D67D4E"/>
    <w:rsid w:val="00D70568"/>
    <w:rsid w:val="00D70AB9"/>
    <w:rsid w:val="00D72402"/>
    <w:rsid w:val="00D73653"/>
    <w:rsid w:val="00D73A3D"/>
    <w:rsid w:val="00D74665"/>
    <w:rsid w:val="00D8078D"/>
    <w:rsid w:val="00D80FB0"/>
    <w:rsid w:val="00D81209"/>
    <w:rsid w:val="00D82FFC"/>
    <w:rsid w:val="00D84AF7"/>
    <w:rsid w:val="00D84BBC"/>
    <w:rsid w:val="00D85A30"/>
    <w:rsid w:val="00D874C6"/>
    <w:rsid w:val="00D8771D"/>
    <w:rsid w:val="00D8773C"/>
    <w:rsid w:val="00D87E83"/>
    <w:rsid w:val="00D90554"/>
    <w:rsid w:val="00D90934"/>
    <w:rsid w:val="00D90B7C"/>
    <w:rsid w:val="00D91795"/>
    <w:rsid w:val="00D921AB"/>
    <w:rsid w:val="00D92AE8"/>
    <w:rsid w:val="00D94369"/>
    <w:rsid w:val="00D946C8"/>
    <w:rsid w:val="00D94E38"/>
    <w:rsid w:val="00D95257"/>
    <w:rsid w:val="00D95650"/>
    <w:rsid w:val="00D961F9"/>
    <w:rsid w:val="00D962EB"/>
    <w:rsid w:val="00D96F42"/>
    <w:rsid w:val="00D97D2F"/>
    <w:rsid w:val="00DA01E3"/>
    <w:rsid w:val="00DA1038"/>
    <w:rsid w:val="00DA14CD"/>
    <w:rsid w:val="00DA16D5"/>
    <w:rsid w:val="00DA3D18"/>
    <w:rsid w:val="00DA3E7F"/>
    <w:rsid w:val="00DA4253"/>
    <w:rsid w:val="00DA4348"/>
    <w:rsid w:val="00DA44F7"/>
    <w:rsid w:val="00DA52C8"/>
    <w:rsid w:val="00DA685E"/>
    <w:rsid w:val="00DA6926"/>
    <w:rsid w:val="00DB25AB"/>
    <w:rsid w:val="00DB2C1A"/>
    <w:rsid w:val="00DB3EC2"/>
    <w:rsid w:val="00DB54DD"/>
    <w:rsid w:val="00DB5BF0"/>
    <w:rsid w:val="00DB6350"/>
    <w:rsid w:val="00DB7DDA"/>
    <w:rsid w:val="00DB7FED"/>
    <w:rsid w:val="00DC21A5"/>
    <w:rsid w:val="00DC3386"/>
    <w:rsid w:val="00DC37A4"/>
    <w:rsid w:val="00DC4474"/>
    <w:rsid w:val="00DC44E2"/>
    <w:rsid w:val="00DC48CF"/>
    <w:rsid w:val="00DC50D4"/>
    <w:rsid w:val="00DC5352"/>
    <w:rsid w:val="00DC5EDD"/>
    <w:rsid w:val="00DC6F57"/>
    <w:rsid w:val="00DD0082"/>
    <w:rsid w:val="00DD0860"/>
    <w:rsid w:val="00DD099F"/>
    <w:rsid w:val="00DD0B02"/>
    <w:rsid w:val="00DD146D"/>
    <w:rsid w:val="00DD152F"/>
    <w:rsid w:val="00DD1F12"/>
    <w:rsid w:val="00DD1FC4"/>
    <w:rsid w:val="00DD3BB1"/>
    <w:rsid w:val="00DD415C"/>
    <w:rsid w:val="00DD420F"/>
    <w:rsid w:val="00DD51BA"/>
    <w:rsid w:val="00DD535C"/>
    <w:rsid w:val="00DD605C"/>
    <w:rsid w:val="00DD62DE"/>
    <w:rsid w:val="00DE0E10"/>
    <w:rsid w:val="00DE1185"/>
    <w:rsid w:val="00DE12B3"/>
    <w:rsid w:val="00DE14E0"/>
    <w:rsid w:val="00DE56BE"/>
    <w:rsid w:val="00DE72D3"/>
    <w:rsid w:val="00DE7528"/>
    <w:rsid w:val="00DE7769"/>
    <w:rsid w:val="00DE7D07"/>
    <w:rsid w:val="00DE7F09"/>
    <w:rsid w:val="00DF113B"/>
    <w:rsid w:val="00DF1C34"/>
    <w:rsid w:val="00DF386B"/>
    <w:rsid w:val="00DF3B3D"/>
    <w:rsid w:val="00DF3B8E"/>
    <w:rsid w:val="00DF40D9"/>
    <w:rsid w:val="00DF518D"/>
    <w:rsid w:val="00DF545D"/>
    <w:rsid w:val="00DF5D91"/>
    <w:rsid w:val="00DF67B1"/>
    <w:rsid w:val="00DF6DFD"/>
    <w:rsid w:val="00DF7020"/>
    <w:rsid w:val="00DF7586"/>
    <w:rsid w:val="00DF7757"/>
    <w:rsid w:val="00DF7F10"/>
    <w:rsid w:val="00E00DD6"/>
    <w:rsid w:val="00E01846"/>
    <w:rsid w:val="00E034CE"/>
    <w:rsid w:val="00E04E35"/>
    <w:rsid w:val="00E062F6"/>
    <w:rsid w:val="00E064FA"/>
    <w:rsid w:val="00E0685C"/>
    <w:rsid w:val="00E073EB"/>
    <w:rsid w:val="00E117A9"/>
    <w:rsid w:val="00E118F0"/>
    <w:rsid w:val="00E135A9"/>
    <w:rsid w:val="00E138E7"/>
    <w:rsid w:val="00E143E6"/>
    <w:rsid w:val="00E14598"/>
    <w:rsid w:val="00E14A4D"/>
    <w:rsid w:val="00E14DF8"/>
    <w:rsid w:val="00E15673"/>
    <w:rsid w:val="00E171E0"/>
    <w:rsid w:val="00E17289"/>
    <w:rsid w:val="00E174FC"/>
    <w:rsid w:val="00E22595"/>
    <w:rsid w:val="00E23705"/>
    <w:rsid w:val="00E238E8"/>
    <w:rsid w:val="00E23C20"/>
    <w:rsid w:val="00E23E59"/>
    <w:rsid w:val="00E2415A"/>
    <w:rsid w:val="00E25C38"/>
    <w:rsid w:val="00E26042"/>
    <w:rsid w:val="00E26180"/>
    <w:rsid w:val="00E26DFD"/>
    <w:rsid w:val="00E2726C"/>
    <w:rsid w:val="00E27933"/>
    <w:rsid w:val="00E31FF2"/>
    <w:rsid w:val="00E3263B"/>
    <w:rsid w:val="00E331C2"/>
    <w:rsid w:val="00E33AD5"/>
    <w:rsid w:val="00E33F13"/>
    <w:rsid w:val="00E3498B"/>
    <w:rsid w:val="00E3548E"/>
    <w:rsid w:val="00E3574B"/>
    <w:rsid w:val="00E35852"/>
    <w:rsid w:val="00E40756"/>
    <w:rsid w:val="00E40D6C"/>
    <w:rsid w:val="00E4265E"/>
    <w:rsid w:val="00E42857"/>
    <w:rsid w:val="00E42BE5"/>
    <w:rsid w:val="00E4396B"/>
    <w:rsid w:val="00E43CE5"/>
    <w:rsid w:val="00E45ED2"/>
    <w:rsid w:val="00E461E5"/>
    <w:rsid w:val="00E46330"/>
    <w:rsid w:val="00E464AB"/>
    <w:rsid w:val="00E46BAF"/>
    <w:rsid w:val="00E50763"/>
    <w:rsid w:val="00E53637"/>
    <w:rsid w:val="00E5395F"/>
    <w:rsid w:val="00E540ED"/>
    <w:rsid w:val="00E557DC"/>
    <w:rsid w:val="00E5663A"/>
    <w:rsid w:val="00E5677B"/>
    <w:rsid w:val="00E57204"/>
    <w:rsid w:val="00E57CFA"/>
    <w:rsid w:val="00E6158C"/>
    <w:rsid w:val="00E62C79"/>
    <w:rsid w:val="00E63AC7"/>
    <w:rsid w:val="00E63E70"/>
    <w:rsid w:val="00E641F5"/>
    <w:rsid w:val="00E64B09"/>
    <w:rsid w:val="00E64C3C"/>
    <w:rsid w:val="00E64E4B"/>
    <w:rsid w:val="00E652B1"/>
    <w:rsid w:val="00E657BB"/>
    <w:rsid w:val="00E6656F"/>
    <w:rsid w:val="00E67EB8"/>
    <w:rsid w:val="00E7297B"/>
    <w:rsid w:val="00E74077"/>
    <w:rsid w:val="00E7520D"/>
    <w:rsid w:val="00E75E06"/>
    <w:rsid w:val="00E764ED"/>
    <w:rsid w:val="00E77546"/>
    <w:rsid w:val="00E77E84"/>
    <w:rsid w:val="00E802AA"/>
    <w:rsid w:val="00E80B6C"/>
    <w:rsid w:val="00E82017"/>
    <w:rsid w:val="00E8215D"/>
    <w:rsid w:val="00E82246"/>
    <w:rsid w:val="00E827AE"/>
    <w:rsid w:val="00E82D04"/>
    <w:rsid w:val="00E8336F"/>
    <w:rsid w:val="00E833D1"/>
    <w:rsid w:val="00E8366B"/>
    <w:rsid w:val="00E847FC"/>
    <w:rsid w:val="00E84EE1"/>
    <w:rsid w:val="00E858C0"/>
    <w:rsid w:val="00E861C1"/>
    <w:rsid w:val="00E86F7A"/>
    <w:rsid w:val="00E9072C"/>
    <w:rsid w:val="00E91DE3"/>
    <w:rsid w:val="00E91F4B"/>
    <w:rsid w:val="00E929B9"/>
    <w:rsid w:val="00E92DD0"/>
    <w:rsid w:val="00E92DDC"/>
    <w:rsid w:val="00E940D3"/>
    <w:rsid w:val="00E9521F"/>
    <w:rsid w:val="00E95FF5"/>
    <w:rsid w:val="00E95FFF"/>
    <w:rsid w:val="00E960FD"/>
    <w:rsid w:val="00E96C29"/>
    <w:rsid w:val="00E97A31"/>
    <w:rsid w:val="00EA04F4"/>
    <w:rsid w:val="00EA0723"/>
    <w:rsid w:val="00EA1B12"/>
    <w:rsid w:val="00EA3954"/>
    <w:rsid w:val="00EA4C6E"/>
    <w:rsid w:val="00EA5D28"/>
    <w:rsid w:val="00EA72FC"/>
    <w:rsid w:val="00EA749B"/>
    <w:rsid w:val="00EA7663"/>
    <w:rsid w:val="00EA770A"/>
    <w:rsid w:val="00EA7CBC"/>
    <w:rsid w:val="00EA7D96"/>
    <w:rsid w:val="00EB057C"/>
    <w:rsid w:val="00EB0A0A"/>
    <w:rsid w:val="00EB1004"/>
    <w:rsid w:val="00EB1256"/>
    <w:rsid w:val="00EB1A2F"/>
    <w:rsid w:val="00EB297E"/>
    <w:rsid w:val="00EB38D9"/>
    <w:rsid w:val="00EB3C4B"/>
    <w:rsid w:val="00EB4142"/>
    <w:rsid w:val="00EB56B0"/>
    <w:rsid w:val="00EB5B28"/>
    <w:rsid w:val="00EB6674"/>
    <w:rsid w:val="00EB7012"/>
    <w:rsid w:val="00EB78B8"/>
    <w:rsid w:val="00EC38F8"/>
    <w:rsid w:val="00EC42E5"/>
    <w:rsid w:val="00EC5FFB"/>
    <w:rsid w:val="00EC744F"/>
    <w:rsid w:val="00EC7793"/>
    <w:rsid w:val="00EC7F2C"/>
    <w:rsid w:val="00EC7FCD"/>
    <w:rsid w:val="00ED0439"/>
    <w:rsid w:val="00ED095A"/>
    <w:rsid w:val="00ED0986"/>
    <w:rsid w:val="00ED1488"/>
    <w:rsid w:val="00ED25B7"/>
    <w:rsid w:val="00ED35DE"/>
    <w:rsid w:val="00ED4A10"/>
    <w:rsid w:val="00ED5028"/>
    <w:rsid w:val="00ED5766"/>
    <w:rsid w:val="00ED5900"/>
    <w:rsid w:val="00ED6893"/>
    <w:rsid w:val="00ED7391"/>
    <w:rsid w:val="00ED73DC"/>
    <w:rsid w:val="00ED7421"/>
    <w:rsid w:val="00ED74C0"/>
    <w:rsid w:val="00ED7869"/>
    <w:rsid w:val="00ED7D64"/>
    <w:rsid w:val="00EE2B1B"/>
    <w:rsid w:val="00EE2D02"/>
    <w:rsid w:val="00EE3760"/>
    <w:rsid w:val="00EE4192"/>
    <w:rsid w:val="00EE5083"/>
    <w:rsid w:val="00EE59C8"/>
    <w:rsid w:val="00EE62B6"/>
    <w:rsid w:val="00EE7513"/>
    <w:rsid w:val="00EE7923"/>
    <w:rsid w:val="00EF1421"/>
    <w:rsid w:val="00EF22E1"/>
    <w:rsid w:val="00EF2B54"/>
    <w:rsid w:val="00EF2F73"/>
    <w:rsid w:val="00EF3929"/>
    <w:rsid w:val="00EF3BDE"/>
    <w:rsid w:val="00EF3DE6"/>
    <w:rsid w:val="00EF49E7"/>
    <w:rsid w:val="00EF609A"/>
    <w:rsid w:val="00EF61AC"/>
    <w:rsid w:val="00EF6284"/>
    <w:rsid w:val="00EF7721"/>
    <w:rsid w:val="00F0082D"/>
    <w:rsid w:val="00F00DBC"/>
    <w:rsid w:val="00F00F3E"/>
    <w:rsid w:val="00F01305"/>
    <w:rsid w:val="00F01942"/>
    <w:rsid w:val="00F01FE5"/>
    <w:rsid w:val="00F0207C"/>
    <w:rsid w:val="00F0437D"/>
    <w:rsid w:val="00F055DF"/>
    <w:rsid w:val="00F06C81"/>
    <w:rsid w:val="00F10986"/>
    <w:rsid w:val="00F10C7B"/>
    <w:rsid w:val="00F112E1"/>
    <w:rsid w:val="00F135BE"/>
    <w:rsid w:val="00F13BEC"/>
    <w:rsid w:val="00F13E19"/>
    <w:rsid w:val="00F140D7"/>
    <w:rsid w:val="00F15103"/>
    <w:rsid w:val="00F1510A"/>
    <w:rsid w:val="00F15579"/>
    <w:rsid w:val="00F15846"/>
    <w:rsid w:val="00F162EA"/>
    <w:rsid w:val="00F170A9"/>
    <w:rsid w:val="00F17783"/>
    <w:rsid w:val="00F177BD"/>
    <w:rsid w:val="00F20C44"/>
    <w:rsid w:val="00F20E72"/>
    <w:rsid w:val="00F20EF1"/>
    <w:rsid w:val="00F210F8"/>
    <w:rsid w:val="00F21BB1"/>
    <w:rsid w:val="00F2208A"/>
    <w:rsid w:val="00F224A1"/>
    <w:rsid w:val="00F229CC"/>
    <w:rsid w:val="00F22A28"/>
    <w:rsid w:val="00F235CA"/>
    <w:rsid w:val="00F23B2F"/>
    <w:rsid w:val="00F245B9"/>
    <w:rsid w:val="00F2639D"/>
    <w:rsid w:val="00F27518"/>
    <w:rsid w:val="00F277B8"/>
    <w:rsid w:val="00F27D4D"/>
    <w:rsid w:val="00F30366"/>
    <w:rsid w:val="00F32218"/>
    <w:rsid w:val="00F331B0"/>
    <w:rsid w:val="00F34002"/>
    <w:rsid w:val="00F3403C"/>
    <w:rsid w:val="00F34218"/>
    <w:rsid w:val="00F35DFE"/>
    <w:rsid w:val="00F360EB"/>
    <w:rsid w:val="00F36C67"/>
    <w:rsid w:val="00F40E81"/>
    <w:rsid w:val="00F4112C"/>
    <w:rsid w:val="00F41238"/>
    <w:rsid w:val="00F41431"/>
    <w:rsid w:val="00F419F0"/>
    <w:rsid w:val="00F424FB"/>
    <w:rsid w:val="00F425DE"/>
    <w:rsid w:val="00F42963"/>
    <w:rsid w:val="00F429B4"/>
    <w:rsid w:val="00F43094"/>
    <w:rsid w:val="00F439F0"/>
    <w:rsid w:val="00F43B88"/>
    <w:rsid w:val="00F43DD9"/>
    <w:rsid w:val="00F43ED5"/>
    <w:rsid w:val="00F441D5"/>
    <w:rsid w:val="00F44EB0"/>
    <w:rsid w:val="00F45C0F"/>
    <w:rsid w:val="00F46AE7"/>
    <w:rsid w:val="00F47A05"/>
    <w:rsid w:val="00F47D5A"/>
    <w:rsid w:val="00F47EF0"/>
    <w:rsid w:val="00F50229"/>
    <w:rsid w:val="00F50DC6"/>
    <w:rsid w:val="00F514D9"/>
    <w:rsid w:val="00F522E9"/>
    <w:rsid w:val="00F52DC5"/>
    <w:rsid w:val="00F534E9"/>
    <w:rsid w:val="00F54FA9"/>
    <w:rsid w:val="00F55209"/>
    <w:rsid w:val="00F55281"/>
    <w:rsid w:val="00F556DF"/>
    <w:rsid w:val="00F56116"/>
    <w:rsid w:val="00F568AA"/>
    <w:rsid w:val="00F571C9"/>
    <w:rsid w:val="00F57D37"/>
    <w:rsid w:val="00F60150"/>
    <w:rsid w:val="00F60BC6"/>
    <w:rsid w:val="00F614EE"/>
    <w:rsid w:val="00F61504"/>
    <w:rsid w:val="00F61A6B"/>
    <w:rsid w:val="00F61BF7"/>
    <w:rsid w:val="00F6201D"/>
    <w:rsid w:val="00F658EF"/>
    <w:rsid w:val="00F66232"/>
    <w:rsid w:val="00F66FE7"/>
    <w:rsid w:val="00F6770A"/>
    <w:rsid w:val="00F679DB"/>
    <w:rsid w:val="00F70E6B"/>
    <w:rsid w:val="00F7200F"/>
    <w:rsid w:val="00F732D8"/>
    <w:rsid w:val="00F735A8"/>
    <w:rsid w:val="00F73687"/>
    <w:rsid w:val="00F73E1C"/>
    <w:rsid w:val="00F7403F"/>
    <w:rsid w:val="00F746E3"/>
    <w:rsid w:val="00F7714A"/>
    <w:rsid w:val="00F771A7"/>
    <w:rsid w:val="00F779AD"/>
    <w:rsid w:val="00F77A8A"/>
    <w:rsid w:val="00F77EBB"/>
    <w:rsid w:val="00F8194D"/>
    <w:rsid w:val="00F83682"/>
    <w:rsid w:val="00F83C01"/>
    <w:rsid w:val="00F84914"/>
    <w:rsid w:val="00F8523E"/>
    <w:rsid w:val="00F85A36"/>
    <w:rsid w:val="00F85C2A"/>
    <w:rsid w:val="00F85F0F"/>
    <w:rsid w:val="00F876EA"/>
    <w:rsid w:val="00F900B1"/>
    <w:rsid w:val="00F912B5"/>
    <w:rsid w:val="00F91688"/>
    <w:rsid w:val="00F916E5"/>
    <w:rsid w:val="00F92B19"/>
    <w:rsid w:val="00F92F5A"/>
    <w:rsid w:val="00F94BC2"/>
    <w:rsid w:val="00F956D3"/>
    <w:rsid w:val="00F96DE4"/>
    <w:rsid w:val="00F97520"/>
    <w:rsid w:val="00F977F3"/>
    <w:rsid w:val="00FA03C7"/>
    <w:rsid w:val="00FA0575"/>
    <w:rsid w:val="00FA07A1"/>
    <w:rsid w:val="00FA15A3"/>
    <w:rsid w:val="00FA176F"/>
    <w:rsid w:val="00FA1F21"/>
    <w:rsid w:val="00FA3A73"/>
    <w:rsid w:val="00FA46B9"/>
    <w:rsid w:val="00FA6A75"/>
    <w:rsid w:val="00FA75CB"/>
    <w:rsid w:val="00FB0B53"/>
    <w:rsid w:val="00FB34EF"/>
    <w:rsid w:val="00FB3EAB"/>
    <w:rsid w:val="00FB4220"/>
    <w:rsid w:val="00FB521C"/>
    <w:rsid w:val="00FB6828"/>
    <w:rsid w:val="00FB6928"/>
    <w:rsid w:val="00FB6E3C"/>
    <w:rsid w:val="00FC041C"/>
    <w:rsid w:val="00FC04DA"/>
    <w:rsid w:val="00FC33B5"/>
    <w:rsid w:val="00FC3B60"/>
    <w:rsid w:val="00FC5155"/>
    <w:rsid w:val="00FC5742"/>
    <w:rsid w:val="00FC6757"/>
    <w:rsid w:val="00FC6B3C"/>
    <w:rsid w:val="00FC6C71"/>
    <w:rsid w:val="00FC75D4"/>
    <w:rsid w:val="00FC7EDE"/>
    <w:rsid w:val="00FD00AD"/>
    <w:rsid w:val="00FD1BD0"/>
    <w:rsid w:val="00FD3A71"/>
    <w:rsid w:val="00FD3E43"/>
    <w:rsid w:val="00FD454D"/>
    <w:rsid w:val="00FD45B7"/>
    <w:rsid w:val="00FD5CE3"/>
    <w:rsid w:val="00FD6E61"/>
    <w:rsid w:val="00FD7E81"/>
    <w:rsid w:val="00FE1DBB"/>
    <w:rsid w:val="00FE4227"/>
    <w:rsid w:val="00FE4E34"/>
    <w:rsid w:val="00FE7965"/>
    <w:rsid w:val="00FE7D76"/>
    <w:rsid w:val="00FE7E09"/>
    <w:rsid w:val="00FE7F46"/>
    <w:rsid w:val="00FF05BB"/>
    <w:rsid w:val="00FF06B5"/>
    <w:rsid w:val="00FF0EA6"/>
    <w:rsid w:val="00FF1E23"/>
    <w:rsid w:val="00FF2373"/>
    <w:rsid w:val="00FF4C6C"/>
    <w:rsid w:val="00FF50CA"/>
    <w:rsid w:val="00FF53BA"/>
    <w:rsid w:val="00FF5F7F"/>
    <w:rsid w:val="00FF6D6A"/>
    <w:rsid w:val="00FF70A6"/>
    <w:rsid w:val="00FF745D"/>
    <w:rsid w:val="00FF7CE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uiPriority w:val="99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character" w:customStyle="1" w:styleId="afc">
    <w:name w:val="Без интервала Знак"/>
    <w:link w:val="afb"/>
    <w:uiPriority w:val="1"/>
    <w:rsid w:val="005909A9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2178BE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2178BE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2178BE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2178BE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FF7E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5">
    <w:name w:val="Revision"/>
    <w:hidden/>
    <w:uiPriority w:val="99"/>
    <w:semiHidden/>
    <w:rsid w:val="009F73F4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1C643C"/>
  </w:style>
  <w:style w:type="numbering" w:customStyle="1" w:styleId="27">
    <w:name w:val="Нет списка2"/>
    <w:next w:val="a2"/>
    <w:uiPriority w:val="99"/>
    <w:semiHidden/>
    <w:unhideWhenUsed/>
    <w:rsid w:val="001C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uiPriority w:val="99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character" w:customStyle="1" w:styleId="afc">
    <w:name w:val="Без интервала Знак"/>
    <w:link w:val="afb"/>
    <w:uiPriority w:val="1"/>
    <w:rsid w:val="005909A9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2178BE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2178BE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2178BE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2178BE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FF7E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5">
    <w:name w:val="Revision"/>
    <w:hidden/>
    <w:uiPriority w:val="99"/>
    <w:semiHidden/>
    <w:rsid w:val="009F73F4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1C643C"/>
  </w:style>
  <w:style w:type="numbering" w:customStyle="1" w:styleId="27">
    <w:name w:val="Нет списка2"/>
    <w:next w:val="a2"/>
    <w:uiPriority w:val="99"/>
    <w:semiHidden/>
    <w:unhideWhenUsed/>
    <w:rsid w:val="001C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201A-073A-4EAE-AA9F-F5143D50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243</Pages>
  <Words>64058</Words>
  <Characters>467995</Characters>
  <Application>Microsoft Office Word</Application>
  <DocSecurity>0</DocSecurity>
  <Lines>3899</Lines>
  <Paragraphs>1061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530992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Михайлова Ольга Валерьевна</cp:lastModifiedBy>
  <cp:revision>22</cp:revision>
  <cp:lastPrinted>2020-11-10T10:51:00Z</cp:lastPrinted>
  <dcterms:created xsi:type="dcterms:W3CDTF">2020-11-02T07:37:00Z</dcterms:created>
  <dcterms:modified xsi:type="dcterms:W3CDTF">2020-11-16T06:30:00Z</dcterms:modified>
</cp:coreProperties>
</file>