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B" w:rsidRPr="0003001D" w:rsidRDefault="00A138F4" w:rsidP="002E4735">
      <w:pPr>
        <w:pStyle w:val="3"/>
        <w:widowControl w:val="0"/>
        <w:shd w:val="clear" w:color="auto" w:fill="auto"/>
        <w:spacing w:after="0" w:line="312" w:lineRule="auto"/>
        <w:rPr>
          <w:sz w:val="28"/>
          <w:szCs w:val="28"/>
        </w:rPr>
      </w:pPr>
      <w:r w:rsidRPr="0003001D">
        <w:rPr>
          <w:sz w:val="28"/>
          <w:szCs w:val="28"/>
        </w:rPr>
        <w:t>ЗАКЛЮЧЕНИЕ</w:t>
      </w:r>
    </w:p>
    <w:p w:rsidR="00A138F4" w:rsidRPr="0003001D" w:rsidRDefault="00A138F4" w:rsidP="002E4735">
      <w:pPr>
        <w:pStyle w:val="3"/>
        <w:widowControl w:val="0"/>
        <w:shd w:val="clear" w:color="auto" w:fill="auto"/>
        <w:spacing w:after="0" w:line="312" w:lineRule="auto"/>
        <w:rPr>
          <w:b w:val="0"/>
          <w:bCs w:val="0"/>
          <w:spacing w:val="2"/>
          <w:sz w:val="28"/>
          <w:szCs w:val="28"/>
        </w:rPr>
      </w:pPr>
      <w:r w:rsidRPr="0003001D">
        <w:rPr>
          <w:spacing w:val="2"/>
          <w:sz w:val="28"/>
          <w:szCs w:val="28"/>
        </w:rPr>
        <w:t>Экспертного совета Государственного Совета Чувашской Республики</w:t>
      </w:r>
    </w:p>
    <w:p w:rsidR="00A70F6D" w:rsidRPr="0003001D" w:rsidRDefault="00A138F4" w:rsidP="002E4735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03001D">
        <w:rPr>
          <w:b/>
          <w:bCs/>
          <w:spacing w:val="-4"/>
          <w:sz w:val="28"/>
          <w:szCs w:val="28"/>
        </w:rPr>
        <w:t xml:space="preserve">на проект закона Чувашской Республики </w:t>
      </w:r>
      <w:r w:rsidR="002F3349">
        <w:rPr>
          <w:b/>
          <w:sz w:val="28"/>
          <w:szCs w:val="28"/>
        </w:rPr>
        <w:t>"</w:t>
      </w:r>
      <w:r w:rsidRPr="0003001D">
        <w:rPr>
          <w:b/>
          <w:sz w:val="28"/>
          <w:szCs w:val="28"/>
        </w:rPr>
        <w:t xml:space="preserve">О внесении изменений </w:t>
      </w:r>
    </w:p>
    <w:p w:rsidR="00A70F6D" w:rsidRPr="0003001D" w:rsidRDefault="00A138F4" w:rsidP="002E4735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03001D">
        <w:rPr>
          <w:b/>
          <w:sz w:val="28"/>
          <w:szCs w:val="28"/>
        </w:rPr>
        <w:t>в</w:t>
      </w:r>
      <w:r w:rsidR="001420C3" w:rsidRPr="0003001D">
        <w:rPr>
          <w:b/>
          <w:sz w:val="28"/>
          <w:szCs w:val="28"/>
        </w:rPr>
        <w:t xml:space="preserve"> </w:t>
      </w:r>
      <w:r w:rsidRPr="0003001D">
        <w:rPr>
          <w:b/>
          <w:sz w:val="28"/>
          <w:szCs w:val="28"/>
        </w:rPr>
        <w:t xml:space="preserve">Закон Чувашской Республики </w:t>
      </w:r>
      <w:r w:rsidR="002F3349">
        <w:rPr>
          <w:b/>
          <w:sz w:val="28"/>
          <w:szCs w:val="28"/>
        </w:rPr>
        <w:t>"</w:t>
      </w:r>
      <w:r w:rsidRPr="0003001D">
        <w:rPr>
          <w:b/>
          <w:sz w:val="28"/>
          <w:szCs w:val="28"/>
        </w:rPr>
        <w:t>О республиканском бюджете</w:t>
      </w:r>
      <w:r w:rsidR="001420C3" w:rsidRPr="0003001D">
        <w:rPr>
          <w:b/>
          <w:sz w:val="28"/>
          <w:szCs w:val="28"/>
        </w:rPr>
        <w:t xml:space="preserve"> </w:t>
      </w:r>
    </w:p>
    <w:p w:rsidR="00A70F6D" w:rsidRPr="0003001D" w:rsidRDefault="00A138F4" w:rsidP="002E4735">
      <w:pPr>
        <w:widowControl w:val="0"/>
        <w:spacing w:line="312" w:lineRule="auto"/>
        <w:jc w:val="center"/>
        <w:rPr>
          <w:b/>
          <w:spacing w:val="2"/>
          <w:sz w:val="28"/>
          <w:szCs w:val="28"/>
        </w:rPr>
      </w:pPr>
      <w:r w:rsidRPr="0003001D">
        <w:rPr>
          <w:b/>
          <w:sz w:val="28"/>
          <w:szCs w:val="28"/>
        </w:rPr>
        <w:t>Чувашской</w:t>
      </w:r>
      <w:r w:rsidR="00A70F6D" w:rsidRPr="0003001D">
        <w:rPr>
          <w:b/>
          <w:sz w:val="28"/>
          <w:szCs w:val="28"/>
        </w:rPr>
        <w:t xml:space="preserve"> </w:t>
      </w:r>
      <w:r w:rsidRPr="0003001D">
        <w:rPr>
          <w:b/>
          <w:sz w:val="28"/>
          <w:szCs w:val="28"/>
        </w:rPr>
        <w:t xml:space="preserve">Республики </w:t>
      </w:r>
      <w:r w:rsidRPr="0003001D">
        <w:rPr>
          <w:b/>
          <w:spacing w:val="2"/>
          <w:sz w:val="28"/>
          <w:szCs w:val="28"/>
        </w:rPr>
        <w:t>на 20</w:t>
      </w:r>
      <w:r w:rsidR="00F62CAE" w:rsidRPr="0003001D">
        <w:rPr>
          <w:b/>
          <w:spacing w:val="2"/>
          <w:sz w:val="28"/>
          <w:szCs w:val="28"/>
        </w:rPr>
        <w:t>20</w:t>
      </w:r>
      <w:r w:rsidRPr="0003001D">
        <w:rPr>
          <w:b/>
          <w:spacing w:val="2"/>
          <w:sz w:val="28"/>
          <w:szCs w:val="28"/>
        </w:rPr>
        <w:t xml:space="preserve"> год </w:t>
      </w:r>
      <w:r w:rsidR="00B0128E" w:rsidRPr="0003001D">
        <w:rPr>
          <w:b/>
          <w:spacing w:val="2"/>
          <w:sz w:val="28"/>
          <w:szCs w:val="28"/>
        </w:rPr>
        <w:t>и</w:t>
      </w:r>
      <w:r w:rsidRPr="0003001D">
        <w:rPr>
          <w:b/>
          <w:spacing w:val="2"/>
          <w:sz w:val="28"/>
          <w:szCs w:val="28"/>
        </w:rPr>
        <w:t xml:space="preserve"> на плановый период </w:t>
      </w:r>
    </w:p>
    <w:p w:rsidR="00A138F4" w:rsidRPr="0003001D" w:rsidRDefault="00A138F4" w:rsidP="002E4735">
      <w:pPr>
        <w:widowControl w:val="0"/>
        <w:spacing w:line="312" w:lineRule="auto"/>
        <w:jc w:val="center"/>
        <w:rPr>
          <w:b/>
          <w:bCs/>
          <w:sz w:val="28"/>
          <w:szCs w:val="28"/>
        </w:rPr>
      </w:pPr>
      <w:r w:rsidRPr="0003001D">
        <w:rPr>
          <w:b/>
          <w:spacing w:val="2"/>
          <w:sz w:val="28"/>
          <w:szCs w:val="28"/>
        </w:rPr>
        <w:t>20</w:t>
      </w:r>
      <w:r w:rsidR="009F1ABD" w:rsidRPr="0003001D">
        <w:rPr>
          <w:b/>
          <w:spacing w:val="2"/>
          <w:sz w:val="28"/>
          <w:szCs w:val="28"/>
        </w:rPr>
        <w:t>2</w:t>
      </w:r>
      <w:r w:rsidR="00F62CAE" w:rsidRPr="0003001D">
        <w:rPr>
          <w:b/>
          <w:spacing w:val="2"/>
          <w:sz w:val="28"/>
          <w:szCs w:val="28"/>
        </w:rPr>
        <w:t>1</w:t>
      </w:r>
      <w:r w:rsidRPr="0003001D">
        <w:rPr>
          <w:b/>
          <w:spacing w:val="2"/>
          <w:sz w:val="28"/>
          <w:szCs w:val="28"/>
        </w:rPr>
        <w:t xml:space="preserve"> и 202</w:t>
      </w:r>
      <w:r w:rsidR="00F62CAE" w:rsidRPr="0003001D">
        <w:rPr>
          <w:b/>
          <w:spacing w:val="2"/>
          <w:sz w:val="28"/>
          <w:szCs w:val="28"/>
        </w:rPr>
        <w:t>2</w:t>
      </w:r>
      <w:r w:rsidRPr="0003001D">
        <w:rPr>
          <w:b/>
          <w:spacing w:val="2"/>
          <w:sz w:val="28"/>
          <w:szCs w:val="28"/>
        </w:rPr>
        <w:t xml:space="preserve"> годов</w:t>
      </w:r>
      <w:r w:rsidR="002F3349">
        <w:rPr>
          <w:b/>
          <w:spacing w:val="2"/>
          <w:sz w:val="28"/>
          <w:szCs w:val="28"/>
        </w:rPr>
        <w:t>"</w:t>
      </w:r>
    </w:p>
    <w:p w:rsidR="003B2B8B" w:rsidRPr="0003001D" w:rsidRDefault="003B2B8B" w:rsidP="00B05943">
      <w:pPr>
        <w:widowControl w:val="0"/>
        <w:shd w:val="clear" w:color="auto" w:fill="FFFFFF" w:themeFill="background1"/>
        <w:jc w:val="center"/>
        <w:rPr>
          <w:sz w:val="28"/>
          <w:szCs w:val="28"/>
        </w:rPr>
      </w:pPr>
    </w:p>
    <w:p w:rsidR="00A138F4" w:rsidRPr="0003001D" w:rsidRDefault="00A138F4" w:rsidP="0090400D">
      <w:pPr>
        <w:keepNext/>
        <w:widowControl w:val="0"/>
        <w:shd w:val="clear" w:color="auto" w:fill="FFFFFF" w:themeFill="background1"/>
        <w:spacing w:line="288" w:lineRule="auto"/>
        <w:rPr>
          <w:sz w:val="28"/>
          <w:szCs w:val="28"/>
        </w:rPr>
      </w:pPr>
      <w:r w:rsidRPr="0003001D">
        <w:rPr>
          <w:sz w:val="28"/>
          <w:szCs w:val="28"/>
        </w:rPr>
        <w:t xml:space="preserve">г. Чебоксары                                                                </w:t>
      </w:r>
      <w:r w:rsidR="00E275EB" w:rsidRPr="0003001D">
        <w:rPr>
          <w:sz w:val="28"/>
          <w:szCs w:val="28"/>
        </w:rPr>
        <w:t xml:space="preserve">        </w:t>
      </w:r>
      <w:r w:rsidR="00F62CAE" w:rsidRPr="0003001D">
        <w:rPr>
          <w:sz w:val="28"/>
          <w:szCs w:val="28"/>
        </w:rPr>
        <w:t xml:space="preserve">    </w:t>
      </w:r>
      <w:r w:rsidR="00620C53" w:rsidRPr="0003001D">
        <w:rPr>
          <w:sz w:val="28"/>
          <w:szCs w:val="28"/>
        </w:rPr>
        <w:t xml:space="preserve"> 11 ноября </w:t>
      </w:r>
      <w:r w:rsidRPr="0003001D">
        <w:rPr>
          <w:sz w:val="28"/>
          <w:szCs w:val="28"/>
        </w:rPr>
        <w:t>20</w:t>
      </w:r>
      <w:r w:rsidR="00F62CAE" w:rsidRPr="0003001D">
        <w:rPr>
          <w:sz w:val="28"/>
          <w:szCs w:val="28"/>
        </w:rPr>
        <w:t>20</w:t>
      </w:r>
      <w:r w:rsidRPr="0003001D">
        <w:rPr>
          <w:sz w:val="28"/>
          <w:szCs w:val="28"/>
        </w:rPr>
        <w:t xml:space="preserve"> года</w:t>
      </w:r>
    </w:p>
    <w:p w:rsidR="00A138F4" w:rsidRPr="0003001D" w:rsidRDefault="00A138F4" w:rsidP="00B05943">
      <w:pPr>
        <w:widowControl w:val="0"/>
        <w:shd w:val="clear" w:color="auto" w:fill="FFFFFF" w:themeFill="background1"/>
        <w:jc w:val="center"/>
        <w:rPr>
          <w:spacing w:val="-4"/>
          <w:sz w:val="28"/>
          <w:szCs w:val="28"/>
        </w:rPr>
      </w:pPr>
    </w:p>
    <w:p w:rsidR="00CC5B37" w:rsidRPr="0003001D" w:rsidRDefault="00A138F4" w:rsidP="00E2240D">
      <w:pPr>
        <w:widowControl w:val="0"/>
        <w:shd w:val="clear" w:color="auto" w:fill="FFFFFF" w:themeFill="background1"/>
        <w:spacing w:line="30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03001D">
        <w:rPr>
          <w:spacing w:val="-2"/>
          <w:sz w:val="28"/>
          <w:szCs w:val="28"/>
        </w:rPr>
        <w:t>В соответствии с распоряжением Председателя Государственного</w:t>
      </w:r>
      <w:r w:rsidR="001420C3" w:rsidRPr="0003001D">
        <w:rPr>
          <w:spacing w:val="-2"/>
          <w:sz w:val="28"/>
          <w:szCs w:val="28"/>
        </w:rPr>
        <w:t xml:space="preserve"> </w:t>
      </w:r>
      <w:r w:rsidRPr="0003001D">
        <w:rPr>
          <w:spacing w:val="-2"/>
          <w:sz w:val="28"/>
          <w:szCs w:val="28"/>
        </w:rPr>
        <w:t>Сов</w:t>
      </w:r>
      <w:r w:rsidRPr="0003001D">
        <w:rPr>
          <w:spacing w:val="-2"/>
          <w:sz w:val="28"/>
          <w:szCs w:val="28"/>
        </w:rPr>
        <w:t>е</w:t>
      </w:r>
      <w:r w:rsidRPr="0003001D">
        <w:rPr>
          <w:spacing w:val="-2"/>
          <w:sz w:val="28"/>
          <w:szCs w:val="28"/>
        </w:rPr>
        <w:t xml:space="preserve">та </w:t>
      </w:r>
      <w:r w:rsidRPr="000163C0">
        <w:rPr>
          <w:sz w:val="28"/>
          <w:szCs w:val="28"/>
        </w:rPr>
        <w:t xml:space="preserve">Чувашской Республики </w:t>
      </w:r>
      <w:r w:rsidR="009F1ABD" w:rsidRPr="000163C0">
        <w:rPr>
          <w:sz w:val="28"/>
          <w:szCs w:val="28"/>
        </w:rPr>
        <w:t>А.</w:t>
      </w:r>
      <w:r w:rsidR="00645DA1" w:rsidRPr="000163C0">
        <w:rPr>
          <w:sz w:val="28"/>
          <w:szCs w:val="28"/>
        </w:rPr>
        <w:t>Е</w:t>
      </w:r>
      <w:r w:rsidR="009F1ABD" w:rsidRPr="000163C0">
        <w:rPr>
          <w:sz w:val="28"/>
          <w:szCs w:val="28"/>
        </w:rPr>
        <w:t xml:space="preserve">. </w:t>
      </w:r>
      <w:r w:rsidR="00645DA1" w:rsidRPr="000163C0">
        <w:rPr>
          <w:sz w:val="28"/>
          <w:szCs w:val="28"/>
        </w:rPr>
        <w:t>Егоровой</w:t>
      </w:r>
      <w:r w:rsidRPr="000163C0">
        <w:rPr>
          <w:sz w:val="28"/>
          <w:szCs w:val="28"/>
        </w:rPr>
        <w:t xml:space="preserve"> от </w:t>
      </w:r>
      <w:r w:rsidR="009F1ABD" w:rsidRPr="000163C0">
        <w:rPr>
          <w:sz w:val="28"/>
          <w:szCs w:val="28"/>
        </w:rPr>
        <w:t>2</w:t>
      </w:r>
      <w:r w:rsidR="00620C53" w:rsidRPr="000163C0">
        <w:rPr>
          <w:sz w:val="28"/>
          <w:szCs w:val="28"/>
        </w:rPr>
        <w:t xml:space="preserve"> ноября </w:t>
      </w:r>
      <w:r w:rsidR="00645DA1" w:rsidRPr="000163C0">
        <w:rPr>
          <w:sz w:val="28"/>
          <w:szCs w:val="28"/>
        </w:rPr>
        <w:t>2020</w:t>
      </w:r>
      <w:r w:rsidRPr="000163C0">
        <w:rPr>
          <w:sz w:val="28"/>
          <w:szCs w:val="28"/>
        </w:rPr>
        <w:t xml:space="preserve"> года</w:t>
      </w:r>
      <w:r w:rsidR="001420C3" w:rsidRPr="000163C0">
        <w:rPr>
          <w:sz w:val="28"/>
          <w:szCs w:val="28"/>
        </w:rPr>
        <w:t xml:space="preserve"> </w:t>
      </w:r>
      <w:r w:rsidRPr="000163C0">
        <w:rPr>
          <w:sz w:val="28"/>
          <w:szCs w:val="28"/>
        </w:rPr>
        <w:t xml:space="preserve">№ </w:t>
      </w:r>
      <w:r w:rsidR="00620C53" w:rsidRPr="000163C0">
        <w:rPr>
          <w:sz w:val="28"/>
          <w:szCs w:val="28"/>
        </w:rPr>
        <w:t xml:space="preserve">895 </w:t>
      </w:r>
      <w:r w:rsidRPr="000163C0">
        <w:rPr>
          <w:sz w:val="28"/>
          <w:szCs w:val="28"/>
        </w:rPr>
        <w:t>Эк</w:t>
      </w:r>
      <w:r w:rsidRPr="000163C0">
        <w:rPr>
          <w:sz w:val="28"/>
          <w:szCs w:val="28"/>
        </w:rPr>
        <w:t>с</w:t>
      </w:r>
      <w:r w:rsidRPr="000163C0">
        <w:rPr>
          <w:sz w:val="28"/>
          <w:szCs w:val="28"/>
        </w:rPr>
        <w:t>пертным советом Государственного Совета Чувашской Республики провед</w:t>
      </w:r>
      <w:r w:rsidRPr="000163C0">
        <w:rPr>
          <w:sz w:val="28"/>
          <w:szCs w:val="28"/>
        </w:rPr>
        <w:t>е</w:t>
      </w:r>
      <w:r w:rsidRPr="000163C0">
        <w:rPr>
          <w:sz w:val="28"/>
          <w:szCs w:val="28"/>
        </w:rPr>
        <w:t>на публичная независимая экспертиза проекта закона Чувашской Республики</w:t>
      </w:r>
      <w:r w:rsidRPr="0003001D">
        <w:rPr>
          <w:spacing w:val="-2"/>
          <w:sz w:val="28"/>
          <w:szCs w:val="28"/>
        </w:rPr>
        <w:t xml:space="preserve"> </w:t>
      </w:r>
      <w:r w:rsidR="002F3349">
        <w:rPr>
          <w:spacing w:val="-2"/>
          <w:sz w:val="28"/>
          <w:szCs w:val="28"/>
        </w:rPr>
        <w:t>"</w:t>
      </w:r>
      <w:r w:rsidR="001420C3" w:rsidRPr="000163C0">
        <w:rPr>
          <w:sz w:val="28"/>
          <w:szCs w:val="28"/>
        </w:rPr>
        <w:t xml:space="preserve">О внесении изменений в </w:t>
      </w:r>
      <w:r w:rsidR="007F204A" w:rsidRPr="000163C0">
        <w:rPr>
          <w:sz w:val="28"/>
          <w:szCs w:val="28"/>
        </w:rPr>
        <w:t xml:space="preserve">Закон Чувашской Республики </w:t>
      </w:r>
      <w:r w:rsidR="002F3349">
        <w:rPr>
          <w:sz w:val="28"/>
          <w:szCs w:val="28"/>
        </w:rPr>
        <w:t>"</w:t>
      </w:r>
      <w:r w:rsidR="007F204A" w:rsidRPr="000163C0">
        <w:rPr>
          <w:sz w:val="28"/>
          <w:szCs w:val="28"/>
        </w:rPr>
        <w:t>О республиканском бюджете Чувашской Республики на 20</w:t>
      </w:r>
      <w:r w:rsidR="00F62CAE" w:rsidRPr="000163C0">
        <w:rPr>
          <w:sz w:val="28"/>
          <w:szCs w:val="28"/>
        </w:rPr>
        <w:t>20</w:t>
      </w:r>
      <w:r w:rsidR="00407A9B" w:rsidRPr="000163C0">
        <w:rPr>
          <w:sz w:val="28"/>
          <w:szCs w:val="28"/>
        </w:rPr>
        <w:t xml:space="preserve"> год и на плановый период 20</w:t>
      </w:r>
      <w:r w:rsidR="009F1ABD" w:rsidRPr="000163C0">
        <w:rPr>
          <w:sz w:val="28"/>
          <w:szCs w:val="28"/>
        </w:rPr>
        <w:t>2</w:t>
      </w:r>
      <w:r w:rsidR="00F62CAE" w:rsidRPr="000163C0">
        <w:rPr>
          <w:sz w:val="28"/>
          <w:szCs w:val="28"/>
        </w:rPr>
        <w:t>1</w:t>
      </w:r>
      <w:r w:rsidR="007F204A" w:rsidRPr="000163C0">
        <w:rPr>
          <w:sz w:val="28"/>
          <w:szCs w:val="28"/>
        </w:rPr>
        <w:t xml:space="preserve"> </w:t>
      </w:r>
      <w:r w:rsidR="000163C0">
        <w:rPr>
          <w:sz w:val="28"/>
          <w:szCs w:val="28"/>
        </w:rPr>
        <w:t xml:space="preserve">              </w:t>
      </w:r>
      <w:r w:rsidR="007F204A" w:rsidRPr="000163C0">
        <w:rPr>
          <w:sz w:val="28"/>
          <w:szCs w:val="28"/>
        </w:rPr>
        <w:t>и 20</w:t>
      </w:r>
      <w:r w:rsidR="00407A9B" w:rsidRPr="000163C0">
        <w:rPr>
          <w:sz w:val="28"/>
          <w:szCs w:val="28"/>
        </w:rPr>
        <w:t>2</w:t>
      </w:r>
      <w:r w:rsidR="00F62CAE" w:rsidRPr="000163C0">
        <w:rPr>
          <w:sz w:val="28"/>
          <w:szCs w:val="28"/>
        </w:rPr>
        <w:t>2</w:t>
      </w:r>
      <w:r w:rsidR="007F204A" w:rsidRPr="0003001D">
        <w:rPr>
          <w:spacing w:val="-2"/>
          <w:sz w:val="28"/>
          <w:szCs w:val="28"/>
        </w:rPr>
        <w:t xml:space="preserve"> годов</w:t>
      </w:r>
      <w:r w:rsidR="002F3349">
        <w:rPr>
          <w:spacing w:val="-2"/>
          <w:sz w:val="28"/>
          <w:szCs w:val="28"/>
        </w:rPr>
        <w:t>"</w:t>
      </w:r>
      <w:r w:rsidR="000E4FC5" w:rsidRPr="0003001D">
        <w:rPr>
          <w:spacing w:val="-2"/>
          <w:sz w:val="28"/>
          <w:szCs w:val="28"/>
        </w:rPr>
        <w:t xml:space="preserve"> (далее – законопроект)</w:t>
      </w:r>
      <w:r w:rsidR="007E7FFC" w:rsidRPr="0003001D">
        <w:rPr>
          <w:spacing w:val="-2"/>
          <w:sz w:val="28"/>
          <w:szCs w:val="28"/>
        </w:rPr>
        <w:t>.</w:t>
      </w:r>
      <w:proofErr w:type="gramEnd"/>
    </w:p>
    <w:p w:rsidR="004F5F81" w:rsidRPr="0003001D" w:rsidRDefault="004F5F81" w:rsidP="00E2240D">
      <w:pPr>
        <w:widowControl w:val="0"/>
        <w:shd w:val="clear" w:color="auto" w:fill="FFFFFF"/>
        <w:spacing w:line="30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>Законопроект предусматривает внесение изменений в основные пар</w:t>
      </w:r>
      <w:r w:rsidRPr="0003001D">
        <w:rPr>
          <w:color w:val="000000"/>
          <w:spacing w:val="-2"/>
          <w:sz w:val="28"/>
          <w:szCs w:val="28"/>
        </w:rPr>
        <w:t>а</w:t>
      </w:r>
      <w:r w:rsidRPr="0003001D">
        <w:rPr>
          <w:color w:val="000000"/>
          <w:spacing w:val="-2"/>
          <w:sz w:val="28"/>
          <w:szCs w:val="28"/>
        </w:rPr>
        <w:t>метры республиканского бюджета Чувашской Республики на 20</w:t>
      </w:r>
      <w:r w:rsidR="00B221B1" w:rsidRPr="0003001D">
        <w:rPr>
          <w:color w:val="000000"/>
          <w:spacing w:val="-2"/>
          <w:sz w:val="28"/>
          <w:szCs w:val="28"/>
        </w:rPr>
        <w:t>20</w:t>
      </w:r>
      <w:r w:rsidRPr="0003001D">
        <w:rPr>
          <w:color w:val="000000"/>
          <w:spacing w:val="-2"/>
          <w:sz w:val="28"/>
          <w:szCs w:val="28"/>
        </w:rPr>
        <w:t>–202</w:t>
      </w:r>
      <w:r w:rsidR="00B221B1" w:rsidRPr="0003001D">
        <w:rPr>
          <w:color w:val="000000"/>
          <w:spacing w:val="-2"/>
          <w:sz w:val="28"/>
          <w:szCs w:val="28"/>
        </w:rPr>
        <w:t>2</w:t>
      </w:r>
      <w:r w:rsidRPr="0003001D">
        <w:rPr>
          <w:color w:val="000000"/>
          <w:spacing w:val="-2"/>
          <w:sz w:val="28"/>
          <w:szCs w:val="28"/>
        </w:rPr>
        <w:t xml:space="preserve"> годы, утвержден</w:t>
      </w:r>
      <w:r w:rsidR="00EF18C1" w:rsidRPr="0003001D">
        <w:rPr>
          <w:color w:val="000000"/>
          <w:spacing w:val="-2"/>
          <w:sz w:val="28"/>
          <w:szCs w:val="28"/>
        </w:rPr>
        <w:t>ные</w:t>
      </w:r>
      <w:r w:rsidRPr="0003001D">
        <w:rPr>
          <w:color w:val="000000"/>
          <w:spacing w:val="-2"/>
          <w:sz w:val="28"/>
          <w:szCs w:val="28"/>
        </w:rPr>
        <w:t xml:space="preserve"> Законом Чувашской Республики от </w:t>
      </w:r>
      <w:r w:rsidR="00B221B1" w:rsidRPr="0003001D">
        <w:rPr>
          <w:color w:val="000000"/>
          <w:spacing w:val="-2"/>
          <w:sz w:val="28"/>
          <w:szCs w:val="28"/>
        </w:rPr>
        <w:t>3 декабря</w:t>
      </w:r>
      <w:r w:rsidRPr="0003001D">
        <w:rPr>
          <w:color w:val="000000"/>
          <w:spacing w:val="-2"/>
          <w:sz w:val="28"/>
          <w:szCs w:val="28"/>
        </w:rPr>
        <w:t xml:space="preserve"> 201</w:t>
      </w:r>
      <w:r w:rsidR="00B221B1" w:rsidRPr="0003001D">
        <w:rPr>
          <w:color w:val="000000"/>
          <w:spacing w:val="-2"/>
          <w:sz w:val="28"/>
          <w:szCs w:val="28"/>
        </w:rPr>
        <w:t>9</w:t>
      </w:r>
      <w:r w:rsidRPr="0003001D">
        <w:rPr>
          <w:color w:val="000000"/>
          <w:spacing w:val="-2"/>
          <w:sz w:val="28"/>
          <w:szCs w:val="28"/>
        </w:rPr>
        <w:t xml:space="preserve"> года № 83</w:t>
      </w:r>
      <w:r w:rsidR="00C02A58" w:rsidRPr="0003001D">
        <w:rPr>
          <w:color w:val="000000"/>
          <w:spacing w:val="-2"/>
          <w:sz w:val="28"/>
          <w:szCs w:val="28"/>
        </w:rPr>
        <w:t xml:space="preserve"> </w:t>
      </w:r>
      <w:r w:rsidR="002F3349">
        <w:rPr>
          <w:color w:val="000000"/>
          <w:spacing w:val="-2"/>
          <w:sz w:val="28"/>
          <w:szCs w:val="28"/>
        </w:rPr>
        <w:t>"</w:t>
      </w:r>
      <w:r w:rsidRPr="0003001D">
        <w:rPr>
          <w:color w:val="000000"/>
          <w:spacing w:val="-2"/>
          <w:sz w:val="28"/>
          <w:szCs w:val="28"/>
        </w:rPr>
        <w:t>О республиканском бюджете Чувашской Республики на 20</w:t>
      </w:r>
      <w:r w:rsidR="00B221B1" w:rsidRPr="0003001D">
        <w:rPr>
          <w:color w:val="000000"/>
          <w:spacing w:val="-2"/>
          <w:sz w:val="28"/>
          <w:szCs w:val="28"/>
        </w:rPr>
        <w:t>20</w:t>
      </w:r>
      <w:r w:rsidRPr="0003001D">
        <w:rPr>
          <w:color w:val="000000"/>
          <w:spacing w:val="-2"/>
          <w:sz w:val="28"/>
          <w:szCs w:val="28"/>
        </w:rPr>
        <w:t xml:space="preserve"> год и на план</w:t>
      </w:r>
      <w:r w:rsidRPr="0003001D">
        <w:rPr>
          <w:color w:val="000000"/>
          <w:spacing w:val="-2"/>
          <w:sz w:val="28"/>
          <w:szCs w:val="28"/>
        </w:rPr>
        <w:t>о</w:t>
      </w:r>
      <w:r w:rsidR="00C02A58" w:rsidRPr="0003001D">
        <w:rPr>
          <w:color w:val="000000"/>
          <w:spacing w:val="-2"/>
          <w:sz w:val="28"/>
          <w:szCs w:val="28"/>
        </w:rPr>
        <w:t>вый период 202</w:t>
      </w:r>
      <w:r w:rsidR="00B221B1" w:rsidRPr="0003001D">
        <w:rPr>
          <w:color w:val="000000"/>
          <w:spacing w:val="-2"/>
          <w:sz w:val="28"/>
          <w:szCs w:val="28"/>
        </w:rPr>
        <w:t>1</w:t>
      </w:r>
      <w:r w:rsidR="00C02A58" w:rsidRPr="0003001D">
        <w:rPr>
          <w:color w:val="000000"/>
          <w:spacing w:val="-2"/>
          <w:sz w:val="28"/>
          <w:szCs w:val="28"/>
        </w:rPr>
        <w:t xml:space="preserve"> и 202</w:t>
      </w:r>
      <w:r w:rsidR="00B221B1" w:rsidRPr="0003001D">
        <w:rPr>
          <w:color w:val="000000"/>
          <w:spacing w:val="-2"/>
          <w:sz w:val="28"/>
          <w:szCs w:val="28"/>
        </w:rPr>
        <w:t>2</w:t>
      </w:r>
      <w:r w:rsidR="00A70F6D" w:rsidRPr="0003001D">
        <w:rPr>
          <w:color w:val="000000"/>
          <w:spacing w:val="-2"/>
          <w:sz w:val="28"/>
          <w:szCs w:val="28"/>
        </w:rPr>
        <w:t xml:space="preserve"> </w:t>
      </w:r>
      <w:r w:rsidR="00C02A58" w:rsidRPr="0003001D">
        <w:rPr>
          <w:color w:val="000000"/>
          <w:spacing w:val="-2"/>
          <w:sz w:val="28"/>
          <w:szCs w:val="28"/>
        </w:rPr>
        <w:t>годов</w:t>
      </w:r>
      <w:r w:rsidR="002F3349">
        <w:rPr>
          <w:color w:val="000000"/>
          <w:spacing w:val="-2"/>
          <w:sz w:val="28"/>
          <w:szCs w:val="28"/>
        </w:rPr>
        <w:t>"</w:t>
      </w:r>
      <w:r w:rsidRPr="0003001D">
        <w:rPr>
          <w:color w:val="000000"/>
          <w:spacing w:val="-2"/>
          <w:sz w:val="28"/>
          <w:szCs w:val="28"/>
        </w:rPr>
        <w:t>.</w:t>
      </w:r>
    </w:p>
    <w:p w:rsidR="004F5F81" w:rsidRPr="0003001D" w:rsidRDefault="004F5F81" w:rsidP="00E2240D">
      <w:pPr>
        <w:widowControl w:val="0"/>
        <w:spacing w:line="30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>В соответствии с законопроектом республиканский бюджет Чувашской Республики на 20</w:t>
      </w:r>
      <w:r w:rsidR="00B22418" w:rsidRPr="0003001D">
        <w:rPr>
          <w:color w:val="000000"/>
          <w:spacing w:val="-2"/>
          <w:sz w:val="28"/>
          <w:szCs w:val="28"/>
        </w:rPr>
        <w:t>20</w:t>
      </w:r>
      <w:r w:rsidRPr="0003001D">
        <w:rPr>
          <w:color w:val="000000"/>
          <w:spacing w:val="-2"/>
          <w:sz w:val="28"/>
          <w:szCs w:val="28"/>
        </w:rPr>
        <w:t xml:space="preserve"> год увеличивается по доходам в целом на </w:t>
      </w:r>
      <w:r w:rsidR="00620C53" w:rsidRPr="0003001D">
        <w:rPr>
          <w:color w:val="000000"/>
          <w:spacing w:val="-2"/>
          <w:sz w:val="28"/>
          <w:szCs w:val="28"/>
        </w:rPr>
        <w:t>8182</w:t>
      </w:r>
      <w:r w:rsidRPr="0003001D">
        <w:rPr>
          <w:color w:val="000000"/>
          <w:spacing w:val="-2"/>
          <w:sz w:val="28"/>
          <w:szCs w:val="28"/>
        </w:rPr>
        <w:t>,</w:t>
      </w:r>
      <w:r w:rsidR="00620C53" w:rsidRPr="0003001D">
        <w:rPr>
          <w:color w:val="000000"/>
          <w:spacing w:val="-2"/>
          <w:sz w:val="28"/>
          <w:szCs w:val="28"/>
        </w:rPr>
        <w:t>3</w:t>
      </w:r>
      <w:r w:rsidRPr="0003001D">
        <w:rPr>
          <w:color w:val="000000"/>
          <w:spacing w:val="-2"/>
          <w:sz w:val="28"/>
          <w:szCs w:val="28"/>
        </w:rPr>
        <w:t xml:space="preserve"> млн. руб</w:t>
      </w:r>
      <w:r w:rsidR="00A70F6D" w:rsidRPr="0003001D">
        <w:rPr>
          <w:color w:val="000000"/>
          <w:spacing w:val="-2"/>
          <w:sz w:val="28"/>
          <w:szCs w:val="28"/>
        </w:rPr>
        <w:softHyphen/>
      </w:r>
      <w:r w:rsidRPr="0003001D">
        <w:rPr>
          <w:color w:val="000000"/>
          <w:spacing w:val="-2"/>
          <w:sz w:val="28"/>
          <w:szCs w:val="28"/>
        </w:rPr>
        <w:t>лей.</w:t>
      </w:r>
    </w:p>
    <w:p w:rsidR="0060697A" w:rsidRPr="000163C0" w:rsidRDefault="004F5F81" w:rsidP="00E2240D">
      <w:pPr>
        <w:widowControl w:val="0"/>
        <w:spacing w:line="30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0163C0">
        <w:rPr>
          <w:color w:val="000000"/>
          <w:spacing w:val="2"/>
          <w:sz w:val="28"/>
          <w:szCs w:val="28"/>
        </w:rPr>
        <w:t>Плановые назначения по собственным</w:t>
      </w:r>
      <w:r w:rsidR="00EF18C1" w:rsidRPr="000163C0">
        <w:rPr>
          <w:color w:val="000000"/>
          <w:spacing w:val="2"/>
          <w:sz w:val="28"/>
          <w:szCs w:val="28"/>
        </w:rPr>
        <w:t xml:space="preserve"> </w:t>
      </w:r>
      <w:r w:rsidRPr="000163C0">
        <w:rPr>
          <w:color w:val="000000"/>
          <w:spacing w:val="2"/>
          <w:sz w:val="28"/>
          <w:szCs w:val="28"/>
        </w:rPr>
        <w:t>доходам</w:t>
      </w:r>
      <w:r w:rsidR="00C02A58" w:rsidRPr="000163C0">
        <w:rPr>
          <w:spacing w:val="2"/>
          <w:sz w:val="28"/>
          <w:szCs w:val="28"/>
        </w:rPr>
        <w:t xml:space="preserve"> </w:t>
      </w:r>
      <w:r w:rsidRPr="000163C0">
        <w:rPr>
          <w:color w:val="000000"/>
          <w:spacing w:val="2"/>
          <w:sz w:val="28"/>
          <w:szCs w:val="28"/>
        </w:rPr>
        <w:t>у</w:t>
      </w:r>
      <w:r w:rsidR="00620C53" w:rsidRPr="000163C0">
        <w:rPr>
          <w:color w:val="000000"/>
          <w:spacing w:val="2"/>
          <w:sz w:val="28"/>
          <w:szCs w:val="28"/>
        </w:rPr>
        <w:t>меньшаются</w:t>
      </w:r>
      <w:r w:rsidRPr="000163C0">
        <w:rPr>
          <w:color w:val="000000"/>
          <w:spacing w:val="2"/>
          <w:sz w:val="28"/>
          <w:szCs w:val="28"/>
        </w:rPr>
        <w:t xml:space="preserve"> на 1</w:t>
      </w:r>
      <w:r w:rsidR="00620C53" w:rsidRPr="000163C0">
        <w:rPr>
          <w:color w:val="000000"/>
          <w:spacing w:val="2"/>
          <w:sz w:val="28"/>
          <w:szCs w:val="28"/>
        </w:rPr>
        <w:t>379</w:t>
      </w:r>
      <w:r w:rsidR="00B22418" w:rsidRPr="000163C0">
        <w:rPr>
          <w:color w:val="000000"/>
          <w:spacing w:val="2"/>
          <w:sz w:val="28"/>
          <w:szCs w:val="28"/>
        </w:rPr>
        <w:t>,</w:t>
      </w:r>
      <w:r w:rsidRPr="000163C0">
        <w:rPr>
          <w:color w:val="000000"/>
          <w:spacing w:val="2"/>
          <w:sz w:val="28"/>
          <w:szCs w:val="28"/>
        </w:rPr>
        <w:t>9 млн. рублей</w:t>
      </w:r>
      <w:r w:rsidR="00B22418" w:rsidRPr="000163C0">
        <w:rPr>
          <w:color w:val="000000"/>
          <w:spacing w:val="-4"/>
          <w:sz w:val="28"/>
          <w:szCs w:val="28"/>
        </w:rPr>
        <w:t>,</w:t>
      </w:r>
      <w:r w:rsidR="0060697A" w:rsidRPr="000163C0">
        <w:rPr>
          <w:color w:val="000000"/>
          <w:spacing w:val="-4"/>
          <w:sz w:val="28"/>
          <w:szCs w:val="28"/>
        </w:rPr>
        <w:t xml:space="preserve"> в том числе по налоговым доходам – на 1408,5 млн. ру</w:t>
      </w:r>
      <w:r w:rsidR="0060697A" w:rsidRPr="000163C0">
        <w:rPr>
          <w:color w:val="000000"/>
          <w:spacing w:val="-4"/>
          <w:sz w:val="28"/>
          <w:szCs w:val="28"/>
        </w:rPr>
        <w:t>б</w:t>
      </w:r>
      <w:r w:rsidR="0060697A" w:rsidRPr="000163C0">
        <w:rPr>
          <w:color w:val="000000"/>
          <w:spacing w:val="-4"/>
          <w:sz w:val="28"/>
          <w:szCs w:val="28"/>
        </w:rPr>
        <w:t>лей</w:t>
      </w:r>
      <w:r w:rsidR="002F3349">
        <w:rPr>
          <w:color w:val="000000"/>
          <w:spacing w:val="-4"/>
          <w:sz w:val="28"/>
          <w:szCs w:val="28"/>
        </w:rPr>
        <w:t xml:space="preserve">. </w:t>
      </w:r>
      <w:r w:rsidR="002F3349" w:rsidRPr="000163C0">
        <w:rPr>
          <w:color w:val="000000"/>
          <w:spacing w:val="2"/>
          <w:sz w:val="28"/>
          <w:szCs w:val="28"/>
        </w:rPr>
        <w:t>Плановые назначения</w:t>
      </w:r>
      <w:r w:rsidR="002F3349">
        <w:rPr>
          <w:color w:val="000000"/>
          <w:spacing w:val="2"/>
          <w:sz w:val="28"/>
          <w:szCs w:val="28"/>
        </w:rPr>
        <w:t xml:space="preserve"> </w:t>
      </w:r>
      <w:r w:rsidR="0060697A" w:rsidRPr="000163C0">
        <w:rPr>
          <w:color w:val="000000"/>
          <w:spacing w:val="-4"/>
          <w:sz w:val="28"/>
          <w:szCs w:val="28"/>
        </w:rPr>
        <w:t xml:space="preserve">по неналоговым доходам увеличиваются </w:t>
      </w:r>
      <w:r w:rsidR="002F3349">
        <w:rPr>
          <w:color w:val="000000"/>
          <w:spacing w:val="-4"/>
          <w:sz w:val="28"/>
          <w:szCs w:val="28"/>
        </w:rPr>
        <w:t xml:space="preserve">                 </w:t>
      </w:r>
      <w:r w:rsidR="0060697A" w:rsidRPr="000163C0">
        <w:rPr>
          <w:color w:val="000000"/>
          <w:spacing w:val="-4"/>
          <w:sz w:val="28"/>
          <w:szCs w:val="28"/>
        </w:rPr>
        <w:t>на 28,6 млн. рублей.</w:t>
      </w:r>
    </w:p>
    <w:p w:rsidR="004F5F81" w:rsidRPr="0003001D" w:rsidRDefault="0060697A" w:rsidP="00E2240D">
      <w:pPr>
        <w:widowControl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0163C0">
        <w:rPr>
          <w:color w:val="000000"/>
          <w:spacing w:val="-6"/>
          <w:sz w:val="28"/>
          <w:szCs w:val="28"/>
        </w:rPr>
        <w:t xml:space="preserve">Плановые назначения </w:t>
      </w:r>
      <w:r w:rsidR="004F5F81" w:rsidRPr="000163C0">
        <w:rPr>
          <w:color w:val="000000"/>
          <w:spacing w:val="-6"/>
          <w:sz w:val="28"/>
          <w:szCs w:val="28"/>
        </w:rPr>
        <w:t xml:space="preserve">по </w:t>
      </w:r>
      <w:r w:rsidR="004F5F81" w:rsidRPr="000163C0">
        <w:rPr>
          <w:spacing w:val="-6"/>
          <w:sz w:val="28"/>
          <w:szCs w:val="28"/>
        </w:rPr>
        <w:t>безвозмездным поступлениям</w:t>
      </w:r>
      <w:r w:rsidR="00620C53" w:rsidRPr="000163C0">
        <w:rPr>
          <w:spacing w:val="-6"/>
          <w:sz w:val="28"/>
          <w:szCs w:val="28"/>
        </w:rPr>
        <w:t xml:space="preserve"> увеличиваются</w:t>
      </w:r>
      <w:r w:rsidR="00B22418" w:rsidRPr="0003001D">
        <w:rPr>
          <w:spacing w:val="-2"/>
          <w:sz w:val="28"/>
          <w:szCs w:val="28"/>
        </w:rPr>
        <w:t xml:space="preserve"> </w:t>
      </w:r>
      <w:r w:rsidR="004F5F81" w:rsidRPr="000163C0">
        <w:rPr>
          <w:spacing w:val="-6"/>
          <w:sz w:val="28"/>
          <w:szCs w:val="28"/>
        </w:rPr>
        <w:t xml:space="preserve">на </w:t>
      </w:r>
      <w:r w:rsidR="008B3830" w:rsidRPr="000163C0">
        <w:rPr>
          <w:spacing w:val="-6"/>
          <w:sz w:val="28"/>
          <w:szCs w:val="28"/>
        </w:rPr>
        <w:t>95</w:t>
      </w:r>
      <w:r w:rsidR="00620C53" w:rsidRPr="000163C0">
        <w:rPr>
          <w:spacing w:val="-6"/>
          <w:sz w:val="28"/>
          <w:szCs w:val="28"/>
        </w:rPr>
        <w:t>62</w:t>
      </w:r>
      <w:r w:rsidR="004F5F81" w:rsidRPr="000163C0">
        <w:rPr>
          <w:spacing w:val="-6"/>
          <w:sz w:val="28"/>
          <w:szCs w:val="28"/>
        </w:rPr>
        <w:t>,</w:t>
      </w:r>
      <w:r w:rsidR="00620C53" w:rsidRPr="000163C0">
        <w:rPr>
          <w:spacing w:val="-6"/>
          <w:sz w:val="28"/>
          <w:szCs w:val="28"/>
        </w:rPr>
        <w:t>2</w:t>
      </w:r>
      <w:r w:rsidR="004F5F81" w:rsidRPr="000163C0">
        <w:rPr>
          <w:spacing w:val="-6"/>
          <w:sz w:val="28"/>
          <w:szCs w:val="28"/>
        </w:rPr>
        <w:t xml:space="preserve"> млн. рублей</w:t>
      </w:r>
      <w:r w:rsidRPr="000163C0">
        <w:rPr>
          <w:spacing w:val="-6"/>
          <w:sz w:val="28"/>
          <w:szCs w:val="28"/>
        </w:rPr>
        <w:t>, в том числе о</w:t>
      </w:r>
      <w:r w:rsidR="009B5EEF" w:rsidRPr="000163C0">
        <w:rPr>
          <w:color w:val="000000"/>
          <w:spacing w:val="-6"/>
          <w:sz w:val="28"/>
          <w:szCs w:val="28"/>
        </w:rPr>
        <w:t>бъем межбюджетных трансфертов, получаемых из бюджетов бюджетной системы</w:t>
      </w:r>
      <w:r w:rsidRPr="000163C0">
        <w:rPr>
          <w:color w:val="000000"/>
          <w:spacing w:val="-6"/>
          <w:sz w:val="28"/>
          <w:szCs w:val="28"/>
        </w:rPr>
        <w:t xml:space="preserve"> </w:t>
      </w:r>
      <w:r w:rsidR="004F5F81" w:rsidRPr="000163C0">
        <w:rPr>
          <w:spacing w:val="-6"/>
          <w:sz w:val="28"/>
          <w:szCs w:val="28"/>
        </w:rPr>
        <w:t>Российской Федерации</w:t>
      </w:r>
      <w:r w:rsidR="002F3349">
        <w:rPr>
          <w:spacing w:val="-6"/>
          <w:sz w:val="28"/>
          <w:szCs w:val="28"/>
        </w:rPr>
        <w:t>,</w:t>
      </w:r>
      <w:r w:rsidRPr="000163C0">
        <w:rPr>
          <w:spacing w:val="-6"/>
          <w:sz w:val="28"/>
          <w:szCs w:val="28"/>
        </w:rPr>
        <w:t xml:space="preserve"> – </w:t>
      </w:r>
      <w:r w:rsidRPr="000163C0">
        <w:rPr>
          <w:color w:val="000000"/>
          <w:spacing w:val="-6"/>
          <w:sz w:val="28"/>
          <w:szCs w:val="28"/>
        </w:rPr>
        <w:t>на 9501,</w:t>
      </w:r>
      <w:r w:rsidR="00954A9A" w:rsidRPr="000163C0">
        <w:rPr>
          <w:color w:val="000000"/>
          <w:spacing w:val="-6"/>
          <w:sz w:val="28"/>
          <w:szCs w:val="28"/>
        </w:rPr>
        <w:t xml:space="preserve">7 </w:t>
      </w:r>
      <w:r w:rsidR="004F5F81" w:rsidRPr="000163C0">
        <w:rPr>
          <w:color w:val="000000"/>
          <w:spacing w:val="-6"/>
          <w:sz w:val="28"/>
          <w:szCs w:val="28"/>
        </w:rPr>
        <w:t>млн. руб</w:t>
      </w:r>
      <w:r w:rsidR="000163C0" w:rsidRPr="000163C0">
        <w:rPr>
          <w:color w:val="000000"/>
          <w:spacing w:val="-6"/>
          <w:sz w:val="28"/>
          <w:szCs w:val="28"/>
        </w:rPr>
        <w:softHyphen/>
      </w:r>
      <w:r w:rsidR="004F5F81" w:rsidRPr="000163C0">
        <w:rPr>
          <w:color w:val="000000"/>
          <w:spacing w:val="-4"/>
          <w:sz w:val="28"/>
          <w:szCs w:val="28"/>
        </w:rPr>
        <w:t>лей</w:t>
      </w:r>
      <w:r w:rsidR="004F5F81" w:rsidRPr="0003001D">
        <w:rPr>
          <w:spacing w:val="-4"/>
          <w:sz w:val="28"/>
          <w:szCs w:val="28"/>
        </w:rPr>
        <w:t>,</w:t>
      </w:r>
      <w:r w:rsidR="004F5F81" w:rsidRPr="0003001D">
        <w:rPr>
          <w:color w:val="000000"/>
          <w:spacing w:val="-4"/>
          <w:sz w:val="28"/>
          <w:szCs w:val="28"/>
        </w:rPr>
        <w:t xml:space="preserve"> из них</w:t>
      </w:r>
      <w:r w:rsidR="004F5F81" w:rsidRPr="0003001D">
        <w:rPr>
          <w:spacing w:val="-4"/>
          <w:sz w:val="28"/>
          <w:szCs w:val="28"/>
        </w:rPr>
        <w:t>:</w:t>
      </w:r>
    </w:p>
    <w:p w:rsidR="004F5F81" w:rsidRPr="0003001D" w:rsidRDefault="004F5F81" w:rsidP="00E2240D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03001D">
        <w:rPr>
          <w:sz w:val="28"/>
          <w:szCs w:val="28"/>
        </w:rPr>
        <w:t xml:space="preserve">дотации на </w:t>
      </w:r>
      <w:r w:rsidR="00954A9A" w:rsidRPr="0003001D">
        <w:rPr>
          <w:sz w:val="28"/>
          <w:szCs w:val="28"/>
        </w:rPr>
        <w:t>поддержку мер по обеспечению сбалансированности бю</w:t>
      </w:r>
      <w:r w:rsidR="00A06658" w:rsidRPr="0003001D">
        <w:rPr>
          <w:sz w:val="28"/>
          <w:szCs w:val="28"/>
        </w:rPr>
        <w:t>д</w:t>
      </w:r>
      <w:r w:rsidR="00954A9A" w:rsidRPr="0003001D">
        <w:rPr>
          <w:sz w:val="28"/>
          <w:szCs w:val="28"/>
        </w:rPr>
        <w:t>жетов</w:t>
      </w:r>
      <w:r w:rsidR="00A06658" w:rsidRPr="0003001D">
        <w:rPr>
          <w:sz w:val="28"/>
          <w:szCs w:val="28"/>
        </w:rPr>
        <w:t xml:space="preserve"> </w:t>
      </w:r>
      <w:r w:rsidR="00954A9A" w:rsidRPr="0003001D">
        <w:rPr>
          <w:sz w:val="28"/>
          <w:szCs w:val="28"/>
        </w:rPr>
        <w:t>субъектов</w:t>
      </w:r>
      <w:r w:rsidR="00A06658" w:rsidRPr="0003001D">
        <w:rPr>
          <w:sz w:val="28"/>
          <w:szCs w:val="28"/>
        </w:rPr>
        <w:t xml:space="preserve"> </w:t>
      </w:r>
      <w:r w:rsidR="00954A9A" w:rsidRPr="0003001D">
        <w:rPr>
          <w:sz w:val="28"/>
          <w:szCs w:val="28"/>
        </w:rPr>
        <w:t>Российской</w:t>
      </w:r>
      <w:r w:rsidR="00A06658" w:rsidRPr="0003001D">
        <w:rPr>
          <w:sz w:val="28"/>
          <w:szCs w:val="28"/>
        </w:rPr>
        <w:t xml:space="preserve"> </w:t>
      </w:r>
      <w:r w:rsidR="00954A9A" w:rsidRPr="0003001D">
        <w:rPr>
          <w:sz w:val="28"/>
          <w:szCs w:val="28"/>
        </w:rPr>
        <w:t>Федерации</w:t>
      </w:r>
      <w:r w:rsidR="00A06658" w:rsidRPr="0003001D">
        <w:rPr>
          <w:sz w:val="28"/>
          <w:szCs w:val="28"/>
        </w:rPr>
        <w:t xml:space="preserve"> </w:t>
      </w:r>
      <w:r w:rsidRPr="0003001D">
        <w:rPr>
          <w:sz w:val="28"/>
          <w:szCs w:val="28"/>
        </w:rPr>
        <w:t>–</w:t>
      </w:r>
      <w:r w:rsidR="00A06658" w:rsidRPr="0003001D">
        <w:rPr>
          <w:sz w:val="28"/>
          <w:szCs w:val="28"/>
        </w:rPr>
        <w:t xml:space="preserve"> </w:t>
      </w:r>
      <w:r w:rsidR="00954A9A" w:rsidRPr="0003001D">
        <w:rPr>
          <w:sz w:val="28"/>
          <w:szCs w:val="28"/>
        </w:rPr>
        <w:t>2537</w:t>
      </w:r>
      <w:r w:rsidRPr="0003001D">
        <w:rPr>
          <w:sz w:val="28"/>
          <w:szCs w:val="28"/>
        </w:rPr>
        <w:t>,</w:t>
      </w:r>
      <w:r w:rsidR="00954A9A" w:rsidRPr="0003001D">
        <w:rPr>
          <w:sz w:val="28"/>
          <w:szCs w:val="28"/>
        </w:rPr>
        <w:t>8</w:t>
      </w:r>
      <w:r w:rsidRPr="0003001D">
        <w:rPr>
          <w:color w:val="000000"/>
          <w:sz w:val="28"/>
          <w:szCs w:val="28"/>
        </w:rPr>
        <w:t xml:space="preserve"> млн. рублей;</w:t>
      </w:r>
    </w:p>
    <w:p w:rsidR="008B3830" w:rsidRPr="0003001D" w:rsidRDefault="004F5F81" w:rsidP="00E2240D">
      <w:pPr>
        <w:pStyle w:val="30"/>
        <w:widowControl w:val="0"/>
        <w:spacing w:after="0" w:line="30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001D">
        <w:rPr>
          <w:rFonts w:ascii="Times New Roman" w:hAnsi="Times New Roman"/>
          <w:spacing w:val="-2"/>
          <w:sz w:val="28"/>
          <w:szCs w:val="28"/>
        </w:rPr>
        <w:t xml:space="preserve">субсидии, </w:t>
      </w:r>
      <w:r w:rsidR="008B3830" w:rsidRPr="0003001D">
        <w:rPr>
          <w:rFonts w:ascii="Times New Roman" w:hAnsi="Times New Roman"/>
          <w:spacing w:val="-2"/>
          <w:sz w:val="28"/>
          <w:szCs w:val="28"/>
        </w:rPr>
        <w:t xml:space="preserve">в сальдированной сумме, </w:t>
      </w:r>
      <w:r w:rsidRPr="0003001D">
        <w:rPr>
          <w:rFonts w:ascii="Times New Roman" w:hAnsi="Times New Roman"/>
          <w:spacing w:val="-2"/>
          <w:sz w:val="28"/>
          <w:szCs w:val="28"/>
        </w:rPr>
        <w:t xml:space="preserve">всего – </w:t>
      </w:r>
      <w:r w:rsidR="008B3830" w:rsidRPr="0003001D">
        <w:rPr>
          <w:rFonts w:ascii="Times New Roman" w:hAnsi="Times New Roman"/>
          <w:spacing w:val="-2"/>
          <w:sz w:val="28"/>
          <w:szCs w:val="28"/>
        </w:rPr>
        <w:t>2</w:t>
      </w:r>
      <w:r w:rsidR="00954A9A" w:rsidRPr="0003001D">
        <w:rPr>
          <w:rFonts w:ascii="Times New Roman" w:hAnsi="Times New Roman"/>
          <w:spacing w:val="-2"/>
          <w:sz w:val="28"/>
          <w:szCs w:val="28"/>
        </w:rPr>
        <w:t>0</w:t>
      </w:r>
      <w:r w:rsidR="008B3830" w:rsidRPr="0003001D">
        <w:rPr>
          <w:rFonts w:ascii="Times New Roman" w:hAnsi="Times New Roman"/>
          <w:spacing w:val="-2"/>
          <w:sz w:val="28"/>
          <w:szCs w:val="28"/>
        </w:rPr>
        <w:t>3</w:t>
      </w:r>
      <w:r w:rsidR="00954A9A" w:rsidRPr="0003001D">
        <w:rPr>
          <w:rFonts w:ascii="Times New Roman" w:hAnsi="Times New Roman"/>
          <w:spacing w:val="-2"/>
          <w:sz w:val="28"/>
          <w:szCs w:val="28"/>
        </w:rPr>
        <w:t>6</w:t>
      </w:r>
      <w:r w:rsidRPr="0003001D">
        <w:rPr>
          <w:rFonts w:ascii="Times New Roman" w:hAnsi="Times New Roman"/>
          <w:spacing w:val="-2"/>
          <w:sz w:val="28"/>
          <w:szCs w:val="28"/>
        </w:rPr>
        <w:t>,</w:t>
      </w:r>
      <w:r w:rsidR="00954A9A" w:rsidRPr="0003001D">
        <w:rPr>
          <w:rFonts w:ascii="Times New Roman" w:hAnsi="Times New Roman"/>
          <w:spacing w:val="-2"/>
          <w:sz w:val="28"/>
          <w:szCs w:val="28"/>
        </w:rPr>
        <w:t>8</w:t>
      </w:r>
      <w:r w:rsidRPr="0003001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001D">
        <w:rPr>
          <w:rFonts w:ascii="Times New Roman" w:hAnsi="Times New Roman"/>
          <w:color w:val="000000"/>
          <w:spacing w:val="-2"/>
          <w:sz w:val="28"/>
          <w:szCs w:val="28"/>
        </w:rPr>
        <w:t>млн. рублей</w:t>
      </w:r>
      <w:r w:rsidR="008B3830" w:rsidRPr="0003001D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954A9A" w:rsidRPr="0003001D" w:rsidRDefault="00954A9A" w:rsidP="00AE0997">
      <w:pPr>
        <w:pStyle w:val="30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001D">
        <w:rPr>
          <w:rFonts w:ascii="Times New Roman" w:hAnsi="Times New Roman"/>
          <w:color w:val="000000"/>
          <w:spacing w:val="-2"/>
          <w:sz w:val="28"/>
          <w:szCs w:val="28"/>
        </w:rPr>
        <w:t>субвенции, в сальдированной сумме, – 1183,6 млн. рублей;</w:t>
      </w:r>
    </w:p>
    <w:p w:rsidR="00E934A2" w:rsidRPr="0003001D" w:rsidRDefault="004F5F81" w:rsidP="00AE0997">
      <w:pPr>
        <w:pStyle w:val="30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3001D">
        <w:rPr>
          <w:rFonts w:ascii="Times New Roman" w:hAnsi="Times New Roman"/>
          <w:spacing w:val="-2"/>
          <w:sz w:val="28"/>
          <w:szCs w:val="28"/>
        </w:rPr>
        <w:lastRenderedPageBreak/>
        <w:t xml:space="preserve">иные межбюджетные трансферты, </w:t>
      </w:r>
      <w:r w:rsidR="008B3830" w:rsidRPr="0003001D">
        <w:rPr>
          <w:rFonts w:ascii="Times New Roman" w:hAnsi="Times New Roman"/>
          <w:spacing w:val="-2"/>
          <w:sz w:val="28"/>
          <w:szCs w:val="28"/>
        </w:rPr>
        <w:t>в сальдированной сумме, всего</w:t>
      </w:r>
      <w:r w:rsidRPr="0003001D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="00A70F6D" w:rsidRPr="0003001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4A9A" w:rsidRPr="0003001D">
        <w:rPr>
          <w:rFonts w:ascii="Times New Roman" w:hAnsi="Times New Roman"/>
          <w:spacing w:val="-2"/>
          <w:sz w:val="28"/>
          <w:szCs w:val="28"/>
        </w:rPr>
        <w:t>3743</w:t>
      </w:r>
      <w:r w:rsidRPr="0003001D">
        <w:rPr>
          <w:rFonts w:ascii="Times New Roman" w:hAnsi="Times New Roman"/>
          <w:spacing w:val="-2"/>
          <w:sz w:val="28"/>
          <w:szCs w:val="28"/>
        </w:rPr>
        <w:t>,</w:t>
      </w:r>
      <w:r w:rsidR="00954A9A" w:rsidRPr="0003001D">
        <w:rPr>
          <w:rFonts w:ascii="Times New Roman" w:hAnsi="Times New Roman"/>
          <w:spacing w:val="-2"/>
          <w:sz w:val="28"/>
          <w:szCs w:val="28"/>
        </w:rPr>
        <w:t>5</w:t>
      </w:r>
      <w:r w:rsidRPr="0003001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001D">
        <w:rPr>
          <w:rFonts w:ascii="Times New Roman" w:hAnsi="Times New Roman"/>
          <w:color w:val="000000"/>
          <w:spacing w:val="-2"/>
          <w:sz w:val="28"/>
          <w:szCs w:val="28"/>
        </w:rPr>
        <w:t>млн. рублей</w:t>
      </w:r>
      <w:r w:rsidR="00E934A2" w:rsidRPr="0003001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45557" w:rsidRPr="0003001D" w:rsidRDefault="00E934A2" w:rsidP="00AE0997">
      <w:pPr>
        <w:pStyle w:val="30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01D">
        <w:rPr>
          <w:rFonts w:ascii="Times New Roman" w:hAnsi="Times New Roman"/>
          <w:color w:val="000000"/>
          <w:spacing w:val="-2"/>
          <w:sz w:val="28"/>
          <w:szCs w:val="28"/>
        </w:rPr>
        <w:t xml:space="preserve">От государственной корпорации – Фонда содействия реформированию жилищно-коммунального хозяйства </w:t>
      </w:r>
      <w:r w:rsidR="00445557" w:rsidRPr="0003001D">
        <w:rPr>
          <w:rFonts w:ascii="Times New Roman" w:hAnsi="Times New Roman"/>
          <w:sz w:val="28"/>
          <w:szCs w:val="28"/>
        </w:rPr>
        <w:t>на реализацию проекта модернизации системы коммунальной инфраструктуры (</w:t>
      </w:r>
      <w:r w:rsidR="00445557" w:rsidRPr="0003001D">
        <w:rPr>
          <w:rFonts w:ascii="Times New Roman" w:eastAsia="Calibri" w:hAnsi="Times New Roman"/>
          <w:sz w:val="28"/>
          <w:szCs w:val="28"/>
        </w:rPr>
        <w:t xml:space="preserve">проекта модернизации </w:t>
      </w:r>
      <w:r w:rsidR="002F3349">
        <w:rPr>
          <w:rFonts w:ascii="Times New Roman" w:eastAsia="Calibri" w:hAnsi="Times New Roman"/>
          <w:sz w:val="28"/>
          <w:szCs w:val="28"/>
        </w:rPr>
        <w:t>"</w:t>
      </w:r>
      <w:r w:rsidR="00445557" w:rsidRPr="0003001D">
        <w:rPr>
          <w:rFonts w:ascii="Times New Roman" w:eastAsia="Calibri" w:hAnsi="Times New Roman"/>
          <w:sz w:val="28"/>
          <w:szCs w:val="28"/>
        </w:rPr>
        <w:t>Реко</w:t>
      </w:r>
      <w:r w:rsidR="00445557" w:rsidRPr="0003001D">
        <w:rPr>
          <w:rFonts w:ascii="Times New Roman" w:eastAsia="Calibri" w:hAnsi="Times New Roman"/>
          <w:sz w:val="28"/>
          <w:szCs w:val="28"/>
        </w:rPr>
        <w:t>н</w:t>
      </w:r>
      <w:r w:rsidR="00445557" w:rsidRPr="0003001D">
        <w:rPr>
          <w:rFonts w:ascii="Times New Roman" w:eastAsia="Calibri" w:hAnsi="Times New Roman"/>
          <w:sz w:val="28"/>
          <w:szCs w:val="28"/>
        </w:rPr>
        <w:t>струкция сетей теплоснабжения г. Новочебоксарска</w:t>
      </w:r>
      <w:r w:rsidR="002F3349">
        <w:rPr>
          <w:rFonts w:ascii="Times New Roman" w:eastAsia="Calibri" w:hAnsi="Times New Roman"/>
          <w:sz w:val="28"/>
          <w:szCs w:val="28"/>
        </w:rPr>
        <w:t>"</w:t>
      </w:r>
      <w:r w:rsidR="00445557" w:rsidRPr="0003001D">
        <w:rPr>
          <w:rFonts w:ascii="Times New Roman" w:eastAsia="Calibri" w:hAnsi="Times New Roman"/>
          <w:sz w:val="28"/>
          <w:szCs w:val="28"/>
        </w:rPr>
        <w:t xml:space="preserve">) предусматриваются средства </w:t>
      </w:r>
      <w:r w:rsidR="00445557" w:rsidRPr="0003001D">
        <w:rPr>
          <w:rFonts w:ascii="Times New Roman" w:hAnsi="Times New Roman"/>
          <w:sz w:val="28"/>
          <w:szCs w:val="28"/>
        </w:rPr>
        <w:t>в сумме 60,2 млн. рублей, на обеспечение мероприятий по кап</w:t>
      </w:r>
      <w:r w:rsidR="00445557" w:rsidRPr="0003001D">
        <w:rPr>
          <w:rFonts w:ascii="Times New Roman" w:hAnsi="Times New Roman"/>
          <w:sz w:val="28"/>
          <w:szCs w:val="28"/>
        </w:rPr>
        <w:t>и</w:t>
      </w:r>
      <w:r w:rsidR="00445557" w:rsidRPr="0003001D">
        <w:rPr>
          <w:rFonts w:ascii="Times New Roman" w:hAnsi="Times New Roman"/>
          <w:sz w:val="28"/>
          <w:szCs w:val="28"/>
        </w:rPr>
        <w:t>тальному ремонту многоквартирных домов – 0,5 млн. рублей.</w:t>
      </w:r>
    </w:p>
    <w:p w:rsidR="00494AE0" w:rsidRPr="00E2240D" w:rsidRDefault="00494AE0" w:rsidP="00AE0997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2240D">
        <w:rPr>
          <w:spacing w:val="-4"/>
          <w:sz w:val="28"/>
          <w:szCs w:val="28"/>
        </w:rPr>
        <w:t xml:space="preserve">Плановые назначения республиканского бюджета Чувашской Республики по доходам (по безвозмездным поступлениям) увеличиваются на 2021 год на 652,7 млн. рублей, на 2022 год – на 946,9 млн. рублей. </w:t>
      </w:r>
    </w:p>
    <w:p w:rsidR="004F5F81" w:rsidRPr="0003001D" w:rsidRDefault="004F5F81" w:rsidP="00AE0997">
      <w:pPr>
        <w:widowControl w:val="0"/>
        <w:shd w:val="clear" w:color="auto" w:fill="FFFFFF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>Вышеуказа</w:t>
      </w:r>
      <w:r w:rsidR="006C2F9A" w:rsidRPr="0003001D">
        <w:rPr>
          <w:color w:val="000000"/>
          <w:spacing w:val="-2"/>
          <w:sz w:val="28"/>
          <w:szCs w:val="28"/>
        </w:rPr>
        <w:t xml:space="preserve">нные безвозмездные поступления </w:t>
      </w:r>
      <w:r w:rsidRPr="0003001D">
        <w:rPr>
          <w:color w:val="000000"/>
          <w:spacing w:val="-2"/>
          <w:sz w:val="28"/>
          <w:szCs w:val="28"/>
        </w:rPr>
        <w:t>предусмотрены законопр</w:t>
      </w:r>
      <w:r w:rsidRPr="0003001D">
        <w:rPr>
          <w:color w:val="000000"/>
          <w:spacing w:val="-2"/>
          <w:sz w:val="28"/>
          <w:szCs w:val="28"/>
        </w:rPr>
        <w:t>о</w:t>
      </w:r>
      <w:r w:rsidRPr="0003001D">
        <w:rPr>
          <w:color w:val="000000"/>
          <w:spacing w:val="-2"/>
          <w:sz w:val="28"/>
          <w:szCs w:val="28"/>
        </w:rPr>
        <w:t>ектом в расходной части республиканского бюджета Чувашской Республики согласно их целевому назначению.</w:t>
      </w:r>
    </w:p>
    <w:p w:rsidR="004F5F81" w:rsidRPr="0003001D" w:rsidRDefault="004F5F81" w:rsidP="00AE0997">
      <w:pPr>
        <w:widowControl w:val="0"/>
        <w:shd w:val="clear" w:color="auto" w:fill="FFFFFF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>В целом расходы республиканского бюджета Чувашской Республики на 20</w:t>
      </w:r>
      <w:r w:rsidR="00B85542" w:rsidRPr="0003001D">
        <w:rPr>
          <w:color w:val="000000"/>
          <w:spacing w:val="-2"/>
          <w:sz w:val="28"/>
          <w:szCs w:val="28"/>
        </w:rPr>
        <w:t>20</w:t>
      </w:r>
      <w:r w:rsidRPr="0003001D">
        <w:rPr>
          <w:color w:val="000000"/>
          <w:spacing w:val="-2"/>
          <w:sz w:val="28"/>
          <w:szCs w:val="28"/>
        </w:rPr>
        <w:t xml:space="preserve"> год увеличиваются на </w:t>
      </w:r>
      <w:r w:rsidR="00494AE0" w:rsidRPr="0003001D">
        <w:rPr>
          <w:color w:val="000000"/>
          <w:spacing w:val="-2"/>
          <w:sz w:val="28"/>
          <w:szCs w:val="28"/>
        </w:rPr>
        <w:t>8810</w:t>
      </w:r>
      <w:r w:rsidRPr="0003001D">
        <w:rPr>
          <w:color w:val="000000"/>
          <w:spacing w:val="-2"/>
          <w:sz w:val="28"/>
          <w:szCs w:val="28"/>
        </w:rPr>
        <w:t>,</w:t>
      </w:r>
      <w:r w:rsidR="00B85542" w:rsidRPr="0003001D">
        <w:rPr>
          <w:color w:val="000000"/>
          <w:spacing w:val="-2"/>
          <w:sz w:val="28"/>
          <w:szCs w:val="28"/>
        </w:rPr>
        <w:t>7</w:t>
      </w:r>
      <w:r w:rsidRPr="0003001D">
        <w:rPr>
          <w:color w:val="000000"/>
          <w:spacing w:val="-2"/>
          <w:sz w:val="28"/>
          <w:szCs w:val="28"/>
        </w:rPr>
        <w:t xml:space="preserve"> млн. рублей.</w:t>
      </w:r>
    </w:p>
    <w:p w:rsidR="00227741" w:rsidRPr="0003001D" w:rsidRDefault="00227741" w:rsidP="00AE0997">
      <w:pPr>
        <w:widowControl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2240D">
        <w:rPr>
          <w:color w:val="000000"/>
          <w:spacing w:val="-4"/>
          <w:sz w:val="28"/>
          <w:szCs w:val="28"/>
        </w:rPr>
        <w:t xml:space="preserve">Наибольший рост предусматривается по разделу </w:t>
      </w:r>
      <w:r w:rsidR="002F3349">
        <w:rPr>
          <w:color w:val="000000"/>
          <w:spacing w:val="-4"/>
          <w:sz w:val="28"/>
          <w:szCs w:val="28"/>
        </w:rPr>
        <w:t>"</w:t>
      </w:r>
      <w:r w:rsidRPr="00E2240D">
        <w:rPr>
          <w:color w:val="000000"/>
          <w:spacing w:val="-4"/>
          <w:sz w:val="28"/>
          <w:szCs w:val="28"/>
        </w:rPr>
        <w:t>Здравоохранение</w:t>
      </w:r>
      <w:r w:rsidR="002F3349">
        <w:rPr>
          <w:color w:val="000000"/>
          <w:spacing w:val="-4"/>
          <w:sz w:val="28"/>
          <w:szCs w:val="28"/>
        </w:rPr>
        <w:t>"</w:t>
      </w:r>
      <w:r w:rsidRPr="00E2240D">
        <w:rPr>
          <w:color w:val="000000"/>
          <w:spacing w:val="-4"/>
          <w:sz w:val="28"/>
          <w:szCs w:val="28"/>
        </w:rPr>
        <w:t xml:space="preserve"> на сум</w:t>
      </w:r>
      <w:r w:rsidRPr="0003001D">
        <w:rPr>
          <w:color w:val="000000"/>
          <w:spacing w:val="-2"/>
          <w:sz w:val="28"/>
          <w:szCs w:val="28"/>
        </w:rPr>
        <w:t>му 3262,0 млн. рублей.</w:t>
      </w:r>
    </w:p>
    <w:p w:rsidR="00227741" w:rsidRPr="00E2240D" w:rsidRDefault="00227741" w:rsidP="00AE0997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240D">
        <w:rPr>
          <w:color w:val="000000"/>
          <w:sz w:val="28"/>
          <w:szCs w:val="28"/>
        </w:rPr>
        <w:t xml:space="preserve">По разделу </w:t>
      </w:r>
      <w:r w:rsidR="002F3349">
        <w:rPr>
          <w:color w:val="000000"/>
          <w:sz w:val="28"/>
          <w:szCs w:val="28"/>
        </w:rPr>
        <w:t>"</w:t>
      </w:r>
      <w:r w:rsidRPr="00E2240D">
        <w:rPr>
          <w:color w:val="000000"/>
          <w:sz w:val="28"/>
          <w:szCs w:val="28"/>
        </w:rPr>
        <w:t>Национальная экономика</w:t>
      </w:r>
      <w:r w:rsidR="002F3349">
        <w:rPr>
          <w:color w:val="000000"/>
          <w:sz w:val="28"/>
          <w:szCs w:val="28"/>
        </w:rPr>
        <w:t>"</w:t>
      </w:r>
      <w:r w:rsidRPr="00E2240D">
        <w:rPr>
          <w:color w:val="000000"/>
          <w:sz w:val="28"/>
          <w:szCs w:val="28"/>
        </w:rPr>
        <w:t xml:space="preserve"> общий объем бюджетных а</w:t>
      </w:r>
      <w:r w:rsidRPr="00E2240D">
        <w:rPr>
          <w:color w:val="000000"/>
          <w:sz w:val="28"/>
          <w:szCs w:val="28"/>
        </w:rPr>
        <w:t>с</w:t>
      </w:r>
      <w:r w:rsidRPr="00E2240D">
        <w:rPr>
          <w:color w:val="000000"/>
          <w:sz w:val="28"/>
          <w:szCs w:val="28"/>
        </w:rPr>
        <w:t>сигнований увеличивается на 2763,3 млн. рублей, п</w:t>
      </w:r>
      <w:r w:rsidR="00C02A58" w:rsidRPr="00E2240D">
        <w:rPr>
          <w:color w:val="000000"/>
          <w:sz w:val="28"/>
          <w:szCs w:val="28"/>
        </w:rPr>
        <w:t xml:space="preserve">о разделу </w:t>
      </w:r>
      <w:r w:rsidR="002F3349">
        <w:rPr>
          <w:color w:val="000000"/>
          <w:sz w:val="28"/>
          <w:szCs w:val="28"/>
        </w:rPr>
        <w:t>"</w:t>
      </w:r>
      <w:r w:rsidR="00B85542" w:rsidRPr="00E2240D">
        <w:rPr>
          <w:color w:val="000000"/>
          <w:sz w:val="28"/>
          <w:szCs w:val="28"/>
        </w:rPr>
        <w:t>Социальная политика</w:t>
      </w:r>
      <w:r w:rsidR="002F3349">
        <w:rPr>
          <w:color w:val="000000"/>
          <w:sz w:val="28"/>
          <w:szCs w:val="28"/>
        </w:rPr>
        <w:t>"</w:t>
      </w:r>
      <w:r w:rsidR="00B85542" w:rsidRPr="00E2240D">
        <w:rPr>
          <w:color w:val="000000"/>
          <w:sz w:val="28"/>
          <w:szCs w:val="28"/>
        </w:rPr>
        <w:t xml:space="preserve"> </w:t>
      </w:r>
      <w:r w:rsidRPr="00E2240D">
        <w:rPr>
          <w:color w:val="000000"/>
          <w:sz w:val="28"/>
          <w:szCs w:val="28"/>
        </w:rPr>
        <w:t>–</w:t>
      </w:r>
      <w:r w:rsidR="004F5F81" w:rsidRPr="00E2240D">
        <w:rPr>
          <w:color w:val="000000"/>
          <w:sz w:val="28"/>
          <w:szCs w:val="28"/>
        </w:rPr>
        <w:t xml:space="preserve"> </w:t>
      </w:r>
      <w:r w:rsidR="00B85542" w:rsidRPr="00E2240D">
        <w:rPr>
          <w:color w:val="000000"/>
          <w:sz w:val="28"/>
          <w:szCs w:val="28"/>
        </w:rPr>
        <w:t>на 2</w:t>
      </w:r>
      <w:r w:rsidR="00E43BE4" w:rsidRPr="00E2240D">
        <w:rPr>
          <w:color w:val="000000"/>
          <w:sz w:val="28"/>
          <w:szCs w:val="28"/>
        </w:rPr>
        <w:t>089</w:t>
      </w:r>
      <w:r w:rsidR="00B85542" w:rsidRPr="00E2240D">
        <w:rPr>
          <w:color w:val="000000"/>
          <w:sz w:val="28"/>
          <w:szCs w:val="28"/>
        </w:rPr>
        <w:t>,</w:t>
      </w:r>
      <w:r w:rsidR="00E43BE4" w:rsidRPr="00E2240D">
        <w:rPr>
          <w:color w:val="000000"/>
          <w:sz w:val="28"/>
          <w:szCs w:val="28"/>
        </w:rPr>
        <w:t>1</w:t>
      </w:r>
      <w:r w:rsidR="00B85542" w:rsidRPr="00E2240D">
        <w:rPr>
          <w:color w:val="000000"/>
          <w:sz w:val="28"/>
          <w:szCs w:val="28"/>
        </w:rPr>
        <w:t xml:space="preserve"> млн. рублей, по разделу </w:t>
      </w:r>
      <w:r w:rsidR="002F3349">
        <w:rPr>
          <w:color w:val="000000"/>
          <w:sz w:val="28"/>
          <w:szCs w:val="28"/>
        </w:rPr>
        <w:t>"</w:t>
      </w:r>
      <w:r w:rsidR="00B85542" w:rsidRPr="00E2240D">
        <w:rPr>
          <w:color w:val="000000"/>
          <w:sz w:val="28"/>
          <w:szCs w:val="28"/>
        </w:rPr>
        <w:t xml:space="preserve">Жилищно-коммунальное </w:t>
      </w:r>
      <w:r w:rsidR="00B85542" w:rsidRPr="00E2240D">
        <w:rPr>
          <w:color w:val="000000"/>
          <w:spacing w:val="-4"/>
          <w:sz w:val="28"/>
          <w:szCs w:val="28"/>
        </w:rPr>
        <w:t>х</w:t>
      </w:r>
      <w:r w:rsidR="00B85542" w:rsidRPr="00E2240D">
        <w:rPr>
          <w:color w:val="000000"/>
          <w:spacing w:val="-4"/>
          <w:sz w:val="28"/>
          <w:szCs w:val="28"/>
        </w:rPr>
        <w:t>о</w:t>
      </w:r>
      <w:r w:rsidR="00B85542" w:rsidRPr="00E2240D">
        <w:rPr>
          <w:color w:val="000000"/>
          <w:spacing w:val="-4"/>
          <w:sz w:val="28"/>
          <w:szCs w:val="28"/>
        </w:rPr>
        <w:t>зяйство</w:t>
      </w:r>
      <w:r w:rsidR="002F3349">
        <w:rPr>
          <w:color w:val="000000"/>
          <w:spacing w:val="-4"/>
          <w:sz w:val="28"/>
          <w:szCs w:val="28"/>
        </w:rPr>
        <w:t>"</w:t>
      </w:r>
      <w:r w:rsidR="00B85542" w:rsidRPr="00E2240D">
        <w:rPr>
          <w:color w:val="000000"/>
          <w:spacing w:val="-4"/>
          <w:sz w:val="28"/>
          <w:szCs w:val="28"/>
        </w:rPr>
        <w:t xml:space="preserve"> – на 1</w:t>
      </w:r>
      <w:r w:rsidR="00E43BE4" w:rsidRPr="00E2240D">
        <w:rPr>
          <w:color w:val="000000"/>
          <w:spacing w:val="-4"/>
          <w:sz w:val="28"/>
          <w:szCs w:val="28"/>
        </w:rPr>
        <w:t>206</w:t>
      </w:r>
      <w:r w:rsidR="00B85542" w:rsidRPr="00E2240D">
        <w:rPr>
          <w:color w:val="000000"/>
          <w:spacing w:val="-4"/>
          <w:sz w:val="28"/>
          <w:szCs w:val="28"/>
        </w:rPr>
        <w:t xml:space="preserve">,7 млн. рублей, </w:t>
      </w:r>
      <w:r w:rsidRPr="00E2240D">
        <w:rPr>
          <w:color w:val="000000"/>
          <w:spacing w:val="-4"/>
          <w:sz w:val="28"/>
          <w:szCs w:val="28"/>
        </w:rPr>
        <w:t xml:space="preserve">по разделу </w:t>
      </w:r>
      <w:r w:rsidR="002F3349">
        <w:rPr>
          <w:color w:val="000000"/>
          <w:spacing w:val="-4"/>
          <w:sz w:val="28"/>
          <w:szCs w:val="28"/>
        </w:rPr>
        <w:t>"</w:t>
      </w:r>
      <w:r w:rsidRPr="00E2240D">
        <w:rPr>
          <w:color w:val="000000"/>
          <w:spacing w:val="-4"/>
          <w:sz w:val="28"/>
          <w:szCs w:val="28"/>
        </w:rPr>
        <w:t>Образование</w:t>
      </w:r>
      <w:r w:rsidR="002F3349">
        <w:rPr>
          <w:color w:val="000000"/>
          <w:spacing w:val="-4"/>
          <w:sz w:val="28"/>
          <w:szCs w:val="28"/>
        </w:rPr>
        <w:t>"</w:t>
      </w:r>
      <w:r w:rsidRPr="00E2240D">
        <w:rPr>
          <w:color w:val="000000"/>
          <w:spacing w:val="-4"/>
          <w:sz w:val="28"/>
          <w:szCs w:val="28"/>
        </w:rPr>
        <w:t xml:space="preserve"> – на 133,6 млн. руб</w:t>
      </w:r>
      <w:r w:rsidR="00E2240D" w:rsidRPr="00E2240D">
        <w:rPr>
          <w:color w:val="000000"/>
          <w:spacing w:val="-4"/>
          <w:sz w:val="28"/>
          <w:szCs w:val="28"/>
        </w:rPr>
        <w:softHyphen/>
      </w:r>
      <w:r w:rsidRPr="00E2240D">
        <w:rPr>
          <w:color w:val="000000"/>
          <w:sz w:val="28"/>
          <w:szCs w:val="28"/>
        </w:rPr>
        <w:t>лей,</w:t>
      </w:r>
      <w:r w:rsidR="0090400D" w:rsidRPr="00E2240D">
        <w:rPr>
          <w:color w:val="000000"/>
          <w:sz w:val="28"/>
          <w:szCs w:val="28"/>
        </w:rPr>
        <w:t xml:space="preserve"> п</w:t>
      </w:r>
      <w:r w:rsidR="004F5F81" w:rsidRPr="00E2240D">
        <w:rPr>
          <w:color w:val="000000"/>
          <w:sz w:val="28"/>
          <w:szCs w:val="28"/>
        </w:rPr>
        <w:t xml:space="preserve">о разделу </w:t>
      </w:r>
      <w:r w:rsidR="002F3349">
        <w:rPr>
          <w:color w:val="000000"/>
          <w:sz w:val="28"/>
          <w:szCs w:val="28"/>
        </w:rPr>
        <w:t>"</w:t>
      </w:r>
      <w:r w:rsidR="004F5F81" w:rsidRPr="00E2240D">
        <w:rPr>
          <w:color w:val="000000"/>
          <w:sz w:val="28"/>
          <w:szCs w:val="28"/>
        </w:rPr>
        <w:t>Культура и кинематография</w:t>
      </w:r>
      <w:r w:rsidR="002F3349">
        <w:rPr>
          <w:color w:val="000000"/>
          <w:sz w:val="28"/>
          <w:szCs w:val="28"/>
        </w:rPr>
        <w:t>"</w:t>
      </w:r>
      <w:r w:rsidR="004F5F81" w:rsidRPr="00E2240D">
        <w:rPr>
          <w:color w:val="000000"/>
          <w:sz w:val="28"/>
          <w:szCs w:val="28"/>
        </w:rPr>
        <w:t xml:space="preserve"> </w:t>
      </w:r>
      <w:r w:rsidR="0090400D" w:rsidRPr="00E2240D">
        <w:rPr>
          <w:color w:val="000000"/>
          <w:sz w:val="28"/>
          <w:szCs w:val="28"/>
        </w:rPr>
        <w:t xml:space="preserve">– </w:t>
      </w:r>
      <w:r w:rsidR="004F5F81" w:rsidRPr="00E2240D">
        <w:rPr>
          <w:color w:val="000000"/>
          <w:sz w:val="28"/>
          <w:szCs w:val="28"/>
        </w:rPr>
        <w:t xml:space="preserve">на </w:t>
      </w:r>
      <w:r w:rsidR="00E43BE4" w:rsidRPr="00E2240D">
        <w:rPr>
          <w:color w:val="000000"/>
          <w:sz w:val="28"/>
          <w:szCs w:val="28"/>
        </w:rPr>
        <w:t>93</w:t>
      </w:r>
      <w:r w:rsidR="004F5F81" w:rsidRPr="00E2240D">
        <w:rPr>
          <w:color w:val="000000"/>
          <w:sz w:val="28"/>
          <w:szCs w:val="28"/>
        </w:rPr>
        <w:t>,</w:t>
      </w:r>
      <w:r w:rsidR="00E43BE4" w:rsidRPr="00E2240D">
        <w:rPr>
          <w:color w:val="000000"/>
          <w:sz w:val="28"/>
          <w:szCs w:val="28"/>
        </w:rPr>
        <w:t>3</w:t>
      </w:r>
      <w:r w:rsidR="004F5F81" w:rsidRPr="00E2240D">
        <w:rPr>
          <w:color w:val="000000"/>
          <w:sz w:val="28"/>
          <w:szCs w:val="28"/>
        </w:rPr>
        <w:t xml:space="preserve"> млн. рублей</w:t>
      </w:r>
      <w:r w:rsidR="0045716D" w:rsidRPr="00E2240D">
        <w:rPr>
          <w:color w:val="000000"/>
          <w:sz w:val="28"/>
          <w:szCs w:val="28"/>
        </w:rPr>
        <w:t>, по ра</w:t>
      </w:r>
      <w:r w:rsidR="0045716D" w:rsidRPr="00E2240D">
        <w:rPr>
          <w:color w:val="000000"/>
          <w:sz w:val="28"/>
          <w:szCs w:val="28"/>
        </w:rPr>
        <w:t>з</w:t>
      </w:r>
      <w:r w:rsidR="0045716D" w:rsidRPr="00E2240D">
        <w:rPr>
          <w:color w:val="000000"/>
          <w:sz w:val="28"/>
          <w:szCs w:val="28"/>
        </w:rPr>
        <w:t xml:space="preserve">делу </w:t>
      </w:r>
      <w:r w:rsidR="002F3349">
        <w:rPr>
          <w:color w:val="000000"/>
          <w:sz w:val="28"/>
          <w:szCs w:val="28"/>
        </w:rPr>
        <w:t>"</w:t>
      </w:r>
      <w:r w:rsidR="0045716D" w:rsidRPr="00E2240D">
        <w:rPr>
          <w:color w:val="000000"/>
          <w:sz w:val="28"/>
          <w:szCs w:val="28"/>
        </w:rPr>
        <w:t>Средства массовой информации</w:t>
      </w:r>
      <w:r w:rsidR="002F3349">
        <w:rPr>
          <w:color w:val="000000"/>
          <w:sz w:val="28"/>
          <w:szCs w:val="28"/>
        </w:rPr>
        <w:t>"</w:t>
      </w:r>
      <w:r w:rsidR="0045716D" w:rsidRPr="00E2240D">
        <w:rPr>
          <w:color w:val="000000"/>
          <w:sz w:val="28"/>
          <w:szCs w:val="28"/>
        </w:rPr>
        <w:t xml:space="preserve"> – на 7,8 млн. рублей.</w:t>
      </w:r>
      <w:proofErr w:type="gramEnd"/>
    </w:p>
    <w:p w:rsidR="004E4558" w:rsidRPr="0003001D" w:rsidRDefault="00E43BE4" w:rsidP="00AE0997">
      <w:pPr>
        <w:widowControl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2240D">
        <w:rPr>
          <w:color w:val="000000"/>
          <w:spacing w:val="-4"/>
          <w:sz w:val="28"/>
          <w:szCs w:val="28"/>
        </w:rPr>
        <w:t>В области ф</w:t>
      </w:r>
      <w:r w:rsidR="004F5F81" w:rsidRPr="00E2240D">
        <w:rPr>
          <w:color w:val="000000"/>
          <w:spacing w:val="-4"/>
          <w:sz w:val="28"/>
          <w:szCs w:val="28"/>
        </w:rPr>
        <w:t>изическ</w:t>
      </w:r>
      <w:r w:rsidRPr="00E2240D">
        <w:rPr>
          <w:color w:val="000000"/>
          <w:spacing w:val="-4"/>
          <w:sz w:val="28"/>
          <w:szCs w:val="28"/>
        </w:rPr>
        <w:t>ой</w:t>
      </w:r>
      <w:r w:rsidR="004F5F81" w:rsidRPr="00E2240D">
        <w:rPr>
          <w:color w:val="000000"/>
          <w:spacing w:val="-4"/>
          <w:sz w:val="28"/>
          <w:szCs w:val="28"/>
        </w:rPr>
        <w:t xml:space="preserve"> культур</w:t>
      </w:r>
      <w:r w:rsidRPr="00E2240D">
        <w:rPr>
          <w:color w:val="000000"/>
          <w:spacing w:val="-4"/>
          <w:sz w:val="28"/>
          <w:szCs w:val="28"/>
        </w:rPr>
        <w:t>ы</w:t>
      </w:r>
      <w:r w:rsidR="004F5F81" w:rsidRPr="00E2240D">
        <w:rPr>
          <w:color w:val="000000"/>
          <w:spacing w:val="-4"/>
          <w:sz w:val="28"/>
          <w:szCs w:val="28"/>
        </w:rPr>
        <w:t xml:space="preserve"> и спорт</w:t>
      </w:r>
      <w:r w:rsidRPr="00E2240D">
        <w:rPr>
          <w:color w:val="000000"/>
          <w:spacing w:val="-4"/>
          <w:sz w:val="28"/>
          <w:szCs w:val="28"/>
        </w:rPr>
        <w:t xml:space="preserve">а средства в целом уменьшаются </w:t>
      </w:r>
      <w:r w:rsidR="004E4558" w:rsidRPr="0003001D">
        <w:rPr>
          <w:color w:val="000000"/>
          <w:spacing w:val="-2"/>
          <w:sz w:val="28"/>
          <w:szCs w:val="28"/>
        </w:rPr>
        <w:t>на</w:t>
      </w:r>
      <w:r w:rsidR="004F5F81" w:rsidRPr="0003001D">
        <w:rPr>
          <w:color w:val="000000"/>
          <w:spacing w:val="-2"/>
          <w:sz w:val="28"/>
          <w:szCs w:val="28"/>
        </w:rPr>
        <w:t xml:space="preserve"> </w:t>
      </w:r>
      <w:r w:rsidRPr="0003001D">
        <w:rPr>
          <w:color w:val="000000"/>
          <w:spacing w:val="-2"/>
          <w:sz w:val="28"/>
          <w:szCs w:val="28"/>
        </w:rPr>
        <w:t>56,6</w:t>
      </w:r>
      <w:r w:rsidR="004F5F81" w:rsidRPr="0003001D">
        <w:rPr>
          <w:color w:val="000000"/>
          <w:spacing w:val="-2"/>
          <w:sz w:val="28"/>
          <w:szCs w:val="28"/>
        </w:rPr>
        <w:t xml:space="preserve"> млн. рублей</w:t>
      </w:r>
      <w:r w:rsidR="004E4558" w:rsidRPr="0003001D">
        <w:rPr>
          <w:color w:val="000000"/>
          <w:spacing w:val="-2"/>
          <w:sz w:val="28"/>
          <w:szCs w:val="28"/>
        </w:rPr>
        <w:t>.</w:t>
      </w:r>
    </w:p>
    <w:p w:rsidR="00665380" w:rsidRPr="0003001D" w:rsidRDefault="004F5F81" w:rsidP="00AE0997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03001D">
        <w:rPr>
          <w:spacing w:val="-2"/>
          <w:sz w:val="28"/>
          <w:szCs w:val="28"/>
        </w:rPr>
        <w:t>Объем бюджетных ассигнований Дорожного фонда Чувашской Респу</w:t>
      </w:r>
      <w:r w:rsidRPr="0003001D">
        <w:rPr>
          <w:spacing w:val="-2"/>
          <w:sz w:val="28"/>
          <w:szCs w:val="28"/>
        </w:rPr>
        <w:t>б</w:t>
      </w:r>
      <w:r w:rsidRPr="0003001D">
        <w:rPr>
          <w:spacing w:val="-2"/>
          <w:sz w:val="28"/>
          <w:szCs w:val="28"/>
        </w:rPr>
        <w:t>лики на 20</w:t>
      </w:r>
      <w:r w:rsidR="009E10C1" w:rsidRPr="0003001D">
        <w:rPr>
          <w:spacing w:val="-2"/>
          <w:sz w:val="28"/>
          <w:szCs w:val="28"/>
        </w:rPr>
        <w:t>20</w:t>
      </w:r>
      <w:r w:rsidRPr="0003001D">
        <w:rPr>
          <w:spacing w:val="-2"/>
          <w:sz w:val="28"/>
          <w:szCs w:val="28"/>
        </w:rPr>
        <w:t xml:space="preserve"> год увеличивается на </w:t>
      </w:r>
      <w:r w:rsidR="00665380" w:rsidRPr="0003001D">
        <w:rPr>
          <w:spacing w:val="-2"/>
          <w:sz w:val="28"/>
          <w:szCs w:val="28"/>
        </w:rPr>
        <w:t>399</w:t>
      </w:r>
      <w:r w:rsidRPr="0003001D">
        <w:rPr>
          <w:spacing w:val="-2"/>
          <w:sz w:val="28"/>
          <w:szCs w:val="28"/>
        </w:rPr>
        <w:t>,</w:t>
      </w:r>
      <w:r w:rsidR="00665380" w:rsidRPr="0003001D">
        <w:rPr>
          <w:spacing w:val="-2"/>
          <w:sz w:val="28"/>
          <w:szCs w:val="28"/>
        </w:rPr>
        <w:t>3</w:t>
      </w:r>
      <w:r w:rsidRPr="0003001D">
        <w:rPr>
          <w:spacing w:val="-2"/>
          <w:sz w:val="28"/>
          <w:szCs w:val="28"/>
        </w:rPr>
        <w:t xml:space="preserve"> млн. рублей</w:t>
      </w:r>
      <w:r w:rsidR="00665380" w:rsidRPr="0003001D">
        <w:rPr>
          <w:spacing w:val="-2"/>
          <w:sz w:val="28"/>
          <w:szCs w:val="28"/>
        </w:rPr>
        <w:t>.</w:t>
      </w:r>
    </w:p>
    <w:p w:rsidR="00665380" w:rsidRPr="0003001D" w:rsidRDefault="00665380" w:rsidP="00AE099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3001D">
        <w:rPr>
          <w:sz w:val="28"/>
          <w:szCs w:val="28"/>
        </w:rPr>
        <w:t>Предусматривается муниципальным образованиям республики допо</w:t>
      </w:r>
      <w:r w:rsidRPr="0003001D">
        <w:rPr>
          <w:sz w:val="28"/>
          <w:szCs w:val="28"/>
        </w:rPr>
        <w:t>л</w:t>
      </w:r>
      <w:r w:rsidRPr="0003001D">
        <w:rPr>
          <w:sz w:val="28"/>
          <w:szCs w:val="28"/>
        </w:rPr>
        <w:t>нительная финансовая помощь в виде дотации на поддержку мер по обесп</w:t>
      </w:r>
      <w:r w:rsidRPr="0003001D">
        <w:rPr>
          <w:sz w:val="28"/>
          <w:szCs w:val="28"/>
        </w:rPr>
        <w:t>е</w:t>
      </w:r>
      <w:r w:rsidRPr="0003001D">
        <w:rPr>
          <w:sz w:val="28"/>
          <w:szCs w:val="28"/>
        </w:rPr>
        <w:t xml:space="preserve">чению сбалансированности бюджетов муниципальных районов (городских округов)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</w:t>
      </w:r>
      <w:proofErr w:type="spellStart"/>
      <w:r w:rsidRPr="0003001D">
        <w:rPr>
          <w:sz w:val="28"/>
          <w:szCs w:val="28"/>
        </w:rPr>
        <w:t>коронавирусной</w:t>
      </w:r>
      <w:proofErr w:type="spellEnd"/>
      <w:r w:rsidRPr="0003001D">
        <w:rPr>
          <w:sz w:val="28"/>
          <w:szCs w:val="28"/>
        </w:rPr>
        <w:t xml:space="preserve"> инфекции </w:t>
      </w:r>
      <w:r w:rsidR="00E2240D">
        <w:rPr>
          <w:sz w:val="28"/>
          <w:szCs w:val="28"/>
        </w:rPr>
        <w:t xml:space="preserve">              </w:t>
      </w:r>
      <w:r w:rsidRPr="0003001D">
        <w:rPr>
          <w:sz w:val="28"/>
          <w:szCs w:val="28"/>
        </w:rPr>
        <w:t xml:space="preserve">в сумме 385,7 млн. рублей, средства на реализацию мероприятий дворовых </w:t>
      </w:r>
      <w:r w:rsidRPr="0003001D">
        <w:rPr>
          <w:sz w:val="28"/>
          <w:szCs w:val="28"/>
        </w:rPr>
        <w:lastRenderedPageBreak/>
        <w:t>территорий – 1000,0 млн. рублей.</w:t>
      </w:r>
      <w:proofErr w:type="gramEnd"/>
    </w:p>
    <w:p w:rsidR="00665380" w:rsidRPr="0003001D" w:rsidRDefault="00665380" w:rsidP="00E2240D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3001D">
        <w:rPr>
          <w:sz w:val="28"/>
          <w:szCs w:val="28"/>
        </w:rPr>
        <w:t>Уменьшаются средства, предусмотренные на о</w:t>
      </w:r>
      <w:r w:rsidRPr="0003001D">
        <w:rPr>
          <w:bCs/>
          <w:sz w:val="28"/>
          <w:szCs w:val="28"/>
        </w:rPr>
        <w:t>бслуживание госуда</w:t>
      </w:r>
      <w:r w:rsidRPr="0003001D">
        <w:rPr>
          <w:bCs/>
          <w:sz w:val="28"/>
          <w:szCs w:val="28"/>
        </w:rPr>
        <w:t>р</w:t>
      </w:r>
      <w:r w:rsidRPr="0003001D">
        <w:rPr>
          <w:bCs/>
          <w:sz w:val="28"/>
          <w:szCs w:val="28"/>
        </w:rPr>
        <w:t xml:space="preserve">ственного внутреннего долга Чувашской Республики, на 358,4 млн. рублей, </w:t>
      </w:r>
      <w:r w:rsidRPr="00E2240D">
        <w:rPr>
          <w:bCs/>
          <w:spacing w:val="-6"/>
          <w:sz w:val="28"/>
          <w:szCs w:val="28"/>
        </w:rPr>
        <w:t>исполнение государственных гарантий Чувашской Республики, на 21,0 млн. руб</w:t>
      </w:r>
      <w:r w:rsidR="00E2240D" w:rsidRPr="00E2240D">
        <w:rPr>
          <w:bCs/>
          <w:spacing w:val="-6"/>
          <w:sz w:val="28"/>
          <w:szCs w:val="28"/>
        </w:rPr>
        <w:softHyphen/>
      </w:r>
      <w:r w:rsidRPr="0003001D">
        <w:rPr>
          <w:bCs/>
          <w:sz w:val="28"/>
          <w:szCs w:val="28"/>
        </w:rPr>
        <w:t>лей, выполнение обязательств по выплате агентских комиссий и вознагра</w:t>
      </w:r>
      <w:r w:rsidRPr="0003001D">
        <w:rPr>
          <w:bCs/>
          <w:sz w:val="28"/>
          <w:szCs w:val="28"/>
        </w:rPr>
        <w:t>ж</w:t>
      </w:r>
      <w:r w:rsidRPr="0003001D">
        <w:rPr>
          <w:bCs/>
          <w:sz w:val="28"/>
          <w:szCs w:val="28"/>
        </w:rPr>
        <w:t>дения, на 12,2 млн. рублей, п</w:t>
      </w:r>
      <w:r w:rsidRPr="0003001D">
        <w:rPr>
          <w:sz w:val="28"/>
          <w:szCs w:val="28"/>
        </w:rPr>
        <w:t>рисвоение и поддержание кредитного рейтинга Чувашской Республики,</w:t>
      </w:r>
      <w:r w:rsidRPr="0003001D">
        <w:rPr>
          <w:bCs/>
          <w:sz w:val="28"/>
          <w:szCs w:val="28"/>
        </w:rPr>
        <w:t xml:space="preserve"> на 0,9 млн. рублей.</w:t>
      </w:r>
      <w:proofErr w:type="gramEnd"/>
    </w:p>
    <w:p w:rsidR="004F5F81" w:rsidRPr="0003001D" w:rsidRDefault="00573337" w:rsidP="00665380">
      <w:pPr>
        <w:widowControl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3001D">
        <w:rPr>
          <w:color w:val="000000"/>
          <w:spacing w:val="-2"/>
          <w:sz w:val="28"/>
          <w:szCs w:val="28"/>
        </w:rPr>
        <w:t>З</w:t>
      </w:r>
      <w:r w:rsidR="004F5F81" w:rsidRPr="0003001D">
        <w:rPr>
          <w:color w:val="000000"/>
          <w:spacing w:val="-2"/>
          <w:sz w:val="28"/>
          <w:szCs w:val="28"/>
        </w:rPr>
        <w:t>аконопроектом предусматривается перераспределение бюджетных а</w:t>
      </w:r>
      <w:r w:rsidR="004F5F81" w:rsidRPr="0003001D">
        <w:rPr>
          <w:color w:val="000000"/>
          <w:spacing w:val="-2"/>
          <w:sz w:val="28"/>
          <w:szCs w:val="28"/>
        </w:rPr>
        <w:t>с</w:t>
      </w:r>
      <w:r w:rsidR="004F5F81" w:rsidRPr="0003001D">
        <w:rPr>
          <w:color w:val="000000"/>
          <w:spacing w:val="-2"/>
          <w:sz w:val="28"/>
          <w:szCs w:val="28"/>
        </w:rPr>
        <w:t>сигнований между отдельными направлениями их использования в соотве</w:t>
      </w:r>
      <w:r w:rsidR="004F5F81" w:rsidRPr="0003001D">
        <w:rPr>
          <w:color w:val="000000"/>
          <w:spacing w:val="-2"/>
          <w:sz w:val="28"/>
          <w:szCs w:val="28"/>
        </w:rPr>
        <w:t>т</w:t>
      </w:r>
      <w:r w:rsidR="004F5F81" w:rsidRPr="0003001D">
        <w:rPr>
          <w:color w:val="000000"/>
          <w:spacing w:val="-2"/>
          <w:sz w:val="28"/>
          <w:szCs w:val="28"/>
        </w:rPr>
        <w:t xml:space="preserve">ствии с предложениями главных распорядителей средств республиканского бюджета Чувашской Республики. </w:t>
      </w:r>
    </w:p>
    <w:p w:rsidR="00BD779D" w:rsidRPr="0003001D" w:rsidRDefault="004F5F81" w:rsidP="00665380">
      <w:pPr>
        <w:pStyle w:val="1"/>
        <w:keepNext w:val="0"/>
        <w:widowControl w:val="0"/>
        <w:spacing w:line="312" w:lineRule="auto"/>
        <w:ind w:firstLine="709"/>
        <w:jc w:val="both"/>
        <w:rPr>
          <w:bCs/>
          <w:i w:val="0"/>
          <w:color w:val="000000"/>
          <w:spacing w:val="-2"/>
        </w:rPr>
      </w:pPr>
      <w:r w:rsidRPr="0003001D">
        <w:rPr>
          <w:bCs/>
          <w:i w:val="0"/>
          <w:color w:val="000000"/>
          <w:spacing w:val="-2"/>
        </w:rPr>
        <w:t xml:space="preserve">С учетом вносимых изменений параметры республиканского бюджета Чувашской </w:t>
      </w:r>
      <w:r w:rsidR="00573337" w:rsidRPr="0003001D">
        <w:rPr>
          <w:bCs/>
          <w:i w:val="0"/>
          <w:color w:val="000000"/>
          <w:spacing w:val="-2"/>
        </w:rPr>
        <w:t>Республики составят</w:t>
      </w:r>
      <w:r w:rsidR="00BD779D" w:rsidRPr="0003001D">
        <w:rPr>
          <w:bCs/>
          <w:i w:val="0"/>
          <w:color w:val="000000"/>
          <w:spacing w:val="-2"/>
        </w:rPr>
        <w:t>:</w:t>
      </w:r>
    </w:p>
    <w:p w:rsidR="00207978" w:rsidRPr="0003001D" w:rsidRDefault="00207978" w:rsidP="00665380">
      <w:pPr>
        <w:pStyle w:val="af3"/>
        <w:spacing w:line="312" w:lineRule="auto"/>
        <w:ind w:firstLine="709"/>
        <w:rPr>
          <w:rFonts w:ascii="Times New Roman" w:hAnsi="Times New Roman"/>
          <w:sz w:val="28"/>
        </w:rPr>
      </w:pPr>
      <w:proofErr w:type="gramStart"/>
      <w:r w:rsidRPr="00E2240D">
        <w:rPr>
          <w:rFonts w:ascii="Times New Roman" w:hAnsi="Times New Roman"/>
          <w:sz w:val="28"/>
        </w:rPr>
        <w:t>на 2020 год по доходам – 69866,0 млн. рублей (увеличение к утве</w:t>
      </w:r>
      <w:r w:rsidRPr="00E2240D">
        <w:rPr>
          <w:rFonts w:ascii="Times New Roman" w:hAnsi="Times New Roman"/>
          <w:sz w:val="28"/>
        </w:rPr>
        <w:t>р</w:t>
      </w:r>
      <w:r w:rsidRPr="00E2240D">
        <w:rPr>
          <w:rFonts w:ascii="Times New Roman" w:hAnsi="Times New Roman"/>
          <w:sz w:val="28"/>
        </w:rPr>
        <w:t>жденным назначениям на</w:t>
      </w:r>
      <w:r w:rsidRPr="00E2240D">
        <w:rPr>
          <w:rFonts w:ascii="Times New Roman" w:hAnsi="Times New Roman"/>
          <w:spacing w:val="-4"/>
          <w:sz w:val="28"/>
        </w:rPr>
        <w:t xml:space="preserve"> </w:t>
      </w:r>
      <w:r w:rsidRPr="00E2240D">
        <w:rPr>
          <w:rFonts w:ascii="Times New Roman" w:hAnsi="Times New Roman"/>
          <w:color w:val="000000"/>
          <w:spacing w:val="-4"/>
          <w:sz w:val="28"/>
        </w:rPr>
        <w:t xml:space="preserve">8182,3 </w:t>
      </w:r>
      <w:r w:rsidRPr="00E2240D">
        <w:rPr>
          <w:rFonts w:ascii="Times New Roman" w:hAnsi="Times New Roman"/>
          <w:spacing w:val="-4"/>
          <w:sz w:val="28"/>
        </w:rPr>
        <w:t>млн. рублей), по расходам – 71756,4 млн. руб</w:t>
      </w:r>
      <w:r w:rsidR="00E2240D" w:rsidRPr="00E2240D">
        <w:rPr>
          <w:rFonts w:ascii="Times New Roman" w:hAnsi="Times New Roman"/>
          <w:spacing w:val="-4"/>
          <w:sz w:val="28"/>
        </w:rPr>
        <w:softHyphen/>
      </w:r>
      <w:r w:rsidRPr="0003001D">
        <w:rPr>
          <w:rFonts w:ascii="Times New Roman" w:hAnsi="Times New Roman"/>
          <w:sz w:val="28"/>
        </w:rPr>
        <w:t xml:space="preserve">лей (увеличение – на 8810,7 млн. рублей), дефицит – 1890,4 млн. рублей; </w:t>
      </w:r>
      <w:proofErr w:type="gramEnd"/>
    </w:p>
    <w:p w:rsidR="00207978" w:rsidRPr="00E2240D" w:rsidRDefault="00207978" w:rsidP="00665380">
      <w:pPr>
        <w:pStyle w:val="af3"/>
        <w:spacing w:line="312" w:lineRule="auto"/>
        <w:ind w:firstLine="709"/>
        <w:rPr>
          <w:rFonts w:ascii="Times New Roman" w:hAnsi="Times New Roman"/>
          <w:spacing w:val="6"/>
          <w:sz w:val="28"/>
        </w:rPr>
      </w:pPr>
      <w:r w:rsidRPr="00E2240D">
        <w:rPr>
          <w:rFonts w:ascii="Times New Roman" w:hAnsi="Times New Roman"/>
          <w:spacing w:val="6"/>
          <w:sz w:val="28"/>
        </w:rPr>
        <w:t>на 2021 год по доходам – 56116,4 млн. рублей, по расходам – 55374,4 млн. руб</w:t>
      </w:r>
      <w:r w:rsidR="00E2240D" w:rsidRPr="00E2240D">
        <w:rPr>
          <w:rFonts w:ascii="Times New Roman" w:hAnsi="Times New Roman"/>
          <w:spacing w:val="6"/>
          <w:sz w:val="28"/>
        </w:rPr>
        <w:softHyphen/>
      </w:r>
      <w:r w:rsidRPr="00E2240D">
        <w:rPr>
          <w:rFonts w:ascii="Times New Roman" w:hAnsi="Times New Roman"/>
          <w:spacing w:val="6"/>
          <w:sz w:val="28"/>
        </w:rPr>
        <w:t>лей, профицит – 742,0 млн. рублей;</w:t>
      </w:r>
    </w:p>
    <w:p w:rsidR="00207978" w:rsidRPr="00E2240D" w:rsidRDefault="00207978" w:rsidP="00665380">
      <w:pPr>
        <w:pStyle w:val="af3"/>
        <w:spacing w:line="312" w:lineRule="auto"/>
        <w:ind w:firstLine="709"/>
        <w:rPr>
          <w:rFonts w:ascii="Times New Roman" w:hAnsi="Times New Roman"/>
          <w:spacing w:val="6"/>
          <w:sz w:val="28"/>
        </w:rPr>
      </w:pPr>
      <w:r w:rsidRPr="00E2240D">
        <w:rPr>
          <w:rFonts w:ascii="Times New Roman" w:hAnsi="Times New Roman"/>
          <w:spacing w:val="6"/>
          <w:sz w:val="28"/>
        </w:rPr>
        <w:t xml:space="preserve">на 2022 год по доходам – 58639,7 млн. рублей, по расходам – 58362,9 млн. рублей, профицит – 276,8 млн. рублей. </w:t>
      </w:r>
    </w:p>
    <w:p w:rsidR="00207978" w:rsidRPr="0003001D" w:rsidRDefault="00207978" w:rsidP="00665380">
      <w:pPr>
        <w:pStyle w:val="af3"/>
        <w:spacing w:line="312" w:lineRule="auto"/>
        <w:ind w:firstLine="709"/>
        <w:rPr>
          <w:rFonts w:ascii="Times New Roman" w:hAnsi="Times New Roman"/>
          <w:bCs/>
          <w:sz w:val="28"/>
        </w:rPr>
      </w:pPr>
      <w:r w:rsidRPr="0003001D">
        <w:rPr>
          <w:rFonts w:ascii="Times New Roman" w:hAnsi="Times New Roman"/>
          <w:bCs/>
          <w:sz w:val="28"/>
        </w:rPr>
        <w:t>Государственный долг Чувашской Республики на 2020 год против пл</w:t>
      </w:r>
      <w:r w:rsidRPr="0003001D">
        <w:rPr>
          <w:rFonts w:ascii="Times New Roman" w:hAnsi="Times New Roman"/>
          <w:bCs/>
          <w:sz w:val="28"/>
        </w:rPr>
        <w:t>а</w:t>
      </w:r>
      <w:r w:rsidRPr="0003001D">
        <w:rPr>
          <w:rFonts w:ascii="Times New Roman" w:hAnsi="Times New Roman"/>
          <w:bCs/>
          <w:sz w:val="28"/>
        </w:rPr>
        <w:t>новых назначений (10096,8 млн. рублей) увеличивается на 628,4 млн. рублей и прогнозируется на 1 января 2021 года в объеме 10725,2 млн. рублей.</w:t>
      </w:r>
    </w:p>
    <w:p w:rsidR="000E34A9" w:rsidRPr="0003001D" w:rsidRDefault="000E34A9" w:rsidP="00665380">
      <w:pPr>
        <w:pStyle w:val="ab"/>
        <w:widowControl w:val="0"/>
        <w:spacing w:line="312" w:lineRule="auto"/>
        <w:ind w:left="0" w:firstLine="709"/>
        <w:jc w:val="both"/>
        <w:rPr>
          <w:spacing w:val="-4"/>
          <w:sz w:val="28"/>
          <w:szCs w:val="28"/>
        </w:rPr>
      </w:pPr>
      <w:r w:rsidRPr="0003001D">
        <w:rPr>
          <w:spacing w:val="-4"/>
          <w:sz w:val="28"/>
          <w:szCs w:val="28"/>
        </w:rPr>
        <w:t>Экспертный совет Государственного Совета Чувашской Республики сч</w:t>
      </w:r>
      <w:r w:rsidRPr="0003001D">
        <w:rPr>
          <w:spacing w:val="-4"/>
          <w:sz w:val="28"/>
          <w:szCs w:val="28"/>
        </w:rPr>
        <w:t>и</w:t>
      </w:r>
      <w:r w:rsidRPr="0003001D">
        <w:rPr>
          <w:spacing w:val="-4"/>
          <w:sz w:val="28"/>
          <w:szCs w:val="28"/>
        </w:rPr>
        <w:t>тает, что законопроект</w:t>
      </w:r>
      <w:r w:rsidRPr="0003001D">
        <w:rPr>
          <w:color w:val="000000"/>
          <w:spacing w:val="-4"/>
          <w:sz w:val="28"/>
          <w:szCs w:val="28"/>
        </w:rPr>
        <w:t xml:space="preserve"> подготовлен в соответствии с требованиями законод</w:t>
      </w:r>
      <w:r w:rsidRPr="0003001D">
        <w:rPr>
          <w:color w:val="000000"/>
          <w:spacing w:val="-4"/>
          <w:sz w:val="28"/>
          <w:szCs w:val="28"/>
        </w:rPr>
        <w:t>а</w:t>
      </w:r>
      <w:r w:rsidRPr="0003001D">
        <w:rPr>
          <w:color w:val="000000"/>
          <w:spacing w:val="-4"/>
          <w:sz w:val="28"/>
          <w:szCs w:val="28"/>
        </w:rPr>
        <w:t xml:space="preserve">тельства Российской Федерации и законодательства Чувашской Республики </w:t>
      </w:r>
      <w:r w:rsidR="0001439B" w:rsidRPr="0003001D">
        <w:rPr>
          <w:color w:val="000000"/>
          <w:spacing w:val="-4"/>
          <w:sz w:val="28"/>
          <w:szCs w:val="28"/>
        </w:rPr>
        <w:br/>
      </w:r>
      <w:r w:rsidRPr="0003001D">
        <w:rPr>
          <w:color w:val="000000"/>
          <w:spacing w:val="-4"/>
          <w:sz w:val="28"/>
          <w:szCs w:val="28"/>
        </w:rPr>
        <w:t xml:space="preserve">и может быть рассмотрен Государственным Советом Чувашской Республики </w:t>
      </w:r>
      <w:r w:rsidR="0001439B" w:rsidRPr="0003001D">
        <w:rPr>
          <w:color w:val="000000"/>
          <w:spacing w:val="-4"/>
          <w:sz w:val="28"/>
          <w:szCs w:val="28"/>
        </w:rPr>
        <w:br/>
      </w:r>
      <w:r w:rsidRPr="0003001D">
        <w:rPr>
          <w:color w:val="000000"/>
          <w:spacing w:val="-4"/>
          <w:sz w:val="28"/>
          <w:szCs w:val="28"/>
        </w:rPr>
        <w:t>в установленном порядке.</w:t>
      </w:r>
    </w:p>
    <w:p w:rsidR="000E34A9" w:rsidRPr="0003001D" w:rsidRDefault="000E34A9" w:rsidP="000163C0">
      <w:pPr>
        <w:jc w:val="both"/>
        <w:rPr>
          <w:sz w:val="28"/>
          <w:szCs w:val="28"/>
        </w:rPr>
      </w:pPr>
    </w:p>
    <w:p w:rsidR="006A2599" w:rsidRPr="007A785F" w:rsidRDefault="006A2599" w:rsidP="006A259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6A2599" w:rsidRPr="00D23960" w:rsidTr="008E4899">
        <w:tc>
          <w:tcPr>
            <w:tcW w:w="4358" w:type="dxa"/>
            <w:hideMark/>
          </w:tcPr>
          <w:p w:rsidR="006A2599" w:rsidRPr="00D23960" w:rsidRDefault="006A2599" w:rsidP="008E4899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Председатель Экспертного совета</w:t>
            </w:r>
          </w:p>
          <w:p w:rsidR="006A2599" w:rsidRPr="00D23960" w:rsidRDefault="006A2599" w:rsidP="008E4899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:rsidR="006A2599" w:rsidRPr="00D23960" w:rsidRDefault="006A2599" w:rsidP="008E4899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Чувашской Республики</w:t>
            </w:r>
          </w:p>
        </w:tc>
        <w:tc>
          <w:tcPr>
            <w:tcW w:w="3117" w:type="dxa"/>
            <w:hideMark/>
          </w:tcPr>
          <w:p w:rsidR="006A2599" w:rsidRPr="00D23960" w:rsidRDefault="006A2599" w:rsidP="008E48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35735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6A2599" w:rsidRPr="00D23960" w:rsidRDefault="006A2599" w:rsidP="008E489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A2599" w:rsidRPr="00D23960" w:rsidRDefault="006A2599" w:rsidP="008E4899">
            <w:pPr>
              <w:rPr>
                <w:sz w:val="28"/>
                <w:szCs w:val="28"/>
                <w:lang w:eastAsia="en-US"/>
              </w:rPr>
            </w:pPr>
          </w:p>
          <w:p w:rsidR="006A2599" w:rsidRPr="00D23960" w:rsidRDefault="006A2599" w:rsidP="008E4899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С.А. Николаев</w:t>
            </w:r>
          </w:p>
        </w:tc>
      </w:tr>
    </w:tbl>
    <w:p w:rsidR="00A70F6D" w:rsidRPr="0003001D" w:rsidRDefault="00A70F6D" w:rsidP="000163C0">
      <w:pPr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070"/>
        <w:gridCol w:w="4536"/>
      </w:tblGrid>
      <w:tr w:rsidR="000E34A9" w:rsidRPr="0003001D" w:rsidTr="00E20F3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34A9" w:rsidRPr="0003001D" w:rsidRDefault="000E34A9" w:rsidP="00A70F6D">
            <w:pPr>
              <w:ind w:right="74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34A9" w:rsidRPr="0003001D" w:rsidRDefault="000E34A9" w:rsidP="00557A64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0E34A9" w:rsidRPr="0003001D" w:rsidRDefault="000E34A9" w:rsidP="00A537C0">
      <w:pPr>
        <w:shd w:val="clear" w:color="auto" w:fill="FFFFFF"/>
        <w:jc w:val="both"/>
        <w:rPr>
          <w:spacing w:val="-2"/>
          <w:sz w:val="28"/>
          <w:szCs w:val="28"/>
        </w:rPr>
      </w:pPr>
    </w:p>
    <w:sectPr w:rsidR="000E34A9" w:rsidRPr="0003001D" w:rsidSect="000163C0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C0" w:rsidRDefault="000163C0" w:rsidP="00C47222">
      <w:r>
        <w:separator/>
      </w:r>
    </w:p>
  </w:endnote>
  <w:endnote w:type="continuationSeparator" w:id="0">
    <w:p w:rsidR="000163C0" w:rsidRDefault="000163C0" w:rsidP="00C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C0" w:rsidRDefault="000163C0" w:rsidP="00C47222">
      <w:r>
        <w:separator/>
      </w:r>
    </w:p>
  </w:footnote>
  <w:footnote w:type="continuationSeparator" w:id="0">
    <w:p w:rsidR="000163C0" w:rsidRDefault="000163C0" w:rsidP="00C4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557952"/>
      <w:docPartObj>
        <w:docPartGallery w:val="Page Numbers (Top of Page)"/>
        <w:docPartUnique/>
      </w:docPartObj>
    </w:sdtPr>
    <w:sdtEndPr/>
    <w:sdtContent>
      <w:p w:rsidR="000163C0" w:rsidRDefault="000163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9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851"/>
    <w:multiLevelType w:val="hybridMultilevel"/>
    <w:tmpl w:val="770C9D96"/>
    <w:lvl w:ilvl="0" w:tplc="31B662BE">
      <w:start w:val="1"/>
      <w:numFmt w:val="decimal"/>
      <w:lvlText w:val="%1)"/>
      <w:lvlJc w:val="left"/>
      <w:pPr>
        <w:ind w:left="9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">
    <w:nsid w:val="48D14F48"/>
    <w:multiLevelType w:val="hybridMultilevel"/>
    <w:tmpl w:val="150CE2F0"/>
    <w:lvl w:ilvl="0" w:tplc="086C94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EE81C72"/>
    <w:multiLevelType w:val="hybridMultilevel"/>
    <w:tmpl w:val="B3B22C64"/>
    <w:lvl w:ilvl="0" w:tplc="0254886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C"/>
    <w:rsid w:val="00000D74"/>
    <w:rsid w:val="0001439B"/>
    <w:rsid w:val="000163C0"/>
    <w:rsid w:val="00020EF8"/>
    <w:rsid w:val="0003001D"/>
    <w:rsid w:val="00037359"/>
    <w:rsid w:val="00045458"/>
    <w:rsid w:val="00056BB7"/>
    <w:rsid w:val="000B6F7B"/>
    <w:rsid w:val="000C15AD"/>
    <w:rsid w:val="000D7282"/>
    <w:rsid w:val="000E34A9"/>
    <w:rsid w:val="000E4FC5"/>
    <w:rsid w:val="000E52BE"/>
    <w:rsid w:val="00111385"/>
    <w:rsid w:val="001420C3"/>
    <w:rsid w:val="001811C7"/>
    <w:rsid w:val="00193DB0"/>
    <w:rsid w:val="001966B0"/>
    <w:rsid w:val="001A723E"/>
    <w:rsid w:val="001D1E8B"/>
    <w:rsid w:val="001D348B"/>
    <w:rsid w:val="001D4A92"/>
    <w:rsid w:val="001D5A6B"/>
    <w:rsid w:val="00207978"/>
    <w:rsid w:val="00221C8D"/>
    <w:rsid w:val="00227741"/>
    <w:rsid w:val="002703C3"/>
    <w:rsid w:val="00277FF0"/>
    <w:rsid w:val="002D20DD"/>
    <w:rsid w:val="002E4735"/>
    <w:rsid w:val="002F3349"/>
    <w:rsid w:val="00307350"/>
    <w:rsid w:val="00320CF3"/>
    <w:rsid w:val="00333ABB"/>
    <w:rsid w:val="00363015"/>
    <w:rsid w:val="00385C34"/>
    <w:rsid w:val="003B2B8B"/>
    <w:rsid w:val="003C5160"/>
    <w:rsid w:val="003C6EBE"/>
    <w:rsid w:val="003D2DAE"/>
    <w:rsid w:val="003F217A"/>
    <w:rsid w:val="00407A9B"/>
    <w:rsid w:val="00426E35"/>
    <w:rsid w:val="0043231D"/>
    <w:rsid w:val="00445557"/>
    <w:rsid w:val="0045716D"/>
    <w:rsid w:val="004662A8"/>
    <w:rsid w:val="0047043A"/>
    <w:rsid w:val="0049494C"/>
    <w:rsid w:val="00494AE0"/>
    <w:rsid w:val="00496DB4"/>
    <w:rsid w:val="004E4558"/>
    <w:rsid w:val="004E4676"/>
    <w:rsid w:val="004F5F81"/>
    <w:rsid w:val="0052780B"/>
    <w:rsid w:val="0053338A"/>
    <w:rsid w:val="00557A64"/>
    <w:rsid w:val="00573337"/>
    <w:rsid w:val="005C4F9C"/>
    <w:rsid w:val="005D62F4"/>
    <w:rsid w:val="0060697A"/>
    <w:rsid w:val="00620C53"/>
    <w:rsid w:val="00631080"/>
    <w:rsid w:val="00645DA1"/>
    <w:rsid w:val="00657204"/>
    <w:rsid w:val="00665380"/>
    <w:rsid w:val="00683156"/>
    <w:rsid w:val="00694D04"/>
    <w:rsid w:val="006A2599"/>
    <w:rsid w:val="006A4E37"/>
    <w:rsid w:val="006C2F9A"/>
    <w:rsid w:val="006E38C8"/>
    <w:rsid w:val="00700B30"/>
    <w:rsid w:val="00726EAD"/>
    <w:rsid w:val="00734987"/>
    <w:rsid w:val="00785D77"/>
    <w:rsid w:val="00791F3D"/>
    <w:rsid w:val="007A3BD5"/>
    <w:rsid w:val="007A6021"/>
    <w:rsid w:val="007D64FC"/>
    <w:rsid w:val="007D7BFD"/>
    <w:rsid w:val="007E7FFC"/>
    <w:rsid w:val="007F204A"/>
    <w:rsid w:val="007F38A6"/>
    <w:rsid w:val="00804033"/>
    <w:rsid w:val="008539CF"/>
    <w:rsid w:val="0086024D"/>
    <w:rsid w:val="00877260"/>
    <w:rsid w:val="008B3830"/>
    <w:rsid w:val="008D7B7A"/>
    <w:rsid w:val="008F0344"/>
    <w:rsid w:val="0090400D"/>
    <w:rsid w:val="00920D97"/>
    <w:rsid w:val="00954A9A"/>
    <w:rsid w:val="009B5EEF"/>
    <w:rsid w:val="009E10C1"/>
    <w:rsid w:val="009F1ABD"/>
    <w:rsid w:val="00A06658"/>
    <w:rsid w:val="00A138F4"/>
    <w:rsid w:val="00A2639B"/>
    <w:rsid w:val="00A4014C"/>
    <w:rsid w:val="00A537C0"/>
    <w:rsid w:val="00A70F6D"/>
    <w:rsid w:val="00A7454D"/>
    <w:rsid w:val="00AB4D41"/>
    <w:rsid w:val="00AE0997"/>
    <w:rsid w:val="00B0128E"/>
    <w:rsid w:val="00B05943"/>
    <w:rsid w:val="00B221B1"/>
    <w:rsid w:val="00B22418"/>
    <w:rsid w:val="00B31594"/>
    <w:rsid w:val="00B400B1"/>
    <w:rsid w:val="00B45D64"/>
    <w:rsid w:val="00B713C7"/>
    <w:rsid w:val="00B85542"/>
    <w:rsid w:val="00BA04A5"/>
    <w:rsid w:val="00BA3168"/>
    <w:rsid w:val="00BC4422"/>
    <w:rsid w:val="00BD779D"/>
    <w:rsid w:val="00BE13AE"/>
    <w:rsid w:val="00BE18C6"/>
    <w:rsid w:val="00BF475D"/>
    <w:rsid w:val="00C02A58"/>
    <w:rsid w:val="00C02D7C"/>
    <w:rsid w:val="00C04F1E"/>
    <w:rsid w:val="00C10015"/>
    <w:rsid w:val="00C12837"/>
    <w:rsid w:val="00C21F11"/>
    <w:rsid w:val="00C47222"/>
    <w:rsid w:val="00C56BCE"/>
    <w:rsid w:val="00C72377"/>
    <w:rsid w:val="00C85A19"/>
    <w:rsid w:val="00CB5A4E"/>
    <w:rsid w:val="00CC5B37"/>
    <w:rsid w:val="00D1267A"/>
    <w:rsid w:val="00D833E8"/>
    <w:rsid w:val="00DC1F0E"/>
    <w:rsid w:val="00DC2F5C"/>
    <w:rsid w:val="00E20F3C"/>
    <w:rsid w:val="00E2240D"/>
    <w:rsid w:val="00E275EB"/>
    <w:rsid w:val="00E43BE4"/>
    <w:rsid w:val="00E5314A"/>
    <w:rsid w:val="00E57643"/>
    <w:rsid w:val="00E837A6"/>
    <w:rsid w:val="00E879DF"/>
    <w:rsid w:val="00E934A2"/>
    <w:rsid w:val="00ED0E60"/>
    <w:rsid w:val="00ED1C92"/>
    <w:rsid w:val="00EF18C1"/>
    <w:rsid w:val="00F23BA3"/>
    <w:rsid w:val="00F52F25"/>
    <w:rsid w:val="00F62701"/>
    <w:rsid w:val="00F62CAE"/>
    <w:rsid w:val="00F8725D"/>
    <w:rsid w:val="00FA4DD5"/>
    <w:rsid w:val="00FB5B23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FC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E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FC"/>
    <w:rPr>
      <w:rFonts w:ascii="Times New Roman" w:hAnsi="Times New Roman" w:cs="Times New Roman"/>
    </w:rPr>
  </w:style>
  <w:style w:type="paragraph" w:customStyle="1" w:styleId="ConsPlusNormal">
    <w:name w:val="ConsPlusNormal"/>
    <w:rsid w:val="007E7FFC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47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E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B45D64"/>
    <w:rPr>
      <w:i/>
      <w:iCs/>
    </w:rPr>
  </w:style>
  <w:style w:type="paragraph" w:styleId="ab">
    <w:name w:val="List Paragraph"/>
    <w:basedOn w:val="a"/>
    <w:uiPriority w:val="34"/>
    <w:qFormat/>
    <w:rsid w:val="00B45D6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Основной текст (3)"/>
    <w:basedOn w:val="a"/>
    <w:uiPriority w:val="99"/>
    <w:rsid w:val="00A138F4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ac">
    <w:name w:val="Гипертекстовая ссылка"/>
    <w:rsid w:val="00657204"/>
    <w:rPr>
      <w:color w:val="008000"/>
    </w:rPr>
  </w:style>
  <w:style w:type="paragraph" w:styleId="ad">
    <w:name w:val="Body Text Indent"/>
    <w:basedOn w:val="a"/>
    <w:link w:val="ae"/>
    <w:rsid w:val="00657204"/>
    <w:pPr>
      <w:ind w:firstLine="720"/>
      <w:jc w:val="both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rsid w:val="0065720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5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57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572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rsid w:val="0065720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6572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бочий"/>
    <w:basedOn w:val="a"/>
    <w:qFormat/>
    <w:rsid w:val="00657204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character" w:styleId="af4">
    <w:name w:val="Hyperlink"/>
    <w:rsid w:val="00657204"/>
    <w:rPr>
      <w:color w:val="0000FF"/>
      <w:u w:val="single"/>
    </w:rPr>
  </w:style>
  <w:style w:type="paragraph" w:customStyle="1" w:styleId="30">
    <w:name w:val="Абзац списка3"/>
    <w:basedOn w:val="a"/>
    <w:rsid w:val="004F5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620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FC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E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FC"/>
    <w:rPr>
      <w:rFonts w:ascii="Times New Roman" w:hAnsi="Times New Roman" w:cs="Times New Roman"/>
    </w:rPr>
  </w:style>
  <w:style w:type="paragraph" w:customStyle="1" w:styleId="ConsPlusNormal">
    <w:name w:val="ConsPlusNormal"/>
    <w:rsid w:val="007E7FFC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47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E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B45D64"/>
    <w:rPr>
      <w:i/>
      <w:iCs/>
    </w:rPr>
  </w:style>
  <w:style w:type="paragraph" w:styleId="ab">
    <w:name w:val="List Paragraph"/>
    <w:basedOn w:val="a"/>
    <w:uiPriority w:val="34"/>
    <w:qFormat/>
    <w:rsid w:val="00B45D6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Основной текст (3)"/>
    <w:basedOn w:val="a"/>
    <w:uiPriority w:val="99"/>
    <w:rsid w:val="00A138F4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ac">
    <w:name w:val="Гипертекстовая ссылка"/>
    <w:rsid w:val="00657204"/>
    <w:rPr>
      <w:color w:val="008000"/>
    </w:rPr>
  </w:style>
  <w:style w:type="paragraph" w:styleId="ad">
    <w:name w:val="Body Text Indent"/>
    <w:basedOn w:val="a"/>
    <w:link w:val="ae"/>
    <w:rsid w:val="00657204"/>
    <w:pPr>
      <w:ind w:firstLine="720"/>
      <w:jc w:val="both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rsid w:val="0065720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5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57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572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rsid w:val="0065720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6572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бочий"/>
    <w:basedOn w:val="a"/>
    <w:qFormat/>
    <w:rsid w:val="00657204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character" w:styleId="af4">
    <w:name w:val="Hyperlink"/>
    <w:rsid w:val="00657204"/>
    <w:rPr>
      <w:color w:val="0000FF"/>
      <w:u w:val="single"/>
    </w:rPr>
  </w:style>
  <w:style w:type="paragraph" w:customStyle="1" w:styleId="30">
    <w:name w:val="Абзац списка3"/>
    <w:basedOn w:val="a"/>
    <w:rsid w:val="004F5F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620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B445-B529-4B9F-BA23-E07A224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Яковлева</cp:lastModifiedBy>
  <cp:revision>4</cp:revision>
  <cp:lastPrinted>2020-11-11T12:31:00Z</cp:lastPrinted>
  <dcterms:created xsi:type="dcterms:W3CDTF">2020-11-11T12:30:00Z</dcterms:created>
  <dcterms:modified xsi:type="dcterms:W3CDTF">2020-11-11T12:31:00Z</dcterms:modified>
</cp:coreProperties>
</file>