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  <w:bookmarkStart w:id="0" w:name="_GoBack"/>
      <w:bookmarkEnd w:id="0"/>
    </w:p>
    <w:p w:rsidR="003D7EC2" w:rsidRPr="00C53243" w:rsidRDefault="003D7EC2" w:rsidP="003D7EC2">
      <w:pPr>
        <w:ind w:left="4680"/>
        <w:rPr>
          <w:b/>
          <w:bCs/>
          <w:i/>
          <w:iCs/>
          <w:sz w:val="28"/>
          <w:szCs w:val="28"/>
        </w:rPr>
      </w:pPr>
    </w:p>
    <w:p w:rsidR="003D7EC2" w:rsidRPr="00C53243" w:rsidRDefault="003D7EC2" w:rsidP="00C1542D">
      <w:pPr>
        <w:ind w:left="3544" w:right="-6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 xml:space="preserve">Комитет Государственного Совета                  </w:t>
      </w:r>
      <w:r w:rsidR="00C1542D">
        <w:rPr>
          <w:b/>
          <w:bCs/>
          <w:i/>
          <w:iCs/>
          <w:sz w:val="28"/>
          <w:szCs w:val="28"/>
        </w:rPr>
        <w:t xml:space="preserve">  </w:t>
      </w:r>
      <w:r w:rsidRPr="00C53243">
        <w:rPr>
          <w:b/>
          <w:bCs/>
          <w:i/>
          <w:iCs/>
          <w:sz w:val="28"/>
          <w:szCs w:val="28"/>
        </w:rPr>
        <w:t xml:space="preserve">Чувашской Республики по </w:t>
      </w:r>
      <w:r w:rsidRPr="00C53243">
        <w:rPr>
          <w:b/>
          <w:bCs/>
          <w:i/>
          <w:iCs/>
          <w:spacing w:val="-4"/>
          <w:sz w:val="28"/>
          <w:szCs w:val="28"/>
        </w:rPr>
        <w:t>государственному  строительству</w:t>
      </w:r>
      <w:r w:rsidRPr="00C53243">
        <w:rPr>
          <w:b/>
          <w:bCs/>
          <w:i/>
          <w:iCs/>
          <w:sz w:val="28"/>
          <w:szCs w:val="28"/>
        </w:rPr>
        <w:t xml:space="preserve">, местному самоуправлению, </w:t>
      </w:r>
    </w:p>
    <w:p w:rsidR="003D7EC2" w:rsidRPr="00C53243" w:rsidRDefault="003D7EC2" w:rsidP="00C1542D">
      <w:pPr>
        <w:ind w:left="3544" w:right="-5"/>
        <w:jc w:val="both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3D7EC2" w:rsidRDefault="003D7EC2" w:rsidP="00C1542D">
      <w:pPr>
        <w:ind w:left="3544"/>
        <w:rPr>
          <w:sz w:val="28"/>
          <w:szCs w:val="28"/>
        </w:rPr>
      </w:pPr>
    </w:p>
    <w:p w:rsidR="00C1542D" w:rsidRPr="00C53243" w:rsidRDefault="00C1542D" w:rsidP="00C1542D">
      <w:pPr>
        <w:ind w:left="3544"/>
        <w:rPr>
          <w:sz w:val="28"/>
          <w:szCs w:val="28"/>
        </w:rPr>
      </w:pPr>
    </w:p>
    <w:p w:rsidR="003D7EC2" w:rsidRPr="00C53243" w:rsidRDefault="003D7EC2" w:rsidP="003D7EC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C53243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3D7EC2" w:rsidRPr="00C53243" w:rsidRDefault="003D7EC2" w:rsidP="003D7EC2">
      <w:pPr>
        <w:ind w:right="-185"/>
        <w:jc w:val="center"/>
        <w:rPr>
          <w:b/>
          <w:bCs/>
          <w:sz w:val="28"/>
          <w:szCs w:val="28"/>
        </w:rPr>
      </w:pPr>
      <w:r w:rsidRPr="00C53243"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3D7EC2" w:rsidRPr="00C53243" w:rsidRDefault="003D7EC2" w:rsidP="003D7EC2">
      <w:pPr>
        <w:ind w:right="-185"/>
        <w:jc w:val="center"/>
        <w:rPr>
          <w:b/>
          <w:sz w:val="28"/>
          <w:szCs w:val="28"/>
        </w:rPr>
      </w:pPr>
      <w:r w:rsidRPr="00C53243">
        <w:rPr>
          <w:b/>
          <w:sz w:val="28"/>
          <w:szCs w:val="28"/>
        </w:rPr>
        <w:t>"</w:t>
      </w:r>
      <w:r w:rsidR="00C63BD8">
        <w:rPr>
          <w:b/>
          <w:sz w:val="28"/>
          <w:szCs w:val="28"/>
        </w:rPr>
        <w:t xml:space="preserve">О </w:t>
      </w:r>
      <w:r w:rsidR="00C1542D">
        <w:rPr>
          <w:b/>
          <w:sz w:val="28"/>
          <w:szCs w:val="28"/>
        </w:rPr>
        <w:t>гражданской обороне в</w:t>
      </w:r>
      <w:r w:rsidR="00AC61E4">
        <w:rPr>
          <w:b/>
          <w:sz w:val="28"/>
          <w:szCs w:val="28"/>
        </w:rPr>
        <w:t xml:space="preserve"> Чувашской</w:t>
      </w:r>
      <w:r w:rsidR="003D290F">
        <w:rPr>
          <w:b/>
          <w:sz w:val="28"/>
          <w:szCs w:val="28"/>
        </w:rPr>
        <w:t xml:space="preserve"> Республик</w:t>
      </w:r>
      <w:r w:rsidR="00C1542D">
        <w:rPr>
          <w:b/>
          <w:sz w:val="28"/>
          <w:szCs w:val="28"/>
        </w:rPr>
        <w:t>е</w:t>
      </w:r>
      <w:r w:rsidRPr="00C53243">
        <w:rPr>
          <w:b/>
          <w:sz w:val="28"/>
          <w:szCs w:val="28"/>
        </w:rPr>
        <w:t xml:space="preserve">" </w:t>
      </w:r>
    </w:p>
    <w:p w:rsidR="003D7EC2" w:rsidRPr="00C53243" w:rsidRDefault="003D7EC2" w:rsidP="003D7EC2">
      <w:pPr>
        <w:ind w:right="-185"/>
        <w:jc w:val="both"/>
        <w:rPr>
          <w:b/>
          <w:bCs/>
          <w:sz w:val="28"/>
          <w:szCs w:val="28"/>
        </w:rPr>
      </w:pPr>
    </w:p>
    <w:p w:rsidR="00C1542D" w:rsidRPr="00C1542D" w:rsidRDefault="003D7EC2" w:rsidP="00C154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42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закона</w:t>
      </w:r>
      <w:r w:rsidR="00AC61E4" w:rsidRPr="00C154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Чувашской Республики </w:t>
      </w:r>
      <w:r w:rsidR="00C1542D" w:rsidRPr="00C1542D">
        <w:rPr>
          <w:rFonts w:ascii="Times New Roman" w:hAnsi="Times New Roman" w:cs="Times New Roman"/>
          <w:sz w:val="28"/>
          <w:szCs w:val="28"/>
        </w:rPr>
        <w:t>"О гражданской обороне в Ч</w:t>
      </w:r>
      <w:r w:rsidR="00C1542D" w:rsidRPr="00C1542D">
        <w:rPr>
          <w:rFonts w:ascii="Times New Roman" w:hAnsi="Times New Roman" w:cs="Times New Roman"/>
          <w:sz w:val="28"/>
          <w:szCs w:val="28"/>
        </w:rPr>
        <w:t>у</w:t>
      </w:r>
      <w:r w:rsidR="00C1542D" w:rsidRPr="00C1542D">
        <w:rPr>
          <w:rFonts w:ascii="Times New Roman" w:hAnsi="Times New Roman" w:cs="Times New Roman"/>
          <w:sz w:val="28"/>
          <w:szCs w:val="28"/>
        </w:rPr>
        <w:t>вашской Республике"</w:t>
      </w:r>
      <w:r w:rsidR="00AC61E4" w:rsidRPr="00C154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проект закона)</w:t>
      </w:r>
      <w:r w:rsidRPr="00C154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1542D" w:rsidRPr="00C1542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="00C1542D" w:rsidRPr="00C154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42D" w:rsidRPr="00C1542D">
        <w:rPr>
          <w:rFonts w:ascii="Times New Roman" w:hAnsi="Times New Roman" w:cs="Times New Roman"/>
          <w:sz w:val="28"/>
          <w:szCs w:val="28"/>
        </w:rPr>
        <w:t xml:space="preserve"> от 12 февраля 1998 года № 28-ФЗ </w:t>
      </w:r>
      <w:r w:rsidR="00C1542D">
        <w:rPr>
          <w:rFonts w:ascii="Times New Roman" w:hAnsi="Times New Roman" w:cs="Times New Roman"/>
          <w:sz w:val="28"/>
          <w:szCs w:val="28"/>
        </w:rPr>
        <w:t>"</w:t>
      </w:r>
      <w:r w:rsidR="00C1542D" w:rsidRPr="00C1542D">
        <w:rPr>
          <w:rFonts w:ascii="Times New Roman" w:hAnsi="Times New Roman" w:cs="Times New Roman"/>
          <w:sz w:val="28"/>
          <w:szCs w:val="28"/>
        </w:rPr>
        <w:t>О гражданской обороне</w:t>
      </w:r>
      <w:r w:rsidR="00C1542D">
        <w:rPr>
          <w:rFonts w:ascii="Times New Roman" w:hAnsi="Times New Roman" w:cs="Times New Roman"/>
          <w:sz w:val="28"/>
          <w:szCs w:val="28"/>
        </w:rPr>
        <w:t>"</w:t>
      </w:r>
      <w:r w:rsidR="00C1542D" w:rsidRPr="00C154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542D" w:rsidRPr="00C1542D">
        <w:rPr>
          <w:rFonts w:ascii="Times New Roman" w:hAnsi="Times New Roman" w:cs="Times New Roman"/>
          <w:sz w:val="28"/>
          <w:szCs w:val="28"/>
        </w:rPr>
        <w:t>регул</w:t>
      </w:r>
      <w:r w:rsidR="00C1542D" w:rsidRPr="00C1542D">
        <w:rPr>
          <w:rFonts w:ascii="Times New Roman" w:hAnsi="Times New Roman" w:cs="Times New Roman"/>
          <w:sz w:val="28"/>
          <w:szCs w:val="28"/>
        </w:rPr>
        <w:t>и</w:t>
      </w:r>
      <w:r w:rsidR="00C1542D" w:rsidRPr="00C1542D">
        <w:rPr>
          <w:rFonts w:ascii="Times New Roman" w:hAnsi="Times New Roman" w:cs="Times New Roman"/>
          <w:sz w:val="28"/>
          <w:szCs w:val="28"/>
        </w:rPr>
        <w:t>рует отдельные вопросы в области гражданской обороны на территории Ч</w:t>
      </w:r>
      <w:r w:rsidR="00C1542D" w:rsidRPr="00C1542D">
        <w:rPr>
          <w:rFonts w:ascii="Times New Roman" w:hAnsi="Times New Roman" w:cs="Times New Roman"/>
          <w:sz w:val="28"/>
          <w:szCs w:val="28"/>
        </w:rPr>
        <w:t>у</w:t>
      </w:r>
      <w:r w:rsidR="00C1542D" w:rsidRPr="00C1542D">
        <w:rPr>
          <w:rFonts w:ascii="Times New Roman" w:hAnsi="Times New Roman" w:cs="Times New Roman"/>
          <w:sz w:val="28"/>
          <w:szCs w:val="28"/>
        </w:rPr>
        <w:t>вашской Республики.</w:t>
      </w:r>
    </w:p>
    <w:p w:rsidR="003D7EC2" w:rsidRPr="00B55891" w:rsidRDefault="00C1542D" w:rsidP="00C154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Проект закона </w:t>
      </w:r>
      <w:r w:rsidR="003D7EC2" w:rsidRPr="00C53243">
        <w:rPr>
          <w:rFonts w:eastAsiaTheme="minorHAnsi"/>
          <w:sz w:val="28"/>
          <w:szCs w:val="28"/>
          <w:lang w:eastAsia="en-US"/>
        </w:rPr>
        <w:t>соответствует Конституции Российской Федерации</w:t>
      </w:r>
      <w:r w:rsidR="00446319">
        <w:rPr>
          <w:rFonts w:eastAsiaTheme="minorHAnsi"/>
          <w:sz w:val="28"/>
          <w:szCs w:val="28"/>
          <w:lang w:eastAsia="en-US"/>
        </w:rPr>
        <w:t>,</w:t>
      </w:r>
      <w:r w:rsidR="003D7EC2" w:rsidRPr="00C53243">
        <w:rPr>
          <w:rFonts w:eastAsiaTheme="minorHAnsi"/>
          <w:sz w:val="28"/>
          <w:szCs w:val="28"/>
          <w:lang w:eastAsia="en-US"/>
        </w:rPr>
        <w:t xml:space="preserve"> ф</w:t>
      </w:r>
      <w:r w:rsidR="003D7EC2" w:rsidRPr="00C53243">
        <w:rPr>
          <w:rFonts w:eastAsiaTheme="minorHAnsi"/>
          <w:sz w:val="28"/>
          <w:szCs w:val="28"/>
          <w:lang w:eastAsia="en-US"/>
        </w:rPr>
        <w:t>е</w:t>
      </w:r>
      <w:r w:rsidR="003D7EC2" w:rsidRPr="00C53243">
        <w:rPr>
          <w:rFonts w:eastAsiaTheme="minorHAnsi"/>
          <w:sz w:val="28"/>
          <w:szCs w:val="28"/>
          <w:lang w:eastAsia="en-US"/>
        </w:rPr>
        <w:t>деральным законам</w:t>
      </w:r>
      <w:r w:rsidR="00446319">
        <w:rPr>
          <w:rFonts w:eastAsiaTheme="minorHAnsi"/>
          <w:sz w:val="28"/>
          <w:szCs w:val="28"/>
          <w:lang w:eastAsia="en-US"/>
        </w:rPr>
        <w:t xml:space="preserve"> и законам Чувашской Республики</w:t>
      </w:r>
      <w:r w:rsidR="003D7EC2" w:rsidRPr="00C53243">
        <w:rPr>
          <w:rFonts w:eastAsiaTheme="minorHAnsi"/>
          <w:sz w:val="28"/>
          <w:szCs w:val="28"/>
          <w:lang w:eastAsia="en-US"/>
        </w:rPr>
        <w:t xml:space="preserve">. </w:t>
      </w:r>
      <w:r w:rsidR="003D7EC2" w:rsidRPr="00B55891">
        <w:rPr>
          <w:rFonts w:eastAsiaTheme="minorHAnsi"/>
          <w:sz w:val="28"/>
          <w:szCs w:val="28"/>
          <w:lang w:eastAsia="en-US"/>
        </w:rPr>
        <w:t>Противоречий между структурными единицами проекта закона не имеется.</w:t>
      </w:r>
    </w:p>
    <w:p w:rsidR="00B55891" w:rsidRPr="00B55891" w:rsidRDefault="00B55891" w:rsidP="00C154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55891">
        <w:rPr>
          <w:rFonts w:eastAsiaTheme="minorHAnsi"/>
          <w:sz w:val="28"/>
          <w:szCs w:val="28"/>
          <w:lang w:eastAsia="en-US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  <w:proofErr w:type="gramEnd"/>
    </w:p>
    <w:p w:rsidR="00C53243" w:rsidRDefault="00C53243" w:rsidP="00CC7A10">
      <w:pPr>
        <w:spacing w:line="264" w:lineRule="auto"/>
        <w:ind w:right="-187" w:firstLine="709"/>
        <w:jc w:val="both"/>
        <w:rPr>
          <w:bCs/>
          <w:sz w:val="28"/>
          <w:szCs w:val="28"/>
        </w:rPr>
      </w:pPr>
    </w:p>
    <w:p w:rsidR="00AC61E4" w:rsidRPr="00C53243" w:rsidRDefault="00AC61E4" w:rsidP="00CC7A10">
      <w:pPr>
        <w:spacing w:line="264" w:lineRule="auto"/>
        <w:ind w:right="-187" w:firstLine="709"/>
        <w:jc w:val="both"/>
        <w:rPr>
          <w:bCs/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75"/>
        <w:gridCol w:w="1559"/>
        <w:gridCol w:w="3114"/>
      </w:tblGrid>
      <w:tr w:rsidR="003D7EC2" w:rsidRPr="00C53243" w:rsidTr="00446319">
        <w:tc>
          <w:tcPr>
            <w:tcW w:w="4975" w:type="dxa"/>
          </w:tcPr>
          <w:p w:rsidR="003D7EC2" w:rsidRPr="00C53243" w:rsidRDefault="009D5A08" w:rsidP="0014319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3D7EC2" w:rsidRPr="00C53243">
              <w:rPr>
                <w:iCs/>
                <w:sz w:val="28"/>
                <w:szCs w:val="28"/>
              </w:rPr>
              <w:t>аместител</w:t>
            </w:r>
            <w:r>
              <w:rPr>
                <w:iCs/>
                <w:sz w:val="28"/>
                <w:szCs w:val="28"/>
              </w:rPr>
              <w:t>ь</w:t>
            </w:r>
            <w:r w:rsidR="003D7EC2" w:rsidRPr="00C53243">
              <w:rPr>
                <w:iCs/>
                <w:sz w:val="28"/>
                <w:szCs w:val="28"/>
              </w:rPr>
              <w:t xml:space="preserve"> Руководителя</w:t>
            </w:r>
          </w:p>
          <w:p w:rsidR="003D7EC2" w:rsidRPr="00C53243" w:rsidRDefault="003D7EC2" w:rsidP="0014319A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Аппарата Государственного</w:t>
            </w:r>
          </w:p>
          <w:p w:rsidR="003D7EC2" w:rsidRPr="00C53243" w:rsidRDefault="003D7EC2" w:rsidP="0014319A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Совета Чувашской Республики –        начальник</w:t>
            </w:r>
            <w:proofErr w:type="gramStart"/>
            <w:r w:rsidRPr="00C53243">
              <w:rPr>
                <w:iCs/>
                <w:sz w:val="28"/>
                <w:szCs w:val="28"/>
              </w:rPr>
              <w:t xml:space="preserve"> Г</w:t>
            </w:r>
            <w:proofErr w:type="gramEnd"/>
            <w:r w:rsidRPr="00C53243">
              <w:rPr>
                <w:iCs/>
                <w:sz w:val="28"/>
                <w:szCs w:val="28"/>
              </w:rPr>
              <w:t>осударственно-</w:t>
            </w:r>
          </w:p>
          <w:p w:rsidR="003D7EC2" w:rsidRDefault="003D7EC2" w:rsidP="0014319A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правового управления</w:t>
            </w:r>
          </w:p>
          <w:p w:rsidR="0014319A" w:rsidRPr="00C53243" w:rsidRDefault="0014319A" w:rsidP="0014319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D7EC2" w:rsidRPr="00C53243" w:rsidRDefault="003D7EC2" w:rsidP="0014319A">
            <w:pPr>
              <w:rPr>
                <w:iCs/>
                <w:sz w:val="28"/>
                <w:szCs w:val="28"/>
              </w:rPr>
            </w:pPr>
          </w:p>
        </w:tc>
        <w:tc>
          <w:tcPr>
            <w:tcW w:w="3114" w:type="dxa"/>
          </w:tcPr>
          <w:p w:rsidR="003D7EC2" w:rsidRPr="0014319A" w:rsidRDefault="003D7EC2" w:rsidP="0014319A">
            <w:pPr>
              <w:rPr>
                <w:iCs/>
                <w:sz w:val="28"/>
                <w:szCs w:val="28"/>
              </w:rPr>
            </w:pPr>
          </w:p>
          <w:p w:rsidR="003D7EC2" w:rsidRPr="0014319A" w:rsidRDefault="003D7EC2" w:rsidP="0014319A">
            <w:pPr>
              <w:rPr>
                <w:iCs/>
                <w:sz w:val="28"/>
                <w:szCs w:val="28"/>
              </w:rPr>
            </w:pPr>
          </w:p>
          <w:p w:rsidR="003D7EC2" w:rsidRPr="0014319A" w:rsidRDefault="003D7EC2" w:rsidP="0014319A">
            <w:pPr>
              <w:rPr>
                <w:iCs/>
                <w:sz w:val="28"/>
                <w:szCs w:val="28"/>
              </w:rPr>
            </w:pPr>
          </w:p>
          <w:p w:rsidR="003D7EC2" w:rsidRPr="0014319A" w:rsidRDefault="003D7EC2" w:rsidP="0014319A">
            <w:pPr>
              <w:rPr>
                <w:iCs/>
                <w:sz w:val="28"/>
                <w:szCs w:val="28"/>
              </w:rPr>
            </w:pPr>
          </w:p>
          <w:p w:rsidR="003D7EC2" w:rsidRPr="0014319A" w:rsidRDefault="00446319" w:rsidP="009D5A08">
            <w:pPr>
              <w:rPr>
                <w:iCs/>
                <w:sz w:val="28"/>
                <w:szCs w:val="28"/>
              </w:rPr>
            </w:pPr>
            <w:r w:rsidRPr="0014319A">
              <w:rPr>
                <w:iCs/>
                <w:sz w:val="28"/>
                <w:szCs w:val="28"/>
              </w:rPr>
              <w:t xml:space="preserve">        </w:t>
            </w:r>
            <w:r w:rsidR="009D5A08">
              <w:rPr>
                <w:iCs/>
                <w:sz w:val="28"/>
                <w:szCs w:val="28"/>
              </w:rPr>
              <w:t>Л.Г. Ксенофонтова</w:t>
            </w:r>
          </w:p>
        </w:tc>
      </w:tr>
    </w:tbl>
    <w:p w:rsidR="00C1542D" w:rsidRDefault="00C1542D">
      <w:pPr>
        <w:rPr>
          <w:sz w:val="20"/>
          <w:szCs w:val="20"/>
        </w:rPr>
      </w:pPr>
    </w:p>
    <w:p w:rsidR="00C1542D" w:rsidRDefault="00C1542D">
      <w:pPr>
        <w:rPr>
          <w:sz w:val="20"/>
          <w:szCs w:val="20"/>
        </w:rPr>
      </w:pPr>
      <w:r>
        <w:rPr>
          <w:sz w:val="20"/>
          <w:szCs w:val="20"/>
        </w:rPr>
        <w:t>И.А. Семенова</w:t>
      </w:r>
    </w:p>
    <w:p w:rsidR="00446319" w:rsidRDefault="003D7EC2">
      <w:r w:rsidRPr="00BE1108">
        <w:rPr>
          <w:rFonts w:eastAsia="MS Mincho"/>
          <w:sz w:val="20"/>
          <w:szCs w:val="20"/>
        </w:rPr>
        <w:t>64-21-64 доп. 10</w:t>
      </w:r>
      <w:r w:rsidR="00C1542D">
        <w:rPr>
          <w:rFonts w:eastAsia="MS Mincho"/>
          <w:sz w:val="20"/>
          <w:szCs w:val="20"/>
        </w:rPr>
        <w:t>50</w:t>
      </w:r>
    </w:p>
    <w:sectPr w:rsidR="00446319" w:rsidSect="004463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B4" w:rsidRDefault="001126B4">
      <w:r>
        <w:separator/>
      </w:r>
    </w:p>
  </w:endnote>
  <w:endnote w:type="continuationSeparator" w:id="0">
    <w:p w:rsidR="001126B4" w:rsidRDefault="0011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B4" w:rsidRDefault="001126B4">
      <w:r>
        <w:separator/>
      </w:r>
    </w:p>
  </w:footnote>
  <w:footnote w:type="continuationSeparator" w:id="0">
    <w:p w:rsidR="001126B4" w:rsidRDefault="00112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EndPr/>
    <w:sdtContent>
      <w:p w:rsidR="001126B4" w:rsidRDefault="001126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42D">
          <w:rPr>
            <w:noProof/>
          </w:rPr>
          <w:t>2</w:t>
        </w:r>
        <w:r>
          <w:fldChar w:fldCharType="end"/>
        </w:r>
      </w:p>
    </w:sdtContent>
  </w:sdt>
  <w:p w:rsidR="001126B4" w:rsidRDefault="001126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79ED"/>
    <w:rsid w:val="001126B4"/>
    <w:rsid w:val="00126C03"/>
    <w:rsid w:val="0014319A"/>
    <w:rsid w:val="001A4B5F"/>
    <w:rsid w:val="001D32D3"/>
    <w:rsid w:val="001F0C9E"/>
    <w:rsid w:val="00233C28"/>
    <w:rsid w:val="00261205"/>
    <w:rsid w:val="002C1DBC"/>
    <w:rsid w:val="003D290F"/>
    <w:rsid w:val="003D7EC2"/>
    <w:rsid w:val="00446319"/>
    <w:rsid w:val="0052780B"/>
    <w:rsid w:val="00563430"/>
    <w:rsid w:val="00653EAD"/>
    <w:rsid w:val="00675BDE"/>
    <w:rsid w:val="006E3622"/>
    <w:rsid w:val="00857A99"/>
    <w:rsid w:val="008F32FF"/>
    <w:rsid w:val="00951C59"/>
    <w:rsid w:val="009B7F5D"/>
    <w:rsid w:val="009C499F"/>
    <w:rsid w:val="009D5A08"/>
    <w:rsid w:val="00A21859"/>
    <w:rsid w:val="00AC61E4"/>
    <w:rsid w:val="00B55891"/>
    <w:rsid w:val="00B9116E"/>
    <w:rsid w:val="00C1542D"/>
    <w:rsid w:val="00C53243"/>
    <w:rsid w:val="00C63BD8"/>
    <w:rsid w:val="00C85A19"/>
    <w:rsid w:val="00CB0224"/>
    <w:rsid w:val="00CC7A10"/>
    <w:rsid w:val="00E13B18"/>
    <w:rsid w:val="00E2692C"/>
    <w:rsid w:val="00E427C7"/>
    <w:rsid w:val="00E5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15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15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87B897F6EEA16AC711F528291F29A48198F6CF4ED72CA7B36A9D42F3E5D72A9E7FC0733078E47E2D199DFB15pC4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4</cp:revision>
  <cp:lastPrinted>2020-12-04T11:07:00Z</cp:lastPrinted>
  <dcterms:created xsi:type="dcterms:W3CDTF">2020-11-30T07:38:00Z</dcterms:created>
  <dcterms:modified xsi:type="dcterms:W3CDTF">2020-12-04T11:07:00Z</dcterms:modified>
</cp:coreProperties>
</file>