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80" w:rsidRDefault="00652480" w:rsidP="00462778">
      <w:pPr>
        <w:tabs>
          <w:tab w:val="left" w:pos="7655"/>
        </w:tabs>
        <w:ind w:right="2663"/>
      </w:pPr>
    </w:p>
    <w:p w:rsidR="00652480" w:rsidRPr="0032197B" w:rsidRDefault="003C46F8" w:rsidP="0032197B">
      <w:pPr>
        <w:tabs>
          <w:tab w:val="left" w:pos="7655"/>
        </w:tabs>
        <w:ind w:left="-567" w:right="2663"/>
        <w:jc w:val="center"/>
        <w:rPr>
          <w:b/>
        </w:rPr>
      </w:pPr>
      <w:r w:rsidRPr="0032197B">
        <w:rPr>
          <w:b/>
        </w:rPr>
        <w:t>Схема лыжной трассы Всероссийской массовой лыжной гонки “Лыжня России”</w:t>
      </w:r>
    </w:p>
    <w:p w:rsidR="0032197B" w:rsidRPr="0032197B" w:rsidRDefault="0032197B" w:rsidP="0032197B">
      <w:pPr>
        <w:tabs>
          <w:tab w:val="left" w:pos="7655"/>
        </w:tabs>
        <w:ind w:left="-567" w:right="2663"/>
        <w:jc w:val="center"/>
        <w:rPr>
          <w:b/>
        </w:rPr>
      </w:pPr>
      <w:r w:rsidRPr="0032197B">
        <w:rPr>
          <w:b/>
        </w:rPr>
        <w:t>Городской парк культуры и отдыха</w:t>
      </w:r>
    </w:p>
    <w:p w:rsidR="003C46F8" w:rsidRPr="0032197B" w:rsidRDefault="0032197B" w:rsidP="0032197B">
      <w:pPr>
        <w:tabs>
          <w:tab w:val="left" w:pos="7655"/>
        </w:tabs>
        <w:ind w:left="-567" w:right="2663"/>
        <w:rPr>
          <w:b/>
        </w:rPr>
      </w:pPr>
      <w:r w:rsidRPr="0032197B">
        <w:rPr>
          <w:b/>
        </w:rPr>
        <w:t>Дистанция: 1500м</w:t>
      </w:r>
    </w:p>
    <w:p w:rsidR="00652480" w:rsidRDefault="00026AC2" w:rsidP="00462778">
      <w:pPr>
        <w:tabs>
          <w:tab w:val="left" w:pos="7655"/>
        </w:tabs>
        <w:ind w:right="2663"/>
      </w:pPr>
      <w:r>
        <w:rPr>
          <w:noProof/>
          <w:lang w:eastAsia="ru-RU"/>
        </w:rPr>
        <w:pict>
          <v:rect id="_x0000_s1058" style="position:absolute;left:0;text-align:left;margin-left:243.25pt;margin-top:436.85pt;width:19.4pt;height:18.8pt;z-index:251681792">
            <v:textbox style="mso-next-textbox:#_x0000_s1058">
              <w:txbxContent>
                <w:p w:rsidR="00652480" w:rsidRPr="00462778" w:rsidRDefault="00652480" w:rsidP="00462778">
                  <w:pPr>
                    <w:ind w:left="-567"/>
                    <w:rPr>
                      <w:b/>
                      <w:sz w:val="18"/>
                    </w:rPr>
                  </w:pPr>
                  <w:r w:rsidRPr="00462778">
                    <w:rPr>
                      <w:b/>
                      <w:sz w:val="18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left:0;text-align:left;margin-left:-41.65pt;margin-top:200.2pt;width:19.4pt;height:18.8pt;z-index:251680768">
            <v:textbox style="mso-next-textbox:#_x0000_s1057">
              <w:txbxContent>
                <w:p w:rsidR="00652480" w:rsidRPr="00462778" w:rsidRDefault="00652480" w:rsidP="00462778">
                  <w:pPr>
                    <w:ind w:left="-567"/>
                    <w:rPr>
                      <w:b/>
                      <w:sz w:val="18"/>
                    </w:rPr>
                  </w:pPr>
                  <w:r w:rsidRPr="00462778">
                    <w:rPr>
                      <w:b/>
                      <w:sz w:val="18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left:0;text-align:left;margin-left:235.7pt;margin-top:9.25pt;width:19.4pt;height:18.8pt;z-index:251679744">
            <v:textbox style="mso-next-textbox:#_x0000_s1055">
              <w:txbxContent>
                <w:p w:rsidR="00462778" w:rsidRPr="00462778" w:rsidRDefault="00462778" w:rsidP="00462778">
                  <w:pPr>
                    <w:ind w:left="-567"/>
                    <w:rPr>
                      <w:b/>
                      <w:sz w:val="18"/>
                    </w:rPr>
                  </w:pPr>
                  <w:r w:rsidRPr="00462778">
                    <w:rPr>
                      <w:b/>
                      <w:sz w:val="18"/>
                    </w:rPr>
                    <w:t>К</w:t>
                  </w:r>
                </w:p>
              </w:txbxContent>
            </v:textbox>
          </v:rect>
        </w:pict>
      </w:r>
    </w:p>
    <w:p w:rsidR="00652480" w:rsidRDefault="00652480" w:rsidP="003C46F8">
      <w:pPr>
        <w:tabs>
          <w:tab w:val="left" w:pos="5184"/>
          <w:tab w:val="right" w:pos="11907"/>
        </w:tabs>
        <w:ind w:right="2663"/>
      </w:pPr>
      <w:r>
        <w:tab/>
        <w:t>Контроллер</w:t>
      </w:r>
      <w:r w:rsidR="003C46F8">
        <w:tab/>
        <w:t xml:space="preserve">       </w:t>
      </w:r>
    </w:p>
    <w:p w:rsidR="00652480" w:rsidRDefault="00652480" w:rsidP="00462778">
      <w:pPr>
        <w:tabs>
          <w:tab w:val="left" w:pos="7655"/>
        </w:tabs>
        <w:ind w:right="2663"/>
      </w:pPr>
    </w:p>
    <w:p w:rsidR="00652480" w:rsidRDefault="00652480" w:rsidP="00462778">
      <w:pPr>
        <w:tabs>
          <w:tab w:val="left" w:pos="7655"/>
        </w:tabs>
        <w:ind w:right="2663"/>
      </w:pPr>
    </w:p>
    <w:p w:rsidR="00652480" w:rsidRDefault="00026AC2" w:rsidP="00462778">
      <w:pPr>
        <w:tabs>
          <w:tab w:val="left" w:pos="7655"/>
        </w:tabs>
        <w:ind w:right="266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217.55pt;margin-top:5.4pt;width:87pt;height:0;flip:x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left:0;text-align:left;margin-left:86.7pt;margin-top:5.4pt;width:70.7pt;height:.05pt;flip:x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left:0;text-align:left;margin-left:367.15pt;margin-top:5.4pt;width:82.05pt;height:6.85pt;flip:x y;z-index:251701248" o:connectortype="straight">
            <v:stroke endarrow="block"/>
          </v:shape>
        </w:pict>
      </w:r>
    </w:p>
    <w:p w:rsidR="00A07FF4" w:rsidRPr="003C46F8" w:rsidRDefault="007439B2" w:rsidP="003C46F8">
      <w:pPr>
        <w:ind w:left="-567" w:firstLine="0"/>
      </w:pPr>
      <w:r>
        <w:rPr>
          <w:noProof/>
          <w:lang w:eastAsia="ru-RU"/>
        </w:rPr>
        <w:pict>
          <v:shape id="_x0000_s1053" type="#_x0000_t32" style="position:absolute;left:0;text-align:left;margin-left:541.2pt;margin-top:164.15pt;width:95.15pt;height:0;flip:x;z-index:251678720" o:connectortype="straight" strokeweight="2.25pt"/>
        </w:pict>
      </w:r>
      <w:r w:rsidR="00026AC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709.65pt;margin-top:333.4pt;width:71.35pt;height:23.2pt;z-index:251713536">
            <v:textbox style="mso-next-textbox:#_x0000_s1096">
              <w:txbxContent>
                <w:p w:rsidR="003C46F8" w:rsidRPr="003C46F8" w:rsidRDefault="003C46F8" w:rsidP="003C46F8">
                  <w:pPr>
                    <w:ind w:left="-284" w:firstLine="568"/>
                    <w:rPr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t>Предпр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026AC2">
        <w:rPr>
          <w:noProof/>
          <w:lang w:eastAsia="ru-RU"/>
        </w:rPr>
        <w:pict>
          <v:shape id="_x0000_s1095" type="#_x0000_t202" style="position:absolute;left:0;text-align:left;margin-left:677.05pt;margin-top:310.05pt;width:71.35pt;height:19.4pt;z-index:251712512">
            <v:textbox style="mso-next-textbox:#_x0000_s1095">
              <w:txbxContent>
                <w:p w:rsidR="003C46F8" w:rsidRPr="003C46F8" w:rsidRDefault="003C46F8" w:rsidP="003C46F8">
                  <w:pPr>
                    <w:ind w:left="-284" w:firstLine="568"/>
                    <w:rPr>
                      <w:sz w:val="18"/>
                      <w:szCs w:val="18"/>
                      <w:vertAlign w:val="superscript"/>
                    </w:rPr>
                  </w:pPr>
                  <w:r>
                    <w:t>ШПТ</w:t>
                  </w:r>
                </w:p>
                <w:p w:rsidR="003C46F8" w:rsidRDefault="003C46F8"/>
              </w:txbxContent>
            </v:textbox>
          </v:shape>
        </w:pict>
      </w:r>
      <w:r w:rsidR="00026AC2">
        <w:rPr>
          <w:noProof/>
          <w:lang w:eastAsia="ru-RU"/>
        </w:rPr>
        <w:pict>
          <v:shape id="_x0000_s1094" type="#_x0000_t202" style="position:absolute;left:0;text-align:left;margin-left:646.4pt;margin-top:283.75pt;width:71.35pt;height:19.4pt;z-index:251711488">
            <v:textbox style="mso-next-textbox:#_x0000_s1094">
              <w:txbxContent>
                <w:p w:rsidR="003C46F8" w:rsidRPr="003C46F8" w:rsidRDefault="003C46F8" w:rsidP="003C46F8">
                  <w:pPr>
                    <w:ind w:left="-284" w:firstLine="142"/>
                    <w:rPr>
                      <w:sz w:val="18"/>
                      <w:szCs w:val="18"/>
                      <w:vertAlign w:val="superscript"/>
                    </w:rPr>
                  </w:pPr>
                  <w:r>
                    <w:t xml:space="preserve"> Гимназия 8</w:t>
                  </w:r>
                </w:p>
              </w:txbxContent>
            </v:textbox>
          </v:shape>
        </w:pict>
      </w:r>
      <w:r w:rsidR="00026AC2">
        <w:rPr>
          <w:noProof/>
          <w:lang w:eastAsia="ru-RU"/>
        </w:rPr>
        <w:pict>
          <v:shape id="_x0000_s1093" type="#_x0000_t202" style="position:absolute;left:0;text-align:left;margin-left:615pt;margin-top:257.45pt;width:71.35pt;height:19.4pt;z-index:251710464">
            <v:textbox style="mso-next-textbox:#_x0000_s1093">
              <w:txbxContent>
                <w:p w:rsidR="003C46F8" w:rsidRPr="003C46F8" w:rsidRDefault="003C46F8" w:rsidP="003C46F8">
                  <w:pPr>
                    <w:ind w:left="-284" w:firstLine="568"/>
                    <w:rPr>
                      <w:sz w:val="18"/>
                      <w:szCs w:val="18"/>
                      <w:vertAlign w:val="superscript"/>
                    </w:rPr>
                  </w:pPr>
                  <w:r>
                    <w:t>СОШ 6</w:t>
                  </w:r>
                </w:p>
              </w:txbxContent>
            </v:textbox>
          </v:shape>
        </w:pict>
      </w:r>
      <w:r w:rsidR="00026AC2">
        <w:rPr>
          <w:noProof/>
          <w:lang w:eastAsia="ru-RU"/>
        </w:rPr>
        <w:pict>
          <v:shape id="_x0000_s1092" type="#_x0000_t202" style="position:absolute;left:0;text-align:left;margin-left:615pt;margin-top:55.25pt;width:71.35pt;height:19.4pt;z-index:251709440">
            <v:textbox style="mso-next-textbox:#_x0000_s1092">
              <w:txbxContent>
                <w:p w:rsidR="003C46F8" w:rsidRPr="003C46F8" w:rsidRDefault="003C46F8" w:rsidP="003C46F8">
                  <w:pPr>
                    <w:ind w:left="-284" w:firstLine="568"/>
                    <w:rPr>
                      <w:sz w:val="18"/>
                      <w:szCs w:val="18"/>
                      <w:vertAlign w:val="superscript"/>
                    </w:rPr>
                  </w:pPr>
                  <w:r>
                    <w:t>СОШ 1</w:t>
                  </w:r>
                </w:p>
              </w:txbxContent>
            </v:textbox>
          </v:shape>
        </w:pict>
      </w:r>
      <w:r w:rsidR="00026AC2">
        <w:rPr>
          <w:noProof/>
          <w:lang w:eastAsia="ru-RU"/>
        </w:rPr>
        <w:pict>
          <v:shape id="_x0000_s1091" type="#_x0000_t202" style="position:absolute;left:0;text-align:left;margin-left:680.2pt;margin-top:2.85pt;width:71.35pt;height:19.4pt;z-index:251708416">
            <v:textbox style="mso-next-textbox:#_x0000_s1091">
              <w:txbxContent>
                <w:p w:rsidR="003C46F8" w:rsidRPr="003C46F8" w:rsidRDefault="003C46F8" w:rsidP="003C46F8">
                  <w:pPr>
                    <w:ind w:left="-284" w:firstLine="568"/>
                    <w:rPr>
                      <w:sz w:val="18"/>
                      <w:szCs w:val="18"/>
                      <w:vertAlign w:val="superscript"/>
                    </w:rPr>
                  </w:pPr>
                  <w:r>
                    <w:t>СОШ 3</w:t>
                  </w:r>
                </w:p>
              </w:txbxContent>
            </v:textbox>
          </v:shape>
        </w:pict>
      </w:r>
      <w:r w:rsidR="00026AC2">
        <w:rPr>
          <w:noProof/>
          <w:lang w:eastAsia="ru-RU"/>
        </w:rPr>
        <w:pict>
          <v:shape id="_x0000_s1090" type="#_x0000_t202" style="position:absolute;left:0;text-align:left;margin-left:650.7pt;margin-top:27.65pt;width:71.35pt;height:19.4pt;z-index:251707392">
            <v:textbox style="mso-next-textbox:#_x0000_s1090">
              <w:txbxContent>
                <w:p w:rsidR="003C46F8" w:rsidRPr="003C46F8" w:rsidRDefault="003C46F8" w:rsidP="003C46F8">
                  <w:pPr>
                    <w:ind w:left="-284" w:firstLine="568"/>
                    <w:rPr>
                      <w:sz w:val="18"/>
                      <w:szCs w:val="18"/>
                      <w:vertAlign w:val="superscript"/>
                    </w:rPr>
                  </w:pPr>
                  <w:r>
                    <w:t>СОШ 2</w:t>
                  </w:r>
                </w:p>
              </w:txbxContent>
            </v:textbox>
          </v:shape>
        </w:pict>
      </w:r>
      <w:r w:rsidR="00026AC2">
        <w:rPr>
          <w:noProof/>
          <w:lang w:eastAsia="ru-RU"/>
        </w:rPr>
        <w:pict>
          <v:shape id="_x0000_s1089" type="#_x0000_t202" style="position:absolute;left:0;text-align:left;margin-left:615pt;margin-top:55.25pt;width:71.35pt;height:19.4pt;z-index:251706368">
            <v:textbox style="mso-next-textbox:#_x0000_s1089">
              <w:txbxContent>
                <w:p w:rsidR="003C46F8" w:rsidRPr="003C46F8" w:rsidRDefault="003C46F8" w:rsidP="003C46F8">
                  <w:pPr>
                    <w:ind w:left="-284" w:firstLine="568"/>
                    <w:rPr>
                      <w:sz w:val="18"/>
                      <w:szCs w:val="18"/>
                      <w:vertAlign w:val="superscript"/>
                    </w:rPr>
                  </w:pPr>
                  <w:r>
                    <w:t>СОШ 1</w:t>
                  </w:r>
                </w:p>
              </w:txbxContent>
            </v:textbox>
          </v:shape>
        </w:pict>
      </w:r>
      <w:r w:rsidR="00026AC2" w:rsidRPr="00026AC2">
        <w:rPr>
          <w:noProof/>
          <w:sz w:val="18"/>
          <w:szCs w:val="18"/>
          <w:lang w:eastAsia="ru-RU"/>
        </w:rPr>
        <w:pict>
          <v:rect id="_x0000_s1087" style="position:absolute;left:0;text-align:left;margin-left:526.1pt;margin-top:303.15pt;width:88.9pt;height:64.7pt;z-index:251704320" filled="f" strokeweight="1.5pt">
            <v:textbox style="mso-next-textbox:#_x0000_s1087">
              <w:txbxContent>
                <w:p w:rsidR="003C46F8" w:rsidRPr="003C46F8" w:rsidRDefault="003C46F8" w:rsidP="003C46F8">
                  <w:pPr>
                    <w:ind w:left="0" w:firstLine="0"/>
                    <w:rPr>
                      <w:b/>
                      <w:sz w:val="20"/>
                    </w:rPr>
                  </w:pPr>
                  <w:r w:rsidRPr="003C46F8">
                    <w:rPr>
                      <w:b/>
                      <w:sz w:val="20"/>
                    </w:rPr>
                    <w:t>Медицинский пост</w:t>
                  </w:r>
                </w:p>
              </w:txbxContent>
            </v:textbox>
          </v:rect>
        </w:pict>
      </w:r>
      <w:r w:rsidR="00026AC2">
        <w:rPr>
          <w:noProof/>
          <w:lang w:eastAsia="ru-RU"/>
        </w:rPr>
        <w:pict>
          <v:shape id="_x0000_s1083" type="#_x0000_t32" style="position:absolute;left:0;text-align:left;margin-left:372.8pt;margin-top:322.95pt;width:76.4pt;height:14.25pt;flip:y;z-index:251700224" o:connectortype="straight">
            <v:stroke endarrow="block"/>
          </v:shape>
        </w:pict>
      </w:r>
      <w:r w:rsidR="00026AC2">
        <w:rPr>
          <w:noProof/>
          <w:lang w:eastAsia="ru-RU"/>
        </w:rPr>
        <w:pict>
          <v:shape id="_x0000_s1082" type="#_x0000_t32" style="position:absolute;left:0;text-align:left;margin-left:243.25pt;margin-top:333.4pt;width:61.3pt;height:3.8pt;flip:y;z-index:251699200" o:connectortype="straight">
            <v:stroke endarrow="block"/>
          </v:shape>
        </w:pict>
      </w:r>
      <w:r w:rsidR="00026AC2">
        <w:rPr>
          <w:noProof/>
          <w:lang w:eastAsia="ru-RU"/>
        </w:rPr>
        <w:pict>
          <v:shape id="_x0000_s1081" type="#_x0000_t32" style="position:absolute;left:0;text-align:left;margin-left:106.7pt;margin-top:333.4pt;width:75.15pt;height:3.8pt;flip:y;z-index:251698176" o:connectortype="straight">
            <v:stroke endarrow="block"/>
          </v:shape>
        </w:pict>
      </w:r>
      <w:r w:rsidR="00026AC2">
        <w:rPr>
          <w:noProof/>
          <w:lang w:eastAsia="ru-RU"/>
        </w:rPr>
        <w:pict>
          <v:shape id="_x0000_s1080" type="#_x0000_t32" style="position:absolute;left:0;text-align:left;margin-left:19.65pt;margin-top:310.05pt;width:38.25pt;height:23.35pt;z-index:251697152" o:connectortype="straight">
            <v:stroke endarrow="block"/>
          </v:shape>
        </w:pict>
      </w:r>
      <w:r w:rsidR="00026AC2">
        <w:rPr>
          <w:noProof/>
          <w:lang w:eastAsia="ru-RU"/>
        </w:rPr>
        <w:pict>
          <v:shape id="_x0000_s1079" type="#_x0000_t32" style="position:absolute;left:0;text-align:left;margin-left:19.65pt;margin-top:215.9pt;width:0;height:55.35pt;z-index:251696128" o:connectortype="straight">
            <v:stroke endarrow="block"/>
          </v:shape>
        </w:pict>
      </w:r>
      <w:r w:rsidR="00026AC2">
        <w:rPr>
          <w:noProof/>
          <w:lang w:eastAsia="ru-RU"/>
        </w:rPr>
        <w:pict>
          <v:shape id="_x0000_s1078" type="#_x0000_t32" style="position:absolute;left:0;text-align:left;margin-left:19.65pt;margin-top:119.15pt;width:3.15pt;height:55.35pt;flip:x;z-index:251695104" o:connectortype="straight">
            <v:stroke endarrow="block"/>
          </v:shape>
        </w:pict>
      </w:r>
      <w:r w:rsidR="00026AC2">
        <w:rPr>
          <w:noProof/>
          <w:lang w:eastAsia="ru-RU"/>
        </w:rPr>
        <w:pict>
          <v:shape id="_x0000_s1077" type="#_x0000_t32" style="position:absolute;left:0;text-align:left;margin-left:22.8pt;margin-top:27pt;width:3.15pt;height:55.35pt;flip:x;z-index:251694080" o:connectortype="straight">
            <v:stroke endarrow="block"/>
          </v:shape>
        </w:pict>
      </w:r>
      <w:r w:rsidR="00026AC2">
        <w:rPr>
          <w:noProof/>
          <w:lang w:eastAsia="ru-RU"/>
        </w:rPr>
        <w:pict>
          <v:rect id="_x0000_s1074" style="position:absolute;left:0;text-align:left;margin-left:717.75pt;margin-top:86.1pt;width:40.7pt;height:157.15pt;z-index:251691008" stroked="f">
            <v:textbox style="layout-flow:vertical;mso-next-textbox:#_x0000_s1074">
              <w:txbxContent>
                <w:p w:rsidR="003C46F8" w:rsidRPr="003C46F8" w:rsidRDefault="003C46F8">
                  <w:pPr>
                    <w:ind w:left="0"/>
                    <w:rPr>
                      <w:b/>
                      <w:sz w:val="28"/>
                    </w:rPr>
                  </w:pPr>
                  <w:r w:rsidRPr="003C46F8">
                    <w:rPr>
                      <w:b/>
                      <w:sz w:val="28"/>
                    </w:rPr>
                    <w:t>ОТКРЫТИЕ</w:t>
                  </w:r>
                </w:p>
              </w:txbxContent>
            </v:textbox>
          </v:rect>
        </w:pict>
      </w:r>
      <w:r w:rsidR="00026AC2">
        <w:rPr>
          <w:noProof/>
          <w:lang w:eastAsia="ru-RU"/>
        </w:rPr>
        <w:pict>
          <v:shape id="_x0000_s1069" type="#_x0000_t202" style="position:absolute;left:0;text-align:left;margin-left:476.7pt;margin-top:276.85pt;width:52pt;height:18.75pt;z-index:251689984" filled="f" stroked="f">
            <v:textbox style="mso-next-textbox:#_x0000_s1069">
              <w:txbxContent>
                <w:p w:rsidR="004B0FC1" w:rsidRPr="004B0FC1" w:rsidRDefault="004B0FC1" w:rsidP="004B0FC1">
                  <w:pPr>
                    <w:ind w:left="0" w:right="100" w:firstLine="0"/>
                    <w:rPr>
                      <w:b/>
                      <w:sz w:val="18"/>
                    </w:rPr>
                  </w:pPr>
                  <w:r w:rsidRPr="004B0FC1">
                    <w:rPr>
                      <w:b/>
                      <w:sz w:val="18"/>
                    </w:rPr>
                    <w:t>Финиш</w:t>
                  </w:r>
                </w:p>
              </w:txbxContent>
            </v:textbox>
          </v:shape>
        </w:pict>
      </w:r>
      <w:r w:rsidR="00026AC2"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6" type="#_x0000_t19" style="position:absolute;left:0;text-align:left;margin-left:414.75pt;margin-top:264.7pt;width:68.85pt;height:50.1pt;flip:y;z-index:251672576" strokeweight="2.25pt"/>
        </w:pict>
      </w:r>
      <w:r w:rsidR="00026AC2">
        <w:rPr>
          <w:noProof/>
          <w:lang w:eastAsia="ru-RU"/>
        </w:rPr>
        <w:pict>
          <v:shape id="_x0000_s1045" type="#_x0000_t19" style="position:absolute;left:0;text-align:left;margin-left:382.15pt;margin-top:259.9pt;width:150.65pt;height:88.95pt;flip:y;z-index:251671552" coordsize="21564,21600" adj=",-216090" path="wr-21600,,21600,43200,,,21564,20358nfewr-21600,,21600,43200,,,21564,20358l,21600nsxe" strokeweight="2.25pt">
            <v:path o:connectlocs="0,0;21564,20358;0,21600"/>
          </v:shape>
        </w:pict>
      </w:r>
      <w:r w:rsidR="00026AC2">
        <w:rPr>
          <w:noProof/>
          <w:lang w:eastAsia="ru-RU"/>
        </w:rPr>
        <w:pict>
          <v:shape id="_x0000_s1068" type="#_x0000_t202" style="position:absolute;left:0;text-align:left;margin-left:483.6pt;margin-top:35.45pt;width:45.1pt;height:19.8pt;z-index:251688960" stroked="f">
            <v:textbox style="mso-next-textbox:#_x0000_s1068">
              <w:txbxContent>
                <w:p w:rsidR="0000659D" w:rsidRPr="0000659D" w:rsidRDefault="0000659D" w:rsidP="0000659D">
                  <w:pPr>
                    <w:ind w:left="0" w:firstLine="0"/>
                  </w:pPr>
                  <w:r w:rsidRPr="0000659D">
                    <w:t>Старт</w:t>
                  </w:r>
                </w:p>
              </w:txbxContent>
            </v:textbox>
          </v:shape>
        </w:pict>
      </w:r>
      <w:r w:rsidR="00026AC2">
        <w:rPr>
          <w:noProof/>
          <w:lang w:eastAsia="ru-RU"/>
        </w:rPr>
        <w:pict>
          <v:shape id="_x0000_s1041" type="#_x0000_t19" style="position:absolute;left:0;text-align:left;margin-left:385.95pt;margin-top:-22.45pt;width:150.9pt;height:91.2pt;z-index:251669504" coordsize="21600,23132" adj=",266577" path="wr-21600,,21600,43200,,,21546,23132nfewr-21600,,21600,43200,,,21546,23132l,21600nsxe" strokeweight="2.25pt">
            <v:path o:connectlocs="0,0;21546,23132;0,21600"/>
          </v:shape>
        </w:pict>
      </w:r>
      <w:r w:rsidR="00026AC2"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2" type="#_x0000_t8" style="position:absolute;left:0;text-align:left;margin-left:596.3pt;margin-top:95.3pt;width:3in;height:135.85pt;rotation:90;z-index:251677696" strokeweight="3pt"/>
        </w:pict>
      </w:r>
      <w:r w:rsidR="00026AC2">
        <w:rPr>
          <w:noProof/>
          <w:lang w:eastAsia="ru-RU"/>
        </w:rPr>
        <w:pict>
          <v:shape id="_x0000_s1051" type="#_x0000_t32" style="position:absolute;left:0;text-align:left;margin-left:594.45pt;margin-top:264.95pt;width:202.2pt;height:164.65pt;z-index:251676672" o:connectortype="straight" strokeweight="2.25pt"/>
        </w:pict>
      </w:r>
      <w:r w:rsidR="00026AC2">
        <w:rPr>
          <w:noProof/>
          <w:lang w:eastAsia="ru-RU"/>
        </w:rPr>
        <w:pict>
          <v:shape id="_x0000_s1049" type="#_x0000_t32" style="position:absolute;left:0;text-align:left;margin-left:594.45pt;margin-top:-85.7pt;width:186.55pt;height:154pt;flip:y;z-index:251675648" o:connectortype="straight" strokeweight="2.25pt"/>
        </w:pict>
      </w:r>
      <w:r w:rsidR="00026AC2">
        <w:rPr>
          <w:noProof/>
          <w:lang w:eastAsia="ru-RU"/>
        </w:rPr>
        <w:pict>
          <v:shape id="_x0000_s1048" type="#_x0000_t32" style="position:absolute;left:0;text-align:left;margin-left:483.6pt;margin-top:264.95pt;width:110.85pt;height:0;z-index:251674624" o:connectortype="straight" strokeweight="2.25pt"/>
        </w:pict>
      </w:r>
      <w:r w:rsidR="00026AC2">
        <w:rPr>
          <w:noProof/>
          <w:lang w:eastAsia="ru-RU"/>
        </w:rPr>
        <w:pict>
          <v:shape id="_x0000_s1047" type="#_x0000_t32" style="position:absolute;left:0;text-align:left;margin-left:483.6pt;margin-top:68.35pt;width:110.85pt;height:0;z-index:251673600" o:connectortype="straight" strokeweight="2.25pt"/>
        </w:pict>
      </w:r>
      <w:r w:rsidR="00026AC2">
        <w:rPr>
          <w:noProof/>
          <w:lang w:eastAsia="ru-RU"/>
        </w:rPr>
        <w:pict>
          <v:shape id="_x0000_s1042" type="#_x0000_t19" style="position:absolute;left:0;text-align:left;margin-left:414.75pt;margin-top:8.85pt;width:68.85pt;height:59.5pt;z-index:251670528" strokeweight="2.25pt"/>
        </w:pict>
      </w:r>
      <w:r w:rsidR="00026AC2">
        <w:rPr>
          <w:noProof/>
          <w:lang w:eastAsia="ru-RU"/>
        </w:rPr>
        <w:pict>
          <v:shape id="_x0000_s1027" type="#_x0000_t32" style="position:absolute;left:0;text-align:left;margin-left:51pt;margin-top:-22.45pt;width:334.95pt;height:0;z-index:251658240" o:connectortype="straight" strokeweight="2.25pt"/>
        </w:pict>
      </w:r>
      <w:r w:rsidR="00026AC2">
        <w:rPr>
          <w:noProof/>
          <w:lang w:eastAsia="ru-RU"/>
        </w:rPr>
        <w:pict>
          <v:shape id="_x0000_s1040" type="#_x0000_t32" style="position:absolute;left:0;text-align:left;margin-left:42.25pt;margin-top:348.85pt;width:343.7pt;height:0;z-index:251668480" o:connectortype="straight" strokeweight="2.25pt"/>
        </w:pict>
      </w:r>
      <w:r w:rsidR="00026AC2">
        <w:rPr>
          <w:noProof/>
          <w:lang w:eastAsia="ru-RU"/>
        </w:rPr>
        <w:pict>
          <v:shape id="_x0000_s1039" type="#_x0000_t32" style="position:absolute;left:0;text-align:left;margin-left:57.9pt;margin-top:315.05pt;width:356.85pt;height:0;z-index:251667456" o:connectortype="straight" strokeweight="2.25pt"/>
        </w:pict>
      </w:r>
      <w:r w:rsidR="00026AC2">
        <w:rPr>
          <w:noProof/>
          <w:lang w:eastAsia="ru-RU"/>
        </w:rPr>
        <w:pict>
          <v:shape id="_x0000_s1038" type="#_x0000_t19" style="position:absolute;left:0;text-align:left;margin-left:37.15pt;margin-top:294.2pt;width:23.05pt;height:18.8pt;rotation:-17682815fd;flip:x;z-index:251666432" coordsize="26479,21600" adj="-6753789,,4879" path="wr-16721,,26479,43200,,558,26479,21600nfewr-16721,,26479,43200,,558,26479,21600l4879,21600nsxe" strokeweight="2.25pt">
            <v:path o:connectlocs="0,558;26479,21600;4879,21600"/>
          </v:shape>
        </w:pict>
      </w:r>
      <w:r w:rsidR="00026AC2">
        <w:rPr>
          <w:noProof/>
          <w:lang w:eastAsia="ru-RU"/>
        </w:rPr>
        <w:pict>
          <v:shape id="_x0000_s1037" type="#_x0000_t19" style="position:absolute;left:0;text-align:left;margin-left:-1.6pt;margin-top:296.25pt;width:49.45pt;height:49.45pt;rotation:5518667fd;flip:x;z-index:251665408" strokeweight="2.25pt"/>
        </w:pict>
      </w:r>
      <w:r w:rsidR="00026AC2">
        <w:rPr>
          <w:noProof/>
          <w:lang w:eastAsia="ru-RU"/>
        </w:rPr>
        <w:pict>
          <v:shape id="_x0000_s1033" type="#_x0000_t32" style="position:absolute;left:0;text-align:left;margin-left:39.1pt;margin-top:27.65pt;width:0;height:268.6pt;z-index:251664384" o:connectortype="straight" strokeweight="2.25pt"/>
        </w:pict>
      </w:r>
      <w:r w:rsidR="00026AC2">
        <w:rPr>
          <w:noProof/>
          <w:lang w:eastAsia="ru-RU"/>
        </w:rPr>
        <w:pict>
          <v:shape id="_x0000_s1032" type="#_x0000_t32" style="position:absolute;left:0;text-align:left;margin-left:1.55pt;margin-top:27pt;width:0;height:268.6pt;z-index:251663360" o:connectortype="straight" strokeweight="2.25pt"/>
        </w:pict>
      </w:r>
      <w:r w:rsidR="00026AC2">
        <w:rPr>
          <w:noProof/>
          <w:lang w:eastAsia="ru-RU"/>
        </w:rPr>
        <w:pict>
          <v:shape id="_x0000_s1031" type="#_x0000_t19" style="position:absolute;left:0;text-align:left;margin-left:39.1pt;margin-top:8.85pt;width:18.8pt;height:18.8pt;flip:x;z-index:251662336" strokeweight="2.25pt"/>
        </w:pict>
      </w:r>
      <w:r w:rsidR="00026AC2">
        <w:rPr>
          <w:noProof/>
          <w:lang w:eastAsia="ru-RU"/>
        </w:rPr>
        <w:pict>
          <v:shape id="_x0000_s1030" type="#_x0000_t19" style="position:absolute;left:0;text-align:left;margin-left:1.55pt;margin-top:-22.45pt;width:49.45pt;height:49.45pt;flip:x;z-index:251661312" strokeweight="2.25pt"/>
        </w:pict>
      </w:r>
      <w:r w:rsidR="00026AC2">
        <w:rPr>
          <w:noProof/>
          <w:lang w:eastAsia="ru-RU"/>
        </w:rPr>
        <w:pict>
          <v:shape id="_x0000_s1029" type="#_x0000_t32" style="position:absolute;left:0;text-align:left;margin-left:86.7pt;margin-top:8.85pt;width:328.05pt;height:0;z-index:251660288" o:connectortype="straight" strokeweight="2.25pt"/>
        </w:pict>
      </w:r>
      <w:r w:rsidR="00026AC2">
        <w:rPr>
          <w:noProof/>
          <w:lang w:eastAsia="ru-RU"/>
        </w:rPr>
        <w:pict>
          <v:shape id="_x0000_s1028" type="#_x0000_t32" style="position:absolute;left:0;text-align:left;margin-left:57.9pt;margin-top:8.85pt;width:328.05pt;height:0;z-index:251659264" o:connectortype="straight" strokeweight="2.25pt"/>
        </w:pict>
      </w:r>
      <w:r w:rsidR="003C46F8">
        <w:t xml:space="preserve">                                                                </w:t>
      </w:r>
    </w:p>
    <w:sectPr w:rsidR="00A07FF4" w:rsidRPr="003C46F8" w:rsidSect="00652480">
      <w:pgSz w:w="16838" w:h="11906" w:orient="landscape"/>
      <w:pgMar w:top="-2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7F" w:rsidRDefault="0058337F" w:rsidP="00462778">
      <w:r>
        <w:separator/>
      </w:r>
    </w:p>
  </w:endnote>
  <w:endnote w:type="continuationSeparator" w:id="0">
    <w:p w:rsidR="0058337F" w:rsidRDefault="0058337F" w:rsidP="00462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7F" w:rsidRDefault="0058337F" w:rsidP="00462778">
      <w:r>
        <w:separator/>
      </w:r>
    </w:p>
  </w:footnote>
  <w:footnote w:type="continuationSeparator" w:id="0">
    <w:p w:rsidR="0058337F" w:rsidRDefault="0058337F" w:rsidP="00462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7A6"/>
    <w:rsid w:val="0000659D"/>
    <w:rsid w:val="00026AC2"/>
    <w:rsid w:val="00184AF8"/>
    <w:rsid w:val="001A23F0"/>
    <w:rsid w:val="001E27A6"/>
    <w:rsid w:val="002B1278"/>
    <w:rsid w:val="0032197B"/>
    <w:rsid w:val="00370577"/>
    <w:rsid w:val="003C46F8"/>
    <w:rsid w:val="00410E6B"/>
    <w:rsid w:val="00462778"/>
    <w:rsid w:val="004B0FC1"/>
    <w:rsid w:val="00574AC1"/>
    <w:rsid w:val="0058337F"/>
    <w:rsid w:val="00652480"/>
    <w:rsid w:val="0069218E"/>
    <w:rsid w:val="007439B2"/>
    <w:rsid w:val="007D4FEE"/>
    <w:rsid w:val="00A07FF4"/>
    <w:rsid w:val="00CD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1" type="arc" idref="#_x0000_s1046"/>
        <o:r id="V:Rule12" type="arc" idref="#_x0000_s1045"/>
        <o:r id="V:Rule13" type="arc" idref="#_x0000_s1041"/>
        <o:r id="V:Rule19" type="arc" idref="#_x0000_s1042"/>
        <o:r id="V:Rule23" type="arc" idref="#_x0000_s1038"/>
        <o:r id="V:Rule24" type="arc" idref="#_x0000_s1037"/>
        <o:r id="V:Rule27" type="arc" idref="#_x0000_s1031"/>
        <o:r id="V:Rule28" type="arc" idref="#_x0000_s1030"/>
        <o:r id="V:Rule31" type="connector" idref="#_x0000_s1049"/>
        <o:r id="V:Rule32" type="connector" idref="#_x0000_s1032"/>
        <o:r id="V:Rule33" type="connector" idref="#_x0000_s1053"/>
        <o:r id="V:Rule34" type="connector" idref="#_x0000_s1033"/>
        <o:r id="V:Rule35" type="connector" idref="#_x0000_s1040"/>
        <o:r id="V:Rule36" type="connector" idref="#_x0000_s1086"/>
        <o:r id="V:Rule37" type="connector" idref="#_x0000_s1081"/>
        <o:r id="V:Rule38" type="connector" idref="#_x0000_s1047"/>
        <o:r id="V:Rule39" type="connector" idref="#_x0000_s1082"/>
        <o:r id="V:Rule40" type="connector" idref="#_x0000_s1029"/>
        <o:r id="V:Rule41" type="connector" idref="#_x0000_s1080"/>
        <o:r id="V:Rule42" type="connector" idref="#_x0000_s1079"/>
        <o:r id="V:Rule43" type="connector" idref="#_x0000_s1027"/>
        <o:r id="V:Rule44" type="connector" idref="#_x0000_s1051"/>
        <o:r id="V:Rule45" type="connector" idref="#_x0000_s1083"/>
        <o:r id="V:Rule46" type="connector" idref="#_x0000_s1039"/>
        <o:r id="V:Rule47" type="connector" idref="#_x0000_s1077"/>
        <o:r id="V:Rule48" type="connector" idref="#_x0000_s1084"/>
        <o:r id="V:Rule49" type="connector" idref="#_x0000_s1048"/>
        <o:r id="V:Rule50" type="connector" idref="#_x0000_s1028"/>
        <o:r id="V:Rule51" type="connector" idref="#_x0000_s1078"/>
        <o:r id="V:Rule52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-113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2778"/>
  </w:style>
  <w:style w:type="paragraph" w:styleId="a5">
    <w:name w:val="footer"/>
    <w:basedOn w:val="a"/>
    <w:link w:val="a6"/>
    <w:uiPriority w:val="99"/>
    <w:unhideWhenUsed/>
    <w:rsid w:val="004627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2778"/>
  </w:style>
  <w:style w:type="table" w:styleId="a7">
    <w:name w:val="Table Grid"/>
    <w:basedOn w:val="a1"/>
    <w:uiPriority w:val="59"/>
    <w:rsid w:val="00652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2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48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52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gshum-adminfoadm</dc:creator>
  <cp:keywords/>
  <dc:description/>
  <cp:lastModifiedBy>gshum-adminfoadm</cp:lastModifiedBy>
  <cp:revision>6</cp:revision>
  <dcterms:created xsi:type="dcterms:W3CDTF">2020-02-06T13:22:00Z</dcterms:created>
  <dcterms:modified xsi:type="dcterms:W3CDTF">2020-02-07T10:21:00Z</dcterms:modified>
</cp:coreProperties>
</file>