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6C" w:rsidRPr="005D286C" w:rsidRDefault="005D286C" w:rsidP="005D2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6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</w:p>
    <w:p w:rsidR="005D286C" w:rsidRPr="005D286C" w:rsidRDefault="005D286C" w:rsidP="005D2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86C" w:rsidRPr="005D286C" w:rsidRDefault="005D286C" w:rsidP="005D2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00004"/>
      <w:bookmarkEnd w:id="0"/>
      <w:r w:rsidRPr="005D28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</w:t>
      </w:r>
    </w:p>
    <w:p w:rsidR="005D286C" w:rsidRPr="005D286C" w:rsidRDefault="005D286C" w:rsidP="005D2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86C" w:rsidRPr="005D286C" w:rsidRDefault="005D286C" w:rsidP="005D2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005"/>
      <w:bookmarkEnd w:id="1"/>
      <w:r w:rsidRPr="005D28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ОБЪЯВЛЕНИИ В РОССИЙСКОЙ ФЕДЕРАЦИИ НЕРАБОЧИХ ДНЕЙ</w:t>
      </w:r>
    </w:p>
    <w:p w:rsidR="005D286C" w:rsidRPr="005D286C" w:rsidRDefault="005D286C" w:rsidP="005D28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286C" w:rsidRPr="005D286C" w:rsidRDefault="005D286C" w:rsidP="005D28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006"/>
      <w:bookmarkEnd w:id="2"/>
      <w:r w:rsidRPr="005D2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5D28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5D2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санитарно-эпидемиологического </w:t>
      </w:r>
      <w:hyperlink r:id="rId4" w:anchor="dst100055" w:history="1">
        <w:r w:rsidRPr="005D28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благополучия</w:t>
        </w:r>
      </w:hyperlink>
      <w:r w:rsidRPr="005D2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на территории Российской Федерации и в соответствии со </w:t>
      </w:r>
      <w:hyperlink r:id="rId5" w:anchor="dst100330" w:history="1">
        <w:r w:rsidRPr="005D28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80</w:t>
        </w:r>
      </w:hyperlink>
      <w:r w:rsidRPr="005D2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Конституции Российской Федерации постановляю:</w:t>
      </w:r>
    </w:p>
    <w:p w:rsidR="005D286C" w:rsidRPr="005D286C" w:rsidRDefault="005D286C" w:rsidP="005D28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0007"/>
      <w:bookmarkEnd w:id="3"/>
      <w:r w:rsidRPr="005D286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с 30 марта по 3 апреля 2020 г. нерабочие дни с сохранением за работниками заработной платы.</w:t>
      </w:r>
    </w:p>
    <w:p w:rsidR="005D286C" w:rsidRPr="005D286C" w:rsidRDefault="005D286C" w:rsidP="005D28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0008"/>
      <w:bookmarkEnd w:id="4"/>
      <w:r w:rsidRPr="005D286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Указ не распространяется на работников:</w:t>
      </w:r>
    </w:p>
    <w:p w:rsidR="005D286C" w:rsidRPr="005D286C" w:rsidRDefault="005D286C" w:rsidP="005D28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00009"/>
      <w:bookmarkEnd w:id="5"/>
      <w:r w:rsidRPr="005D286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непрерывно действующих организаций;</w:t>
      </w:r>
    </w:p>
    <w:p w:rsidR="005D286C" w:rsidRPr="005D286C" w:rsidRDefault="005D286C" w:rsidP="005D28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0010"/>
      <w:bookmarkEnd w:id="6"/>
      <w:r w:rsidRPr="005D286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медицинских и аптечных организаций;</w:t>
      </w:r>
    </w:p>
    <w:p w:rsidR="005D286C" w:rsidRPr="005D286C" w:rsidRDefault="005D286C" w:rsidP="005D28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100011"/>
      <w:bookmarkEnd w:id="7"/>
      <w:r w:rsidRPr="005D2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hyperlink r:id="rId6" w:anchor="dst100006" w:history="1">
        <w:r w:rsidRPr="005D28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организаций</w:t>
        </w:r>
      </w:hyperlink>
      <w:r w:rsidRPr="005D2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обеспечивающих население продуктами питания и </w:t>
      </w:r>
      <w:hyperlink r:id="rId7" w:anchor="dst100012" w:history="1">
        <w:r w:rsidRPr="005D28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товарами</w:t>
        </w:r>
      </w:hyperlink>
      <w:r w:rsidRPr="005D2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необходимости;</w:t>
      </w:r>
    </w:p>
    <w:p w:rsidR="005D286C" w:rsidRPr="005D286C" w:rsidRDefault="005D286C" w:rsidP="005D28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100012"/>
      <w:bookmarkEnd w:id="8"/>
      <w:r w:rsidRPr="005D286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организаций, выполняющих неотложные работы в условиях чрезвычайных обстоятельств, в иных случаях, ставящих под угрозу жизнь или нормальные жизненные условия населения;</w:t>
      </w:r>
    </w:p>
    <w:p w:rsidR="005D286C" w:rsidRPr="005D286C" w:rsidRDefault="005D286C" w:rsidP="005D28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100013"/>
      <w:bookmarkEnd w:id="9"/>
      <w:proofErr w:type="spellStart"/>
      <w:r w:rsidRPr="005D286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D286C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организаций, осуществляющих неотложные ремонтные и погрузочно-разгрузочные работы.</w:t>
      </w:r>
    </w:p>
    <w:p w:rsidR="005D286C" w:rsidRPr="005D286C" w:rsidRDefault="005D286C" w:rsidP="005D28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100014"/>
      <w:bookmarkEnd w:id="10"/>
      <w:r w:rsidRPr="005D286C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Федеральным органам государственной власти определить численность федеральных государственных служащих, обеспечивающих с 30 марта по 3 апреля 2020 г. функционирование этих органов.</w:t>
      </w:r>
    </w:p>
    <w:p w:rsidR="005D286C" w:rsidRPr="005D286C" w:rsidRDefault="005D286C" w:rsidP="005D28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dst100015"/>
      <w:bookmarkEnd w:id="11"/>
      <w:r w:rsidRPr="005D286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Органам государственной власти субъектов Российской Федерации и органам местного самоуправления определить в зависимости от санитарно-эпидемиологической обстановки на соответствующей территории Российской Федерации численность государственных и муниципальных служащих, обеспечивающих с 30 марта по 3 апреля 2020 г. функционирование этих органов.</w:t>
      </w:r>
    </w:p>
    <w:p w:rsidR="005D286C" w:rsidRPr="005D286C" w:rsidRDefault="005D286C" w:rsidP="005D28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dst100016"/>
      <w:bookmarkEnd w:id="12"/>
      <w:r w:rsidRPr="005D286C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Организациям, осуществляющим производство и выпуск средств массовой информации, определить численность работников, обеспечивающих с 30 марта по 3 апреля 2020 г. функционирование этих организаций.</w:t>
      </w:r>
    </w:p>
    <w:p w:rsidR="005D286C" w:rsidRPr="005D286C" w:rsidRDefault="005D286C" w:rsidP="005D28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dst100017"/>
      <w:bookmarkEnd w:id="13"/>
      <w:r w:rsidRPr="005D286C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Настоящий Указ вступает в силу со дня его официального опубликования.</w:t>
      </w:r>
    </w:p>
    <w:p w:rsidR="005D286C" w:rsidRPr="005D286C" w:rsidRDefault="005D286C" w:rsidP="005D28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286C" w:rsidRPr="005D286C" w:rsidRDefault="005D286C" w:rsidP="005D2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dst100018"/>
      <w:bookmarkEnd w:id="14"/>
      <w:r w:rsidRPr="005D28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5D286C" w:rsidRPr="005D286C" w:rsidRDefault="005D286C" w:rsidP="005D2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5D286C" w:rsidRPr="005D286C" w:rsidRDefault="005D286C" w:rsidP="005D2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6C">
        <w:rPr>
          <w:rFonts w:ascii="Times New Roman" w:eastAsia="Times New Roman" w:hAnsi="Times New Roman" w:cs="Times New Roman"/>
          <w:sz w:val="28"/>
          <w:szCs w:val="28"/>
          <w:lang w:eastAsia="ru-RU"/>
        </w:rPr>
        <w:t>В.ПУТИН</w:t>
      </w:r>
    </w:p>
    <w:p w:rsidR="005D286C" w:rsidRPr="005D286C" w:rsidRDefault="005D286C" w:rsidP="005D2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dst100019"/>
      <w:bookmarkEnd w:id="15"/>
      <w:r w:rsidRPr="005D28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Кремль</w:t>
      </w:r>
    </w:p>
    <w:p w:rsidR="005D286C" w:rsidRPr="005D286C" w:rsidRDefault="005D286C" w:rsidP="005D2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6C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марта 2020 года</w:t>
      </w:r>
    </w:p>
    <w:p w:rsidR="005D286C" w:rsidRPr="005D286C" w:rsidRDefault="005D286C" w:rsidP="005D2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6C">
        <w:rPr>
          <w:rFonts w:ascii="Times New Roman" w:eastAsia="Times New Roman" w:hAnsi="Times New Roman" w:cs="Times New Roman"/>
          <w:sz w:val="28"/>
          <w:szCs w:val="28"/>
          <w:lang w:eastAsia="ru-RU"/>
        </w:rPr>
        <w:t>N 206</w:t>
      </w:r>
    </w:p>
    <w:p w:rsidR="00984A0C" w:rsidRPr="005D286C" w:rsidRDefault="00984A0C">
      <w:pPr>
        <w:rPr>
          <w:sz w:val="28"/>
          <w:szCs w:val="28"/>
        </w:rPr>
      </w:pPr>
    </w:p>
    <w:sectPr w:rsidR="00984A0C" w:rsidRPr="005D286C" w:rsidSect="0098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86C"/>
    <w:rsid w:val="005D286C"/>
    <w:rsid w:val="0098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D286C"/>
  </w:style>
  <w:style w:type="character" w:customStyle="1" w:styleId="nobr">
    <w:name w:val="nobr"/>
    <w:basedOn w:val="a0"/>
    <w:rsid w:val="005D286C"/>
  </w:style>
  <w:style w:type="character" w:styleId="a3">
    <w:name w:val="Hyperlink"/>
    <w:basedOn w:val="a0"/>
    <w:uiPriority w:val="99"/>
    <w:semiHidden/>
    <w:unhideWhenUsed/>
    <w:rsid w:val="005D28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8749/9d28c84d43f7c24ea60f962738939598fc352b7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8749/f62ee45faefd8e2a11d6d88941ac66824f848bc2/" TargetMode="External"/><Relationship Id="rId5" Type="http://schemas.openxmlformats.org/officeDocument/2006/relationships/hyperlink" Target="http://www.consultant.ru/document/cons_doc_LAW_2875/c6952b5a450ecbd400a69c936207692e2af4c14d/" TargetMode="External"/><Relationship Id="rId4" Type="http://schemas.openxmlformats.org/officeDocument/2006/relationships/hyperlink" Target="http://www.consultant.ru/document/cons_doc_LAW_328295/ceea10e95aa5c72942611c9bc40edc232112038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ibrgochs</dc:creator>
  <cp:keywords/>
  <dc:description/>
  <cp:lastModifiedBy>ibrgochs</cp:lastModifiedBy>
  <cp:revision>2</cp:revision>
  <dcterms:created xsi:type="dcterms:W3CDTF">2020-03-31T12:17:00Z</dcterms:created>
  <dcterms:modified xsi:type="dcterms:W3CDTF">2020-03-31T12:18:00Z</dcterms:modified>
</cp:coreProperties>
</file>