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523A96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  <w:r w:rsidR="00A55B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05.22  № С-49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B22425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D64107" w:rsidRDefault="00D6410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425" w:rsidRPr="00376698" w:rsidRDefault="00B22425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523A96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0484E">
              <w:rPr>
                <w:rFonts w:ascii="Times New Roman" w:hAnsi="Times New Roman" w:cs="Times New Roman"/>
              </w:rPr>
              <w:t>.05</w:t>
            </w:r>
            <w:r w:rsidR="00A55B7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С-49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B22425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0C6E97" w:rsidRDefault="000C6E97" w:rsidP="00387C8C">
      <w:pPr>
        <w:pStyle w:val="a5"/>
        <w:rPr>
          <w:b w:val="0"/>
          <w:szCs w:val="26"/>
          <w:lang w:val="ru-RU"/>
        </w:rPr>
      </w:pPr>
    </w:p>
    <w:p w:rsidR="00934FCC" w:rsidRPr="00E729E7" w:rsidRDefault="00934FCC" w:rsidP="00387C8C">
      <w:pPr>
        <w:pStyle w:val="a5"/>
        <w:rPr>
          <w:b w:val="0"/>
          <w:szCs w:val="26"/>
          <w:lang w:val="ru-RU"/>
        </w:rPr>
      </w:pPr>
    </w:p>
    <w:p w:rsidR="004A61F4" w:rsidRPr="004A61F4" w:rsidRDefault="004A61F4" w:rsidP="004A61F4">
      <w:pPr>
        <w:widowControl/>
        <w:autoSpaceDE/>
        <w:autoSpaceDN/>
        <w:adjustRightInd/>
        <w:ind w:right="4820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4A61F4">
        <w:rPr>
          <w:rFonts w:ascii="Times New Roman" w:hAnsi="Times New Roman" w:cs="Times New Roman"/>
          <w:b/>
          <w:bCs/>
          <w:kern w:val="28"/>
          <w:sz w:val="26"/>
          <w:szCs w:val="26"/>
        </w:rPr>
        <w:t>О Порядке рассмотрения кандидатур, предложенных на должность председателя Контрольно-счетного органа Красноармейского района Чувашской  Республики</w:t>
      </w:r>
    </w:p>
    <w:p w:rsidR="004A61F4" w:rsidRDefault="004A61F4" w:rsidP="004A61F4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2425" w:rsidRPr="004A61F4" w:rsidRDefault="00B22425" w:rsidP="004A61F4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1F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7 февраля 2011 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4A61F4">
        <w:rPr>
          <w:rFonts w:ascii="Times New Roman" w:hAnsi="Times New Roman" w:cs="Times New Roman"/>
          <w:sz w:val="26"/>
          <w:szCs w:val="26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Красноармейского района Чувашской Республики, утвержденным решением Собрания депутатов Красноармейского района от 21.12.2012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A61F4">
        <w:rPr>
          <w:rFonts w:ascii="Times New Roman" w:hAnsi="Times New Roman" w:cs="Times New Roman"/>
          <w:sz w:val="26"/>
          <w:szCs w:val="26"/>
        </w:rPr>
        <w:t xml:space="preserve"> С-20/4,  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4A61F4">
        <w:rPr>
          <w:rFonts w:ascii="Times New Roman" w:hAnsi="Times New Roman" w:cs="Times New Roman"/>
          <w:b/>
          <w:bCs/>
          <w:kern w:val="28"/>
          <w:sz w:val="26"/>
          <w:szCs w:val="26"/>
        </w:rPr>
        <w:t>Собрание депутатов Красноармейского района решило: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1F4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рассмотрения кандидатур, предложенных на должность председателя Контрольно-счетного органа Красноармейского района Чувашской  Республики. 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1F4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0C6E97" w:rsidRPr="00934FCC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934FCC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934FCC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934FCC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FC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4A61F4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FCC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934FCC">
        <w:rPr>
          <w:rFonts w:ascii="Times New Roman" w:hAnsi="Times New Roman" w:cs="Times New Roman"/>
          <w:b/>
          <w:sz w:val="26"/>
          <w:szCs w:val="26"/>
        </w:rPr>
        <w:tab/>
      </w:r>
    </w:p>
    <w:p w:rsidR="004A61F4" w:rsidRDefault="004A61F4" w:rsidP="00204A3E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4A61F4" w:rsidSect="001B38ED">
          <w:pgSz w:w="11906" w:h="16838"/>
          <w:pgMar w:top="709" w:right="707" w:bottom="709" w:left="1843" w:header="708" w:footer="708" w:gutter="0"/>
          <w:cols w:space="708"/>
          <w:docGrid w:linePitch="360"/>
        </w:sectPr>
      </w:pPr>
    </w:p>
    <w:p w:rsidR="00B22425" w:rsidRDefault="00B22425" w:rsidP="004A61F4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4A61F4" w:rsidRPr="004A61F4" w:rsidRDefault="004A61F4" w:rsidP="004A61F4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Приложение</w:t>
      </w:r>
    </w:p>
    <w:p w:rsidR="004A61F4" w:rsidRPr="004A61F4" w:rsidRDefault="004A61F4" w:rsidP="004A61F4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к решению Собрания депутатов Красноармейского района</w:t>
      </w:r>
    </w:p>
    <w:p w:rsidR="004A61F4" w:rsidRPr="004A61F4" w:rsidRDefault="004A61F4" w:rsidP="004A61F4">
      <w:pPr>
        <w:widowControl/>
        <w:autoSpaceDE/>
        <w:autoSpaceDN/>
        <w:adjustRightInd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 xml:space="preserve">от 22.05.2020 № </w:t>
      </w:r>
      <w:r>
        <w:rPr>
          <w:rFonts w:ascii="Times New Roman" w:hAnsi="Times New Roman" w:cs="Times New Roman"/>
          <w:sz w:val="24"/>
          <w:szCs w:val="24"/>
        </w:rPr>
        <w:t>С-49/</w:t>
      </w:r>
      <w:r w:rsidR="00B22425">
        <w:rPr>
          <w:rFonts w:ascii="Times New Roman" w:hAnsi="Times New Roman" w:cs="Times New Roman"/>
          <w:sz w:val="24"/>
          <w:szCs w:val="24"/>
        </w:rPr>
        <w:t>4</w:t>
      </w:r>
    </w:p>
    <w:p w:rsidR="004A61F4" w:rsidRPr="004A61F4" w:rsidRDefault="004A61F4" w:rsidP="004A61F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22425" w:rsidRDefault="00B22425" w:rsidP="004A61F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F4" w:rsidRPr="004A61F4" w:rsidRDefault="004A61F4" w:rsidP="004A61F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A61F4" w:rsidRPr="004A61F4" w:rsidRDefault="004A61F4" w:rsidP="004A61F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t>рассмотрения кандидатур, предложенных на должность председателя Контрольно-счетного органа Красноармейского района Чувашской  Республики</w:t>
      </w:r>
    </w:p>
    <w:p w:rsid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425" w:rsidRPr="004A61F4" w:rsidRDefault="00B22425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t>1.</w:t>
      </w:r>
      <w:r w:rsidRPr="004A61F4">
        <w:rPr>
          <w:rFonts w:ascii="Times New Roman" w:hAnsi="Times New Roman" w:cs="Times New Roman"/>
          <w:sz w:val="24"/>
          <w:szCs w:val="24"/>
        </w:rPr>
        <w:t xml:space="preserve"> Настоящим Порядком устанавливается процедура рассмотрения кандидатур, предложенных на должность председателя Контрольно-счетного органа Красноармейского района Чувашской  Республики (далее по тексту – КСО), с целью принятия решения о назначении на должность председателя КСО.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t>2.</w:t>
      </w:r>
      <w:r w:rsidRPr="004A61F4">
        <w:rPr>
          <w:rFonts w:ascii="Times New Roman" w:hAnsi="Times New Roman" w:cs="Times New Roman"/>
          <w:sz w:val="24"/>
          <w:szCs w:val="24"/>
        </w:rPr>
        <w:t xml:space="preserve"> Кандидатом на должность председателя КСО может быть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t>3.</w:t>
      </w:r>
      <w:r w:rsidRPr="004A61F4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 не может быть кандидатом на должность председателя КСО в случаях: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5) наличия оснований, предусмотренных пунктом 4 настоящего Порядка.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t>4.</w:t>
      </w:r>
      <w:r w:rsidRPr="004A61F4">
        <w:rPr>
          <w:rFonts w:ascii="Times New Roman" w:hAnsi="Times New Roman" w:cs="Times New Roman"/>
          <w:sz w:val="24"/>
          <w:szCs w:val="24"/>
        </w:rPr>
        <w:t xml:space="preserve"> Председатель КСО не может состоять в близком родстве или свойстве (родители, супруги, дети, братья, сестры, а также братья, сестры, родители и дети супругов и супруги детей) с главой Красноармейского района Чувашской Республики, главой администрации Красноармейского района Чувашской Республики, руководителями судебных и правоохранительных органов, расположенных на территории Красноармейского района Чувашской Республики.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t>5.</w:t>
      </w:r>
      <w:r w:rsidRPr="004A61F4">
        <w:rPr>
          <w:rFonts w:ascii="Times New Roman" w:hAnsi="Times New Roman" w:cs="Times New Roman"/>
          <w:sz w:val="24"/>
          <w:szCs w:val="24"/>
        </w:rPr>
        <w:t xml:space="preserve"> Предложения о кандидате (кандидатах) на должность председателя КСО вносятся в Собрание депутатов Красноармейского района: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1) главой Красноармейского района Чувашской Республики;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2) не менее одной трети от установленного числа депутатов Собрания депутатов Красноармейского района.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t>6.</w:t>
      </w:r>
      <w:r w:rsidRPr="004A61F4">
        <w:rPr>
          <w:rFonts w:ascii="Times New Roman" w:hAnsi="Times New Roman" w:cs="Times New Roman"/>
          <w:sz w:val="24"/>
          <w:szCs w:val="24"/>
        </w:rPr>
        <w:t xml:space="preserve"> Вместе с предложением о назначении кандидата (кандидатов) на должность председателя КСО прилагаются следующие документы: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а) заявление кандидата с просьбой о поступлении на муниципальную службу и замещении должности председателя КСО;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б) автобиография кандидата;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1F4">
        <w:rPr>
          <w:rFonts w:ascii="Times New Roman" w:hAnsi="Times New Roman" w:cs="Times New Roman"/>
          <w:sz w:val="24"/>
          <w:szCs w:val="24"/>
        </w:rPr>
        <w:t>в) собственноручно заполненная и подписанная кандидатом анкета по форме, установленной распоряжением Правительства Российской Федерации от 26 мая 2005 года N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bookmarkStart w:id="0" w:name="_GoBack"/>
      <w:bookmarkEnd w:id="0"/>
      <w:proofErr w:type="gramEnd"/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lastRenderedPageBreak/>
        <w:t>г) копия паспорта кандидата;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д) копии документов, подтверждающих наличие высшего образования и квалификацию кандидата;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е) копия трудовой книжки кандидата (за исключением случаев, когда трудовой договор (контракт) заключается впервые), либо иные документы, подтверждающие трудовую (служебную) деятельность и квалификацию кандидата;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ж) заключение медицинской организации по установленной форме о наличии (отсутствии) заболевания у кандидата, препятствующего поступлению на государственную гражданскую службу Российской Федерации и муниципальную службу или ее прохождению;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з) сведения о доходах за год, предшествующий году поступления на муниципальную службу, об имуществе и обязательствах имущественного характера кандидата, его супруги (супруга) и несовершеннолетних детей, претендующего на замещение должности председателя КСО;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и) копия страхового свидетельства обязательного пенсионного страхования кандидата (за исключением случаев, когда трудовой договор (контракт) заключается впервые);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к)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л) копия документов воинского учета – для военнообязанных и лиц, подлежащих призыву на военную службу;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м) заявление о согласии кандидата на обработку персональных данных в порядке, предусмотренном Федеральным законом от 27 июля 2006 года N 152-ФЗ «О персональных данных»;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н) сведения об адресах сайтов и (или) страниц сайтов в информационно-телекоммуникационной сети «Интернет», на которых кандидат размещал общедоступную информацию, а также данные, позволяющие их идентифицировать;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Дополнительно к вышеуказанным документам могут быть представлены другие документы, характеризующие профессиональную подготовку кандидата.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t>7.</w:t>
      </w:r>
      <w:r w:rsidRPr="004A61F4">
        <w:rPr>
          <w:rFonts w:ascii="Times New Roman" w:hAnsi="Times New Roman" w:cs="Times New Roman"/>
          <w:sz w:val="24"/>
          <w:szCs w:val="24"/>
        </w:rPr>
        <w:t xml:space="preserve"> Представленные на кандидата (кандидатов) документы, за исключением документов кандидата, назначенного на должность председателя КСО, возвращаются по письменному заявлению кандидата (кандидатов) на имя главы Красноармейского района в течение 5 (пяти) рабочих дней со дня поступления указанного заявления. Невостребованные документы по истечению 3 (трех) лет с момента рассмотрения кандидатуры уничтожаются. 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t>8.</w:t>
      </w:r>
      <w:r w:rsidRPr="004A61F4">
        <w:rPr>
          <w:rFonts w:ascii="Times New Roman" w:hAnsi="Times New Roman" w:cs="Times New Roman"/>
          <w:sz w:val="24"/>
          <w:szCs w:val="24"/>
        </w:rPr>
        <w:t xml:space="preserve"> Постоянная комиссия по вопросам экономической деятельности, бюджету, финансам, налогам и сборам (далее по тексту – Комиссия) рассматривает представленные на кандидата (кандидатов) документы на предмет их комплектности и правильности оформления, достоверности представленных сведений. Заседание Комиссии должно быть проведено в срок не позднее 5 (пяти) рабочих дней с момента поступления предложений кандидата (кандидатов) на должность председателя КСО в Собрание депутатов Красноармейского района. Результаты проверки отражаются в протоколе заседания Комиссии, который не позднее 2 (двух) рабочих дней с момента подписания направляется в Собрание депутатов Красноармейского района.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t>9.</w:t>
      </w:r>
      <w:r w:rsidRPr="004A61F4">
        <w:rPr>
          <w:rFonts w:ascii="Times New Roman" w:hAnsi="Times New Roman" w:cs="Times New Roman"/>
          <w:sz w:val="24"/>
          <w:szCs w:val="24"/>
        </w:rPr>
        <w:t xml:space="preserve"> Рассмотрение Собранием депутатов Красноармейского района вопроса о назначении на должность председателя КСО начинается с представления главы Красноармейского района кандидатуры (кандидатур) на должность председателя КСО и информации председателя Комиссии о результатах проверки представленных на кандидата (кандидатов) документов. При этом в случае, если на рассмотрение депутатов было внесено несколько кандидатур на должность председателя КСО, кандидатуры рассматриваются в порядке очередности поступления в Собрание депутатов Красноармейского района соответствующих предложений.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4A61F4">
        <w:rPr>
          <w:rFonts w:ascii="Times New Roman" w:hAnsi="Times New Roman" w:cs="Times New Roman"/>
          <w:sz w:val="24"/>
          <w:szCs w:val="24"/>
        </w:rPr>
        <w:t xml:space="preserve"> Депутаты, присутствующие на заседании, вправе задавать вопросы кандидату (кандидатам) на должность председателя КСО, высказывать свое мнение по предложенным кандидатурам, выступать за или против них.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t>11.</w:t>
      </w:r>
      <w:r w:rsidRPr="004A61F4">
        <w:rPr>
          <w:rFonts w:ascii="Times New Roman" w:hAnsi="Times New Roman" w:cs="Times New Roman"/>
          <w:sz w:val="24"/>
          <w:szCs w:val="24"/>
        </w:rPr>
        <w:t xml:space="preserve"> При рассмотрении кандидатуры (кандидатур) оцениваются уровень образования,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юриспруденции, соблюдение иных требований к кандидатурам, установленных законодательством Российской Федерации и законодательством Чувашской Республики.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t>12.</w:t>
      </w:r>
      <w:r w:rsidRPr="004A61F4">
        <w:rPr>
          <w:rFonts w:ascii="Times New Roman" w:hAnsi="Times New Roman" w:cs="Times New Roman"/>
          <w:sz w:val="24"/>
          <w:szCs w:val="24"/>
        </w:rPr>
        <w:t xml:space="preserve"> Все кандидаты, выдвинутые на должность председателя КСО, за исключением лиц, взявших самоотвод, включаются в список для голосования. Самоотвод принимается без обсуждения и голосования.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Решение о назначении председателя КСО принимается большинством голосов от установленного числа депутатов Собрания депутатов Красноармейского района.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t>13.</w:t>
      </w:r>
      <w:r w:rsidRPr="004A61F4">
        <w:rPr>
          <w:rFonts w:ascii="Times New Roman" w:hAnsi="Times New Roman" w:cs="Times New Roman"/>
          <w:sz w:val="24"/>
          <w:szCs w:val="24"/>
        </w:rPr>
        <w:t xml:space="preserve"> В случае если будет представлена одна кандидатура на должность председателя КСО, решение о назначении принимается большинством голосов от установленного числа депутатов Собрания депутатов Красноармейского района.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t>14.</w:t>
      </w:r>
      <w:r w:rsidRPr="004A61F4">
        <w:rPr>
          <w:rFonts w:ascii="Times New Roman" w:hAnsi="Times New Roman" w:cs="Times New Roman"/>
          <w:sz w:val="24"/>
          <w:szCs w:val="24"/>
        </w:rPr>
        <w:t xml:space="preserve"> При равенстве голосов, поданных «за» и «против» кандидата, голос главы Красноармейского района является решающим.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t>15.</w:t>
      </w:r>
      <w:r w:rsidRPr="004A61F4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proofErr w:type="gramStart"/>
      <w:r w:rsidRPr="004A61F4">
        <w:rPr>
          <w:rFonts w:ascii="Times New Roman" w:hAnsi="Times New Roman" w:cs="Times New Roman"/>
          <w:sz w:val="24"/>
          <w:szCs w:val="24"/>
        </w:rPr>
        <w:t>будет представлено более одного кандидата</w:t>
      </w:r>
      <w:proofErr w:type="gramEnd"/>
      <w:r w:rsidRPr="004A61F4">
        <w:rPr>
          <w:rFonts w:ascii="Times New Roman" w:hAnsi="Times New Roman" w:cs="Times New Roman"/>
          <w:sz w:val="24"/>
          <w:szCs w:val="24"/>
        </w:rPr>
        <w:t>, решения принимаются по каждой кандидатуре отдельно.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t>16.</w:t>
      </w:r>
      <w:r w:rsidRPr="004A61F4">
        <w:rPr>
          <w:rFonts w:ascii="Times New Roman" w:hAnsi="Times New Roman" w:cs="Times New Roman"/>
          <w:sz w:val="24"/>
          <w:szCs w:val="24"/>
        </w:rPr>
        <w:t xml:space="preserve"> Если ни один из кандидатов не наберет нужное количество голосов, проводится повторное голосование по двум кандидатам, набравшим наибольшее количество голосов.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sz w:val="24"/>
          <w:szCs w:val="24"/>
        </w:rPr>
        <w:t>При этом рассмотрение одной и той же кандидатуры более двух раз не допускается.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t>17.</w:t>
      </w:r>
      <w:r w:rsidRPr="004A61F4">
        <w:rPr>
          <w:rFonts w:ascii="Times New Roman" w:hAnsi="Times New Roman" w:cs="Times New Roman"/>
          <w:sz w:val="24"/>
          <w:szCs w:val="24"/>
        </w:rPr>
        <w:t xml:space="preserve"> В случае отклонения Собранием депутатов Красноармейского района всех кандидатур на должность председателя КСО, субъекты, обладающие правом внесения предложений о кандидатурах на должность председателя КСО, могут предлагать новые кандидатуры.</w:t>
      </w:r>
    </w:p>
    <w:p w:rsidR="004A61F4" w:rsidRPr="004A61F4" w:rsidRDefault="004A61F4" w:rsidP="004A6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F4">
        <w:rPr>
          <w:rFonts w:ascii="Times New Roman" w:hAnsi="Times New Roman" w:cs="Times New Roman"/>
          <w:b/>
          <w:sz w:val="24"/>
          <w:szCs w:val="24"/>
        </w:rPr>
        <w:t>18.</w:t>
      </w:r>
      <w:r w:rsidRPr="004A61F4">
        <w:rPr>
          <w:rFonts w:ascii="Times New Roman" w:hAnsi="Times New Roman" w:cs="Times New Roman"/>
          <w:sz w:val="24"/>
          <w:szCs w:val="24"/>
        </w:rPr>
        <w:t xml:space="preserve"> Председатель КСО назначается на должность решением Собрания депутатов Красноармейского района на срок его полномочий. С председателем КСО главой Красноармейского района на указанный срок заключается трудовой договор.</w:t>
      </w:r>
    </w:p>
    <w:p w:rsidR="00170777" w:rsidRPr="000C6E97" w:rsidRDefault="008C3784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E97">
        <w:rPr>
          <w:rFonts w:ascii="Times New Roman" w:hAnsi="Times New Roman" w:cs="Times New Roman"/>
          <w:b/>
          <w:sz w:val="24"/>
          <w:szCs w:val="24"/>
        </w:rPr>
        <w:tab/>
      </w:r>
    </w:p>
    <w:sectPr w:rsidR="00170777" w:rsidRPr="000C6E97" w:rsidSect="001B38ED">
      <w:pgSz w:w="11906" w:h="16838"/>
      <w:pgMar w:top="709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A0F31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8ED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6698"/>
    <w:rsid w:val="00387C8C"/>
    <w:rsid w:val="003B1ED9"/>
    <w:rsid w:val="003B4AE1"/>
    <w:rsid w:val="003C4500"/>
    <w:rsid w:val="003E12DC"/>
    <w:rsid w:val="003E6892"/>
    <w:rsid w:val="0040130A"/>
    <w:rsid w:val="00436B39"/>
    <w:rsid w:val="00441BC8"/>
    <w:rsid w:val="00474A65"/>
    <w:rsid w:val="00485CA8"/>
    <w:rsid w:val="00497673"/>
    <w:rsid w:val="004A61F4"/>
    <w:rsid w:val="004B5277"/>
    <w:rsid w:val="004C0587"/>
    <w:rsid w:val="004D2477"/>
    <w:rsid w:val="004E7EB9"/>
    <w:rsid w:val="004F25D5"/>
    <w:rsid w:val="004F4ECD"/>
    <w:rsid w:val="00523A96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45F7C"/>
    <w:rsid w:val="007614A0"/>
    <w:rsid w:val="007659AB"/>
    <w:rsid w:val="00795010"/>
    <w:rsid w:val="007B1D9C"/>
    <w:rsid w:val="007F130E"/>
    <w:rsid w:val="0080484E"/>
    <w:rsid w:val="008137C1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921118"/>
    <w:rsid w:val="00934FCC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6B38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2425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331A2"/>
    <w:rsid w:val="00D55E08"/>
    <w:rsid w:val="00D61E3C"/>
    <w:rsid w:val="00D64107"/>
    <w:rsid w:val="00D642C7"/>
    <w:rsid w:val="00D726F3"/>
    <w:rsid w:val="00D743FD"/>
    <w:rsid w:val="00DB2008"/>
    <w:rsid w:val="00DB3F9C"/>
    <w:rsid w:val="00DF0C8E"/>
    <w:rsid w:val="00E01F20"/>
    <w:rsid w:val="00E630F8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F2CF-D680-4ED8-A8A4-D19D3BB1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2019-03-20T08:25:00Z</cp:lastPrinted>
  <dcterms:created xsi:type="dcterms:W3CDTF">2020-05-22T06:19:00Z</dcterms:created>
  <dcterms:modified xsi:type="dcterms:W3CDTF">2020-05-22T06:19:00Z</dcterms:modified>
</cp:coreProperties>
</file>