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  <w:bookmarkStart w:id="0" w:name="_GoBack"/>
      <w:bookmarkEnd w:id="0"/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CF6599" w:rsidRDefault="00CF6599" w:rsidP="00CF6599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6"/>
          <w:szCs w:val="26"/>
        </w:rPr>
      </w:pPr>
    </w:p>
    <w:p w:rsidR="00CF6599" w:rsidRPr="00C42617" w:rsidRDefault="00CF6599" w:rsidP="00C4261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617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C42617" w:rsidRPr="00C42617">
        <w:rPr>
          <w:rFonts w:ascii="Times New Roman" w:hAnsi="Times New Roman" w:cs="Times New Roman"/>
          <w:b/>
          <w:sz w:val="26"/>
          <w:szCs w:val="26"/>
        </w:rPr>
        <w:t xml:space="preserve">Сводном </w:t>
      </w:r>
      <w:r w:rsidRPr="00C42617">
        <w:rPr>
          <w:rFonts w:ascii="Times New Roman" w:hAnsi="Times New Roman" w:cs="Times New Roman"/>
          <w:b/>
          <w:sz w:val="26"/>
          <w:szCs w:val="26"/>
        </w:rPr>
        <w:t xml:space="preserve">плане </w:t>
      </w:r>
      <w:r w:rsidR="00C42617" w:rsidRPr="00C42617">
        <w:rPr>
          <w:rFonts w:ascii="Times New Roman" w:hAnsi="Times New Roman" w:cs="Times New Roman"/>
          <w:b/>
          <w:sz w:val="26"/>
          <w:szCs w:val="26"/>
        </w:rPr>
        <w:t>мероприятий</w:t>
      </w:r>
      <w:r w:rsidRPr="00C42617">
        <w:rPr>
          <w:rFonts w:ascii="Times New Roman" w:hAnsi="Times New Roman" w:cs="Times New Roman"/>
          <w:b/>
          <w:sz w:val="26"/>
          <w:szCs w:val="26"/>
        </w:rPr>
        <w:t xml:space="preserve"> Красночетайской территориальной </w:t>
      </w:r>
      <w:r w:rsidR="00C42617">
        <w:rPr>
          <w:rFonts w:ascii="Times New Roman" w:hAnsi="Times New Roman" w:cs="Times New Roman"/>
          <w:b/>
          <w:sz w:val="26"/>
          <w:szCs w:val="26"/>
        </w:rPr>
        <w:t>и</w:t>
      </w:r>
      <w:r w:rsidRPr="00C42617">
        <w:rPr>
          <w:rFonts w:ascii="Times New Roman" w:hAnsi="Times New Roman" w:cs="Times New Roman"/>
          <w:b/>
          <w:sz w:val="26"/>
          <w:szCs w:val="26"/>
        </w:rPr>
        <w:t>збирательной комиссии</w:t>
      </w:r>
      <w:r w:rsidR="00C42617" w:rsidRPr="00C42617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Pr="00C4261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42617" w:rsidRPr="00C42617">
        <w:rPr>
          <w:rFonts w:ascii="Times New Roman" w:hAnsi="Times New Roman" w:cs="Times New Roman"/>
          <w:b/>
          <w:sz w:val="26"/>
          <w:szCs w:val="26"/>
        </w:rPr>
        <w:t>повышению правовой культуры избирателей (участников референдума) и обучению организаторов выборов на 2020 год</w:t>
      </w:r>
    </w:p>
    <w:p w:rsidR="00C42617" w:rsidRDefault="00C42617" w:rsidP="00C42617">
      <w:pPr>
        <w:spacing w:after="0" w:line="360" w:lineRule="auto"/>
        <w:jc w:val="center"/>
        <w:rPr>
          <w:rFonts w:ascii="Times New Roman" w:hAnsi="Times New Roman" w:cs="Mangal"/>
          <w:b/>
          <w:sz w:val="28"/>
          <w:szCs w:val="28"/>
        </w:rPr>
      </w:pPr>
    </w:p>
    <w:p w:rsidR="00C42617" w:rsidRPr="00C42617" w:rsidRDefault="00C42617" w:rsidP="00C4261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42617">
        <w:rPr>
          <w:rFonts w:ascii="Times New Roman" w:hAnsi="Times New Roman" w:cs="Times New Roman"/>
          <w:sz w:val="26"/>
          <w:szCs w:val="26"/>
        </w:rPr>
        <w:t xml:space="preserve">В соответствии с пунктом 9 статьи 26 Федерального закона «Об основных гарантиях избирательных прав и права на участие в референдуме граждан Российской Федерации», Красночетайская территориальная избирательная комиссия </w:t>
      </w:r>
      <w:r w:rsidRPr="00C42617">
        <w:rPr>
          <w:rFonts w:ascii="Times New Roman" w:hAnsi="Times New Roman" w:cs="Times New Roman"/>
          <w:bCs/>
          <w:sz w:val="26"/>
          <w:szCs w:val="26"/>
        </w:rPr>
        <w:t>п о с т а н о в л я е т:</w:t>
      </w:r>
    </w:p>
    <w:p w:rsidR="00C42617" w:rsidRPr="00C42617" w:rsidRDefault="00C42617" w:rsidP="00C42617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2617">
        <w:rPr>
          <w:rFonts w:ascii="Times New Roman" w:hAnsi="Times New Roman" w:cs="Times New Roman"/>
          <w:sz w:val="26"/>
          <w:szCs w:val="26"/>
        </w:rPr>
        <w:t xml:space="preserve">1. Утвердить Сводный план основных мероприятий </w:t>
      </w:r>
      <w:r>
        <w:rPr>
          <w:rFonts w:ascii="Times New Roman" w:hAnsi="Times New Roman" w:cs="Times New Roman"/>
          <w:sz w:val="26"/>
          <w:szCs w:val="26"/>
        </w:rPr>
        <w:t xml:space="preserve">Красночетайской территориальной </w:t>
      </w:r>
      <w:r w:rsidRPr="00C42617">
        <w:rPr>
          <w:rFonts w:ascii="Times New Roman" w:hAnsi="Times New Roman" w:cs="Times New Roman"/>
          <w:sz w:val="26"/>
          <w:szCs w:val="26"/>
        </w:rPr>
        <w:t>избирательной комиссии Чувашской Республики по повышению правовой культуры избирателей (участников референдума) и обучению организаторов выборов на 2020 год (прилагается).</w:t>
      </w:r>
    </w:p>
    <w:p w:rsidR="00C42617" w:rsidRPr="00C42617" w:rsidRDefault="00C42617" w:rsidP="00C42617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2617">
        <w:rPr>
          <w:rFonts w:ascii="Times New Roman" w:hAnsi="Times New Roman" w:cs="Times New Roman"/>
          <w:sz w:val="26"/>
          <w:szCs w:val="26"/>
        </w:rPr>
        <w:t xml:space="preserve">2. Контроль за выполнением плана возложить на заместителя председателя </w:t>
      </w:r>
      <w:r>
        <w:rPr>
          <w:rFonts w:ascii="Times New Roman" w:hAnsi="Times New Roman" w:cs="Times New Roman"/>
          <w:sz w:val="26"/>
          <w:szCs w:val="26"/>
        </w:rPr>
        <w:t>Красночетайской территориальной</w:t>
      </w:r>
      <w:r w:rsidRPr="00C42617">
        <w:rPr>
          <w:rFonts w:ascii="Times New Roman" w:hAnsi="Times New Roman" w:cs="Times New Roman"/>
          <w:sz w:val="26"/>
          <w:szCs w:val="26"/>
        </w:rPr>
        <w:t xml:space="preserve"> избирательной комиссии </w:t>
      </w:r>
      <w:r>
        <w:rPr>
          <w:rFonts w:ascii="Times New Roman" w:hAnsi="Times New Roman" w:cs="Times New Roman"/>
          <w:sz w:val="26"/>
          <w:szCs w:val="26"/>
        </w:rPr>
        <w:t>Князькову С.П.</w:t>
      </w:r>
    </w:p>
    <w:p w:rsidR="00CF6599" w:rsidRDefault="00CF6599" w:rsidP="00CF6599">
      <w:pPr>
        <w:spacing w:after="0" w:line="36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CF6599" w:rsidRPr="007B5F7B" w:rsidRDefault="00CF6599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A07DC9" w:rsidRDefault="00223553" w:rsidP="00E40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DC9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223553" w:rsidRPr="00A07DC9" w:rsidRDefault="00223553" w:rsidP="00E40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DC9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A07DC9" w:rsidRDefault="00223553" w:rsidP="00E404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6012" w:rsidRPr="00A07DC9" w:rsidRDefault="00986012" w:rsidP="00E404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A07DC9" w:rsidRDefault="00ED22FB" w:rsidP="00E404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07DC9"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A07DC9" w:rsidRDefault="00223553" w:rsidP="00E40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A07DC9" w:rsidRDefault="00223553" w:rsidP="00E40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A07DC9" w:rsidRDefault="00223553" w:rsidP="00E40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DC9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223553" w:rsidRPr="00A07DC9" w:rsidRDefault="00223553" w:rsidP="00E40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DC9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A07DC9" w:rsidRDefault="00223553" w:rsidP="00E404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A07DC9" w:rsidRDefault="00223553" w:rsidP="00E404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A07DC9" w:rsidRDefault="00223553" w:rsidP="00E404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A07DC9" w:rsidRDefault="00223553" w:rsidP="00E404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A07DC9" w:rsidRDefault="00223553" w:rsidP="00E404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07DC9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</w:p>
        </w:tc>
      </w:tr>
    </w:tbl>
    <w:p w:rsidR="00223553" w:rsidRDefault="00223553" w:rsidP="007B5F7B">
      <w:pPr>
        <w:pStyle w:val="ConsPlusNormal"/>
        <w:jc w:val="both"/>
      </w:pPr>
    </w:p>
    <w:p w:rsidR="005D275B" w:rsidRDefault="005D275B" w:rsidP="007B5F7B">
      <w:pPr>
        <w:pStyle w:val="ConsPlusNormal"/>
        <w:jc w:val="both"/>
      </w:pPr>
    </w:p>
    <w:p w:rsidR="005D275B" w:rsidRDefault="005D275B" w:rsidP="007B5F7B">
      <w:pPr>
        <w:pStyle w:val="ConsPlusNormal"/>
        <w:jc w:val="both"/>
      </w:pPr>
    </w:p>
    <w:p w:rsidR="005D275B" w:rsidRDefault="005D275B" w:rsidP="007B5F7B">
      <w:pPr>
        <w:pStyle w:val="ConsPlusNormal"/>
        <w:jc w:val="both"/>
      </w:pPr>
    </w:p>
    <w:p w:rsidR="005D275B" w:rsidRDefault="005D275B" w:rsidP="007B5F7B">
      <w:pPr>
        <w:pStyle w:val="ConsPlusNormal"/>
        <w:jc w:val="both"/>
      </w:pPr>
    </w:p>
    <w:p w:rsidR="005D275B" w:rsidRDefault="005D275B" w:rsidP="007B5F7B">
      <w:pPr>
        <w:pStyle w:val="ConsPlusNormal"/>
        <w:jc w:val="both"/>
      </w:pPr>
    </w:p>
    <w:p w:rsidR="005D275B" w:rsidRDefault="005D275B" w:rsidP="007B5F7B">
      <w:pPr>
        <w:pStyle w:val="ConsPlusNormal"/>
        <w:jc w:val="both"/>
      </w:pPr>
    </w:p>
    <w:p w:rsidR="005D275B" w:rsidRDefault="005D275B" w:rsidP="007B5F7B">
      <w:pPr>
        <w:pStyle w:val="ConsPlusNormal"/>
        <w:jc w:val="both"/>
      </w:pPr>
    </w:p>
    <w:p w:rsidR="005D275B" w:rsidRDefault="005D275B" w:rsidP="007B5F7B">
      <w:pPr>
        <w:pStyle w:val="ConsPlusNormal"/>
        <w:jc w:val="both"/>
      </w:pPr>
    </w:p>
    <w:p w:rsidR="005D275B" w:rsidRDefault="005D275B" w:rsidP="007B5F7B">
      <w:pPr>
        <w:pStyle w:val="ConsPlusNormal"/>
        <w:jc w:val="both"/>
      </w:pPr>
    </w:p>
    <w:p w:rsidR="005D275B" w:rsidRPr="005D275B" w:rsidRDefault="005D275B" w:rsidP="005D275B">
      <w:pPr>
        <w:pStyle w:val="ae"/>
        <w:ind w:left="4956"/>
        <w:rPr>
          <w:bCs/>
          <w:sz w:val="26"/>
          <w:szCs w:val="26"/>
        </w:rPr>
      </w:pPr>
      <w:r w:rsidRPr="005D275B">
        <w:rPr>
          <w:bCs/>
          <w:sz w:val="26"/>
          <w:szCs w:val="26"/>
        </w:rPr>
        <w:t>Утвержден</w:t>
      </w:r>
    </w:p>
    <w:p w:rsidR="005D275B" w:rsidRPr="005D275B" w:rsidRDefault="005D275B" w:rsidP="005D275B">
      <w:pPr>
        <w:pStyle w:val="ae"/>
        <w:ind w:left="4956"/>
        <w:rPr>
          <w:bCs/>
          <w:sz w:val="26"/>
          <w:szCs w:val="26"/>
        </w:rPr>
      </w:pPr>
      <w:r w:rsidRPr="005D275B">
        <w:rPr>
          <w:bCs/>
          <w:color w:val="FFFFFF"/>
          <w:sz w:val="26"/>
          <w:szCs w:val="26"/>
        </w:rPr>
        <w:t>Ре</w:t>
      </w:r>
      <w:r w:rsidRPr="005D275B">
        <w:rPr>
          <w:bCs/>
          <w:sz w:val="26"/>
          <w:szCs w:val="26"/>
        </w:rPr>
        <w:t>решением Красночетайской территориальной избирательной комиссии Чувашской Республики</w:t>
      </w:r>
    </w:p>
    <w:p w:rsidR="005D275B" w:rsidRPr="005D275B" w:rsidRDefault="005D275B" w:rsidP="005D275B">
      <w:pPr>
        <w:pStyle w:val="ae"/>
        <w:ind w:left="4956"/>
        <w:rPr>
          <w:bCs/>
          <w:sz w:val="26"/>
          <w:szCs w:val="26"/>
        </w:rPr>
      </w:pPr>
      <w:r w:rsidRPr="005D275B">
        <w:rPr>
          <w:bCs/>
          <w:sz w:val="26"/>
          <w:szCs w:val="26"/>
        </w:rPr>
        <w:t>от 4 февраля 2020  года № 102/350-</w:t>
      </w:r>
      <w:r w:rsidRPr="005D275B">
        <w:rPr>
          <w:bCs/>
          <w:sz w:val="26"/>
          <w:szCs w:val="26"/>
          <w:lang w:val="en-US"/>
        </w:rPr>
        <w:t>IV</w:t>
      </w:r>
    </w:p>
    <w:p w:rsidR="005D275B" w:rsidRPr="005D275B" w:rsidRDefault="005D275B" w:rsidP="005D275B">
      <w:pPr>
        <w:pStyle w:val="ae"/>
        <w:rPr>
          <w:b/>
          <w:sz w:val="26"/>
          <w:szCs w:val="26"/>
        </w:rPr>
      </w:pPr>
    </w:p>
    <w:p w:rsidR="005D275B" w:rsidRPr="005D275B" w:rsidRDefault="005D275B" w:rsidP="005D275B">
      <w:pPr>
        <w:pStyle w:val="ae"/>
        <w:rPr>
          <w:b/>
          <w:sz w:val="26"/>
          <w:szCs w:val="26"/>
        </w:rPr>
      </w:pPr>
      <w:r w:rsidRPr="005D275B">
        <w:rPr>
          <w:b/>
          <w:sz w:val="26"/>
          <w:szCs w:val="26"/>
        </w:rPr>
        <w:t>СВОДНЫЙ ПЛАН</w:t>
      </w:r>
    </w:p>
    <w:p w:rsidR="005D275B" w:rsidRPr="005D275B" w:rsidRDefault="005D275B" w:rsidP="005D275B">
      <w:pPr>
        <w:rPr>
          <w:rFonts w:ascii="Times New Roman" w:hAnsi="Times New Roman" w:cs="Times New Roman"/>
          <w:b/>
          <w:sz w:val="26"/>
          <w:szCs w:val="26"/>
        </w:rPr>
      </w:pPr>
    </w:p>
    <w:p w:rsidR="005D275B" w:rsidRPr="005D275B" w:rsidRDefault="005D275B" w:rsidP="005D275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275B">
        <w:rPr>
          <w:rFonts w:ascii="Times New Roman" w:hAnsi="Times New Roman" w:cs="Times New Roman"/>
          <w:b/>
          <w:sz w:val="26"/>
          <w:szCs w:val="26"/>
        </w:rPr>
        <w:t>основных мероприятий Красночетайской территориальной избирательной комиссии по повышению правовой культуры избирателей (участников референдума) и обучению организаторов выборов в Красночетайском районе на 2020 год</w:t>
      </w:r>
    </w:p>
    <w:p w:rsidR="005D275B" w:rsidRPr="005D275B" w:rsidRDefault="005D275B" w:rsidP="005D275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275B">
        <w:rPr>
          <w:rFonts w:ascii="Times New Roman" w:hAnsi="Times New Roman" w:cs="Times New Roman"/>
          <w:b/>
          <w:sz w:val="26"/>
          <w:szCs w:val="26"/>
        </w:rPr>
        <w:t>I. Организационно-методическое обеспечение реализации мероприятий</w:t>
      </w:r>
    </w:p>
    <w:p w:rsidR="005D275B" w:rsidRPr="005D275B" w:rsidRDefault="005D275B" w:rsidP="005D275B">
      <w:pPr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D275B">
        <w:rPr>
          <w:rFonts w:ascii="Times New Roman" w:hAnsi="Times New Roman" w:cs="Times New Roman"/>
          <w:sz w:val="26"/>
          <w:szCs w:val="26"/>
        </w:rPr>
        <w:t>1.1. Участие во всероссийских, республиканских конкурсах, проводимых Центральными избирательными комиссиями Российской Федерации и Чувашской Республики в 2020 году</w:t>
      </w:r>
      <w:r w:rsidRPr="005D275B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502"/>
      </w:tblGrid>
      <w:tr w:rsidR="005D275B" w:rsidRPr="005D275B" w:rsidTr="005D275B">
        <w:trPr>
          <w:trHeight w:val="80"/>
        </w:trPr>
        <w:tc>
          <w:tcPr>
            <w:tcW w:w="4068" w:type="dxa"/>
          </w:tcPr>
          <w:p w:rsidR="005D275B" w:rsidRPr="005D275B" w:rsidRDefault="005D275B" w:rsidP="008B19B9">
            <w:pPr>
              <w:ind w:firstLine="10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5502" w:type="dxa"/>
          </w:tcPr>
          <w:p w:rsidR="005D275B" w:rsidRPr="005D275B" w:rsidRDefault="005D275B" w:rsidP="008B1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t>Кудряшов С.И., Ербулаткина С.В.</w:t>
            </w:r>
          </w:p>
        </w:tc>
      </w:tr>
    </w:tbl>
    <w:p w:rsidR="005D275B" w:rsidRPr="005D275B" w:rsidRDefault="005D275B" w:rsidP="005D275B">
      <w:pPr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D275B" w:rsidRPr="005D275B" w:rsidRDefault="005D275B" w:rsidP="005D275B">
      <w:pPr>
        <w:spacing w:after="24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D275B">
        <w:rPr>
          <w:rFonts w:ascii="Times New Roman" w:hAnsi="Times New Roman" w:cs="Times New Roman"/>
          <w:sz w:val="26"/>
          <w:szCs w:val="26"/>
        </w:rPr>
        <w:t>1.2. Анализ деятельности территориальой избирательной комиссии в области повышения правовой культуры избирателей и обучения организаторов выборов, подготовка информационного обзора для размещения на сайте Красночетайской территориальной избирательной комиссией Чувашской Республики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502"/>
      </w:tblGrid>
      <w:tr w:rsidR="005D275B" w:rsidRPr="005D275B" w:rsidTr="008B19B9">
        <w:trPr>
          <w:trHeight w:val="80"/>
        </w:trPr>
        <w:tc>
          <w:tcPr>
            <w:tcW w:w="4068" w:type="dxa"/>
          </w:tcPr>
          <w:p w:rsidR="005D275B" w:rsidRPr="005D275B" w:rsidRDefault="005D275B" w:rsidP="008B19B9">
            <w:pPr>
              <w:ind w:firstLine="10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5503" w:type="dxa"/>
          </w:tcPr>
          <w:p w:rsidR="005D275B" w:rsidRPr="005D275B" w:rsidRDefault="005D275B" w:rsidP="008B1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t>Князькова С.П., Зайцева Л.С.</w:t>
            </w:r>
          </w:p>
        </w:tc>
      </w:tr>
    </w:tbl>
    <w:p w:rsidR="005D275B" w:rsidRPr="005D275B" w:rsidRDefault="005D275B" w:rsidP="005D275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D275B" w:rsidRPr="005D275B" w:rsidRDefault="005D275B" w:rsidP="005D275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D275B">
        <w:rPr>
          <w:rFonts w:ascii="Times New Roman" w:hAnsi="Times New Roman" w:cs="Times New Roman"/>
          <w:sz w:val="26"/>
          <w:szCs w:val="26"/>
        </w:rPr>
        <w:t>1.3. Информационное сопровождение деятельности Красночетайской территориальной избирательной комиссии Чувашской Республики на сайте Красночетайской территориальной избирательной комиссии Чувашской Республики в информационной сети Интернет*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61"/>
        <w:gridCol w:w="5509"/>
      </w:tblGrid>
      <w:tr w:rsidR="005D275B" w:rsidRPr="005D275B" w:rsidTr="005D275B">
        <w:trPr>
          <w:trHeight w:val="152"/>
        </w:trPr>
        <w:tc>
          <w:tcPr>
            <w:tcW w:w="4061" w:type="dxa"/>
          </w:tcPr>
          <w:p w:rsidR="005D275B" w:rsidRPr="005D275B" w:rsidRDefault="005D275B" w:rsidP="008B19B9">
            <w:pPr>
              <w:ind w:firstLine="10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5509" w:type="dxa"/>
          </w:tcPr>
          <w:p w:rsidR="005D275B" w:rsidRPr="005D275B" w:rsidRDefault="005D275B" w:rsidP="008B1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t>Ербулаткина С.В., Зайцева Л.С.</w:t>
            </w:r>
          </w:p>
        </w:tc>
      </w:tr>
    </w:tbl>
    <w:p w:rsidR="005D275B" w:rsidRPr="005D275B" w:rsidRDefault="005D275B" w:rsidP="005D275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D275B" w:rsidRPr="005D275B" w:rsidRDefault="005D275B" w:rsidP="005D275B">
      <w:pPr>
        <w:spacing w:after="12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D275B">
        <w:rPr>
          <w:rFonts w:ascii="Times New Roman" w:hAnsi="Times New Roman" w:cs="Times New Roman"/>
          <w:sz w:val="26"/>
          <w:szCs w:val="26"/>
        </w:rPr>
        <w:t>1.4. Ежеквартальное проведение заседаний Координационного совета при Красночетайской территориальной избирательной комиссией Чувашской Республики по повышению правовой культуры избирателей и организаторов выборов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502"/>
      </w:tblGrid>
      <w:tr w:rsidR="005D275B" w:rsidRPr="005D275B" w:rsidTr="008B19B9">
        <w:trPr>
          <w:trHeight w:val="80"/>
        </w:trPr>
        <w:tc>
          <w:tcPr>
            <w:tcW w:w="4068" w:type="dxa"/>
          </w:tcPr>
          <w:p w:rsidR="005D275B" w:rsidRPr="005D275B" w:rsidRDefault="005D275B" w:rsidP="008B19B9">
            <w:pPr>
              <w:ind w:firstLine="10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5503" w:type="dxa"/>
          </w:tcPr>
          <w:p w:rsidR="005D275B" w:rsidRPr="005D275B" w:rsidRDefault="005D275B" w:rsidP="008B1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t>Кудряшов С.И., Князькова С.П.</w:t>
            </w:r>
          </w:p>
        </w:tc>
      </w:tr>
    </w:tbl>
    <w:p w:rsidR="005D275B" w:rsidRPr="005D275B" w:rsidRDefault="005D275B" w:rsidP="005D275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D275B" w:rsidRPr="005D275B" w:rsidRDefault="005D275B" w:rsidP="005D275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D275B">
        <w:rPr>
          <w:rFonts w:ascii="Times New Roman" w:hAnsi="Times New Roman" w:cs="Times New Roman"/>
          <w:sz w:val="26"/>
          <w:szCs w:val="26"/>
        </w:rPr>
        <w:t>1.5. Оказание помощи МБУК «Централизованая библиотечная система Красночетайского района» в части обеспечения его необходимой научно-методической и нормативной литературой в области избирательного права.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502"/>
      </w:tblGrid>
      <w:tr w:rsidR="005D275B" w:rsidRPr="005D275B" w:rsidTr="005D275B">
        <w:tc>
          <w:tcPr>
            <w:tcW w:w="4068" w:type="dxa"/>
          </w:tcPr>
          <w:p w:rsidR="005D275B" w:rsidRPr="005D275B" w:rsidRDefault="005D275B" w:rsidP="008B19B9">
            <w:pPr>
              <w:ind w:firstLine="10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5502" w:type="dxa"/>
          </w:tcPr>
          <w:p w:rsidR="005D275B" w:rsidRPr="005D275B" w:rsidRDefault="005D275B" w:rsidP="008B1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t>Кудряшов С.И., Ербулаткина С.В.</w:t>
            </w:r>
          </w:p>
        </w:tc>
      </w:tr>
    </w:tbl>
    <w:p w:rsidR="005D275B" w:rsidRPr="005D275B" w:rsidRDefault="005D275B" w:rsidP="005D275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D275B" w:rsidRPr="005D275B" w:rsidRDefault="005D275B" w:rsidP="005D275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D275B">
        <w:rPr>
          <w:rFonts w:ascii="Times New Roman" w:hAnsi="Times New Roman" w:cs="Times New Roman"/>
          <w:sz w:val="26"/>
          <w:szCs w:val="26"/>
        </w:rPr>
        <w:t>1.6. Пополнение фондов модельных библиотек Красночетайского района Чувашской Республики имеющейся в наличии литературой по избирательному праву и процессу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502"/>
      </w:tblGrid>
      <w:tr w:rsidR="005D275B" w:rsidRPr="005D275B" w:rsidTr="005D275B">
        <w:tc>
          <w:tcPr>
            <w:tcW w:w="4068" w:type="dxa"/>
          </w:tcPr>
          <w:p w:rsidR="005D275B" w:rsidRPr="005D275B" w:rsidRDefault="005D275B" w:rsidP="008B19B9">
            <w:pPr>
              <w:ind w:firstLine="10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5502" w:type="dxa"/>
          </w:tcPr>
          <w:p w:rsidR="005D275B" w:rsidRPr="005D275B" w:rsidRDefault="005D275B" w:rsidP="008B19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t>Кудряшов С.И., Ербулаткина С.В.</w:t>
            </w:r>
          </w:p>
        </w:tc>
      </w:tr>
    </w:tbl>
    <w:p w:rsidR="005D275B" w:rsidRPr="005D275B" w:rsidRDefault="005D275B" w:rsidP="005D275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D275B" w:rsidRPr="005D275B" w:rsidRDefault="005D275B" w:rsidP="005D275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275B">
        <w:rPr>
          <w:rFonts w:ascii="Times New Roman" w:hAnsi="Times New Roman" w:cs="Times New Roman"/>
          <w:b/>
          <w:sz w:val="26"/>
          <w:szCs w:val="26"/>
        </w:rPr>
        <w:t xml:space="preserve">II. Организация профессиональной подготовки кадров </w:t>
      </w:r>
    </w:p>
    <w:p w:rsidR="005D275B" w:rsidRPr="005D275B" w:rsidRDefault="005D275B" w:rsidP="005D275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275B">
        <w:rPr>
          <w:rFonts w:ascii="Times New Roman" w:hAnsi="Times New Roman" w:cs="Times New Roman"/>
          <w:b/>
          <w:sz w:val="26"/>
          <w:szCs w:val="26"/>
        </w:rPr>
        <w:t>избирательных комиссий</w:t>
      </w:r>
    </w:p>
    <w:p w:rsidR="005D275B" w:rsidRPr="005D275B" w:rsidRDefault="005D275B" w:rsidP="005D275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275B">
        <w:rPr>
          <w:rFonts w:ascii="Times New Roman" w:hAnsi="Times New Roman" w:cs="Times New Roman"/>
          <w:sz w:val="26"/>
          <w:szCs w:val="26"/>
        </w:rPr>
        <w:t>2.1. Обучение членов Красночетайской территориальной избирательной комиссии и участковых избирательных комиссий и резерва составов участковых комиссий*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502"/>
      </w:tblGrid>
      <w:tr w:rsidR="005D275B" w:rsidRPr="005D275B" w:rsidTr="005D275B">
        <w:tc>
          <w:tcPr>
            <w:tcW w:w="4068" w:type="dxa"/>
          </w:tcPr>
          <w:p w:rsidR="005D275B" w:rsidRPr="005D275B" w:rsidRDefault="005D275B" w:rsidP="008B19B9">
            <w:pPr>
              <w:ind w:firstLine="10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t xml:space="preserve">январь-декабрь </w:t>
            </w:r>
          </w:p>
          <w:p w:rsidR="005D275B" w:rsidRPr="005D275B" w:rsidRDefault="005D275B" w:rsidP="008B19B9">
            <w:pPr>
              <w:ind w:firstLine="9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2" w:type="dxa"/>
          </w:tcPr>
          <w:p w:rsidR="005D275B" w:rsidRPr="005D275B" w:rsidRDefault="005D275B" w:rsidP="008B1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t>Кудряшов С.И., Ербулаткина С.В., Князькова С.П.</w:t>
            </w:r>
          </w:p>
        </w:tc>
      </w:tr>
    </w:tbl>
    <w:p w:rsidR="005D275B" w:rsidRPr="005D275B" w:rsidRDefault="005D275B" w:rsidP="005D275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D275B" w:rsidRPr="005D275B" w:rsidRDefault="005D275B" w:rsidP="005D275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275B">
        <w:rPr>
          <w:rFonts w:ascii="Times New Roman" w:hAnsi="Times New Roman" w:cs="Times New Roman"/>
          <w:sz w:val="26"/>
          <w:szCs w:val="26"/>
        </w:rPr>
        <w:t>2.2. Проведение тестирования членов Красночетайской территориальной избирательной комиссии, участковых избирательных комиссий и резерва составов участковых комиссий с выдачей сертификатов о проведении обучения.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502"/>
      </w:tblGrid>
      <w:tr w:rsidR="005D275B" w:rsidRPr="005D275B" w:rsidTr="008B19B9">
        <w:tc>
          <w:tcPr>
            <w:tcW w:w="4068" w:type="dxa"/>
          </w:tcPr>
          <w:p w:rsidR="005D275B" w:rsidRPr="005D275B" w:rsidRDefault="005D275B" w:rsidP="008B19B9">
            <w:pPr>
              <w:ind w:firstLine="10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275B" w:rsidRPr="005D275B" w:rsidRDefault="005D275B" w:rsidP="008B19B9">
            <w:pPr>
              <w:ind w:firstLine="10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t>январь-декабрь</w:t>
            </w:r>
          </w:p>
          <w:p w:rsidR="005D275B" w:rsidRPr="005D275B" w:rsidRDefault="005D275B" w:rsidP="008B19B9">
            <w:pPr>
              <w:ind w:firstLine="9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3" w:type="dxa"/>
          </w:tcPr>
          <w:p w:rsidR="005D275B" w:rsidRPr="005D275B" w:rsidRDefault="005D275B" w:rsidP="008B19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275B" w:rsidRPr="005D275B" w:rsidRDefault="005D275B" w:rsidP="008B1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t>Кудряшов С.И., Ербулаткина С.В., Князькова С.П.</w:t>
            </w:r>
          </w:p>
        </w:tc>
      </w:tr>
    </w:tbl>
    <w:p w:rsidR="005D275B" w:rsidRPr="005D275B" w:rsidRDefault="005D275B" w:rsidP="005D275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D275B" w:rsidRPr="005D275B" w:rsidRDefault="005D275B" w:rsidP="005D275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D275B">
        <w:rPr>
          <w:rFonts w:ascii="Times New Roman" w:hAnsi="Times New Roman" w:cs="Times New Roman"/>
          <w:sz w:val="26"/>
          <w:szCs w:val="26"/>
        </w:rPr>
        <w:t>2.3. Проведение обучающих семинаров с членами Красночетайской территориальной избирательной комиссии, председателями, заместителями председателей и секретарями участковых избирательных комиссий*</w:t>
      </w:r>
    </w:p>
    <w:p w:rsidR="005D275B" w:rsidRPr="005D275B" w:rsidRDefault="005D275B" w:rsidP="005D275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502"/>
      </w:tblGrid>
      <w:tr w:rsidR="005D275B" w:rsidRPr="005D275B" w:rsidTr="008B19B9">
        <w:trPr>
          <w:trHeight w:val="80"/>
        </w:trPr>
        <w:tc>
          <w:tcPr>
            <w:tcW w:w="4068" w:type="dxa"/>
          </w:tcPr>
          <w:p w:rsidR="005D275B" w:rsidRPr="005D275B" w:rsidRDefault="005D275B" w:rsidP="008B1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5503" w:type="dxa"/>
          </w:tcPr>
          <w:p w:rsidR="005D275B" w:rsidRPr="005D275B" w:rsidRDefault="005D275B" w:rsidP="008B19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t>Кудряшов С.И., Ербулаткина С.В., Князькова С.П.</w:t>
            </w:r>
          </w:p>
        </w:tc>
      </w:tr>
    </w:tbl>
    <w:p w:rsidR="005D275B" w:rsidRPr="005D275B" w:rsidRDefault="005D275B" w:rsidP="005D275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D275B" w:rsidRPr="005D275B" w:rsidRDefault="005D275B" w:rsidP="005D275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275B">
        <w:rPr>
          <w:rFonts w:ascii="Times New Roman" w:hAnsi="Times New Roman" w:cs="Times New Roman"/>
          <w:b/>
          <w:sz w:val="26"/>
          <w:szCs w:val="26"/>
        </w:rPr>
        <w:t>III. Организация правового обучения избирателей, представителей политических партий, кандидатов, доверенных лиц кандидатов и политических партий, наблюдателей, работников правоохранительных органов, представителей средств массовой информации</w:t>
      </w:r>
    </w:p>
    <w:p w:rsidR="005D275B" w:rsidRPr="005D275B" w:rsidRDefault="005D275B" w:rsidP="005D275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D275B">
        <w:rPr>
          <w:rFonts w:ascii="Times New Roman" w:hAnsi="Times New Roman" w:cs="Times New Roman"/>
          <w:sz w:val="26"/>
          <w:szCs w:val="26"/>
        </w:rPr>
        <w:t>3.1. Организация консультаций, проведение «круглых столов», семинаров-совещаний с руководителями местных отделений политических партий в Чувашской Республике по разъяснению законодательства Российской Федерации о выборах и референдумах в целях его единообразного применения*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502"/>
      </w:tblGrid>
      <w:tr w:rsidR="005D275B" w:rsidRPr="005D275B" w:rsidTr="005D275B">
        <w:trPr>
          <w:trHeight w:val="80"/>
        </w:trPr>
        <w:tc>
          <w:tcPr>
            <w:tcW w:w="4068" w:type="dxa"/>
          </w:tcPr>
          <w:p w:rsidR="005D275B" w:rsidRPr="005D275B" w:rsidRDefault="005D275B" w:rsidP="008B19B9">
            <w:pPr>
              <w:ind w:firstLine="1080"/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5502" w:type="dxa"/>
          </w:tcPr>
          <w:p w:rsidR="005D275B" w:rsidRPr="005D275B" w:rsidRDefault="005D275B" w:rsidP="008B1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t>Кудряшов С.И., Князькова С.П.</w:t>
            </w:r>
          </w:p>
        </w:tc>
      </w:tr>
    </w:tbl>
    <w:p w:rsidR="005D275B" w:rsidRPr="005D275B" w:rsidRDefault="005D275B" w:rsidP="005D275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D275B" w:rsidRPr="005D275B" w:rsidRDefault="005D275B" w:rsidP="005D275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D275B">
        <w:rPr>
          <w:rFonts w:ascii="Times New Roman" w:hAnsi="Times New Roman" w:cs="Times New Roman"/>
          <w:sz w:val="26"/>
          <w:szCs w:val="26"/>
        </w:rPr>
        <w:t>3.2. Организация и проведение обучающих семинаров с наблюдателями*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502"/>
      </w:tblGrid>
      <w:tr w:rsidR="005D275B" w:rsidRPr="005D275B" w:rsidTr="005D275B">
        <w:trPr>
          <w:trHeight w:val="80"/>
        </w:trPr>
        <w:tc>
          <w:tcPr>
            <w:tcW w:w="4068" w:type="dxa"/>
          </w:tcPr>
          <w:p w:rsidR="005D275B" w:rsidRPr="005D275B" w:rsidRDefault="005D275B" w:rsidP="008B19B9">
            <w:pPr>
              <w:ind w:firstLine="1080"/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t>январь - февраль</w:t>
            </w:r>
          </w:p>
        </w:tc>
        <w:tc>
          <w:tcPr>
            <w:tcW w:w="5502" w:type="dxa"/>
          </w:tcPr>
          <w:p w:rsidR="005D275B" w:rsidRPr="005D275B" w:rsidRDefault="005D275B" w:rsidP="008B1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t>Кудряшов С.И., Князькова С.П., Ербулаткина С.В.,</w:t>
            </w:r>
          </w:p>
        </w:tc>
      </w:tr>
    </w:tbl>
    <w:p w:rsidR="005D275B" w:rsidRDefault="005D275B" w:rsidP="005D275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D275B" w:rsidRPr="005D275B" w:rsidRDefault="005D275B" w:rsidP="005D275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D275B">
        <w:rPr>
          <w:rFonts w:ascii="Times New Roman" w:hAnsi="Times New Roman" w:cs="Times New Roman"/>
          <w:sz w:val="26"/>
          <w:szCs w:val="26"/>
        </w:rPr>
        <w:t>3.3. Организация и проведение обучающих семинаров с представителями средств массовой информации по вопросам освещения избирательных кампаний*</w:t>
      </w:r>
    </w:p>
    <w:p w:rsidR="005D275B" w:rsidRPr="005D275B" w:rsidRDefault="005D275B" w:rsidP="005D275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502"/>
      </w:tblGrid>
      <w:tr w:rsidR="005D275B" w:rsidRPr="005D275B" w:rsidTr="008B19B9">
        <w:trPr>
          <w:trHeight w:val="80"/>
        </w:trPr>
        <w:tc>
          <w:tcPr>
            <w:tcW w:w="4068" w:type="dxa"/>
          </w:tcPr>
          <w:p w:rsidR="005D275B" w:rsidRPr="005D275B" w:rsidRDefault="005D275B" w:rsidP="008B19B9">
            <w:pPr>
              <w:ind w:firstLine="10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t>январь - февраль</w:t>
            </w:r>
          </w:p>
        </w:tc>
        <w:tc>
          <w:tcPr>
            <w:tcW w:w="5503" w:type="dxa"/>
          </w:tcPr>
          <w:p w:rsidR="005D275B" w:rsidRPr="005D275B" w:rsidRDefault="005D275B" w:rsidP="008B1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t>Кудряшов С.И., Князькова С.П., Ербулаткина С.В.,</w:t>
            </w:r>
          </w:p>
        </w:tc>
      </w:tr>
    </w:tbl>
    <w:p w:rsidR="005D275B" w:rsidRPr="005D275B" w:rsidRDefault="005D275B" w:rsidP="005D275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D275B" w:rsidRPr="005D275B" w:rsidRDefault="005D275B" w:rsidP="005D275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D275B">
        <w:rPr>
          <w:rFonts w:ascii="Times New Roman" w:hAnsi="Times New Roman" w:cs="Times New Roman"/>
          <w:sz w:val="26"/>
          <w:szCs w:val="26"/>
        </w:rPr>
        <w:t>3.4. Участие в мероприятиях местных отделений политических партий в Чувашской Республике, связанных с подготовкой и проведением выборов в Единый день голосования 13 сентября 2020 года</w:t>
      </w:r>
    </w:p>
    <w:p w:rsidR="005D275B" w:rsidRPr="005D275B" w:rsidRDefault="005D275B" w:rsidP="005D275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502"/>
      </w:tblGrid>
      <w:tr w:rsidR="005D275B" w:rsidRPr="005D275B" w:rsidTr="008B19B9">
        <w:trPr>
          <w:trHeight w:val="80"/>
        </w:trPr>
        <w:tc>
          <w:tcPr>
            <w:tcW w:w="4068" w:type="dxa"/>
          </w:tcPr>
          <w:p w:rsidR="005D275B" w:rsidRPr="005D275B" w:rsidRDefault="005D275B" w:rsidP="008B19B9">
            <w:pPr>
              <w:ind w:firstLine="10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  <w:p w:rsidR="005D275B" w:rsidRPr="005D275B" w:rsidRDefault="005D275B" w:rsidP="008B19B9">
            <w:pPr>
              <w:ind w:firstLine="10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3" w:type="dxa"/>
          </w:tcPr>
          <w:p w:rsidR="005D275B" w:rsidRPr="005D275B" w:rsidRDefault="005D275B" w:rsidP="008B1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t>Кудряшов С.И., Князькова С.П., Ербулаткина С.В.,</w:t>
            </w:r>
          </w:p>
        </w:tc>
      </w:tr>
    </w:tbl>
    <w:p w:rsidR="005D275B" w:rsidRPr="005D275B" w:rsidRDefault="005D275B" w:rsidP="005D275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D275B" w:rsidRPr="005D275B" w:rsidRDefault="005D275B" w:rsidP="005D275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D275B">
        <w:rPr>
          <w:rFonts w:ascii="Times New Roman" w:hAnsi="Times New Roman" w:cs="Times New Roman"/>
          <w:sz w:val="26"/>
          <w:szCs w:val="26"/>
        </w:rPr>
        <w:t>3.5. Участие в мероприятиях правоохранительных органов, связанных с подготовкой и проведением выборов в Единый День голосования 13 сентября 2020 года*</w:t>
      </w:r>
    </w:p>
    <w:p w:rsidR="005D275B" w:rsidRPr="005D275B" w:rsidRDefault="005D275B" w:rsidP="005D275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502"/>
      </w:tblGrid>
      <w:tr w:rsidR="005D275B" w:rsidRPr="005D275B" w:rsidTr="008B19B9">
        <w:trPr>
          <w:trHeight w:val="80"/>
        </w:trPr>
        <w:tc>
          <w:tcPr>
            <w:tcW w:w="4068" w:type="dxa"/>
          </w:tcPr>
          <w:p w:rsidR="005D275B" w:rsidRPr="005D275B" w:rsidRDefault="005D275B" w:rsidP="008B19B9">
            <w:pPr>
              <w:ind w:firstLine="10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  <w:p w:rsidR="005D275B" w:rsidRPr="005D275B" w:rsidRDefault="005D275B" w:rsidP="008B19B9">
            <w:pPr>
              <w:ind w:firstLine="10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3" w:type="dxa"/>
          </w:tcPr>
          <w:p w:rsidR="005D275B" w:rsidRPr="005D275B" w:rsidRDefault="005D275B" w:rsidP="008B19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t>Кудряшов С.И., Князькова С.П., Ербулаткина С.В.,</w:t>
            </w:r>
          </w:p>
        </w:tc>
      </w:tr>
    </w:tbl>
    <w:p w:rsidR="005D275B" w:rsidRPr="005D275B" w:rsidRDefault="005D275B" w:rsidP="005D275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D275B" w:rsidRPr="005D275B" w:rsidRDefault="005D275B" w:rsidP="005D275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D275B">
        <w:rPr>
          <w:rFonts w:ascii="Times New Roman" w:hAnsi="Times New Roman" w:cs="Times New Roman"/>
          <w:sz w:val="26"/>
          <w:szCs w:val="26"/>
        </w:rPr>
        <w:t>3.6. Подготовка и размещение на сайте Красночетайской территориальной избирательной комиссии Чувашской Республики в информационной сети Интернет информационно-методических материалов для участковых избирательных комиссий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502"/>
      </w:tblGrid>
      <w:tr w:rsidR="005D275B" w:rsidRPr="005D275B" w:rsidTr="008B19B9">
        <w:trPr>
          <w:trHeight w:val="80"/>
        </w:trPr>
        <w:tc>
          <w:tcPr>
            <w:tcW w:w="4068" w:type="dxa"/>
          </w:tcPr>
          <w:p w:rsidR="005D275B" w:rsidRPr="005D275B" w:rsidRDefault="005D275B" w:rsidP="008B19B9">
            <w:pPr>
              <w:ind w:firstLine="10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275B" w:rsidRPr="005D275B" w:rsidRDefault="005D275B" w:rsidP="008B19B9">
            <w:pPr>
              <w:ind w:firstLine="10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  <w:p w:rsidR="005D275B" w:rsidRPr="005D275B" w:rsidRDefault="005D275B" w:rsidP="008B19B9">
            <w:pPr>
              <w:ind w:firstLine="10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3" w:type="dxa"/>
          </w:tcPr>
          <w:p w:rsidR="005D275B" w:rsidRPr="005D275B" w:rsidRDefault="005D275B" w:rsidP="008B19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275B" w:rsidRPr="005D275B" w:rsidRDefault="005D275B" w:rsidP="008B19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t>Ербулаткина С.В., Зайцева Л.С.</w:t>
            </w:r>
          </w:p>
        </w:tc>
      </w:tr>
    </w:tbl>
    <w:p w:rsidR="005D275B" w:rsidRPr="005D275B" w:rsidRDefault="005D275B" w:rsidP="005D275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D275B" w:rsidRPr="005D275B" w:rsidRDefault="005D275B" w:rsidP="005D275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275B">
        <w:rPr>
          <w:rFonts w:ascii="Times New Roman" w:hAnsi="Times New Roman" w:cs="Times New Roman"/>
          <w:b/>
          <w:sz w:val="26"/>
          <w:szCs w:val="26"/>
        </w:rPr>
        <w:t>I</w:t>
      </w:r>
      <w:r w:rsidRPr="005D275B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5D275B">
        <w:rPr>
          <w:rFonts w:ascii="Times New Roman" w:hAnsi="Times New Roman" w:cs="Times New Roman"/>
          <w:b/>
          <w:sz w:val="26"/>
          <w:szCs w:val="26"/>
        </w:rPr>
        <w:t>. Информационно-просветительская деятельность</w:t>
      </w:r>
    </w:p>
    <w:p w:rsidR="005D275B" w:rsidRPr="005D275B" w:rsidRDefault="005D275B" w:rsidP="005D275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D275B">
        <w:rPr>
          <w:rFonts w:ascii="Times New Roman" w:hAnsi="Times New Roman" w:cs="Times New Roman"/>
          <w:sz w:val="26"/>
          <w:szCs w:val="26"/>
        </w:rPr>
        <w:t>4.1. Организация работы Красночетайской территориальной избирательной комиссии Чувашской Республики в день голосования с целью оперативного освещения хода голосования и установления предварительных итогов голосования на выборах в Единый день голосования 13 сентября 2020 года</w:t>
      </w:r>
    </w:p>
    <w:p w:rsidR="005D275B" w:rsidRPr="005D275B" w:rsidRDefault="005D275B" w:rsidP="005D275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00"/>
        <w:tblW w:w="0" w:type="auto"/>
        <w:tblLook w:val="01E0" w:firstRow="1" w:lastRow="1" w:firstColumn="1" w:lastColumn="1" w:noHBand="0" w:noVBand="0"/>
      </w:tblPr>
      <w:tblGrid>
        <w:gridCol w:w="4068"/>
        <w:gridCol w:w="5502"/>
      </w:tblGrid>
      <w:tr w:rsidR="005D275B" w:rsidRPr="005D275B" w:rsidTr="008B19B9">
        <w:tc>
          <w:tcPr>
            <w:tcW w:w="4068" w:type="dxa"/>
          </w:tcPr>
          <w:p w:rsidR="005D275B" w:rsidRPr="005D275B" w:rsidRDefault="005D275B" w:rsidP="008B1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5503" w:type="dxa"/>
          </w:tcPr>
          <w:p w:rsidR="005D275B" w:rsidRPr="005D275B" w:rsidRDefault="005D275B" w:rsidP="008B19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t>Ербулаткина С.В.. Зайцева Л.С.</w:t>
            </w:r>
          </w:p>
        </w:tc>
      </w:tr>
    </w:tbl>
    <w:p w:rsidR="005D275B" w:rsidRPr="005D275B" w:rsidRDefault="005D275B" w:rsidP="005D275B">
      <w:pPr>
        <w:pStyle w:val="3"/>
        <w:ind w:firstLine="708"/>
        <w:rPr>
          <w:sz w:val="26"/>
          <w:szCs w:val="26"/>
        </w:rPr>
      </w:pPr>
    </w:p>
    <w:p w:rsidR="005D275B" w:rsidRPr="005D275B" w:rsidRDefault="005D275B" w:rsidP="005D275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275B">
        <w:rPr>
          <w:rFonts w:ascii="Times New Roman" w:hAnsi="Times New Roman" w:cs="Times New Roman"/>
          <w:sz w:val="26"/>
          <w:szCs w:val="26"/>
        </w:rPr>
        <w:t>4.2. Организация и проведение лекций и других мероприятий по разъяснению законодательства о выборах, процедур голосования на выборах различных уровней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502"/>
      </w:tblGrid>
      <w:tr w:rsidR="005D275B" w:rsidRPr="005D275B" w:rsidTr="005D275B">
        <w:tc>
          <w:tcPr>
            <w:tcW w:w="4068" w:type="dxa"/>
          </w:tcPr>
          <w:p w:rsidR="005D275B" w:rsidRPr="005D275B" w:rsidRDefault="005D275B" w:rsidP="008B19B9">
            <w:pPr>
              <w:ind w:firstLine="10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5502" w:type="dxa"/>
          </w:tcPr>
          <w:p w:rsidR="005D275B" w:rsidRPr="005D275B" w:rsidRDefault="005D275B" w:rsidP="008B19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t>Кудряшов С.И., Князькова С.П., Ербулаткина С.В.</w:t>
            </w:r>
          </w:p>
        </w:tc>
      </w:tr>
    </w:tbl>
    <w:p w:rsidR="005D275B" w:rsidRPr="005D275B" w:rsidRDefault="005D275B" w:rsidP="005D275B">
      <w:pPr>
        <w:pStyle w:val="3"/>
        <w:ind w:firstLine="708"/>
        <w:rPr>
          <w:sz w:val="26"/>
          <w:szCs w:val="26"/>
        </w:rPr>
      </w:pPr>
    </w:p>
    <w:p w:rsidR="005D275B" w:rsidRPr="005D275B" w:rsidRDefault="005D275B" w:rsidP="005D275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D275B">
        <w:rPr>
          <w:rFonts w:ascii="Times New Roman" w:hAnsi="Times New Roman" w:cs="Times New Roman"/>
          <w:sz w:val="26"/>
          <w:szCs w:val="26"/>
        </w:rPr>
        <w:t>4.3. Проведение конкурсов, направленных на повышение правовой культуры избирателей (по отдельным решениям Центральной избирательной комиссии Чувашской Республики).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502"/>
      </w:tblGrid>
      <w:tr w:rsidR="005D275B" w:rsidRPr="005D275B" w:rsidTr="005D275B">
        <w:tc>
          <w:tcPr>
            <w:tcW w:w="4068" w:type="dxa"/>
          </w:tcPr>
          <w:p w:rsidR="005D275B" w:rsidRPr="005D275B" w:rsidRDefault="005D275B" w:rsidP="008B19B9">
            <w:pPr>
              <w:ind w:firstLine="10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t>февраль - декабрь</w:t>
            </w:r>
          </w:p>
        </w:tc>
        <w:tc>
          <w:tcPr>
            <w:tcW w:w="5502" w:type="dxa"/>
          </w:tcPr>
          <w:p w:rsidR="005D275B" w:rsidRPr="005D275B" w:rsidRDefault="005D275B" w:rsidP="008B1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t>Кудряшов С.И., Князькова С.П.</w:t>
            </w:r>
          </w:p>
        </w:tc>
      </w:tr>
    </w:tbl>
    <w:p w:rsidR="005D275B" w:rsidRPr="005D275B" w:rsidRDefault="005D275B" w:rsidP="005D275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D275B" w:rsidRPr="005D275B" w:rsidRDefault="005D275B" w:rsidP="005D275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275B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5D275B">
        <w:rPr>
          <w:rFonts w:ascii="Times New Roman" w:hAnsi="Times New Roman" w:cs="Times New Roman"/>
          <w:b/>
          <w:sz w:val="26"/>
          <w:szCs w:val="26"/>
        </w:rPr>
        <w:t>. Молодежь и выборы</w:t>
      </w:r>
    </w:p>
    <w:p w:rsidR="005D275B" w:rsidRPr="005D275B" w:rsidRDefault="005D275B" w:rsidP="005D275B">
      <w:pPr>
        <w:pStyle w:val="ac"/>
        <w:spacing w:line="240" w:lineRule="auto"/>
        <w:ind w:firstLine="720"/>
        <w:rPr>
          <w:bCs/>
          <w:sz w:val="26"/>
        </w:rPr>
      </w:pPr>
      <w:r w:rsidRPr="005D275B">
        <w:rPr>
          <w:sz w:val="26"/>
        </w:rPr>
        <w:t>5.1. Организация и проведение мероприятий по Дню молодого избирателя в период подготовки и проведения выборов в день голосования 16 февраля 2020 года</w:t>
      </w:r>
      <w:r w:rsidRPr="005D275B">
        <w:rPr>
          <w:bCs/>
          <w:sz w:val="26"/>
        </w:rPr>
        <w:t xml:space="preserve"> (по отдельному плану)</w:t>
      </w:r>
    </w:p>
    <w:p w:rsidR="005D275B" w:rsidRPr="005D275B" w:rsidRDefault="005D275B" w:rsidP="005D275B">
      <w:pPr>
        <w:pStyle w:val="ac"/>
        <w:spacing w:line="240" w:lineRule="auto"/>
        <w:ind w:firstLine="720"/>
        <w:rPr>
          <w:sz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502"/>
      </w:tblGrid>
      <w:tr w:rsidR="005D275B" w:rsidRPr="005D275B" w:rsidTr="008B19B9">
        <w:tc>
          <w:tcPr>
            <w:tcW w:w="4068" w:type="dxa"/>
          </w:tcPr>
          <w:p w:rsidR="005D275B" w:rsidRPr="005D275B" w:rsidRDefault="005D275B" w:rsidP="008B19B9">
            <w:pPr>
              <w:ind w:firstLine="10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t>февраль-март</w:t>
            </w:r>
          </w:p>
        </w:tc>
        <w:tc>
          <w:tcPr>
            <w:tcW w:w="5503" w:type="dxa"/>
          </w:tcPr>
          <w:p w:rsidR="005D275B" w:rsidRPr="005D275B" w:rsidRDefault="005D275B" w:rsidP="008B1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t>Кудряшов С.И., Князькова С.П.Калейкина А.О.</w:t>
            </w:r>
          </w:p>
        </w:tc>
      </w:tr>
    </w:tbl>
    <w:p w:rsidR="005D275B" w:rsidRPr="005D275B" w:rsidRDefault="005D275B" w:rsidP="005D275B">
      <w:pPr>
        <w:pStyle w:val="ac"/>
        <w:spacing w:before="240" w:after="240" w:line="240" w:lineRule="auto"/>
        <w:ind w:firstLine="720"/>
        <w:rPr>
          <w:sz w:val="26"/>
        </w:rPr>
      </w:pPr>
      <w:r w:rsidRPr="005D275B">
        <w:rPr>
          <w:sz w:val="26"/>
        </w:rPr>
        <w:t>5.2. Ежеквартальное проведение заседаний Молодежной избирательной комиссии при Красночетайской территориальной избирательной комиссии Чувашской Республики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502"/>
      </w:tblGrid>
      <w:tr w:rsidR="005D275B" w:rsidRPr="005D275B" w:rsidTr="008B19B9">
        <w:trPr>
          <w:trHeight w:val="80"/>
        </w:trPr>
        <w:tc>
          <w:tcPr>
            <w:tcW w:w="4068" w:type="dxa"/>
          </w:tcPr>
          <w:p w:rsidR="005D275B" w:rsidRPr="005D275B" w:rsidRDefault="005D275B" w:rsidP="008B19B9">
            <w:pPr>
              <w:ind w:firstLine="10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5503" w:type="dxa"/>
          </w:tcPr>
          <w:p w:rsidR="005D275B" w:rsidRPr="005D275B" w:rsidRDefault="005D275B" w:rsidP="008B1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t>Кудряшов С.И., Калейкина А.О.</w:t>
            </w:r>
          </w:p>
        </w:tc>
      </w:tr>
    </w:tbl>
    <w:p w:rsidR="005D275B" w:rsidRPr="005D275B" w:rsidRDefault="005D275B" w:rsidP="005D275B">
      <w:pPr>
        <w:pStyle w:val="ac"/>
        <w:spacing w:before="240" w:after="240" w:line="240" w:lineRule="auto"/>
        <w:ind w:firstLine="720"/>
        <w:rPr>
          <w:sz w:val="26"/>
        </w:rPr>
      </w:pPr>
      <w:r w:rsidRPr="005D275B">
        <w:rPr>
          <w:sz w:val="26"/>
        </w:rPr>
        <w:t>5.3. Оказание методической помощи при проведении выборов в органы  ученического самоуправления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502"/>
      </w:tblGrid>
      <w:tr w:rsidR="005D275B" w:rsidRPr="005D275B" w:rsidTr="008B19B9">
        <w:tc>
          <w:tcPr>
            <w:tcW w:w="4068" w:type="dxa"/>
          </w:tcPr>
          <w:p w:rsidR="005D275B" w:rsidRPr="005D275B" w:rsidRDefault="005D275B" w:rsidP="008B19B9">
            <w:pPr>
              <w:ind w:firstLine="10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5503" w:type="dxa"/>
          </w:tcPr>
          <w:p w:rsidR="005D275B" w:rsidRPr="005D275B" w:rsidRDefault="005D275B" w:rsidP="008B1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t>Кудряшов С.И., Калейкина А.О., члены мололодежной комиссии</w:t>
            </w:r>
          </w:p>
        </w:tc>
      </w:tr>
    </w:tbl>
    <w:p w:rsidR="005D275B" w:rsidRPr="005D275B" w:rsidRDefault="005D275B" w:rsidP="005D275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D275B" w:rsidRPr="005D275B" w:rsidRDefault="005D275B" w:rsidP="005D275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275B">
        <w:rPr>
          <w:rFonts w:ascii="Times New Roman" w:hAnsi="Times New Roman" w:cs="Times New Roman"/>
          <w:sz w:val="26"/>
          <w:szCs w:val="26"/>
        </w:rPr>
        <w:t>5.4. Оказание содействия организаторам проведения конкурсов, олимпиад, деловых игр для молодых и будущих избирателей по тематике «Избирательное право, избирательный процесс»</w:t>
      </w:r>
    </w:p>
    <w:p w:rsidR="005D275B" w:rsidRPr="005D275B" w:rsidRDefault="005D275B" w:rsidP="005D275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502"/>
      </w:tblGrid>
      <w:tr w:rsidR="005D275B" w:rsidRPr="005D275B" w:rsidTr="008B19B9">
        <w:tc>
          <w:tcPr>
            <w:tcW w:w="4068" w:type="dxa"/>
          </w:tcPr>
          <w:p w:rsidR="005D275B" w:rsidRPr="005D275B" w:rsidRDefault="005D275B" w:rsidP="008B19B9">
            <w:pPr>
              <w:ind w:firstLine="10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t>ноябрь-декабрь</w:t>
            </w:r>
          </w:p>
        </w:tc>
        <w:tc>
          <w:tcPr>
            <w:tcW w:w="5503" w:type="dxa"/>
          </w:tcPr>
          <w:p w:rsidR="005D275B" w:rsidRPr="005D275B" w:rsidRDefault="005D275B" w:rsidP="008B1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t>Кудряшов С.И., Калейкина А.О.</w:t>
            </w:r>
          </w:p>
        </w:tc>
      </w:tr>
    </w:tbl>
    <w:p w:rsidR="005D275B" w:rsidRPr="005D275B" w:rsidRDefault="005D275B" w:rsidP="005D275B">
      <w:pPr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D275B" w:rsidRPr="005D275B" w:rsidRDefault="005D275B" w:rsidP="005D275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275B">
        <w:rPr>
          <w:rFonts w:ascii="Times New Roman" w:hAnsi="Times New Roman" w:cs="Times New Roman"/>
          <w:sz w:val="26"/>
          <w:szCs w:val="26"/>
        </w:rPr>
        <w:t>5.5. Участие в  республиканских конкурсах среди школьников (по отдельным решениям Центральной избирательной комиссии Чувашской Республики)</w:t>
      </w:r>
    </w:p>
    <w:p w:rsidR="005D275B" w:rsidRPr="005D275B" w:rsidRDefault="005D275B" w:rsidP="005D275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502"/>
      </w:tblGrid>
      <w:tr w:rsidR="005D275B" w:rsidRPr="005D275B" w:rsidTr="008B19B9">
        <w:tc>
          <w:tcPr>
            <w:tcW w:w="4068" w:type="dxa"/>
          </w:tcPr>
          <w:p w:rsidR="005D275B" w:rsidRPr="005D275B" w:rsidRDefault="005D275B" w:rsidP="008B19B9">
            <w:pPr>
              <w:ind w:firstLine="10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t>ноябрь- декабрь</w:t>
            </w:r>
          </w:p>
        </w:tc>
        <w:tc>
          <w:tcPr>
            <w:tcW w:w="5503" w:type="dxa"/>
          </w:tcPr>
          <w:p w:rsidR="005D275B" w:rsidRPr="005D275B" w:rsidRDefault="005D275B" w:rsidP="008B1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t>Кудряшов С.И., Калейкина А.О.</w:t>
            </w:r>
          </w:p>
        </w:tc>
      </w:tr>
    </w:tbl>
    <w:p w:rsidR="005D275B" w:rsidRPr="005D275B" w:rsidRDefault="005D275B" w:rsidP="005D275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D275B" w:rsidRPr="005D275B" w:rsidRDefault="005D275B" w:rsidP="005D275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275B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5D275B">
        <w:rPr>
          <w:rFonts w:ascii="Times New Roman" w:hAnsi="Times New Roman" w:cs="Times New Roman"/>
          <w:b/>
          <w:sz w:val="26"/>
          <w:szCs w:val="26"/>
        </w:rPr>
        <w:t>I. Внедрение передового отечественного и зарубежного опыта организации работы по вопросам правового обучения участников выборов и референдумов</w:t>
      </w:r>
    </w:p>
    <w:p w:rsidR="005D275B" w:rsidRPr="005D275B" w:rsidRDefault="005D275B" w:rsidP="005D275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D275B" w:rsidRPr="005D275B" w:rsidRDefault="005D275B" w:rsidP="005D275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D275B">
        <w:rPr>
          <w:rFonts w:ascii="Times New Roman" w:hAnsi="Times New Roman" w:cs="Times New Roman"/>
          <w:sz w:val="26"/>
          <w:szCs w:val="26"/>
        </w:rPr>
        <w:t>6.1. Изучение и распространение передового отечественного и зарубежного опыта работы по вопросам организации и проведения выборов и референдумов</w:t>
      </w:r>
    </w:p>
    <w:p w:rsidR="005D275B" w:rsidRPr="005D275B" w:rsidRDefault="005D275B" w:rsidP="005D275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502"/>
      </w:tblGrid>
      <w:tr w:rsidR="005D275B" w:rsidRPr="005D275B" w:rsidTr="008B19B9">
        <w:tc>
          <w:tcPr>
            <w:tcW w:w="4068" w:type="dxa"/>
          </w:tcPr>
          <w:p w:rsidR="005D275B" w:rsidRPr="005D275B" w:rsidRDefault="005D275B" w:rsidP="008B19B9">
            <w:pPr>
              <w:ind w:firstLine="10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5503" w:type="dxa"/>
          </w:tcPr>
          <w:p w:rsidR="005D275B" w:rsidRPr="005D275B" w:rsidRDefault="005D275B" w:rsidP="008B1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t xml:space="preserve">Кудряшов С.И. Князькова С.П. ,члены территориальной избирательной комиссии </w:t>
            </w:r>
          </w:p>
        </w:tc>
      </w:tr>
    </w:tbl>
    <w:p w:rsidR="005D275B" w:rsidRPr="005D275B" w:rsidRDefault="005D275B" w:rsidP="005D275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D275B" w:rsidRPr="005D275B" w:rsidRDefault="005D275B" w:rsidP="005D275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D275B">
        <w:rPr>
          <w:rFonts w:ascii="Times New Roman" w:hAnsi="Times New Roman" w:cs="Times New Roman"/>
          <w:sz w:val="26"/>
          <w:szCs w:val="26"/>
        </w:rPr>
        <w:t>6.2. Участие в семинарах, «круглых столах», конференциях по проблемам избирательного права и законодательства о референдумах</w:t>
      </w:r>
      <w:r w:rsidRPr="005D275B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</w:p>
    <w:p w:rsidR="005D275B" w:rsidRPr="005D275B" w:rsidRDefault="005D275B" w:rsidP="005D275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502"/>
      </w:tblGrid>
      <w:tr w:rsidR="005D275B" w:rsidRPr="005D275B" w:rsidTr="008B19B9">
        <w:tc>
          <w:tcPr>
            <w:tcW w:w="4068" w:type="dxa"/>
          </w:tcPr>
          <w:p w:rsidR="005D275B" w:rsidRPr="005D275B" w:rsidRDefault="005D275B" w:rsidP="008B19B9">
            <w:pPr>
              <w:ind w:firstLine="10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5503" w:type="dxa"/>
          </w:tcPr>
          <w:p w:rsidR="005D275B" w:rsidRPr="005D275B" w:rsidRDefault="005D275B" w:rsidP="008B1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t>Члены Красночетайской территориальной избирательной комиссии</w:t>
            </w:r>
          </w:p>
        </w:tc>
      </w:tr>
    </w:tbl>
    <w:p w:rsidR="005D275B" w:rsidRPr="005D275B" w:rsidRDefault="005D275B" w:rsidP="005D275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D275B" w:rsidRPr="005D275B" w:rsidRDefault="005D275B" w:rsidP="005D275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275B"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Pr="005D275B">
        <w:rPr>
          <w:rFonts w:ascii="Times New Roman" w:hAnsi="Times New Roman" w:cs="Times New Roman"/>
          <w:b/>
          <w:sz w:val="26"/>
          <w:szCs w:val="26"/>
        </w:rPr>
        <w:t>. Выставочная деятельность</w:t>
      </w:r>
    </w:p>
    <w:p w:rsidR="005D275B" w:rsidRPr="005D275B" w:rsidRDefault="005D275B" w:rsidP="005D275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D275B" w:rsidRPr="005D275B" w:rsidRDefault="005D275B" w:rsidP="005D275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D275B">
        <w:rPr>
          <w:rFonts w:ascii="Times New Roman" w:hAnsi="Times New Roman" w:cs="Times New Roman"/>
          <w:sz w:val="26"/>
          <w:szCs w:val="26"/>
        </w:rPr>
        <w:t xml:space="preserve">7.1. Проведение тематических выставок изданий Центральной избирательной комиссии Российской Федерации, Центральной избирательной комиссии Чувашской Республики </w:t>
      </w:r>
    </w:p>
    <w:p w:rsidR="005D275B" w:rsidRPr="005D275B" w:rsidRDefault="005D275B" w:rsidP="005D275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068"/>
        <w:gridCol w:w="5821"/>
      </w:tblGrid>
      <w:tr w:rsidR="005D275B" w:rsidRPr="005D275B" w:rsidTr="008B19B9">
        <w:tc>
          <w:tcPr>
            <w:tcW w:w="4068" w:type="dxa"/>
          </w:tcPr>
          <w:p w:rsidR="005D275B" w:rsidRPr="005D275B" w:rsidRDefault="005D275B" w:rsidP="008B19B9">
            <w:pPr>
              <w:ind w:firstLine="10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5821" w:type="dxa"/>
          </w:tcPr>
          <w:p w:rsidR="005D275B" w:rsidRPr="005D275B" w:rsidRDefault="005D275B" w:rsidP="008B1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t>Кудряшов С.И. Князькова С.П.</w:t>
            </w:r>
          </w:p>
        </w:tc>
      </w:tr>
    </w:tbl>
    <w:p w:rsidR="005D275B" w:rsidRPr="005D275B" w:rsidRDefault="005D275B" w:rsidP="005D275B">
      <w:pPr>
        <w:rPr>
          <w:rFonts w:ascii="Times New Roman" w:hAnsi="Times New Roman" w:cs="Times New Roman"/>
          <w:b/>
          <w:sz w:val="26"/>
          <w:szCs w:val="26"/>
        </w:rPr>
      </w:pPr>
    </w:p>
    <w:p w:rsidR="005D275B" w:rsidRPr="005D275B" w:rsidRDefault="005D275B" w:rsidP="005D275B">
      <w:pPr>
        <w:rPr>
          <w:rFonts w:ascii="Times New Roman" w:hAnsi="Times New Roman" w:cs="Times New Roman"/>
          <w:sz w:val="26"/>
          <w:szCs w:val="26"/>
        </w:rPr>
      </w:pPr>
    </w:p>
    <w:p w:rsidR="005D275B" w:rsidRPr="005D275B" w:rsidRDefault="005D275B" w:rsidP="005D275B">
      <w:pPr>
        <w:rPr>
          <w:rFonts w:ascii="Times New Roman" w:hAnsi="Times New Roman" w:cs="Times New Roman"/>
          <w:sz w:val="26"/>
          <w:szCs w:val="26"/>
        </w:rPr>
      </w:pPr>
      <w:r w:rsidRPr="005D275B">
        <w:rPr>
          <w:rFonts w:ascii="Times New Roman" w:hAnsi="Times New Roman" w:cs="Times New Roman"/>
          <w:sz w:val="26"/>
          <w:szCs w:val="26"/>
        </w:rPr>
        <w:t xml:space="preserve">* мероприятия, направленные на подготовку и проведение дня голосования 13 сентября 2020 года </w:t>
      </w:r>
    </w:p>
    <w:p w:rsidR="005D275B" w:rsidRPr="005D275B" w:rsidRDefault="005D275B" w:rsidP="005D275B">
      <w:pPr>
        <w:ind w:right="-81" w:firstLine="708"/>
        <w:rPr>
          <w:rFonts w:ascii="Times New Roman" w:hAnsi="Times New Roman" w:cs="Times New Roman"/>
          <w:sz w:val="26"/>
          <w:szCs w:val="26"/>
        </w:rPr>
      </w:pPr>
    </w:p>
    <w:p w:rsidR="005D275B" w:rsidRPr="005D275B" w:rsidRDefault="005D275B" w:rsidP="007B5F7B">
      <w:pPr>
        <w:pStyle w:val="ConsPlusNormal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sectPr w:rsidR="005D275B" w:rsidRPr="005D275B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C55" w:rsidRDefault="009F0C55" w:rsidP="009B74EB">
      <w:pPr>
        <w:spacing w:after="0" w:line="240" w:lineRule="auto"/>
      </w:pPr>
      <w:r>
        <w:separator/>
      </w:r>
    </w:p>
  </w:endnote>
  <w:endnote w:type="continuationSeparator" w:id="0">
    <w:p w:rsidR="009F0C55" w:rsidRDefault="009F0C55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C55" w:rsidRDefault="009F0C55" w:rsidP="009B74EB">
      <w:pPr>
        <w:spacing w:after="0" w:line="240" w:lineRule="auto"/>
      </w:pPr>
      <w:r>
        <w:separator/>
      </w:r>
    </w:p>
  </w:footnote>
  <w:footnote w:type="continuationSeparator" w:id="0">
    <w:p w:rsidR="009F0C55" w:rsidRDefault="009F0C55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5F"/>
    <w:rsid w:val="0000332E"/>
    <w:rsid w:val="00013EE2"/>
    <w:rsid w:val="00026D77"/>
    <w:rsid w:val="000549FE"/>
    <w:rsid w:val="000876E6"/>
    <w:rsid w:val="00090BCB"/>
    <w:rsid w:val="000A745E"/>
    <w:rsid w:val="000A7BDA"/>
    <w:rsid w:val="001146F3"/>
    <w:rsid w:val="0011578F"/>
    <w:rsid w:val="001353F2"/>
    <w:rsid w:val="001459EF"/>
    <w:rsid w:val="00145F7B"/>
    <w:rsid w:val="001C3685"/>
    <w:rsid w:val="001F19C0"/>
    <w:rsid w:val="002169CB"/>
    <w:rsid w:val="00221691"/>
    <w:rsid w:val="00221CF3"/>
    <w:rsid w:val="00223553"/>
    <w:rsid w:val="00243C6B"/>
    <w:rsid w:val="00250DA6"/>
    <w:rsid w:val="00270C65"/>
    <w:rsid w:val="00290D22"/>
    <w:rsid w:val="002D520F"/>
    <w:rsid w:val="002D59A6"/>
    <w:rsid w:val="002D7356"/>
    <w:rsid w:val="002E5B4C"/>
    <w:rsid w:val="002E7249"/>
    <w:rsid w:val="00305B5F"/>
    <w:rsid w:val="00307E47"/>
    <w:rsid w:val="00370C6F"/>
    <w:rsid w:val="00386535"/>
    <w:rsid w:val="003954B1"/>
    <w:rsid w:val="003A4386"/>
    <w:rsid w:val="003C04B6"/>
    <w:rsid w:val="003D310D"/>
    <w:rsid w:val="003F7945"/>
    <w:rsid w:val="00406D12"/>
    <w:rsid w:val="00417D17"/>
    <w:rsid w:val="00417D24"/>
    <w:rsid w:val="00435243"/>
    <w:rsid w:val="004661FF"/>
    <w:rsid w:val="004737A3"/>
    <w:rsid w:val="004851F8"/>
    <w:rsid w:val="004A2DE8"/>
    <w:rsid w:val="004A3E9C"/>
    <w:rsid w:val="004B6C96"/>
    <w:rsid w:val="004D6543"/>
    <w:rsid w:val="004D7C4C"/>
    <w:rsid w:val="004F5044"/>
    <w:rsid w:val="00532072"/>
    <w:rsid w:val="005C0558"/>
    <w:rsid w:val="005C7BBA"/>
    <w:rsid w:val="005D275B"/>
    <w:rsid w:val="00604145"/>
    <w:rsid w:val="00632BA7"/>
    <w:rsid w:val="00667FD9"/>
    <w:rsid w:val="0067199C"/>
    <w:rsid w:val="00681242"/>
    <w:rsid w:val="00682F24"/>
    <w:rsid w:val="0068300F"/>
    <w:rsid w:val="006900CB"/>
    <w:rsid w:val="006B55F4"/>
    <w:rsid w:val="006D1E63"/>
    <w:rsid w:val="006E424A"/>
    <w:rsid w:val="007018E1"/>
    <w:rsid w:val="0071794B"/>
    <w:rsid w:val="00720D19"/>
    <w:rsid w:val="00770A5E"/>
    <w:rsid w:val="00782E92"/>
    <w:rsid w:val="007A0A73"/>
    <w:rsid w:val="007B5F7B"/>
    <w:rsid w:val="007C53ED"/>
    <w:rsid w:val="007F2C66"/>
    <w:rsid w:val="00800490"/>
    <w:rsid w:val="008004C1"/>
    <w:rsid w:val="00805E51"/>
    <w:rsid w:val="008429DA"/>
    <w:rsid w:val="00847CB6"/>
    <w:rsid w:val="0086438F"/>
    <w:rsid w:val="008667C6"/>
    <w:rsid w:val="00881478"/>
    <w:rsid w:val="008B094E"/>
    <w:rsid w:val="008B58DC"/>
    <w:rsid w:val="008C4954"/>
    <w:rsid w:val="009226DE"/>
    <w:rsid w:val="00935CBA"/>
    <w:rsid w:val="009435C6"/>
    <w:rsid w:val="00985F22"/>
    <w:rsid w:val="00986012"/>
    <w:rsid w:val="00993191"/>
    <w:rsid w:val="009B3163"/>
    <w:rsid w:val="009B74EB"/>
    <w:rsid w:val="009F0C55"/>
    <w:rsid w:val="009F0EC5"/>
    <w:rsid w:val="009F6D62"/>
    <w:rsid w:val="00A07DC9"/>
    <w:rsid w:val="00A10C45"/>
    <w:rsid w:val="00A230F3"/>
    <w:rsid w:val="00A52C05"/>
    <w:rsid w:val="00A803E7"/>
    <w:rsid w:val="00A8091C"/>
    <w:rsid w:val="00AD0B45"/>
    <w:rsid w:val="00AD3F4B"/>
    <w:rsid w:val="00AD55E4"/>
    <w:rsid w:val="00AE567E"/>
    <w:rsid w:val="00AF5FB3"/>
    <w:rsid w:val="00B0054A"/>
    <w:rsid w:val="00B10A12"/>
    <w:rsid w:val="00B203BB"/>
    <w:rsid w:val="00B3034A"/>
    <w:rsid w:val="00B6409F"/>
    <w:rsid w:val="00B85101"/>
    <w:rsid w:val="00B97DD9"/>
    <w:rsid w:val="00BC336C"/>
    <w:rsid w:val="00BD1E7A"/>
    <w:rsid w:val="00C01E07"/>
    <w:rsid w:val="00C13864"/>
    <w:rsid w:val="00C22831"/>
    <w:rsid w:val="00C34F23"/>
    <w:rsid w:val="00C42617"/>
    <w:rsid w:val="00C4794B"/>
    <w:rsid w:val="00C740E2"/>
    <w:rsid w:val="00C775DF"/>
    <w:rsid w:val="00C81996"/>
    <w:rsid w:val="00C85AE4"/>
    <w:rsid w:val="00CA2DED"/>
    <w:rsid w:val="00CA614B"/>
    <w:rsid w:val="00CB5474"/>
    <w:rsid w:val="00CC1360"/>
    <w:rsid w:val="00CF051D"/>
    <w:rsid w:val="00CF0B91"/>
    <w:rsid w:val="00CF6599"/>
    <w:rsid w:val="00D27D01"/>
    <w:rsid w:val="00D43FD4"/>
    <w:rsid w:val="00D5754A"/>
    <w:rsid w:val="00D57765"/>
    <w:rsid w:val="00D651B2"/>
    <w:rsid w:val="00D71F42"/>
    <w:rsid w:val="00E02820"/>
    <w:rsid w:val="00E206EA"/>
    <w:rsid w:val="00E20981"/>
    <w:rsid w:val="00E37970"/>
    <w:rsid w:val="00E8328A"/>
    <w:rsid w:val="00E94F85"/>
    <w:rsid w:val="00EB3498"/>
    <w:rsid w:val="00ED22FB"/>
    <w:rsid w:val="00EF0E52"/>
    <w:rsid w:val="00F17474"/>
    <w:rsid w:val="00F30EBF"/>
    <w:rsid w:val="00F31B59"/>
    <w:rsid w:val="00F3646F"/>
    <w:rsid w:val="00F4478C"/>
    <w:rsid w:val="00F46388"/>
    <w:rsid w:val="00F53B4E"/>
    <w:rsid w:val="00F60593"/>
    <w:rsid w:val="00F71FCF"/>
    <w:rsid w:val="00F96B03"/>
    <w:rsid w:val="00FD5696"/>
    <w:rsid w:val="00FE5463"/>
    <w:rsid w:val="00FF6349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4DEB6-3EE8-476A-B600-E2451C4B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9A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5F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character" w:customStyle="1" w:styleId="50">
    <w:name w:val="Заголовок 5 Знак"/>
    <w:basedOn w:val="a0"/>
    <w:link w:val="5"/>
    <w:uiPriority w:val="9"/>
    <w:semiHidden/>
    <w:rsid w:val="007B5F7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ody Text Indent"/>
    <w:aliases w:val="Основной текст 1,Основной текст без отступа"/>
    <w:basedOn w:val="a"/>
    <w:link w:val="ad"/>
    <w:rsid w:val="005D275B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6"/>
    </w:rPr>
  </w:style>
  <w:style w:type="character" w:customStyle="1" w:styleId="ad">
    <w:name w:val="Основной текст с отступом Знак"/>
    <w:aliases w:val="Основной текст 1 Знак,Основной текст без отступа Знак"/>
    <w:basedOn w:val="a0"/>
    <w:link w:val="ac"/>
    <w:rsid w:val="005D275B"/>
    <w:rPr>
      <w:rFonts w:ascii="Times New Roman" w:eastAsia="Times New Roman" w:hAnsi="Times New Roman" w:cs="Times New Roman"/>
      <w:sz w:val="28"/>
      <w:szCs w:val="26"/>
    </w:rPr>
  </w:style>
  <w:style w:type="paragraph" w:styleId="3">
    <w:name w:val="Body Text 3"/>
    <w:basedOn w:val="a"/>
    <w:link w:val="30"/>
    <w:semiHidden/>
    <w:rsid w:val="005D275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сновной текст 3 Знак"/>
    <w:basedOn w:val="a0"/>
    <w:link w:val="3"/>
    <w:semiHidden/>
    <w:rsid w:val="005D275B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Title"/>
    <w:basedOn w:val="a"/>
    <w:link w:val="af"/>
    <w:uiPriority w:val="99"/>
    <w:qFormat/>
    <w:rsid w:val="005D275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Название Знак"/>
    <w:basedOn w:val="a0"/>
    <w:link w:val="ae"/>
    <w:uiPriority w:val="99"/>
    <w:rsid w:val="005D275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92AA2-A172-4782-8FDF-3E836B291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Адм. Красночетайского района Лариса Зайцева</cp:lastModifiedBy>
  <cp:revision>2</cp:revision>
  <cp:lastPrinted>2018-05-18T06:33:00Z</cp:lastPrinted>
  <dcterms:created xsi:type="dcterms:W3CDTF">2020-02-06T08:09:00Z</dcterms:created>
  <dcterms:modified xsi:type="dcterms:W3CDTF">2020-02-06T08:09:00Z</dcterms:modified>
</cp:coreProperties>
</file>