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57" w:rsidRPr="00BC796F" w:rsidRDefault="00283257" w:rsidP="00283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96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A80530">
        <w:rPr>
          <w:rFonts w:ascii="Times New Roman" w:hAnsi="Times New Roman" w:cs="Times New Roman"/>
          <w:sz w:val="24"/>
          <w:szCs w:val="24"/>
        </w:rPr>
        <w:t>28</w:t>
      </w:r>
      <w:r w:rsidRPr="00BC79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4.2020 N</w:t>
      </w:r>
      <w:r w:rsidR="00A80530">
        <w:rPr>
          <w:rFonts w:ascii="Times New Roman" w:hAnsi="Times New Roman" w:cs="Times New Roman"/>
          <w:sz w:val="24"/>
          <w:szCs w:val="24"/>
        </w:rPr>
        <w:t>203</w:t>
      </w: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Title"/>
        <w:jc w:val="center"/>
      </w:pPr>
      <w:bookmarkStart w:id="1" w:name="Par35"/>
      <w:bookmarkEnd w:id="1"/>
      <w:r w:rsidRPr="00BC796F">
        <w:t>ПОЛОЖЕНИЕ</w:t>
      </w:r>
    </w:p>
    <w:p w:rsidR="00283257" w:rsidRPr="00BC796F" w:rsidRDefault="00283257" w:rsidP="00283257">
      <w:pPr>
        <w:pStyle w:val="ConsPlusTitle"/>
        <w:jc w:val="center"/>
      </w:pPr>
      <w:r w:rsidRPr="00BC796F">
        <w:t>О КАДРОВОМ РЕЗЕРВЕ ДЛЯ ЗАМЕЩЕНИЯ ВАКАНТНЫХ ДОЛЖНОСТЕЙ</w:t>
      </w:r>
    </w:p>
    <w:p w:rsidR="00283257" w:rsidRPr="00BC796F" w:rsidRDefault="00283257" w:rsidP="00283257">
      <w:pPr>
        <w:pStyle w:val="ConsPlusTitle"/>
        <w:jc w:val="center"/>
      </w:pPr>
      <w:r w:rsidRPr="00BC796F">
        <w:t>МУНИЦИПАЛЬНОЙ СЛУЖБЫ В АДМИНИСТРАЦИИ 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Красночетайского района (далее - кадровый резерв).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1.3. Формирование кадрового резерва осуществляется на основе следующих основных принципов: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гласность при формировании кадрового резерва;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объективность оценки профессиональных, деловых и личностных качеств муниципальных служащих (граждан), результатов их служебной (трудовой) деятельности;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содействие должностному росту муниципальных служащих;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единства требований, предъявляемых к лицам, зачисляемым в кадровый резерв;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профессионализма и компетентности лиц, зачисляемых в кадровый резерв.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 Формирование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2.1. Кадровый резерв формируется на конкурсной основе либо по представлению руководителей структурных подразделений с учетом реестра должностей муниципальной службы Красночетайского района.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2.2. Персональный список кадрового резерва утверждается правовым актом администрации Красночетайского района. Изменения в список кадрового резерва также вносятся администрацией Красночетайского района.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2.3. Граждане включаются в кадровый резерв по результатам конкурса, проводимого в порядке, установленном настоящим Положением.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2.4. Гражданин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В кадровый резерв зачисляются граждане Российской Федерации, достигшие возраста 18 лет, соответствующие требованиям законодательства о муниципальной службе, а также квалификационным требованиям для замещения должностей муниципальной службы в администрации Красночетайского района. В кадровый резерв зачисляются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2.5. Кадровый резерв формируется сроком на три года.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3. Ведение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 Ведение кадрового резерва осуществляется отделом организационно-контрольной и кадровой работы администрации Красночетайского района путем: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3.1.3. подготовки проектов правовых актов администрации Красночетайского района, в том числе: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о включении гражданина в кадровый резерв,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об исключении гражданина из кадрового резерва,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иных правовых актов администрации Красночетайского района по вопросам ведения кадрового резерва;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3.1.5. оформления и ведения личных дел и учетных карточек лиц, состоящих в кадровом резерве.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ar209" w:tooltip="                                  Список" w:history="1">
        <w:r w:rsidRPr="00BC796F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кадрового резерва и учетные </w:t>
      </w:r>
      <w:hyperlink w:anchor="Par249" w:tooltip="                             Учетная карточка" w:history="1">
        <w:r w:rsidRPr="00BC796F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лиц, состоящих в кадровом резерве, оформляются в соответствии с формами, прилагаемыми к настоящему Положению (приложения 1 и 2 соответственно).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3.3. Сведения, возникающие в связи с пребыванием гражданина в кадровом резерве, носят конфиденциальный характер.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гражданина, состоящего в кадровом резерве. Личные дела граждан, состоящих в кадровом резерве, формируются отделом организационно-контрольной и кадровой работы администрации Красночетайского района,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 Комиссия по формированию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4.1. Для проведения конкурса по формированию кадрового резерва создается комиссия при главе администрации Красночетайского района по замещению вакантной должности муниципальной службы в администрации Красночетайского района (далее - Комиссия), действующая на постоянной основе. Комиссия создается распоряжением администрации Красночетайского района, в количестве не менее 7 человек.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В случае равенства голосов решающим является голос председательствующего на </w:t>
      </w:r>
      <w:r w:rsidRPr="00BC796F">
        <w:rPr>
          <w:rFonts w:ascii="Times New Roman" w:hAnsi="Times New Roman" w:cs="Times New Roman"/>
          <w:sz w:val="24"/>
          <w:szCs w:val="24"/>
        </w:rPr>
        <w:lastRenderedPageBreak/>
        <w:t>заседании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4.2. Комиссия руководствуется в своей деятельности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C79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Чувашской Республики, </w:t>
      </w:r>
      <w:hyperlink r:id="rId6" w:tooltip="Устав Шумерлинского района Чувашской Республики (принят Решением Собрания депутатов Шумерлинского района ЧР от 05.12.2013 N 42/1) (ред. от 29.06.2018) (Зарегистрировано в Управлении Минюста России по ЧР 17.12.2013 N RU215180002013003){КонсультантПлюс}" w:history="1">
        <w:r w:rsidRPr="00BC79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Красночетай</w:t>
      </w:r>
      <w:r w:rsidRPr="00BC796F">
        <w:rPr>
          <w:rFonts w:ascii="Times New Roman" w:hAnsi="Times New Roman" w:cs="Times New Roman"/>
          <w:sz w:val="24"/>
          <w:szCs w:val="24"/>
        </w:rPr>
        <w:t>ского района, а также настоящим Положением.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4.4. Комиссия осуществляет следующие функции: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проведение отбора лиц, претендующих на включение в кадровый резерв администрации (далее - претенденты);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оценка профессиональных и деловых качеств претендентов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подготовка предложений об исключении из резерва лиц, включенных в резерв (далее - кандидаты).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4.5. Комиссия для решения возложенных на нее основных задач имеет право: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необходимую информацию от претендентов;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приглашать на свои заседания депутатов Собрания депутатов Красночетайского района, независимых экспертов.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4.6. Заседания комиссии проводятся по мере необходимости.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283257" w:rsidRPr="00BC796F" w:rsidRDefault="00283257" w:rsidP="002832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5.2. Конкурс на включение в кадровый резерв объявляется правовым актом администрации Красночетайского района, проводится Комиссией.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5.3. На основании правового акта администрации Красночетайского района об объявлении конкурса не позднее, чем через 5 дней после его подписания секретарь Комиссии направляет для опубликования в газете "</w:t>
      </w:r>
      <w:proofErr w:type="spellStart"/>
      <w:r w:rsidRPr="00BC796F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Pr="00BC796F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BC796F">
        <w:rPr>
          <w:rFonts w:ascii="Arial Cyr Chuv" w:hAnsi="Arial Cyr Chuv" w:cs="Times New Roman"/>
          <w:sz w:val="24"/>
          <w:szCs w:val="24"/>
        </w:rPr>
        <w:t>пурнё</w:t>
      </w:r>
      <w:proofErr w:type="spellEnd"/>
      <w:r w:rsidRPr="00BC796F">
        <w:rPr>
          <w:rFonts w:ascii="Arial Cyr Chuv" w:hAnsi="Arial Cyr Chuv" w:cs="Times New Roman"/>
          <w:sz w:val="24"/>
          <w:szCs w:val="24"/>
        </w:rPr>
        <w:t>=</w:t>
      </w:r>
      <w:r w:rsidRPr="00BC796F">
        <w:rPr>
          <w:rFonts w:ascii="Times New Roman" w:hAnsi="Times New Roman" w:cs="Times New Roman"/>
          <w:sz w:val="24"/>
          <w:szCs w:val="24"/>
        </w:rPr>
        <w:t>" объявление о приеме документов для участия в конкурсе.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В объявлении наряду с другими сведениями должны быть указаны: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наименования должностей, по которым проводится конкурс;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требования, предъявляемые к кандидатам на замещение соответствующей должности;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дата, время и место проведения конкурса;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- перечень документов и материалов, подлежащих представлению в соответствии с </w:t>
      </w:r>
      <w:hyperlink w:anchor="Par119" w:tooltip="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, с приложением следующих документов и материалов:" w:history="1">
        <w:r w:rsidRPr="00BC796F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сведения об источнике подробной информации о конкурсе (контактный телефон, электронный адрес сайта в сети "Интернет").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Сектор информационных ресурсов размещает информацию о проведении конкурса на официальном интернет-сайте администрации Красночетайского района в сети "Интернет".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5.4.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7" w:tooltip="Федеральный закон от 02.03.2007 N 25-ФЗ (ред. от 30.10.2018) &quot;О муниципальной службе в Российской Федерации&quot;{КонсультантПлюс}" w:history="1">
        <w:r w:rsidRPr="00BC79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при отсутствии ограничений, связанных с муниципальной службой.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5.5. Претенденты на участие в конкурсе определяются из числа: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лиц, рекомендованных для включения в кадровый резерв по результатам аттестации муниципальных служащих;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лиц, лично представивших документы для участия в конкурсе.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BC796F">
        <w:rPr>
          <w:rFonts w:ascii="Times New Roman" w:hAnsi="Times New Roman" w:cs="Times New Roman"/>
          <w:sz w:val="24"/>
          <w:szCs w:val="24"/>
        </w:rPr>
        <w:t xml:space="preserve">5.6. Претендент на включение в кадровый резерв в установленные сроки представляет секретарю Комиссии личное </w:t>
      </w:r>
      <w:hyperlink w:anchor="Par315" w:tooltip="                                 Заявление" w:history="1">
        <w:r w:rsidRPr="00BC79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3, с приложением следующих документов и материалов: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копии паспорта (паспорт представляется лично по прибытии на конкурс);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копии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 претендента;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документа медицинской организации об отсутствии у претендента заболеваний, препятствующих назначению на соответствующую должность;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копии распоряжения (приказа) руководителя органа местного самоуправления (для граждан, состоящих на муниципальной службе) о том, что претендент подлежит включению в установленном порядке в кадровый резерв в порядке должностного роста, если такое распоряжение (приказ) было издано по результатам аттестации претендента;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фотографии 3 x 4 (для граждан, не состоящих на муниципальной службе);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справки о доходах, об имуществе и обязательствах имущественного характера установленной формы (для граждан, не состоящих на муниципальной службе).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5.7. Секретарь Комиссии предупреждает гражданина,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5.8. Комиссия отказывает претенденту в допуске к участию в конкурсе в связи с: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предоставлением документов после истечения установленного срока;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- непредставлением документов или материалов, предусмотренных в </w:t>
      </w:r>
      <w:hyperlink w:anchor="Par119" w:tooltip="5.6. Претендент на включение в кадровый резерв в установленные сроки представляет секретарю Комиссии личное заявление по форме, представленной в приложении 3, с приложением следующих документов и материалов:" w:history="1">
        <w:r w:rsidRPr="00BC796F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BC7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- несоответствием требованиям, предъявляемым к кандидатам на замещение </w:t>
      </w:r>
      <w:r w:rsidRPr="00BC796F">
        <w:rPr>
          <w:rFonts w:ascii="Times New Roman" w:hAnsi="Times New Roman" w:cs="Times New Roman"/>
          <w:sz w:val="24"/>
          <w:szCs w:val="24"/>
        </w:rPr>
        <w:lastRenderedPageBreak/>
        <w:t>соответствующей должности, указанным в объявлении о проведении конкурса;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нарушением установленных законодательством ограничений для замещения соответствующей должности;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наличием обстоятельств, препятствующих замещению соответствующей должности.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5.9. 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 гражданину по его письменному заявлению.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5.10. Гражданин,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5.11.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5.12.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5.13. Конкурс проводится в два этапа: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конкурс представленных кандидатом документов и материалов;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индивидуальное собеседование с кандидатом.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5.14. В ходе конкурса изучению подлежат: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документы и дополнительные сведения, представленные кандидатом;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степень развития управленческих качеств и организаторских способностей;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Красночетайского района);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Красночетайского района, а также с гражданами и организациями;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личностные качества кандидата (</w:t>
      </w:r>
      <w:proofErr w:type="spellStart"/>
      <w:r w:rsidRPr="00BC796F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C796F">
        <w:rPr>
          <w:rFonts w:ascii="Times New Roman" w:hAnsi="Times New Roman" w:cs="Times New Roman"/>
          <w:sz w:val="24"/>
          <w:szCs w:val="24"/>
        </w:rPr>
        <w:t>, принципиальность, честность, исполнительность, ответственность, инициативность и т.д.).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5.15. По результатам конкурса Комиссия принимает следующие решения: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включить гражданина в кадровый резерв для замещения соответствующей должности;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отказать гражданину во включении его в кадровый резерв.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5.16.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Кандидат вправе обжаловать решение Комиссии в соответствии с действующим законодательством.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5.17.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</w:t>
      </w:r>
      <w:r w:rsidRPr="00BC796F">
        <w:rPr>
          <w:sz w:val="24"/>
          <w:szCs w:val="24"/>
        </w:rPr>
        <w:t xml:space="preserve"> </w:t>
      </w:r>
      <w:r w:rsidRPr="00BC796F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Красночетайского </w:t>
      </w:r>
      <w:r w:rsidRPr="00BC796F">
        <w:rPr>
          <w:rFonts w:ascii="Times New Roman" w:hAnsi="Times New Roman" w:cs="Times New Roman"/>
          <w:sz w:val="24"/>
          <w:szCs w:val="24"/>
        </w:rPr>
        <w:lastRenderedPageBreak/>
        <w:t>района в сети "Интернет".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5.18. В соответствии с результатами конкурса секретарь Комиссии в течение 10 рабочих дней готовит проект постановления администрации Красночетайского района об утверждении списка кадрового резерва и направляет его на утверждение.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5.19. Запись о включении гражданина в кадровый резерв вносится секретарем Комиссии в его личное дело и учетную карточку.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5.20.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 и кадровой работы администрации Красночетайского района в течение трех лет.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5.21. Расходы, связанные с участием в конкурсе, осуществляются кандидатом за счет собственных средств.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6. Подготовка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граждан,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6.2.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Красночетайского района;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- временное замещение соответствующей должности муниципальной службы (при наличии такой возможности).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7. Использование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решением Главы администрации Красночетайского района.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283257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7.4. 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 Исключение из кадрового резерва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 Гражданин исключается из кадрового резерва в следующих случаях: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8.1.1. в случае замещения гражданином соответствующей вакантной должности;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8.1.2. в случае истечения срока нахождения гражданина в резерве;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8.1.3. в случае отказа гражданина от предложений для замещения вакантной должности;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8.1.4. на основании личного заявления об исключении из кадрового резерва;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8.1.5. в случае увольнения гражданина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8.1.7. в случае утраты гражданства Российской Федерации;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8.1.8. в случае признания гражданина судом недееспособным;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8.1.10. сокращение должности, по которой лицо находится в резерве;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8.1.11. в случае смерти.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8.2. 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Красночетайского района.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8.3. Решение об исключении из кадрового резерва может быть обжаловано гражданином в установленном законодательством порядке.</w:t>
      </w:r>
    </w:p>
    <w:p w:rsidR="00283257" w:rsidRPr="00BC796F" w:rsidRDefault="00283257" w:rsidP="00283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ind w:firstLine="540"/>
        <w:jc w:val="both"/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0530">
        <w:rPr>
          <w:rFonts w:ascii="Times New Roman" w:hAnsi="Times New Roman" w:cs="Times New Roman"/>
          <w:sz w:val="24"/>
          <w:szCs w:val="24"/>
        </w:rPr>
        <w:t>28</w:t>
      </w:r>
      <w:r w:rsidRPr="00BC79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4.2020 N </w:t>
      </w:r>
      <w:r w:rsidR="00A80530">
        <w:rPr>
          <w:rFonts w:ascii="Times New Roman" w:hAnsi="Times New Roman" w:cs="Times New Roman"/>
          <w:sz w:val="24"/>
          <w:szCs w:val="24"/>
        </w:rPr>
        <w:t>203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Title"/>
        <w:jc w:val="center"/>
      </w:pPr>
      <w:r w:rsidRPr="00BC796F">
        <w:t>СОСТАВ</w:t>
      </w:r>
    </w:p>
    <w:p w:rsidR="00283257" w:rsidRPr="00BC796F" w:rsidRDefault="00283257" w:rsidP="00283257">
      <w:pPr>
        <w:pStyle w:val="ConsPlusTitle"/>
        <w:jc w:val="center"/>
      </w:pPr>
      <w:r w:rsidRPr="00BC796F">
        <w:t>КОМИССИИ ПРИ ГЛАВЕ АДМИНИСТРАЦИИ КРАСНОЧЕТАЙСКОГО РАЙОНА</w:t>
      </w:r>
    </w:p>
    <w:p w:rsidR="00283257" w:rsidRPr="00BC796F" w:rsidRDefault="00283257" w:rsidP="00283257">
      <w:pPr>
        <w:pStyle w:val="ConsPlusTitle"/>
        <w:jc w:val="center"/>
      </w:pPr>
      <w:r w:rsidRPr="00BC796F">
        <w:t>ПО ФОРМИРОВАНИЮ КАДРОВОГО РЕЗЕРВА ДЛЯ ЗАМЕЩЕНИЯ</w:t>
      </w:r>
    </w:p>
    <w:p w:rsidR="00283257" w:rsidRPr="00BC796F" w:rsidRDefault="00283257" w:rsidP="00283257">
      <w:pPr>
        <w:pStyle w:val="ConsPlusTitle"/>
        <w:jc w:val="center"/>
      </w:pPr>
      <w:r w:rsidRPr="00BC796F">
        <w:t>ВАКАНТНЫХ ДОЛЖНОСТЕЙ МУНИЦИПАЛЬНОЙ СЛУЖБЫ</w:t>
      </w:r>
    </w:p>
    <w:p w:rsidR="00283257" w:rsidRPr="00BC796F" w:rsidRDefault="00283257" w:rsidP="00283257">
      <w:pPr>
        <w:pStyle w:val="ConsPlusTitle"/>
        <w:jc w:val="center"/>
      </w:pPr>
      <w:r w:rsidRPr="00BC796F">
        <w:t>В АДМИНИСТРАЦИИ 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Михопаров И.Н.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Красночетайского района, председатель комиссии;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Князькова С.П.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управляющий делами - начальник отдела организационно-контрольной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и правовой работы, заместитель председателя комиссии;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О.Н.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организационно-контрольной и кадровой работы, секретарь комиссии.</w:t>
            </w:r>
          </w:p>
        </w:tc>
      </w:tr>
      <w:tr w:rsidR="00283257" w:rsidRPr="00BC796F" w:rsidTr="00FF19C5">
        <w:tc>
          <w:tcPr>
            <w:tcW w:w="9071" w:type="dxa"/>
            <w:gridSpan w:val="3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Ярабаева А.В.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Pr="000163C1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Живоев И.Н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начальник отдела </w:t>
            </w:r>
            <w:proofErr w:type="gramStart"/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Музякова О.В.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отдела;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Вахтеров Ф.Ю.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информационных ресурсов;</w:t>
            </w:r>
          </w:p>
        </w:tc>
      </w:tr>
      <w:tr w:rsidR="00283257" w:rsidRPr="00BC796F" w:rsidTr="00FF19C5">
        <w:tc>
          <w:tcPr>
            <w:tcW w:w="2268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Кондратьева В.Н</w:t>
            </w:r>
          </w:p>
        </w:tc>
        <w:tc>
          <w:tcPr>
            <w:tcW w:w="340" w:type="dxa"/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правовой работы.</w:t>
            </w:r>
          </w:p>
        </w:tc>
      </w:tr>
    </w:tbl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E32FE8" w:rsidRDefault="00283257" w:rsidP="00283257">
      <w:pPr>
        <w:rPr>
          <w:rFonts w:ascii="Times New Roman" w:hAnsi="Times New Roman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к Положению о кадровом резерве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</w:t>
      </w:r>
    </w:p>
    <w:p w:rsidR="00283257" w:rsidRPr="00BC796F" w:rsidRDefault="00283257" w:rsidP="00283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283257" w:rsidRPr="00BC796F" w:rsidRDefault="00283257" w:rsidP="00283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Красночетайского района</w:t>
      </w:r>
    </w:p>
    <w:p w:rsidR="00283257" w:rsidRPr="00BC796F" w:rsidRDefault="00283257" w:rsidP="00283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 w:rsidR="00A80530">
        <w:rPr>
          <w:rFonts w:ascii="Times New Roman" w:hAnsi="Times New Roman" w:cs="Times New Roman"/>
          <w:sz w:val="24"/>
          <w:szCs w:val="24"/>
        </w:rPr>
        <w:t>28</w:t>
      </w:r>
      <w:r w:rsidRPr="00BC79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9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796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796F">
        <w:rPr>
          <w:rFonts w:ascii="Times New Roman" w:hAnsi="Times New Roman" w:cs="Times New Roman"/>
          <w:sz w:val="24"/>
          <w:szCs w:val="24"/>
        </w:rPr>
        <w:t xml:space="preserve"> N </w:t>
      </w:r>
      <w:r w:rsidR="00A80530">
        <w:rPr>
          <w:rFonts w:ascii="Times New Roman" w:hAnsi="Times New Roman" w:cs="Times New Roman"/>
          <w:sz w:val="24"/>
          <w:szCs w:val="24"/>
        </w:rPr>
        <w:t>203</w:t>
      </w:r>
    </w:p>
    <w:p w:rsidR="00283257" w:rsidRPr="00BC796F" w:rsidRDefault="00283257" w:rsidP="00283257">
      <w:pPr>
        <w:pStyle w:val="ConsPlusNonformat"/>
        <w:jc w:val="right"/>
        <w:rPr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9"/>
      <w:bookmarkEnd w:id="3"/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Список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кадрового резерва для замещения вакантных должностей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муниципальной службы в администрации 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737"/>
        <w:gridCol w:w="1871"/>
        <w:gridCol w:w="1417"/>
        <w:gridCol w:w="1077"/>
        <w:gridCol w:w="680"/>
        <w:gridCol w:w="1304"/>
      </w:tblGrid>
      <w:tr w:rsidR="00283257" w:rsidRPr="00BC796F" w:rsidTr="00FF19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и место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(стаж работы по специальности/общий трудовой стаж)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 на включение в кадровый резерв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для замещения</w:t>
            </w:r>
          </w:p>
        </w:tc>
      </w:tr>
      <w:tr w:rsidR="00283257" w:rsidRPr="00BC796F" w:rsidTr="00FF19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к Положению о кадровом резерве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83257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 Место для│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│фотографии│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283257" w:rsidRDefault="00283257" w:rsidP="00283257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283257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9"/>
      <w:bookmarkEnd w:id="4"/>
      <w:r w:rsidRPr="00BC796F">
        <w:rPr>
          <w:rFonts w:ascii="Times New Roman" w:hAnsi="Times New Roman" w:cs="Times New Roman"/>
          <w:sz w:val="24"/>
          <w:szCs w:val="24"/>
        </w:rPr>
        <w:t>Учетная карточка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муниципального служащего Красночетайского района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Чувашской Республики (гражданина Российской Федерации),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включенного в кадровый резерв на должность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службы Красночетайского района</w:t>
      </w:r>
    </w:p>
    <w:p w:rsidR="00283257" w:rsidRPr="00BC796F" w:rsidRDefault="00283257" w:rsidP="00283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_____________________________________________________________,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22"/>
      </w:tblGrid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замещаемая должность (муниципальной службы)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чине, воинском звании, специальном звании (наименование, дата присвоения и наименование органа, присвоившего классный чин, воинское звание, специальное звание)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данные о стаже муниципальной службы, стаже работы по специальности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наград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резерв, дата и номер правового акта Красночетайского района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кадрового резерва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57" w:rsidRPr="00BC796F" w:rsidTr="00FF19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ED721D" w:rsidRDefault="00283257" w:rsidP="00FF1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Дата _______________ ______________________________________________________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 кадрового работника)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М.П.</w:t>
      </w: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Pr="00BC796F" w:rsidRDefault="00283257" w:rsidP="00283257">
      <w:pPr>
        <w:pStyle w:val="ConsPlusNormal"/>
        <w:jc w:val="both"/>
        <w:rPr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2C1" w:rsidRDefault="00B742C1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2C1" w:rsidRDefault="00B742C1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 администрации</w:t>
      </w:r>
    </w:p>
    <w:p w:rsidR="00283257" w:rsidRPr="00BC796F" w:rsidRDefault="00283257" w:rsidP="00283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В комиссию при главе администрации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Красночетайского района по формированию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кадрового резерва для замещения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вакантных должностей муниципальной службы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администрации Красночетайского района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5"/>
      <w:bookmarkEnd w:id="5"/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796F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BC796F">
        <w:rPr>
          <w:rFonts w:ascii="Times New Roman" w:hAnsi="Times New Roman" w:cs="Times New Roman"/>
          <w:sz w:val="24"/>
          <w:szCs w:val="24"/>
        </w:rPr>
        <w:t xml:space="preserve">  меня  к  участию  в  конкурсе на включение в кадровый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резерв   для   замещения   вакантных   должностей  муниципальной  службы  в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администрации   Красночетайского  района  для  замещения  следующей  должности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службы: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С  Положением  о  кадровом  резерве  для замещения вакантных должностей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    службы     в    администрации    Красночетайского    района,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96F">
        <w:rPr>
          <w:rFonts w:ascii="Times New Roman" w:hAnsi="Times New Roman" w:cs="Times New Roman"/>
          <w:sz w:val="24"/>
          <w:szCs w:val="24"/>
        </w:rPr>
        <w:t>квалификационными  и</w:t>
      </w:r>
      <w:proofErr w:type="gramEnd"/>
      <w:r w:rsidRPr="00BC796F">
        <w:rPr>
          <w:rFonts w:ascii="Times New Roman" w:hAnsi="Times New Roman" w:cs="Times New Roman"/>
          <w:sz w:val="24"/>
          <w:szCs w:val="24"/>
        </w:rPr>
        <w:t xml:space="preserve">  другими  требованиями, предъявляемыми к вышеуказанной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должности, информацией о конкурсе ознакомлен(а).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Даю   свое   согласие   комиссии   по   замещению  вакантной  должности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муниципальной  службы  в  администрации  Красночетайского района на получение,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хранение  и  обработку  моих  персональных  данных  в связи с формированием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резерва кадров.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>____________ ____________________ _________________________________________</w:t>
      </w:r>
    </w:p>
    <w:p w:rsidR="00283257" w:rsidRPr="00BC796F" w:rsidRDefault="00283257" w:rsidP="0028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96F">
        <w:rPr>
          <w:rFonts w:ascii="Times New Roman" w:hAnsi="Times New Roman" w:cs="Times New Roman"/>
          <w:sz w:val="24"/>
          <w:szCs w:val="24"/>
        </w:rPr>
        <w:t xml:space="preserve">   (дата)         (подпись)                 (расшифровка подписи)</w:t>
      </w:r>
    </w:p>
    <w:p w:rsidR="00283257" w:rsidRPr="00BC796F" w:rsidRDefault="00283257" w:rsidP="00283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FE8" w:rsidRPr="00E32FE8" w:rsidRDefault="00E32FE8" w:rsidP="00E32FE8">
      <w:pPr>
        <w:tabs>
          <w:tab w:val="left" w:pos="142"/>
        </w:tabs>
        <w:jc w:val="both"/>
        <w:rPr>
          <w:rFonts w:ascii="Times New Roman" w:hAnsi="Times New Roman"/>
        </w:rPr>
      </w:pPr>
    </w:p>
    <w:sectPr w:rsidR="00E32FE8" w:rsidRPr="00E32FE8" w:rsidSect="00C81D8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98F"/>
    <w:multiLevelType w:val="hybridMultilevel"/>
    <w:tmpl w:val="12942D68"/>
    <w:lvl w:ilvl="0" w:tplc="236AF498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7F48"/>
    <w:multiLevelType w:val="hybridMultilevel"/>
    <w:tmpl w:val="66E0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545"/>
    <w:multiLevelType w:val="hybridMultilevel"/>
    <w:tmpl w:val="5576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553"/>
    <w:multiLevelType w:val="hybridMultilevel"/>
    <w:tmpl w:val="907C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63616"/>
    <w:rsid w:val="000A3658"/>
    <w:rsid w:val="000A3EA9"/>
    <w:rsid w:val="000A489E"/>
    <w:rsid w:val="000D79C2"/>
    <w:rsid w:val="000E0AA2"/>
    <w:rsid w:val="000E5A58"/>
    <w:rsid w:val="000F6EDB"/>
    <w:rsid w:val="00175CD9"/>
    <w:rsid w:val="002228BB"/>
    <w:rsid w:val="00237987"/>
    <w:rsid w:val="00283257"/>
    <w:rsid w:val="002917DB"/>
    <w:rsid w:val="002C11AD"/>
    <w:rsid w:val="0036035C"/>
    <w:rsid w:val="003B1AC9"/>
    <w:rsid w:val="003C02A2"/>
    <w:rsid w:val="003E1A21"/>
    <w:rsid w:val="004200B1"/>
    <w:rsid w:val="0045756B"/>
    <w:rsid w:val="004829BD"/>
    <w:rsid w:val="00550819"/>
    <w:rsid w:val="005F369F"/>
    <w:rsid w:val="00600468"/>
    <w:rsid w:val="006F3961"/>
    <w:rsid w:val="00730BD9"/>
    <w:rsid w:val="007B3758"/>
    <w:rsid w:val="00802571"/>
    <w:rsid w:val="00812C61"/>
    <w:rsid w:val="00862E10"/>
    <w:rsid w:val="008744CE"/>
    <w:rsid w:val="008C688B"/>
    <w:rsid w:val="008E6514"/>
    <w:rsid w:val="009316EF"/>
    <w:rsid w:val="00981E2E"/>
    <w:rsid w:val="00987828"/>
    <w:rsid w:val="00A00CA3"/>
    <w:rsid w:val="00A61E47"/>
    <w:rsid w:val="00A80530"/>
    <w:rsid w:val="00AA55ED"/>
    <w:rsid w:val="00AB0FAE"/>
    <w:rsid w:val="00B523DA"/>
    <w:rsid w:val="00B742C1"/>
    <w:rsid w:val="00B76289"/>
    <w:rsid w:val="00BA5F0F"/>
    <w:rsid w:val="00BA7182"/>
    <w:rsid w:val="00BA77A3"/>
    <w:rsid w:val="00BC096F"/>
    <w:rsid w:val="00C757CE"/>
    <w:rsid w:val="00C81D8D"/>
    <w:rsid w:val="00CC42AC"/>
    <w:rsid w:val="00DF3441"/>
    <w:rsid w:val="00E32FE8"/>
    <w:rsid w:val="00EB0517"/>
    <w:rsid w:val="00F2108A"/>
    <w:rsid w:val="00FA3457"/>
    <w:rsid w:val="00FB6229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A983B-D55C-409D-BF21-7F90A49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1D8D"/>
    <w:pPr>
      <w:ind w:left="720"/>
      <w:contextualSpacing/>
    </w:pPr>
  </w:style>
  <w:style w:type="paragraph" w:customStyle="1" w:styleId="ConsPlusTitle">
    <w:name w:val="ConsPlusTitle"/>
    <w:uiPriority w:val="99"/>
    <w:rsid w:val="00283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3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E8E6C8DB3FFEA3AD1D60F69FCC733A44845B584B7937E872B164CF99EBC2B42558DEA534E6C22A770967606e8C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897D833C29B49CD8380D8A4C59E789BCBC4D0605812E9B162765846E988CF2B502546C75563E96ECFB69D5461174D5EdCC4M" TargetMode="External"/><Relationship Id="rId5" Type="http://schemas.openxmlformats.org/officeDocument/2006/relationships/hyperlink" Target="consultantplus://offline/ref=9EB897D833C29B49CD839ED5B2A9C07C91C89DD86A0E48BABA617E0A11E9D48A7D592F15881137FA6DC8A9d9C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4</cp:revision>
  <cp:lastPrinted>2020-04-27T13:28:00Z</cp:lastPrinted>
  <dcterms:created xsi:type="dcterms:W3CDTF">2020-04-28T10:34:00Z</dcterms:created>
  <dcterms:modified xsi:type="dcterms:W3CDTF">2020-04-28T10:39:00Z</dcterms:modified>
</cp:coreProperties>
</file>