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2" w:rsidRPr="00C96D03" w:rsidRDefault="00C03D72" w:rsidP="00C03D72">
      <w:pPr>
        <w:autoSpaceDE w:val="0"/>
        <w:autoSpaceDN w:val="0"/>
        <w:jc w:val="right"/>
      </w:pPr>
      <w:r w:rsidRPr="00C96D03">
        <w:t>Приложение № 2</w:t>
      </w:r>
    </w:p>
    <w:p w:rsidR="00C03D72" w:rsidRPr="003241CB" w:rsidRDefault="00C03D72" w:rsidP="00C03D72">
      <w:pPr>
        <w:autoSpaceDE w:val="0"/>
        <w:autoSpaceDN w:val="0"/>
        <w:jc w:val="center"/>
        <w:rPr>
          <w:rFonts w:ascii="TimesET" w:hAnsi="TimesET"/>
          <w:b/>
        </w:rPr>
      </w:pP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ИНФОРМАЦИЯ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о соответствии ____________________________________________________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(наименование муниципального района, городского округа)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условиям предоставления субсидий из республиканского бюджета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Чувашской Республики бюджетам муниципальных районов и бюджетам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городских округов на обеспечение развития и укрепления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материально-технической базы домов культуры в населенных пунктах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с числом жителей до 50 тысяч человек в части модернизации</w:t>
      </w:r>
    </w:p>
    <w:p w:rsidR="00C03D72" w:rsidRPr="00A2675E" w:rsidRDefault="00C03D72" w:rsidP="00C03D72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материально-технической базы домов культуры</w:t>
      </w:r>
    </w:p>
    <w:p w:rsidR="00C03D72" w:rsidRPr="00A2675E" w:rsidRDefault="00C03D72" w:rsidP="00C03D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727"/>
        <w:gridCol w:w="1745"/>
      </w:tblGrid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N</w:t>
            </w:r>
          </w:p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2478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Значение кр</w:t>
            </w:r>
            <w:r w:rsidRPr="00872478">
              <w:rPr>
                <w:rFonts w:eastAsia="Calibri"/>
                <w:lang w:eastAsia="en-US"/>
              </w:rPr>
              <w:t>и</w:t>
            </w:r>
            <w:r w:rsidRPr="00872478">
              <w:rPr>
                <w:rFonts w:eastAsia="Calibri"/>
                <w:lang w:eastAsia="en-US"/>
              </w:rPr>
              <w:t>терия</w:t>
            </w: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3</w:t>
            </w:r>
          </w:p>
        </w:tc>
      </w:tr>
      <w:tr w:rsidR="00C03D72" w:rsidRPr="00872478" w:rsidTr="006A6110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______________________________________________________</w:t>
            </w:r>
          </w:p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(наименование дома культуры)</w:t>
            </w: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Наличие муниципальной программы, предусматривающей проведение соответствующего мероприятия (наименование пр</w:t>
            </w:r>
            <w:r w:rsidRPr="00872478">
              <w:rPr>
                <w:rFonts w:eastAsia="Calibri"/>
                <w:lang w:eastAsia="en-US"/>
              </w:rPr>
              <w:t>о</w:t>
            </w:r>
            <w:r w:rsidRPr="00872478">
              <w:rPr>
                <w:rFonts w:eastAsia="Calibri"/>
                <w:lang w:eastAsia="en-US"/>
              </w:rPr>
              <w:t>граммы и реквизиты нормативного правового акта)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Рост числа участников культурно-досуговых меропри</w:t>
            </w:r>
            <w:r w:rsidRPr="00872478">
              <w:rPr>
                <w:rFonts w:eastAsia="Calibri"/>
                <w:lang w:eastAsia="en-US"/>
              </w:rPr>
              <w:t>я</w:t>
            </w:r>
            <w:r w:rsidRPr="00872478">
              <w:rPr>
                <w:rFonts w:eastAsia="Calibri"/>
                <w:lang w:eastAsia="en-US"/>
              </w:rPr>
              <w:t>тий (по сравнению с предыдущим годом), человек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Укомплектованность дома культуры специалистами, 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72478">
              <w:rPr>
                <w:rFonts w:eastAsia="Calibri"/>
                <w:lang w:eastAsia="en-US"/>
              </w:rPr>
              <w:t>Наличие отремонтированного здания дома культуры, ремон</w:t>
            </w:r>
            <w:r w:rsidRPr="00872478">
              <w:rPr>
                <w:rFonts w:eastAsia="Calibri"/>
                <w:lang w:eastAsia="en-US"/>
              </w:rPr>
              <w:t>т</w:t>
            </w:r>
            <w:r w:rsidRPr="00872478">
              <w:rPr>
                <w:rFonts w:eastAsia="Calibri"/>
                <w:lang w:eastAsia="en-US"/>
              </w:rPr>
              <w:t>ные работы в котором произведены после 2015 года (сведения о финансировании ремонтных работ за последние 5 лет и свед</w:t>
            </w:r>
            <w:r w:rsidRPr="00872478">
              <w:rPr>
                <w:rFonts w:eastAsia="Calibri"/>
                <w:lang w:eastAsia="en-US"/>
              </w:rPr>
              <w:t>е</w:t>
            </w:r>
            <w:r w:rsidRPr="00872478">
              <w:rPr>
                <w:rFonts w:eastAsia="Calibri"/>
                <w:lang w:eastAsia="en-US"/>
              </w:rPr>
              <w:t>ния о годе постройки здания учреждения)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3D72" w:rsidRPr="00872478" w:rsidTr="006A6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Наличие в бюджете муниципального образования (сводной бюджетной росписи бюджета муниципального обр</w:t>
            </w:r>
            <w:r w:rsidRPr="00872478">
              <w:rPr>
                <w:rFonts w:eastAsia="Calibri"/>
                <w:lang w:eastAsia="en-US"/>
              </w:rPr>
              <w:t>а</w:t>
            </w:r>
            <w:r w:rsidRPr="00872478">
              <w:rPr>
                <w:rFonts w:eastAsia="Calibri"/>
                <w:lang w:eastAsia="en-US"/>
              </w:rPr>
              <w:t>зования) бюджетных ассигнований на исполнение расходных обяз</w:t>
            </w:r>
            <w:r w:rsidRPr="00872478">
              <w:rPr>
                <w:rFonts w:eastAsia="Calibri"/>
                <w:lang w:eastAsia="en-US"/>
              </w:rPr>
              <w:t>а</w:t>
            </w:r>
            <w:r w:rsidRPr="00872478">
              <w:rPr>
                <w:rFonts w:eastAsia="Calibri"/>
                <w:lang w:eastAsia="en-US"/>
              </w:rPr>
              <w:t>тельств муниципального образования в объеме, необходимом для исполнения, включающем размер планируемой к пред</w:t>
            </w:r>
            <w:r w:rsidRPr="00872478">
              <w:rPr>
                <w:rFonts w:eastAsia="Calibri"/>
                <w:lang w:eastAsia="en-US"/>
              </w:rPr>
              <w:t>о</w:t>
            </w:r>
            <w:r w:rsidRPr="00872478">
              <w:rPr>
                <w:rFonts w:eastAsia="Calibri"/>
                <w:lang w:eastAsia="en-US"/>
              </w:rPr>
              <w:t xml:space="preserve">ставлению из республиканского бюджета Чувашской Республики субсидии, </w:t>
            </w:r>
            <w:proofErr w:type="spellStart"/>
            <w:r w:rsidRPr="00872478">
              <w:rPr>
                <w:rFonts w:eastAsia="Calibri"/>
                <w:lang w:eastAsia="en-US"/>
              </w:rPr>
              <w:t>соф</w:t>
            </w:r>
            <w:r w:rsidRPr="00872478">
              <w:rPr>
                <w:rFonts w:eastAsia="Calibri"/>
                <w:lang w:eastAsia="en-US"/>
              </w:rPr>
              <w:t>и</w:t>
            </w:r>
            <w:r w:rsidRPr="00872478">
              <w:rPr>
                <w:rFonts w:eastAsia="Calibri"/>
                <w:lang w:eastAsia="en-US"/>
              </w:rPr>
              <w:t>нансирование</w:t>
            </w:r>
            <w:proofErr w:type="spellEnd"/>
            <w:r w:rsidRPr="00872478">
              <w:rPr>
                <w:rFonts w:eastAsia="Calibri"/>
                <w:lang w:eastAsia="en-US"/>
              </w:rPr>
              <w:t xml:space="preserve"> которых осуществляется из республика</w:t>
            </w:r>
            <w:r w:rsidRPr="00872478">
              <w:rPr>
                <w:rFonts w:eastAsia="Calibri"/>
                <w:lang w:eastAsia="en-US"/>
              </w:rPr>
              <w:t>н</w:t>
            </w:r>
            <w:r w:rsidRPr="00872478">
              <w:rPr>
                <w:rFonts w:eastAsia="Calibri"/>
                <w:lang w:eastAsia="en-US"/>
              </w:rPr>
              <w:t>ского бюджета Чувашской Республики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72" w:rsidRPr="00872478" w:rsidRDefault="00C03D72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03D72" w:rsidRPr="00A2675E" w:rsidRDefault="00C03D72" w:rsidP="00C03D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03D72" w:rsidRPr="00A2675E" w:rsidRDefault="00C03D72" w:rsidP="00C03D72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Глава администрации</w:t>
      </w:r>
    </w:p>
    <w:p w:rsidR="00C03D72" w:rsidRPr="00A2675E" w:rsidRDefault="00C03D72" w:rsidP="00C03D72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района</w:t>
      </w:r>
    </w:p>
    <w:p w:rsidR="00C03D72" w:rsidRPr="00A2675E" w:rsidRDefault="00C03D72" w:rsidP="00C03D72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(городского округа)   _________________ ___________________________________</w:t>
      </w:r>
    </w:p>
    <w:p w:rsidR="00C03D72" w:rsidRPr="00A2675E" w:rsidRDefault="00C03D72" w:rsidP="00C03D72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(подпись)            (расшифровка подписи)</w:t>
      </w:r>
    </w:p>
    <w:p w:rsidR="007A1844" w:rsidRPr="00C03D72" w:rsidRDefault="00C03D72" w:rsidP="00C03D72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М.П.</w:t>
      </w:r>
      <w:bookmarkStart w:id="0" w:name="_GoBack"/>
      <w:bookmarkEnd w:id="0"/>
    </w:p>
    <w:sectPr w:rsidR="007A1844" w:rsidRPr="00C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2"/>
    <w:rsid w:val="007A1844"/>
    <w:rsid w:val="00C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Минкультуры ЧР</dc:creator>
  <cp:lastModifiedBy>Пресс-служба Минкультуры ЧР</cp:lastModifiedBy>
  <cp:revision>1</cp:revision>
  <dcterms:created xsi:type="dcterms:W3CDTF">2020-10-20T06:46:00Z</dcterms:created>
  <dcterms:modified xsi:type="dcterms:W3CDTF">2020-10-20T06:47:00Z</dcterms:modified>
</cp:coreProperties>
</file>