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C2" w:rsidRDefault="005D3EC2" w:rsidP="005D3EC2">
      <w:pPr>
        <w:pStyle w:val="ConsPlusNormal"/>
        <w:jc w:val="both"/>
        <w:outlineLvl w:val="0"/>
      </w:pPr>
      <w:r>
        <w:t>Зарегистрировано в Минюсте ЧР 26 февраля 2020 г. N 5786</w:t>
      </w:r>
    </w:p>
    <w:p w:rsidR="005D3EC2" w:rsidRDefault="005D3EC2" w:rsidP="005D3EC2">
      <w:pPr>
        <w:pStyle w:val="ConsPlusNormal"/>
        <w:pBdr>
          <w:top w:val="single" w:sz="6" w:space="0" w:color="auto"/>
        </w:pBdr>
        <w:spacing w:after="100"/>
        <w:jc w:val="both"/>
        <w:rPr>
          <w:sz w:val="2"/>
          <w:szCs w:val="2"/>
        </w:rPr>
      </w:pP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Title"/>
        <w:jc w:val="center"/>
      </w:pPr>
      <w:r>
        <w:t>МИНИСТЕРСТВО ФИНАНСОВ ЧУВАШСКОЙ РЕСПУБЛИКИ</w:t>
      </w:r>
    </w:p>
    <w:p w:rsidR="005D3EC2" w:rsidRDefault="005D3EC2" w:rsidP="005D3EC2">
      <w:pPr>
        <w:pStyle w:val="ConsPlusTitle"/>
        <w:jc w:val="both"/>
      </w:pPr>
    </w:p>
    <w:p w:rsidR="005D3EC2" w:rsidRDefault="005D3EC2" w:rsidP="005D3EC2">
      <w:pPr>
        <w:pStyle w:val="ConsPlusTitle"/>
        <w:jc w:val="center"/>
      </w:pPr>
      <w:r>
        <w:t>ПРИКАЗ</w:t>
      </w:r>
    </w:p>
    <w:p w:rsidR="005D3EC2" w:rsidRDefault="005D3EC2" w:rsidP="005D3EC2">
      <w:pPr>
        <w:pStyle w:val="ConsPlusTitle"/>
        <w:jc w:val="center"/>
      </w:pPr>
      <w:proofErr w:type="gramStart"/>
      <w:r>
        <w:t>от</w:t>
      </w:r>
      <w:proofErr w:type="gramEnd"/>
      <w:r>
        <w:t xml:space="preserve"> 5 февраля 2020 г. N 13/п</w:t>
      </w:r>
    </w:p>
    <w:p w:rsidR="005D3EC2" w:rsidRDefault="005D3EC2" w:rsidP="005D3EC2">
      <w:pPr>
        <w:pStyle w:val="ConsPlusTitle"/>
        <w:jc w:val="both"/>
      </w:pPr>
    </w:p>
    <w:p w:rsidR="005D3EC2" w:rsidRDefault="005D3EC2" w:rsidP="005D3EC2">
      <w:pPr>
        <w:pStyle w:val="ConsPlusTitle"/>
        <w:jc w:val="center"/>
      </w:pPr>
      <w:r>
        <w:t>ОБ УТВЕРЖДЕНИИ ПЕРЕЧНЯ ДОЛЖНОСТЕЙ ГОСУДАРСТВЕННОЙ ГРАЖДАНСКОЙ СЛУЖБЫ ЧУВАШСКОЙ РЕСПУБЛИКИ В МИНИСТЕРСТВЕ ФИНАНСОВ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МИНИСТЕРСТВА ФИНАНСОВ ЧУВАШСКОЙ РЕСПУБЛИКИ НА ПОРТАЛЕ ОРГАНОВ ВЛАСТИ ЧУВАШСКОЙ РЕСПУБЛИКИ В ИНФОРМАЦИОННО-ТЕЛЕКОММУНИКАЦИОННОЙ СЕТИ "ИНТЕРНЕТ"</w:t>
      </w: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приказываю:</w:t>
      </w:r>
    </w:p>
    <w:p w:rsidR="005D3EC2" w:rsidRDefault="005D3EC2" w:rsidP="005D3E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финансов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Министерства финансов Чувашской Республики на Портале органов власти Чувашской Республики в информационно-телекоммуникационной сети "Интернет".</w:t>
      </w:r>
    </w:p>
    <w:p w:rsidR="005D3EC2" w:rsidRDefault="005D3EC2" w:rsidP="005D3EC2">
      <w:pPr>
        <w:pStyle w:val="ConsPlusNormal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5D3EC2" w:rsidRDefault="005D3EC2" w:rsidP="005D3EC2">
      <w:pPr>
        <w:pStyle w:val="ConsPlusNormal"/>
        <w:jc w:val="right"/>
      </w:pPr>
      <w:r>
        <w:t>М.НОЗДРЯКОВ</w:t>
      </w: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Normal"/>
        <w:jc w:val="right"/>
        <w:outlineLvl w:val="0"/>
      </w:pPr>
      <w:r>
        <w:t>Утвержден</w:t>
      </w:r>
    </w:p>
    <w:p w:rsidR="005D3EC2" w:rsidRDefault="005D3EC2" w:rsidP="005D3EC2">
      <w:pPr>
        <w:pStyle w:val="ConsPlusNormal"/>
        <w:jc w:val="right"/>
      </w:pPr>
      <w:proofErr w:type="gramStart"/>
      <w:r>
        <w:t>приказом</w:t>
      </w:r>
      <w:proofErr w:type="gramEnd"/>
    </w:p>
    <w:p w:rsidR="005D3EC2" w:rsidRDefault="005D3EC2" w:rsidP="005D3EC2">
      <w:pPr>
        <w:pStyle w:val="ConsPlusNormal"/>
        <w:jc w:val="right"/>
      </w:pPr>
      <w:r>
        <w:t>Министерства финансов</w:t>
      </w:r>
    </w:p>
    <w:p w:rsidR="005D3EC2" w:rsidRDefault="005D3EC2" w:rsidP="005D3EC2">
      <w:pPr>
        <w:pStyle w:val="ConsPlusNormal"/>
        <w:jc w:val="right"/>
      </w:pPr>
      <w:r>
        <w:t>Чувашской Республики</w:t>
      </w:r>
    </w:p>
    <w:p w:rsidR="005D3EC2" w:rsidRDefault="005D3EC2" w:rsidP="005D3EC2">
      <w:pPr>
        <w:pStyle w:val="ConsPlusNormal"/>
        <w:jc w:val="right"/>
      </w:pPr>
      <w:proofErr w:type="gramStart"/>
      <w:r>
        <w:t>от</w:t>
      </w:r>
      <w:proofErr w:type="gramEnd"/>
      <w:r>
        <w:t xml:space="preserve"> 05.02.2020 N 13/п</w:t>
      </w: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Title"/>
        <w:jc w:val="center"/>
      </w:pPr>
      <w:bookmarkStart w:id="0" w:name="P39"/>
      <w:bookmarkEnd w:id="0"/>
      <w:r>
        <w:t>ПЕРЕЧЕНЬ</w:t>
      </w:r>
    </w:p>
    <w:p w:rsidR="005D3EC2" w:rsidRDefault="005D3EC2" w:rsidP="005D3EC2">
      <w:pPr>
        <w:pStyle w:val="ConsPlusTitle"/>
        <w:jc w:val="center"/>
      </w:pPr>
      <w:r>
        <w:t>ДОЛЖНОСТЕЙ ГОСУДАРСТВЕННОЙ ГРАЖДАНСКОЙ СЛУЖБЫ ЧУВАШСКОЙ РЕСПУБЛИКИ В МИНИСТЕРСТВЕ ФИНАНСОВ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МИНИСТЕРСТВА ФИНАНСОВ ЧУВАШСКОЙ РЕСПУБЛИКИ НА ПОРТАЛЕ ОРГАНОВ ВЛАСТИ ЧУВАШСКОЙ РЕСПУБЛИКИ В ИНФОРМАЦИОННО-ТЕЛЕКОММУНИКАЦИОННОЙ СЕТИ "ИНТЕРНЕТ"</w:t>
      </w:r>
    </w:p>
    <w:p w:rsidR="005D3EC2" w:rsidRDefault="005D3EC2" w:rsidP="005D3EC2">
      <w:pPr>
        <w:pStyle w:val="ConsPlusNormal"/>
        <w:jc w:val="both"/>
      </w:pPr>
    </w:p>
    <w:p w:rsidR="005D3EC2" w:rsidRDefault="005D3EC2" w:rsidP="005D3EC2">
      <w:pPr>
        <w:pStyle w:val="ConsPlusNormal"/>
        <w:ind w:firstLine="540"/>
        <w:jc w:val="both"/>
      </w:pPr>
      <w:r>
        <w:t>1. Заместитель министра.</w:t>
      </w:r>
    </w:p>
    <w:p w:rsidR="005D3EC2" w:rsidRDefault="005D3EC2" w:rsidP="005D3EC2">
      <w:pPr>
        <w:pStyle w:val="ConsPlusNormal"/>
        <w:ind w:firstLine="540"/>
        <w:jc w:val="both"/>
      </w:pPr>
      <w:r>
        <w:t>2. Помощник министра.</w:t>
      </w:r>
    </w:p>
    <w:p w:rsidR="005D3EC2" w:rsidRDefault="005D3EC2" w:rsidP="005D3EC2">
      <w:pPr>
        <w:pStyle w:val="ConsPlusNormal"/>
        <w:ind w:firstLine="540"/>
        <w:jc w:val="both"/>
      </w:pPr>
      <w:r>
        <w:t>3. В Управлении казначейства: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управления;</w:t>
      </w:r>
    </w:p>
    <w:p w:rsidR="005D3EC2" w:rsidRDefault="005D3EC2" w:rsidP="005D3EC2">
      <w:pPr>
        <w:pStyle w:val="ConsPlusNormal"/>
        <w:ind w:firstLine="540"/>
        <w:jc w:val="both"/>
      </w:pPr>
      <w:r>
        <w:lastRenderedPageBreak/>
        <w:t>3.1</w:t>
      </w:r>
      <w:proofErr w:type="gramStart"/>
      <w:r>
        <w:t>. в</w:t>
      </w:r>
      <w:proofErr w:type="gramEnd"/>
      <w:r>
        <w:t xml:space="preserve"> отделе платежей: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 в управлении;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3.2</w:t>
      </w:r>
      <w:proofErr w:type="gramStart"/>
      <w:r>
        <w:t>. в</w:t>
      </w:r>
      <w:proofErr w:type="gramEnd"/>
      <w:r>
        <w:t xml:space="preserve"> операционном отделе: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 в управлении.</w:t>
      </w:r>
    </w:p>
    <w:p w:rsidR="005D3EC2" w:rsidRDefault="005D3EC2" w:rsidP="005D3EC2">
      <w:pPr>
        <w:pStyle w:val="ConsPlusNormal"/>
        <w:ind w:firstLine="540"/>
        <w:jc w:val="both"/>
      </w:pPr>
      <w:r>
        <w:t>4. В Управлении бюджетной политики в социальной сфере: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управления;</w:t>
      </w:r>
    </w:p>
    <w:p w:rsidR="005D3EC2" w:rsidRDefault="005D3EC2" w:rsidP="005D3EC2">
      <w:pPr>
        <w:pStyle w:val="ConsPlusNormal"/>
        <w:ind w:firstLine="540"/>
        <w:jc w:val="both"/>
      </w:pPr>
      <w:r>
        <w:t>4.1</w:t>
      </w:r>
      <w:proofErr w:type="gramStart"/>
      <w:r>
        <w:t>. в</w:t>
      </w:r>
      <w:proofErr w:type="gramEnd"/>
      <w:r>
        <w:t xml:space="preserve"> отделе бюджетной политики в сфере здравоохранения, социальной политики и занятости населения: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 в управлении;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 1 разряда;</w:t>
      </w:r>
    </w:p>
    <w:p w:rsidR="005D3EC2" w:rsidRDefault="005D3EC2" w:rsidP="005D3EC2">
      <w:pPr>
        <w:pStyle w:val="ConsPlusNormal"/>
        <w:ind w:firstLine="540"/>
        <w:jc w:val="both"/>
      </w:pPr>
      <w:r>
        <w:t>4.2</w:t>
      </w:r>
      <w:proofErr w:type="gramStart"/>
      <w:r>
        <w:t>. в</w:t>
      </w:r>
      <w:proofErr w:type="gramEnd"/>
      <w:r>
        <w:t xml:space="preserve"> отделе бюджетной политики в сфере образования, культуры, информационной политики, спорта и туризма: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 в управлении;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 1 разряда;</w:t>
      </w:r>
    </w:p>
    <w:p w:rsidR="005D3EC2" w:rsidRDefault="005D3EC2" w:rsidP="005D3EC2">
      <w:pPr>
        <w:pStyle w:val="ConsPlusNormal"/>
        <w:ind w:firstLine="540"/>
        <w:jc w:val="both"/>
      </w:pPr>
      <w:r>
        <w:t>4.3</w:t>
      </w:r>
      <w:proofErr w:type="gramStart"/>
      <w:r>
        <w:t>. в</w:t>
      </w:r>
      <w:proofErr w:type="gramEnd"/>
      <w:r>
        <w:t xml:space="preserve"> секторе финансирования органов государственной власти Чувашской Республики:</w:t>
      </w:r>
    </w:p>
    <w:p w:rsidR="005D3EC2" w:rsidRDefault="005D3EC2" w:rsidP="005D3EC2">
      <w:pPr>
        <w:pStyle w:val="ConsPlusNormal"/>
        <w:ind w:firstLine="540"/>
        <w:jc w:val="both"/>
      </w:pPr>
      <w:r>
        <w:t>- заведующий сектором;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специалист-эксперт.</w:t>
      </w:r>
    </w:p>
    <w:p w:rsidR="005D3EC2" w:rsidRDefault="005D3EC2" w:rsidP="005D3EC2">
      <w:pPr>
        <w:pStyle w:val="ConsPlusNormal"/>
        <w:ind w:firstLine="540"/>
        <w:jc w:val="both"/>
      </w:pPr>
      <w:r>
        <w:t>5. В Управлении государственного финансового контроля: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управления;</w:t>
      </w:r>
    </w:p>
    <w:p w:rsidR="005D3EC2" w:rsidRDefault="005D3EC2" w:rsidP="005D3EC2">
      <w:pPr>
        <w:pStyle w:val="ConsPlusNormal"/>
        <w:ind w:firstLine="540"/>
        <w:jc w:val="both"/>
      </w:pPr>
      <w:r>
        <w:t>- заместитель начальника управления;</w:t>
      </w:r>
    </w:p>
    <w:p w:rsidR="005D3EC2" w:rsidRDefault="005D3EC2" w:rsidP="005D3EC2">
      <w:pPr>
        <w:pStyle w:val="ConsPlusNormal"/>
        <w:ind w:firstLine="540"/>
        <w:jc w:val="both"/>
      </w:pPr>
      <w:r>
        <w:t>5.1</w:t>
      </w:r>
      <w:proofErr w:type="gramStart"/>
      <w:r>
        <w:t>. в</w:t>
      </w:r>
      <w:proofErr w:type="gramEnd"/>
      <w:r>
        <w:t xml:space="preserve"> отделе финансового контроля в сфере бюджетных правоотношений: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 в управлении;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 1 разряда;</w:t>
      </w:r>
    </w:p>
    <w:p w:rsidR="005D3EC2" w:rsidRDefault="005D3EC2" w:rsidP="005D3EC2">
      <w:pPr>
        <w:pStyle w:val="ConsPlusNormal"/>
        <w:ind w:firstLine="540"/>
        <w:jc w:val="both"/>
      </w:pPr>
      <w:r>
        <w:t>5.2</w:t>
      </w:r>
      <w:proofErr w:type="gramStart"/>
      <w:r>
        <w:t>. в</w:t>
      </w:r>
      <w:proofErr w:type="gramEnd"/>
      <w:r>
        <w:t xml:space="preserve"> отделе финансового контроля в сфере закупок, аналитической работы и отчетности: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 в управлении;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 1 разряда;</w:t>
      </w:r>
    </w:p>
    <w:p w:rsidR="005D3EC2" w:rsidRDefault="005D3EC2" w:rsidP="005D3EC2">
      <w:pPr>
        <w:pStyle w:val="ConsPlusNormal"/>
        <w:ind w:firstLine="540"/>
        <w:jc w:val="both"/>
      </w:pPr>
      <w:r>
        <w:t>5.3</w:t>
      </w:r>
      <w:proofErr w:type="gramStart"/>
      <w:r>
        <w:t>. в</w:t>
      </w:r>
      <w:proofErr w:type="gramEnd"/>
      <w:r>
        <w:t xml:space="preserve"> секторе финансового контроля за использованием капитальных вложений:</w:t>
      </w:r>
    </w:p>
    <w:p w:rsidR="005D3EC2" w:rsidRDefault="005D3EC2" w:rsidP="005D3EC2">
      <w:pPr>
        <w:pStyle w:val="ConsPlusNormal"/>
        <w:ind w:firstLine="540"/>
        <w:jc w:val="both"/>
      </w:pPr>
      <w:r>
        <w:t>- заведующий сектором;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консультант.</w:t>
      </w:r>
    </w:p>
    <w:p w:rsidR="005D3EC2" w:rsidRDefault="005D3EC2" w:rsidP="005D3EC2">
      <w:pPr>
        <w:pStyle w:val="ConsPlusNormal"/>
        <w:ind w:firstLine="540"/>
        <w:jc w:val="both"/>
      </w:pPr>
      <w:r>
        <w:t>6. В Управлении бюджетного учета и отчетности: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управления - главный бухгалтер;</w:t>
      </w:r>
    </w:p>
    <w:p w:rsidR="005D3EC2" w:rsidRDefault="005D3EC2" w:rsidP="005D3EC2">
      <w:pPr>
        <w:pStyle w:val="ConsPlusNormal"/>
        <w:ind w:firstLine="540"/>
        <w:jc w:val="both"/>
      </w:pPr>
      <w:r>
        <w:t>6.1</w:t>
      </w:r>
      <w:proofErr w:type="gramStart"/>
      <w:r>
        <w:t>. в</w:t>
      </w:r>
      <w:proofErr w:type="gramEnd"/>
      <w:r>
        <w:t xml:space="preserve"> отделе бухгалтерского учета и отчетности исполнения республиканского бюджета Чувашской Республики: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 в управлении;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6.2</w:t>
      </w:r>
      <w:proofErr w:type="gramStart"/>
      <w:r>
        <w:t>. в</w:t>
      </w:r>
      <w:proofErr w:type="gramEnd"/>
      <w:r>
        <w:t xml:space="preserve"> отделе бюджетного учета и отчетности исполнения бюджетной сметы: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 в управлении;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специалист-эксперт.</w:t>
      </w:r>
    </w:p>
    <w:p w:rsidR="005D3EC2" w:rsidRDefault="005D3EC2" w:rsidP="005D3EC2">
      <w:pPr>
        <w:pStyle w:val="ConsPlusNormal"/>
        <w:ind w:firstLine="540"/>
        <w:jc w:val="both"/>
      </w:pPr>
      <w:r>
        <w:t>7. В отделе бюджетной политики: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отдела;</w:t>
      </w:r>
    </w:p>
    <w:p w:rsidR="005D3EC2" w:rsidRDefault="005D3EC2" w:rsidP="005D3EC2">
      <w:pPr>
        <w:pStyle w:val="ConsPlusNormal"/>
        <w:ind w:firstLine="540"/>
        <w:jc w:val="both"/>
      </w:pPr>
      <w:r>
        <w:lastRenderedPageBreak/>
        <w:t>- заместитель начальника отдела.</w:t>
      </w:r>
    </w:p>
    <w:p w:rsidR="005D3EC2" w:rsidRDefault="005D3EC2" w:rsidP="005D3EC2">
      <w:pPr>
        <w:pStyle w:val="ConsPlusNormal"/>
        <w:ind w:firstLine="540"/>
        <w:jc w:val="both"/>
      </w:pPr>
      <w:r>
        <w:t>8. В отделе межбюджетных отношений: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заместитель начальника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специалист-эксперт.</w:t>
      </w:r>
    </w:p>
    <w:p w:rsidR="005D3EC2" w:rsidRDefault="005D3EC2" w:rsidP="005D3EC2">
      <w:pPr>
        <w:pStyle w:val="ConsPlusNormal"/>
        <w:ind w:firstLine="540"/>
        <w:jc w:val="both"/>
      </w:pPr>
      <w:r>
        <w:t>9. В отделе налоговой политики и прогнозирования доходов: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заместитель начальника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специалист-эксперт.</w:t>
      </w:r>
    </w:p>
    <w:p w:rsidR="005D3EC2" w:rsidRDefault="005D3EC2" w:rsidP="005D3EC2">
      <w:pPr>
        <w:pStyle w:val="ConsPlusNormal"/>
        <w:ind w:firstLine="540"/>
        <w:jc w:val="both"/>
      </w:pPr>
      <w:r>
        <w:t>10. В отделе государственного долга, инвестиций и финансовой политики: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заместитель начальника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старший специалист 1 разряда;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 1 разряда.</w:t>
      </w:r>
    </w:p>
    <w:p w:rsidR="005D3EC2" w:rsidRDefault="005D3EC2" w:rsidP="005D3EC2">
      <w:pPr>
        <w:pStyle w:val="ConsPlusNormal"/>
        <w:ind w:firstLine="540"/>
        <w:jc w:val="both"/>
      </w:pPr>
      <w:r>
        <w:t>11. В отделе бюджетной политики в отраслях экономики: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заместитель начальника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специалист-эксперт.</w:t>
      </w:r>
    </w:p>
    <w:p w:rsidR="005D3EC2" w:rsidRDefault="005D3EC2" w:rsidP="005D3EC2">
      <w:pPr>
        <w:pStyle w:val="ConsPlusNormal"/>
        <w:ind w:firstLine="540"/>
        <w:jc w:val="both"/>
      </w:pPr>
      <w:r>
        <w:t>12. В отделе экспертизы правовых актов: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заместитель начальника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 2 разряда;</w:t>
      </w:r>
    </w:p>
    <w:p w:rsidR="005D3EC2" w:rsidRDefault="005D3EC2" w:rsidP="005D3EC2">
      <w:pPr>
        <w:pStyle w:val="ConsPlusNormal"/>
        <w:ind w:firstLine="540"/>
        <w:jc w:val="both"/>
      </w:pPr>
      <w:r>
        <w:t>- специалист 1 разряда.</w:t>
      </w:r>
    </w:p>
    <w:p w:rsidR="005D3EC2" w:rsidRDefault="005D3EC2" w:rsidP="005D3EC2">
      <w:pPr>
        <w:pStyle w:val="ConsPlusNormal"/>
        <w:ind w:firstLine="540"/>
        <w:jc w:val="both"/>
      </w:pPr>
      <w:r>
        <w:t>13. В отделе автоматизированных систем финансовых расчетов: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заместитель начальника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главный специалист-эксперт;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специалист-эксперт.</w:t>
      </w:r>
    </w:p>
    <w:p w:rsidR="005D3EC2" w:rsidRDefault="005D3EC2" w:rsidP="005D3EC2">
      <w:pPr>
        <w:pStyle w:val="ConsPlusNormal"/>
        <w:ind w:firstLine="540"/>
        <w:jc w:val="both"/>
      </w:pPr>
      <w:r>
        <w:t>14. В отделе кадровой политики и безопасности: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 2 разряда.</w:t>
      </w:r>
    </w:p>
    <w:p w:rsidR="005D3EC2" w:rsidRDefault="005D3EC2" w:rsidP="005D3EC2">
      <w:pPr>
        <w:pStyle w:val="ConsPlusNormal"/>
        <w:ind w:firstLine="540"/>
        <w:jc w:val="both"/>
      </w:pPr>
      <w:r>
        <w:t>15. В организационном отделе:</w:t>
      </w:r>
    </w:p>
    <w:p w:rsidR="005D3EC2" w:rsidRDefault="005D3EC2" w:rsidP="005D3EC2">
      <w:pPr>
        <w:pStyle w:val="ConsPlusNormal"/>
        <w:ind w:firstLine="540"/>
        <w:jc w:val="both"/>
      </w:pPr>
      <w:r>
        <w:t>- начальник отдела.</w:t>
      </w:r>
    </w:p>
    <w:p w:rsidR="005D3EC2" w:rsidRDefault="005D3EC2" w:rsidP="005D3EC2">
      <w:pPr>
        <w:pStyle w:val="ConsPlusNormal"/>
        <w:ind w:firstLine="540"/>
        <w:jc w:val="both"/>
      </w:pPr>
      <w:r>
        <w:t>16. В секторе обеспечения безопасности информации:</w:t>
      </w:r>
    </w:p>
    <w:p w:rsidR="005D3EC2" w:rsidRDefault="005D3EC2" w:rsidP="005D3EC2">
      <w:pPr>
        <w:pStyle w:val="ConsPlusNormal"/>
        <w:ind w:firstLine="540"/>
        <w:jc w:val="both"/>
      </w:pPr>
      <w:r>
        <w:t>- заведующий сектором.</w:t>
      </w:r>
    </w:p>
    <w:p w:rsidR="005D3EC2" w:rsidRDefault="005D3EC2" w:rsidP="005D3EC2">
      <w:pPr>
        <w:pStyle w:val="ConsPlusNormal"/>
        <w:ind w:firstLine="540"/>
        <w:jc w:val="both"/>
      </w:pPr>
      <w:r>
        <w:t>17. В секторе финансирования гражданской обороны, обеспечения безопасности населения и специальной работы:</w:t>
      </w:r>
    </w:p>
    <w:p w:rsidR="005D3EC2" w:rsidRDefault="005D3EC2" w:rsidP="005D3EC2">
      <w:pPr>
        <w:pStyle w:val="ConsPlusNormal"/>
        <w:ind w:firstLine="540"/>
        <w:jc w:val="both"/>
      </w:pPr>
      <w:r>
        <w:t>- заведующий сектором;</w:t>
      </w:r>
    </w:p>
    <w:p w:rsidR="005D3EC2" w:rsidRDefault="005D3EC2" w:rsidP="005D3EC2">
      <w:pPr>
        <w:pStyle w:val="ConsPlusNormal"/>
        <w:ind w:firstLine="540"/>
        <w:jc w:val="both"/>
      </w:pPr>
      <w:r>
        <w:t>- ведущий специалист-эксперт.</w:t>
      </w:r>
    </w:p>
    <w:p w:rsidR="005D3EC2" w:rsidRDefault="005D3EC2" w:rsidP="005D3EC2">
      <w:pPr>
        <w:pStyle w:val="ConsPlusNormal"/>
        <w:ind w:firstLine="540"/>
        <w:jc w:val="both"/>
      </w:pPr>
      <w:r>
        <w:t>18. В секторе материального обеспечения и делопроизводства:</w:t>
      </w:r>
    </w:p>
    <w:p w:rsidR="005D3EC2" w:rsidRDefault="005D3EC2" w:rsidP="005D3EC2">
      <w:pPr>
        <w:pStyle w:val="ConsPlusNormal"/>
        <w:ind w:firstLine="540"/>
        <w:jc w:val="both"/>
      </w:pPr>
      <w:r>
        <w:t>- заведующий сектором;</w:t>
      </w:r>
    </w:p>
    <w:p w:rsidR="005D3EC2" w:rsidRDefault="005D3EC2" w:rsidP="005D3EC2">
      <w:pPr>
        <w:pStyle w:val="ConsPlusNormal"/>
        <w:ind w:firstLine="540"/>
        <w:jc w:val="both"/>
      </w:pPr>
      <w:r>
        <w:t>- консультант.</w:t>
      </w:r>
      <w:bookmarkStart w:id="1" w:name="_GoBack"/>
      <w:bookmarkEnd w:id="1"/>
    </w:p>
    <w:sectPr w:rsidR="005D3EC2" w:rsidSect="005D3EC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C2"/>
    <w:rsid w:val="005D3EC2"/>
    <w:rsid w:val="00E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B6EF-CCA7-437B-89B5-35F4530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42F2713203FAA6903B821E20AE47BAD1B1EA6D094F74CFBFAEC654AAA6FA65BED7785BB6F4F417A6707729AA7C7FD2F1B8C1DE2005E096L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Сольнова Клара Александровна</dc:creator>
  <cp:keywords/>
  <dc:description/>
  <cp:lastModifiedBy>Сольнова Клара Александровна</cp:lastModifiedBy>
  <cp:revision>1</cp:revision>
  <dcterms:created xsi:type="dcterms:W3CDTF">2020-03-06T12:34:00Z</dcterms:created>
  <dcterms:modified xsi:type="dcterms:W3CDTF">2020-03-06T12:39:00Z</dcterms:modified>
</cp:coreProperties>
</file>