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B12B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4C1B70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бухгалтерского учета и отчетности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Pr="006B6898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отдела бухгалтерского учета и отчетности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Экономико-финансового управления</w:t>
      </w:r>
      <w:r w:rsidR="00D67F8A" w:rsidRP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E10F5E">
        <w:rPr>
          <w:rFonts w:ascii="Times New Roman" w:hAnsi="Times New Roman" w:cs="Times New Roman"/>
          <w:b/>
          <w:sz w:val="26"/>
          <w:szCs w:val="26"/>
        </w:rPr>
        <w:t xml:space="preserve">отдела бухгалтерского учета и отчетности 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</w:t>
      </w:r>
      <w:r w:rsidR="0099674C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</w:t>
      </w:r>
      <w:r w:rsidR="00474D70">
        <w:rPr>
          <w:rFonts w:ascii="Times New Roman" w:hAnsi="Times New Roman" w:cs="Times New Roman"/>
          <w:sz w:val="26"/>
          <w:szCs w:val="26"/>
        </w:rPr>
        <w:t>управление</w:t>
      </w:r>
      <w:r w:rsidR="00225391" w:rsidRPr="00225391">
        <w:rPr>
          <w:rFonts w:ascii="Times New Roman" w:hAnsi="Times New Roman" w:cs="Times New Roman"/>
          <w:sz w:val="26"/>
          <w:szCs w:val="26"/>
        </w:rPr>
        <w:t>) в соответствии с Положением об</w:t>
      </w:r>
      <w:r w:rsidR="00E10F5E" w:rsidRPr="00E10F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 w:rsidRPr="006B6898">
        <w:rPr>
          <w:rFonts w:ascii="Times New Roman" w:hAnsi="Times New Roman" w:cs="Times New Roman"/>
          <w:sz w:val="26"/>
          <w:szCs w:val="26"/>
        </w:rPr>
        <w:t>отделе бухгалтерского учета и отчетности</w:t>
      </w:r>
      <w:r w:rsidR="00225391" w:rsidRPr="006B6898">
        <w:rPr>
          <w:rFonts w:ascii="Times New Roman" w:hAnsi="Times New Roman" w:cs="Times New Roman"/>
          <w:sz w:val="26"/>
          <w:szCs w:val="26"/>
        </w:rPr>
        <w:t xml:space="preserve"> </w:t>
      </w:r>
      <w:r w:rsidR="00495C09" w:rsidRPr="006B6898">
        <w:rPr>
          <w:rFonts w:ascii="Times New Roman" w:hAnsi="Times New Roman" w:cs="Times New Roman"/>
          <w:sz w:val="26"/>
          <w:szCs w:val="26"/>
        </w:rPr>
        <w:t>Экономико-финансов</w:t>
      </w:r>
      <w:r w:rsidR="00B105AB" w:rsidRPr="006B6898">
        <w:rPr>
          <w:rFonts w:ascii="Times New Roman" w:hAnsi="Times New Roman" w:cs="Times New Roman"/>
          <w:sz w:val="26"/>
          <w:szCs w:val="26"/>
        </w:rPr>
        <w:t>ого</w:t>
      </w:r>
      <w:r w:rsidR="00495C09" w:rsidRPr="006B6898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B105AB" w:rsidRPr="006B6898">
        <w:rPr>
          <w:rFonts w:ascii="Times New Roman" w:hAnsi="Times New Roman" w:cs="Times New Roman"/>
          <w:sz w:val="26"/>
          <w:szCs w:val="26"/>
        </w:rPr>
        <w:t>я</w:t>
      </w:r>
      <w:r w:rsidR="00495C09" w:rsidRPr="006B6898">
        <w:rPr>
          <w:rFonts w:ascii="Times New Roman" w:hAnsi="Times New Roman" w:cs="Times New Roman"/>
          <w:sz w:val="26"/>
          <w:szCs w:val="26"/>
        </w:rPr>
        <w:t xml:space="preserve"> </w:t>
      </w:r>
      <w:r w:rsidR="00225391" w:rsidRPr="006B6898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6B6898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Чувашской Республики.</w:t>
      </w:r>
    </w:p>
    <w:p w:rsidR="002C1CBA" w:rsidRPr="005678E6" w:rsidRDefault="002C1CBA" w:rsidP="00E1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</w:t>
      </w:r>
      <w:r w:rsidR="00E10F5E" w:rsidRPr="002C1CBA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E10F5E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151C8">
        <w:rPr>
          <w:rFonts w:ascii="Times New Roman" w:hAnsi="Times New Roman" w:cs="Times New Roman"/>
          <w:b/>
          <w:sz w:val="26"/>
          <w:szCs w:val="26"/>
        </w:rPr>
        <w:t>старшей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 группы должностей и имеет регистрационный номер (код) 3-</w:t>
      </w:r>
      <w:r w:rsidR="00E10F5E">
        <w:rPr>
          <w:rFonts w:ascii="Times New Roman" w:hAnsi="Times New Roman" w:cs="Times New Roman"/>
          <w:b/>
          <w:sz w:val="26"/>
          <w:szCs w:val="26"/>
        </w:rPr>
        <w:t>3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E151C8">
        <w:rPr>
          <w:rFonts w:ascii="Times New Roman" w:hAnsi="Times New Roman" w:cs="Times New Roman"/>
          <w:b/>
          <w:sz w:val="26"/>
          <w:szCs w:val="26"/>
        </w:rPr>
        <w:t>4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E10F5E">
        <w:rPr>
          <w:rFonts w:ascii="Times New Roman" w:hAnsi="Times New Roman" w:cs="Times New Roman"/>
          <w:b/>
          <w:sz w:val="26"/>
          <w:szCs w:val="26"/>
        </w:rPr>
        <w:t>1</w:t>
      </w:r>
      <w:r w:rsidR="00E151C8">
        <w:rPr>
          <w:rFonts w:ascii="Times New Roman" w:hAnsi="Times New Roman" w:cs="Times New Roman"/>
          <w:b/>
          <w:sz w:val="26"/>
          <w:szCs w:val="26"/>
        </w:rPr>
        <w:t>9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бюджетных правоотношений,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кассовое обслуживание исполнения бюджетов,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составления и обеспечения исполнения бюджетов бюджетной системы Российской Федерации,</w:t>
      </w:r>
    </w:p>
    <w:p w:rsidR="0016184B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 в сфере бухгалтерского учета и финансовой отчетности.</w:t>
      </w:r>
    </w:p>
    <w:p w:rsidR="00753257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E30CE">
        <w:t xml:space="preserve"> </w:t>
      </w:r>
    </w:p>
    <w:p w:rsidR="00753257" w:rsidRPr="00F40534" w:rsidRDefault="00CD3231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753257" w:rsidRPr="007E30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257" w:rsidRPr="007E30C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4D2A23">
        <w:rPr>
          <w:rFonts w:ascii="Times New Roman" w:hAnsi="Times New Roman" w:cs="Times New Roman"/>
          <w:sz w:val="26"/>
          <w:szCs w:val="26"/>
        </w:rPr>
        <w:t>начальнику отдела б</w:t>
      </w:r>
      <w:r w:rsidR="008A3B5F">
        <w:rPr>
          <w:rFonts w:ascii="Times New Roman" w:hAnsi="Times New Roman" w:cs="Times New Roman"/>
          <w:sz w:val="26"/>
          <w:szCs w:val="26"/>
        </w:rPr>
        <w:t>ухгалтерского учета и отчетности</w:t>
      </w:r>
      <w:r w:rsidR="00753257">
        <w:rPr>
          <w:rFonts w:ascii="Times New Roman" w:hAnsi="Times New Roman" w:cs="Times New Roman"/>
          <w:sz w:val="26"/>
          <w:szCs w:val="26"/>
        </w:rPr>
        <w:t xml:space="preserve"> </w:t>
      </w:r>
      <w:r w:rsidR="00753257" w:rsidRPr="00F40534">
        <w:rPr>
          <w:rFonts w:ascii="Times New Roman" w:hAnsi="Times New Roman" w:cs="Times New Roman"/>
          <w:sz w:val="26"/>
          <w:szCs w:val="26"/>
        </w:rPr>
        <w:t>Экономико-финансового управления Министерства.</w:t>
      </w:r>
    </w:p>
    <w:p w:rsidR="00753257" w:rsidRDefault="00CD3231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7532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257" w:rsidRPr="007E30CE">
        <w:rPr>
          <w:rFonts w:ascii="Times New Roman" w:hAnsi="Times New Roman" w:cs="Times New Roman"/>
          <w:sz w:val="26"/>
          <w:szCs w:val="26"/>
        </w:rPr>
        <w:t>также подчиняется министру природных ресурсов и экологии Чувашской Республики.</w:t>
      </w:r>
    </w:p>
    <w:p w:rsidR="00753257" w:rsidRPr="005F1E32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F4053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5F1E32">
        <w:rPr>
          <w:rFonts w:ascii="Times New Roman" w:hAnsi="Times New Roman" w:cs="Times New Roman"/>
          <w:sz w:val="26"/>
          <w:szCs w:val="26"/>
        </w:rPr>
        <w:t>должностные</w:t>
      </w:r>
      <w:r>
        <w:rPr>
          <w:rFonts w:ascii="Times New Roman" w:hAnsi="Times New Roman" w:cs="Times New Roman"/>
          <w:sz w:val="26"/>
          <w:szCs w:val="26"/>
        </w:rPr>
        <w:t xml:space="preserve"> обязанности исполняет</w:t>
      </w:r>
      <w:r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Pr="005F1E32">
        <w:rPr>
          <w:rFonts w:ascii="Times New Roman" w:hAnsi="Times New Roman" w:cs="Times New Roman"/>
          <w:sz w:val="26"/>
          <w:szCs w:val="26"/>
        </w:rPr>
        <w:t xml:space="preserve">один из </w:t>
      </w:r>
      <w:r>
        <w:rPr>
          <w:rFonts w:ascii="Times New Roman" w:hAnsi="Times New Roman" w:cs="Times New Roman"/>
          <w:sz w:val="26"/>
          <w:szCs w:val="26"/>
        </w:rPr>
        <w:t xml:space="preserve"> сотрудников</w:t>
      </w:r>
      <w:r w:rsidRPr="005F1E32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>2.1. Базовые квалификационные требования:</w:t>
      </w:r>
    </w:p>
    <w:p w:rsidR="0061415F" w:rsidRDefault="0061415F" w:rsidP="0061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1415F" w:rsidRPr="001D11A8" w:rsidRDefault="0061415F" w:rsidP="0061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0C632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2D70A0">
        <w:rPr>
          <w:rFonts w:ascii="Times New Roman" w:hAnsi="Times New Roman" w:cs="Times New Roman"/>
          <w:b/>
          <w:sz w:val="26"/>
          <w:szCs w:val="26"/>
        </w:rPr>
        <w:t>стаж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или работы по специальности, направлению подготовки не устанавливаются.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18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191EF5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8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932983" w:rsidRDefault="001D11A8" w:rsidP="00932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932983" w:rsidRDefault="001D11A8" w:rsidP="00932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983">
        <w:rPr>
          <w:rFonts w:ascii="Times New Roman" w:hAnsi="Times New Roman" w:cs="Times New Roman"/>
          <w:sz w:val="26"/>
          <w:szCs w:val="26"/>
        </w:rPr>
        <w:t xml:space="preserve">2.2.1. </w:t>
      </w:r>
      <w:r w:rsidR="00932983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93298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932983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="00932983"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="00932983"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932983" w:rsidRPr="007E7C96">
        <w:rPr>
          <w:rFonts w:ascii="Times New Roman" w:hAnsi="Times New Roman" w:cs="Times New Roman"/>
          <w:b/>
          <w:sz w:val="26"/>
          <w:szCs w:val="26"/>
        </w:rPr>
        <w:t>по специальностям, направлениям подготовки</w:t>
      </w:r>
      <w:r w:rsidR="00932983" w:rsidRPr="001800FD">
        <w:rPr>
          <w:rFonts w:ascii="Times New Roman" w:hAnsi="Times New Roman" w:cs="Times New Roman"/>
          <w:sz w:val="26"/>
          <w:szCs w:val="26"/>
        </w:rPr>
        <w:t>:</w:t>
      </w:r>
      <w:r w:rsidR="00932983" w:rsidRPr="0093298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8A470E" w:rsidRPr="00932983">
        <w:rPr>
          <w:rFonts w:ascii="Times New Roman" w:hAnsi="Times New Roman" w:cs="Times New Roman"/>
          <w:sz w:val="26"/>
          <w:szCs w:val="26"/>
        </w:rPr>
        <w:t xml:space="preserve">«Экономика и управление», «Государственное и муниципальное управление», «Менеджмент», «Экономика», «Математика и естественные науки», «Математика и механика», </w:t>
      </w:r>
      <w:r w:rsidR="002501FA" w:rsidRPr="00932983">
        <w:rPr>
          <w:rFonts w:ascii="Times New Roman" w:hAnsi="Times New Roman" w:cs="Times New Roman"/>
          <w:sz w:val="26"/>
          <w:szCs w:val="26"/>
        </w:rPr>
        <w:t>«Финансы и кредит»</w:t>
      </w:r>
      <w:r w:rsidR="00D2678B" w:rsidRPr="00932983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932983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932983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932983">
        <w:rPr>
          <w:rFonts w:ascii="Times New Roman" w:hAnsi="Times New Roman" w:cs="Times New Roman"/>
          <w:sz w:val="26"/>
          <w:szCs w:val="26"/>
        </w:rPr>
        <w:t xml:space="preserve"> </w:t>
      </w:r>
      <w:r w:rsidRPr="00932983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0"/>
      <w:bookmarkEnd w:id="0"/>
      <w:bookmarkEnd w:id="1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>82-ФЗ «О минимальном размере оплаты труда»;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15 декабря 2001 г. № 167-ФЗ «Об обязательном пенсионном страховании в Российской Федерации»;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29 декабря 2006 г. № 255-ФЗ «Об обязательном социальном страховании на случай временной нетрудоспособности и в связи с материнством»;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AF5FAE" w:rsidP="00501200">
      <w:pPr>
        <w:pStyle w:val="ConsPlusNormal"/>
        <w:ind w:firstLine="709"/>
        <w:jc w:val="both"/>
      </w:pPr>
      <w:r>
        <w:t>Указ</w:t>
      </w:r>
      <w:r w:rsidR="004033C4">
        <w:t>а</w:t>
      </w:r>
      <w:r>
        <w:t xml:space="preserve"> Президента Российской Федерации от 30 мая 1994 г. № 1110 «О размере </w:t>
      </w:r>
      <w:r w:rsidRPr="00501200">
        <w:t>компенсационных выплат отдельным категориям граждан»;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правоприменения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8546C3">
        <w:rPr>
          <w:sz w:val="26"/>
          <w:szCs w:val="26"/>
        </w:rPr>
        <w:t xml:space="preserve">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правоприменения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>постановления Правительства Российской Федерации 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8546C3">
        <w:t xml:space="preserve">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 xml:space="preserve">Правительства Российской Федерации от 13 апреля 2010 г. № 231 «О порядке распределения и предоставления дотаций бюджетам субъектов Российской </w:t>
      </w:r>
      <w:r w:rsidRPr="0016184B">
        <w:lastRenderedPageBreak/>
        <w:t>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460D25" w:rsidRDefault="00460D25" w:rsidP="00460D2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32н «Об утверждении Положения по бухгалтерскому учету «Доходы организации» ПБУ 9/99»,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6D240E">
        <w:t>31</w:t>
      </w:r>
      <w:r>
        <w:t xml:space="preserve"> </w:t>
      </w:r>
      <w:r w:rsidR="006D240E">
        <w:t>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1791</w:t>
      </w:r>
      <w:r w:rsidR="008061F5">
        <w:t>;</w:t>
      </w:r>
    </w:p>
    <w:p w:rsidR="008061F5" w:rsidRDefault="008061F5" w:rsidP="008061F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</w:t>
      </w:r>
      <w:r w:rsidR="007D0C79">
        <w:t>3</w:t>
      </w:r>
      <w:r>
        <w:t>н «</w:t>
      </w:r>
      <w:r w:rsidR="0039787D" w:rsidRPr="0039787D">
        <w:t xml:space="preserve">Об утверждении Положения по бухгалтерскому учету </w:t>
      </w:r>
      <w:r w:rsidR="000D5978">
        <w:t>«</w:t>
      </w:r>
      <w:r w:rsidR="0039787D" w:rsidRPr="0039787D">
        <w:t>Расходы организации</w:t>
      </w:r>
      <w:r w:rsidR="000D5978">
        <w:t>»</w:t>
      </w:r>
      <w:r w:rsidR="0039787D" w:rsidRPr="0039787D">
        <w:t xml:space="preserve"> ПБУ 10/99</w:t>
      </w:r>
      <w:r>
        <w:t>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31 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</w:t>
      </w:r>
      <w:r w:rsidR="0039787D">
        <w:t>0</w:t>
      </w:r>
      <w:r>
        <w:t>;</w:t>
      </w:r>
    </w:p>
    <w:p w:rsidR="00860220" w:rsidRDefault="00860220" w:rsidP="00860220">
      <w:pPr>
        <w:pStyle w:val="ConsPlusNormal"/>
        <w:ind w:firstLine="709"/>
        <w:jc w:val="both"/>
      </w:pPr>
      <w:r>
        <w:t>приказа Министерства финансов Российской Федерации от 6 июля 1999 г. № 43н</w:t>
      </w:r>
    </w:p>
    <w:p w:rsidR="008061F5" w:rsidRDefault="00860220" w:rsidP="00860220">
      <w:pPr>
        <w:pStyle w:val="ConsPlusNormal"/>
        <w:jc w:val="both"/>
      </w:pPr>
      <w:r>
        <w:t>«Об утверждении Положения по бухгалтерскому учету «Бухгалтерская отчетность организации» (ПБУ 4/99)»;</w:t>
      </w:r>
    </w:p>
    <w:p w:rsidR="008061F5" w:rsidRDefault="001846CF" w:rsidP="00293EDD">
      <w:pPr>
        <w:pStyle w:val="ConsPlusNormal"/>
        <w:ind w:firstLine="709"/>
        <w:jc w:val="both"/>
      </w:pPr>
      <w:r>
        <w:t>приказа Министерства финансов Российской Федерации от 16</w:t>
      </w:r>
      <w:r w:rsidR="00293EDD">
        <w:t xml:space="preserve"> октября </w:t>
      </w:r>
      <w:r>
        <w:t xml:space="preserve">2000 </w:t>
      </w:r>
      <w:r w:rsidR="00293EDD">
        <w:t>г.                      №</w:t>
      </w:r>
      <w:r>
        <w:t xml:space="preserve"> 92н</w:t>
      </w:r>
      <w:r w:rsidR="00293EDD">
        <w:t xml:space="preserve"> «</w:t>
      </w:r>
      <w:r>
        <w:t xml:space="preserve">Об утверждении Положения по бухгалтерскому учету </w:t>
      </w:r>
      <w:r w:rsidR="00293EDD">
        <w:t>«</w:t>
      </w:r>
      <w:r>
        <w:t>Учет государственной помощи</w:t>
      </w:r>
      <w:r w:rsidR="00293EDD">
        <w:t>»</w:t>
      </w:r>
      <w:r>
        <w:t xml:space="preserve"> ПБУ 13/2000</w:t>
      </w:r>
      <w:r w:rsidR="00293EDD">
        <w:t>»;</w:t>
      </w:r>
    </w:p>
    <w:p w:rsidR="00380205" w:rsidRDefault="00293EDD" w:rsidP="005C7185">
      <w:pPr>
        <w:pStyle w:val="ConsPlusNormal"/>
        <w:ind w:firstLine="709"/>
        <w:jc w:val="both"/>
      </w:pPr>
      <w:r>
        <w:t xml:space="preserve">приказа Министерства финансов Российской Федерации от 30 марта 2001 г.                      № 26н «Об утверждении Положения по бухгалтерскому учету «Учет основных средств» ПБУ 6/01», </w:t>
      </w:r>
      <w:r w:rsidR="00337232">
        <w:t>зарегистрированного</w:t>
      </w:r>
      <w:r w:rsidR="00337232" w:rsidRPr="00E3184D">
        <w:t xml:space="preserve"> в </w:t>
      </w:r>
      <w:r w:rsidR="00337232">
        <w:t>Министерстве юстиции Российской Федерации</w:t>
      </w:r>
      <w:r w:rsidR="00337232" w:rsidRPr="00E3184D">
        <w:t xml:space="preserve"> </w:t>
      </w:r>
      <w:r w:rsidR="00337232">
        <w:t>28 апреля 2001</w:t>
      </w:r>
      <w:r w:rsidR="00337232" w:rsidRPr="00E3184D">
        <w:t xml:space="preserve"> </w:t>
      </w:r>
      <w:r w:rsidR="00337232">
        <w:t>г., регистрационный №</w:t>
      </w:r>
      <w:r w:rsidR="00337232" w:rsidRPr="00E3184D">
        <w:t xml:space="preserve"> </w:t>
      </w:r>
      <w:r w:rsidR="00337232">
        <w:t>2689;</w:t>
      </w:r>
    </w:p>
    <w:p w:rsidR="00380205" w:rsidRDefault="00380205" w:rsidP="00380205">
      <w:pPr>
        <w:pStyle w:val="ConsPlusNormal"/>
        <w:ind w:firstLine="709"/>
        <w:jc w:val="both"/>
      </w:pPr>
      <w:r>
        <w:t>приказа Министерства финансов Российской Федерации от 9 июня 2001 г.                       № 44н «Об утверждении Положения по бухгалтерскому учету «Учет материально-производственных запасов» ПБУ 5/01»,</w:t>
      </w:r>
      <w:r w:rsidRPr="0038020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19 июля 2001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F4535C">
        <w:t>2806</w:t>
      </w:r>
      <w:r>
        <w:t>;</w:t>
      </w:r>
    </w:p>
    <w:p w:rsidR="00F4535C" w:rsidRDefault="00F4535C" w:rsidP="00F4535C">
      <w:pPr>
        <w:pStyle w:val="ConsPlusNormal"/>
        <w:ind w:firstLine="709"/>
        <w:jc w:val="both"/>
      </w:pPr>
      <w:r>
        <w:t>приказа Министерства финансов Российской Федерации от 19 ноября 2002 г.                     № 114н «Об утверждении Положения по бухгалтерскому учету «Учет расчетов по налогу на прибыль организаций» ПБУ 18/02»,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AF168D">
        <w:t>31 декабря 2002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AF168D">
        <w:t>4090</w:t>
      </w:r>
      <w:r>
        <w:t>;</w:t>
      </w:r>
    </w:p>
    <w:p w:rsidR="00AF168D" w:rsidRDefault="00AF168D" w:rsidP="00AF168D">
      <w:pPr>
        <w:pStyle w:val="ConsPlusNormal"/>
        <w:ind w:firstLine="709"/>
        <w:jc w:val="both"/>
      </w:pPr>
      <w:r>
        <w:t>приказа Министерства финансов Российской Федерации от 10 декабря 2002 г.                          № 126н «Об утверждении Положения по бухгалтерскому учету «Учет финансовых вложений» ПБУ 19/02»</w:t>
      </w:r>
      <w:r w:rsidR="00D4600D">
        <w:t>, зарегистрированного</w:t>
      </w:r>
      <w:r w:rsidR="00D4600D" w:rsidRPr="00E3184D">
        <w:t xml:space="preserve"> в </w:t>
      </w:r>
      <w:r w:rsidR="00D4600D">
        <w:t>Министерстве юстиции Российской Федерации</w:t>
      </w:r>
      <w:r w:rsidR="00D4600D" w:rsidRPr="00E3184D">
        <w:t xml:space="preserve"> </w:t>
      </w:r>
      <w:r w:rsidR="00D4600D">
        <w:t>27 декабря 2002</w:t>
      </w:r>
      <w:r w:rsidR="00D4600D" w:rsidRPr="00E3184D">
        <w:t xml:space="preserve"> </w:t>
      </w:r>
      <w:r w:rsidR="00D4600D">
        <w:t>г., регистрационный №</w:t>
      </w:r>
      <w:r w:rsidR="00D4600D" w:rsidRPr="00E3184D">
        <w:t xml:space="preserve"> </w:t>
      </w:r>
      <w:r w:rsidR="00D4600D">
        <w:t>4085;</w:t>
      </w:r>
    </w:p>
    <w:p w:rsidR="005C7185" w:rsidRDefault="005C7185" w:rsidP="005C7185">
      <w:pPr>
        <w:pStyle w:val="ConsPlusNormal"/>
        <w:ind w:firstLine="709"/>
        <w:jc w:val="both"/>
      </w:pPr>
      <w:r>
        <w:t>приказа Министерства финансов Российской Федерации от 20 мая 2003 г. № 44н «Об утверждении Методических указаний по формированию бухгалтерской отчетности при осуществлении реорганизации организаций»,</w:t>
      </w:r>
      <w:r w:rsidRPr="005C718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733F94">
        <w:t>19 июня 2003</w:t>
      </w:r>
      <w:r w:rsidRPr="00E3184D">
        <w:t xml:space="preserve"> </w:t>
      </w:r>
      <w:r>
        <w:t xml:space="preserve">г., регистрационный </w:t>
      </w:r>
      <w:r w:rsidR="00733F94">
        <w:t xml:space="preserve">                  </w:t>
      </w:r>
      <w:r>
        <w:t>№</w:t>
      </w:r>
      <w:r w:rsidRPr="00E3184D">
        <w:t xml:space="preserve"> </w:t>
      </w:r>
      <w:r w:rsidR="00733F94">
        <w:t>4774</w:t>
      </w:r>
      <w:r>
        <w:t>;</w:t>
      </w:r>
    </w:p>
    <w:p w:rsidR="00D4600D" w:rsidRDefault="00D4600D" w:rsidP="00D4600D">
      <w:pPr>
        <w:pStyle w:val="ConsPlusNormal"/>
        <w:ind w:firstLine="709"/>
        <w:jc w:val="both"/>
      </w:pPr>
      <w:r>
        <w:t>приказа Министерства финансов Российской Федерации от 27 декабря 2007 г.                   № 153н «Об утверждении Положения по бухгалтерскому учету «Учет нематериальных активов» (ПБУ 14/2007)»,</w:t>
      </w:r>
      <w:r w:rsidRPr="00D4600D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5C3022">
        <w:t>23 января</w:t>
      </w:r>
      <w:r>
        <w:t xml:space="preserve"> 200</w:t>
      </w:r>
      <w:r w:rsidR="005C3022">
        <w:t>8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5C3022">
        <w:t>10975</w:t>
      </w:r>
      <w:r>
        <w:t>;</w:t>
      </w:r>
    </w:p>
    <w:p w:rsidR="00F4535C" w:rsidRDefault="00F818B6" w:rsidP="00F818B6">
      <w:pPr>
        <w:pStyle w:val="ConsPlusNormal"/>
        <w:ind w:firstLine="709"/>
        <w:jc w:val="both"/>
      </w:pPr>
      <w:r>
        <w:t>приказа Министерства финансов Российской Федерации от 28 июня 2010 г.                      № 63н «Об утверждении Положения по бухгалтерскому учету «Исправление ошибок в бухгалтерском учете и отчетности» (ПБУ 22/2010)»,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30 июля 2010</w:t>
      </w:r>
      <w:r w:rsidRPr="00E3184D">
        <w:t xml:space="preserve"> </w:t>
      </w:r>
      <w:r>
        <w:t>г., регистрационный                  №</w:t>
      </w:r>
      <w:r w:rsidRPr="00E3184D">
        <w:t xml:space="preserve"> </w:t>
      </w:r>
      <w:r>
        <w:t>18008;</w:t>
      </w:r>
    </w:p>
    <w:p w:rsidR="004A0A20" w:rsidRDefault="000006D6" w:rsidP="00B159B6">
      <w:pPr>
        <w:pStyle w:val="ConsPlusNormal"/>
        <w:ind w:firstLine="709"/>
        <w:jc w:val="both"/>
      </w:pPr>
      <w:r>
        <w:lastRenderedPageBreak/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191154" w:rsidRPr="00640E27" w:rsidTr="009C3C6A">
        <w:trPr>
          <w:trHeight w:val="80"/>
        </w:trPr>
        <w:tc>
          <w:tcPr>
            <w:tcW w:w="10031" w:type="dxa"/>
          </w:tcPr>
          <w:p w:rsidR="003E2DD3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>от 16 декабря</w:t>
            </w:r>
            <w:r w:rsidR="00B159B6">
              <w:rPr>
                <w:sz w:val="26"/>
                <w:szCs w:val="26"/>
              </w:rPr>
              <w:t xml:space="preserve"> 2010 г.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B159B6">
              <w:rPr>
                <w:sz w:val="26"/>
                <w:szCs w:val="26"/>
              </w:rPr>
              <w:t xml:space="preserve"> № 174н «Об утверждении </w:t>
            </w:r>
            <w:r w:rsidR="00191154" w:rsidRPr="00640E27">
              <w:rPr>
                <w:sz w:val="26"/>
                <w:szCs w:val="26"/>
              </w:rPr>
              <w:t>Плана счетов бухгалтерского учета бюджетных учреждений и</w:t>
            </w:r>
            <w:r w:rsidR="003E2DD3">
              <w:rPr>
                <w:sz w:val="26"/>
                <w:szCs w:val="26"/>
              </w:rPr>
              <w:t xml:space="preserve"> Инструкции по его применению», </w:t>
            </w:r>
            <w:r w:rsidR="003E2DD3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E2DD3">
              <w:rPr>
                <w:sz w:val="26"/>
                <w:szCs w:val="26"/>
              </w:rPr>
              <w:t>2 февраля 2011</w:t>
            </w:r>
            <w:r w:rsidR="003E2DD3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19669</w:t>
            </w:r>
            <w:r w:rsidR="003E2DD3" w:rsidRPr="003E2DD3">
              <w:rPr>
                <w:sz w:val="26"/>
                <w:szCs w:val="26"/>
              </w:rPr>
              <w:t>;</w:t>
            </w:r>
          </w:p>
          <w:p w:rsidR="00DA3B47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 xml:space="preserve">от 23 декабря 2010 г. 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191154" w:rsidRPr="00640E27">
              <w:rPr>
                <w:sz w:val="26"/>
                <w:szCs w:val="26"/>
              </w:rPr>
              <w:t>№ 183н «Об утверждении Плана счетов бухгалтерского учета автономных учреждений и</w:t>
            </w:r>
            <w:r w:rsidR="00DA3B47">
              <w:rPr>
                <w:sz w:val="26"/>
                <w:szCs w:val="26"/>
              </w:rPr>
              <w:t xml:space="preserve"> Инструкции по его применению», </w:t>
            </w:r>
            <w:r w:rsidR="00DA3B47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DA3B47">
              <w:rPr>
                <w:sz w:val="26"/>
                <w:szCs w:val="26"/>
              </w:rPr>
              <w:t>4 февраля 2011</w:t>
            </w:r>
            <w:r w:rsidR="00DA3B47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19713</w:t>
            </w:r>
            <w:r w:rsidR="00DA3B47" w:rsidRPr="003E2DD3">
              <w:rPr>
                <w:sz w:val="26"/>
                <w:szCs w:val="26"/>
              </w:rPr>
              <w:t>;</w:t>
            </w:r>
          </w:p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09103A" w:rsidRPr="0009103A" w:rsidRDefault="0009103A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03A">
              <w:rPr>
                <w:sz w:val="26"/>
                <w:szCs w:val="26"/>
              </w:rPr>
              <w:t>риказ</w:t>
            </w:r>
            <w:r>
              <w:rPr>
                <w:sz w:val="26"/>
                <w:szCs w:val="26"/>
              </w:rPr>
              <w:t>а</w:t>
            </w:r>
            <w:r w:rsidRPr="0009103A">
              <w:rPr>
                <w:sz w:val="26"/>
                <w:szCs w:val="26"/>
              </w:rPr>
              <w:t xml:space="preserve"> </w:t>
            </w:r>
            <w:r w:rsidRPr="009B40A1">
              <w:rPr>
                <w:sz w:val="26"/>
                <w:szCs w:val="26"/>
              </w:rPr>
              <w:t>Министерства финансов Российской Федерации</w:t>
            </w:r>
            <w:r w:rsidRPr="0009103A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2 февраля </w:t>
            </w:r>
            <w:r w:rsidRPr="0009103A">
              <w:rPr>
                <w:sz w:val="26"/>
                <w:szCs w:val="26"/>
              </w:rPr>
              <w:t xml:space="preserve">2011 </w:t>
            </w:r>
            <w:r>
              <w:rPr>
                <w:sz w:val="26"/>
                <w:szCs w:val="26"/>
              </w:rPr>
              <w:t>г.                 №</w:t>
            </w:r>
            <w:r w:rsidRPr="0009103A">
              <w:rPr>
                <w:sz w:val="26"/>
                <w:szCs w:val="26"/>
              </w:rPr>
              <w:t xml:space="preserve"> 11н</w:t>
            </w:r>
            <w:r>
              <w:rPr>
                <w:sz w:val="26"/>
                <w:szCs w:val="26"/>
              </w:rPr>
              <w:t xml:space="preserve"> «</w:t>
            </w:r>
            <w:r w:rsidRPr="0009103A">
              <w:rPr>
                <w:sz w:val="26"/>
                <w:szCs w:val="26"/>
              </w:rPr>
              <w:t xml:space="preserve">Об утверждении Положения по бухгалтерскому учету </w:t>
            </w:r>
            <w:r>
              <w:rPr>
                <w:sz w:val="26"/>
                <w:szCs w:val="26"/>
              </w:rPr>
              <w:t>«</w:t>
            </w:r>
            <w:r w:rsidRPr="0009103A">
              <w:rPr>
                <w:sz w:val="26"/>
                <w:szCs w:val="26"/>
              </w:rPr>
              <w:t>Отчет о движении денежных средств</w:t>
            </w:r>
            <w:r>
              <w:rPr>
                <w:sz w:val="26"/>
                <w:szCs w:val="26"/>
              </w:rPr>
              <w:t>»</w:t>
            </w:r>
            <w:r w:rsidRPr="0009103A">
              <w:rPr>
                <w:sz w:val="26"/>
                <w:szCs w:val="26"/>
              </w:rPr>
              <w:t xml:space="preserve"> (ПБУ 23/2011)</w:t>
            </w:r>
            <w:r>
              <w:rPr>
                <w:sz w:val="26"/>
                <w:szCs w:val="26"/>
              </w:rPr>
              <w:t xml:space="preserve">», </w:t>
            </w:r>
            <w:r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E65670">
              <w:rPr>
                <w:sz w:val="26"/>
                <w:szCs w:val="26"/>
              </w:rPr>
              <w:t>29 марта</w:t>
            </w:r>
            <w:r>
              <w:rPr>
                <w:sz w:val="26"/>
                <w:szCs w:val="26"/>
              </w:rPr>
              <w:t xml:space="preserve"> 2011</w:t>
            </w:r>
            <w:r w:rsidRPr="003E2DD3">
              <w:rPr>
                <w:sz w:val="26"/>
                <w:szCs w:val="26"/>
              </w:rPr>
              <w:t xml:space="preserve"> г., регистрационный № </w:t>
            </w:r>
            <w:r w:rsidR="00E65670">
              <w:rPr>
                <w:sz w:val="26"/>
                <w:szCs w:val="26"/>
              </w:rPr>
              <w:t>20336</w:t>
            </w:r>
            <w:r w:rsidRPr="003E2DD3">
              <w:rPr>
                <w:sz w:val="26"/>
                <w:szCs w:val="26"/>
              </w:rPr>
              <w:t>;</w:t>
            </w:r>
          </w:p>
          <w:p w:rsidR="00331AD0" w:rsidRPr="00DC1D2F" w:rsidRDefault="000006D6" w:rsidP="00DC1D2F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25 марта 2011 г. </w:t>
            </w:r>
            <w:r w:rsidR="007F7362">
              <w:rPr>
                <w:sz w:val="26"/>
                <w:szCs w:val="26"/>
              </w:rPr>
              <w:t xml:space="preserve">                 </w:t>
            </w:r>
            <w:r w:rsidR="003E7D86" w:rsidRPr="00640E27">
              <w:rPr>
                <w:sz w:val="26"/>
                <w:szCs w:val="26"/>
              </w:rPr>
      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      </w:r>
            <w:r w:rsidR="00331AD0">
              <w:rPr>
                <w:sz w:val="26"/>
                <w:szCs w:val="26"/>
              </w:rPr>
              <w:t xml:space="preserve">, </w:t>
            </w:r>
            <w:r w:rsidR="00331AD0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22 апреля</w:t>
            </w:r>
            <w:r w:rsidR="00331AD0" w:rsidRPr="00331AD0">
              <w:rPr>
                <w:sz w:val="26"/>
                <w:szCs w:val="26"/>
              </w:rPr>
              <w:t xml:space="preserve"> 2011 г., регистрационный № </w:t>
            </w:r>
            <w:r w:rsidR="007F7362">
              <w:rPr>
                <w:sz w:val="26"/>
                <w:szCs w:val="26"/>
              </w:rPr>
              <w:t>20558</w:t>
            </w:r>
            <w:r w:rsidR="00331AD0" w:rsidRPr="00331AD0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E65670" w:rsidRDefault="000006D6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</w:p>
          <w:p w:rsidR="00E65670" w:rsidRPr="00640E27" w:rsidRDefault="00E65670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E65670">
              <w:rPr>
                <w:sz w:val="26"/>
                <w:szCs w:val="26"/>
              </w:rPr>
              <w:t xml:space="preserve">приказы Минфина России об утверждении положений по бухгалтерскому учету; 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30 июля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2010 г. № 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18 марта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2011 г. № 88 «Вопросы управления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и распоряжения государственной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29 июня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2011 г. № 266 «О порядке списания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 сентября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343 «Порядок и условия командирования государственных гражданских служащих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17 октября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419 «О денежном содержании государственных гражданских служащих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4E1ABE" w:rsidRPr="00235566" w:rsidRDefault="00EA4949" w:rsidP="00235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EB325B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бюджета и его социально-экономическая роль в обществе;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бюджетная система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бюджетные системы ведущих стран мира;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бюджетное регулирование и его основные методы;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цели бюджетной политики;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понятие, объекты и субъекты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виды бюджетной отчетности;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бюджетной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регистров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муниципальных образований;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составления проектов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рассмотрения и утверждения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исполнения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политики на очередной финансовый год и плановый период;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понятие ведомственной структуры расходов федерального бюджета;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государственные программы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8469E4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основы проектной деятельности;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политики в сфере совершенствования правового положения государственных учреждений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размещению сведений об учреждениях в информационно-телекоммуникационной сети «Интернет»;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учета бюджетных обязательств получателей средств федерального бюджета;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по кассовому обслуживанию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устройство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недостатки и перспективы развития современной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основы кассового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правовые и организационные основы, субъекты национальной платежной системы;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оказания платежных услуг;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организации и функционированию платежных систем; </w:t>
      </w:r>
    </w:p>
    <w:p w:rsidR="008469E4" w:rsidRPr="00F36637" w:rsidRDefault="008469E4" w:rsidP="00F366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36637">
        <w:rPr>
          <w:sz w:val="26"/>
          <w:szCs w:val="26"/>
        </w:rPr>
        <w:t xml:space="preserve">основные принципы осуществления эмиссии и эквайринга платежных карт; </w:t>
      </w:r>
    </w:p>
    <w:p w:rsidR="00F36637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</w:t>
      </w:r>
      <w:r w:rsidR="00F36637" w:rsidRPr="00F36637">
        <w:rPr>
          <w:sz w:val="26"/>
          <w:szCs w:val="26"/>
        </w:rPr>
        <w:t>о - хозяйственной деятельности;</w:t>
      </w:r>
    </w:p>
    <w:p w:rsidR="00F36637" w:rsidRPr="00235566" w:rsidRDefault="00F36637" w:rsidP="00235566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классификация моделей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процессы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состав и содержание системы менеджмента качества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практика применения законодательства о бухгалтерском учете. 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235566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работать с расчетами и обоснованиями</w:t>
      </w:r>
      <w:r w:rsidR="009D44BB">
        <w:rPr>
          <w:sz w:val="26"/>
          <w:szCs w:val="26"/>
        </w:rPr>
        <w:t xml:space="preserve"> участников бюджетного процесса;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осуществлять экспертизу проектов </w:t>
      </w:r>
      <w:r w:rsidR="009D44BB">
        <w:rPr>
          <w:sz w:val="26"/>
          <w:szCs w:val="26"/>
        </w:rPr>
        <w:t>правовых актов;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работать с бюджетной отчетностью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составлять сводную бюджетную роспись федерального бюджета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>оценивать качество финансового менеджмента курируемых главных распорядителей средств федерального бюджета</w:t>
      </w:r>
      <w:r w:rsidR="009D44BB">
        <w:rPr>
          <w:rFonts w:ascii="Times New Roman" w:hAnsi="Times New Roman" w:cs="Times New Roman"/>
          <w:sz w:val="26"/>
          <w:szCs w:val="26"/>
        </w:rPr>
        <w:t>;</w:t>
      </w:r>
      <w:r w:rsidRPr="00847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</w:t>
      </w:r>
      <w:r w:rsidR="007669A8">
        <w:rPr>
          <w:sz w:val="26"/>
          <w:szCs w:val="26"/>
        </w:rPr>
        <w:t>;</w:t>
      </w:r>
    </w:p>
    <w:p w:rsidR="00847A6F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</w:t>
      </w:r>
      <w:r w:rsidR="00847A6F" w:rsidRPr="00847A6F">
        <w:rPr>
          <w:sz w:val="26"/>
          <w:szCs w:val="26"/>
        </w:rPr>
        <w:t xml:space="preserve"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ведение кассового плана исполнения федерального бюджета;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ведения бюджетного учета по кассовому исполнению федерального бюджета; </w:t>
      </w:r>
    </w:p>
    <w:p w:rsidR="009C2C96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подготовка официальных отзывов на проекты нормативных правовых актов;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организация и осуществление ведения бюджетного (бухгалтерского, казначейского) учета;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</w:r>
    </w:p>
    <w:p w:rsidR="009C2C96" w:rsidRPr="00847A6F" w:rsidRDefault="00847A6F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>рассмотрение и согласование федеральных стандартов ведения бухгалтерского учета государственного сектора управления на основе международных стандартов финансовой отчетности в общественном секторе.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5C2EC8" w:rsidRDefault="00F75878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lastRenderedPageBreak/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</w:t>
      </w:r>
      <w:r w:rsidR="00DC4D89">
        <w:rPr>
          <w:rFonts w:ascii="Times New Roman" w:hAnsi="Times New Roman" w:cs="Times New Roman"/>
          <w:sz w:val="26"/>
          <w:szCs w:val="26"/>
        </w:rPr>
        <w:t>одимых хозяйственных материалов;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тайну,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 w:rsidR="00DC4D89"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614410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инвентаризации денежных средств, товарно-материальных ценностей, расчето</w:t>
      </w:r>
      <w:r w:rsidR="00DC4D89">
        <w:rPr>
          <w:rFonts w:ascii="Times New Roman" w:hAnsi="Times New Roman" w:cs="Times New Roman"/>
          <w:sz w:val="26"/>
          <w:szCs w:val="26"/>
        </w:rPr>
        <w:t>в с поставщиками и подрядчиками;</w:t>
      </w:r>
    </w:p>
    <w:p w:rsidR="00DC4D89" w:rsidRPr="008A0B48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18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2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5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</w:t>
      </w:r>
      <w:r w:rsidR="00235566">
        <w:rPr>
          <w:rFonts w:ascii="Times New Roman" w:hAnsi="Times New Roman" w:cs="Times New Roman"/>
          <w:b/>
          <w:sz w:val="26"/>
          <w:szCs w:val="26"/>
        </w:rPr>
        <w:t>ый</w:t>
      </w:r>
      <w:r w:rsidR="00EB325B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="00DD3B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органов исполнительной власти Чувашской Республики предложений к проектам законов и иных нормативных правовых актов </w:t>
      </w:r>
      <w:r w:rsidRPr="00755432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и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прием и контроль первичной документации и подготавливать их к счетной обработке;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работу, связанную с открытием и закрытием лицевых счетов по учету средств республиканского бюджета Чувашской Республики, контролировать движение средств на счетах, открытых Министерству;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операции по движению лимитов бюджетных обязательств, объемов финансирования, кассовых расходов на лицевых счетах Министерства;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ведение бюджетного учета по кассовому исполнению республиканского бюджета Чувашской Республики, а также средств, поступающих во временное распоряжение Министерства;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доводить до подведомственных учреждений расходные расписания по лимитам бюджетных обязательств и уведомления о бюджетных ассигнованиях;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производить перечисление налогов и сборов в федеральный, региональный и местный бюджеты, страховых взносов в государственные внебюджетные фонды, заработной платы служащих, других выплат и платежей;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выполнять работу по ведению бухгалтерского учета обязательств и хозяйственных операций, расчетов с поставщиками и подрядчиками;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участвовать в разработке и осуществлении мероприятий, направленных на соблюдение финансовой дисциплины и рациональном использовании материальных и финансовых ресурсов, сохранностью собственности Министерства, своевременным проведением инвентаризации денежных средств, нефинансовых активов и обязательств, обоснованным списанием с бюджетного учета недостач, потерь, дебиторской задолженности и других средств;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подготавливать проекты приказов по вопросам финансового обеспечения деятельности Министерства, проверять проекты хозяйственных договоров и других документов, касающихся функций отдела;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участвовать в составлении сметы доходов и расходов на содержание аппарата Министерства в пределах действующих и принимаемых обязательств на соответствующий финансовый год;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анализ кассового исполнения смет доходов и расходов в разрезе статей расходов по Министерству;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участвовать в работе по подготовке рабочего плана счетов, форм первичных документов, применяемых для оформления хозяйственных операций, по которым не предусмотрены типовые формы, а также разработке форм документов внутренней бухгалтерской отчетности, определении содержания основных приемов и методов ведения учета, технологии обработки бухгалтерской информации;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участвовать в проведении экономического анализа финансово-хозяйственной деятельности Министерства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подготавливать данные по соответствующим участкам бухгалтерского учета для составления отчетности, следить за сохранностью бухгалтерских документов, оформлять их в соответствии с установленным порядком для передачи в архив;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выполнять работы по формированию, ведению и хранению базы данных бухгалтерской информации, вносить изменения в справочную и нормативную информацию, используемую при обработке данных;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lastRenderedPageBreak/>
        <w:t>осуществлять работу по комплектованию, хранению, учету и использованию архивных документов, образовавшихся в ходе деятельности отдела;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прием и учет банковских гарантий, поступивших в качестве обеспечения исполнения контрактов, на соответствие требованиям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="00EC7836">
        <w:rPr>
          <w:rFonts w:ascii="Times New Roman" w:hAnsi="Times New Roman" w:cs="Times New Roman"/>
          <w:sz w:val="26"/>
          <w:szCs w:val="26"/>
        </w:rPr>
        <w:t xml:space="preserve"> </w:t>
      </w:r>
      <w:r w:rsidRPr="00673929">
        <w:rPr>
          <w:rFonts w:ascii="Times New Roman" w:hAnsi="Times New Roman" w:cs="Times New Roman"/>
          <w:sz w:val="26"/>
          <w:szCs w:val="26"/>
        </w:rPr>
        <w:t>44-ФЗ);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производить уплату денежных сумм по банковской гарантии в случаях, предусмотренных Федеральным законом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3929">
        <w:rPr>
          <w:rFonts w:ascii="Times New Roman" w:hAnsi="Times New Roman" w:cs="Times New Roman"/>
          <w:sz w:val="26"/>
          <w:szCs w:val="26"/>
        </w:rPr>
        <w:t>44-ФЗ;</w:t>
      </w:r>
    </w:p>
    <w:p w:rsid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возврат денежных средств, внесенных в качестве обеспечения исполнения заявок или об</w:t>
      </w:r>
      <w:r w:rsidR="00E46408">
        <w:rPr>
          <w:rFonts w:ascii="Times New Roman" w:hAnsi="Times New Roman" w:cs="Times New Roman"/>
          <w:sz w:val="26"/>
          <w:szCs w:val="26"/>
        </w:rPr>
        <w:t>еспечения исполнения контрактов;</w:t>
      </w:r>
    </w:p>
    <w:p w:rsidR="00E46408" w:rsidRPr="00673929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обеспечивать формирование и своевременное представление полной и достоверной бухгалтерской информации о деятельности Министерства, его имущественном положении, доходах и расходах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производить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работу, связанную с использованием сведений, содержащихся в Государственной информационной системе о государственных и муниципальных платежах;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обеспечивать регистрацию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служащими служебных (должностных) обязанностей (далее – подарок) путем внесения записей в журнал регистрации;</w:t>
      </w:r>
    </w:p>
    <w:p w:rsid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обеспечивать регистрацию актов приема-передачи подарков путем внесения записей в журнал учета, а также обеспечивать  прием и хранение подарков;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участвовать совместно с подведомственными учреждениями в тестировании новых версий централизованных программных продуктов;</w:t>
      </w:r>
    </w:p>
    <w:p w:rsid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организовывать проведение со специалистами подведомственных учреждений совещаний и семинаров по вопросам ведения бюджетного учета, составления отчетности и повышения их профессионального уровня;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осуществлять в соответствии с действующими положениями и инструкциями плановые и по специальным заданиям документальные ревизии хозяйственно-финансовой деятельности в подведомственных организациях;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 xml:space="preserve"> своевременно оформлять результаты ревизии и представлять их в соответствующие инстанции для принятия необходимых мер;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 xml:space="preserve"> разрабатывать предложения по дальнейшему недопущению и устранению выявленных нарушений и недостатков при проведении контрольных проверок;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 участвовать в оформлении материалов по недостачам и хищениям денежных средств и товарно-материальных ценностей, обеспечивать передачу в необходимых случаях этих материалов в следственные и судебные органы;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вести работу по обеспечению строгого соблюдения финансовой и кассовой дисциплины, законности списания с бухгалтерских балансов недостач, дебиторской задолженности и других потерь, сохранности бухгалтерских документов, а также оформления и сдачи их в установленном порядке в архив;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lastRenderedPageBreak/>
        <w:t xml:space="preserve"> подготавливать и вносить на рассмотрение Комиссии по списанию и передаче объектов основных средств документы, поступившие от подведомственных организаций на списание и передачу нефинансовых активов;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подготавливать проекты приказов по вопросам финансового обеспечения деятельности Министерства;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участвовать в составлении сметы доходов и расходов на содержание аппарата Министерства в пределах действующих и принимаемых обязательств на соответствующий финансовый год, осуществлять анализ кассового исполнения смет доходов и расходов в разрезе статей расходов по Министерству и подведомственным организациям;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обеспечивать составление сводной бюджетной (бухгалтерской) отчетности, оперативных отчетов об использовании бюджета, об объектах государственной собственности Чувашской Республики, другой статистической отчетности, представление их в установленном порядке в соответствующие органы;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представлять по требованию ревизионной комиссии Министерства или контрольно-ревизионной службы со стороны разъяснения по вопросам, возникающим в ходе ревизии, связанными с хозяйственной и финансовой деятельностью Министерства;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оказывать методическую помощь работникам Министерства по вопросам бухгалтерского учета, контроля, отчетности и экономического анализа;</w:t>
      </w:r>
    </w:p>
    <w:p w:rsid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обеспечивать в рамках своей компетенции ведение делопроизводства, формирование, отправление и получении корреспонденции и другой информации, осуществлять работу по комплектованию, хранению, учету и использованию архивных документов, образовавшихся в ходе деятельности отдела;</w:t>
      </w:r>
    </w:p>
    <w:p w:rsidR="00357104" w:rsidRPr="00357104" w:rsidRDefault="00357104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 xml:space="preserve">готовить ответы на запросы органов исполнительной власти Российской Федерации и Чувашской Республики, органов местного самоуправления, входящим в компетенцию отдела; </w:t>
      </w:r>
    </w:p>
    <w:p w:rsidR="00357104" w:rsidRP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 xml:space="preserve">готовить ответы на поступившие в Министерство обращения, письма граждан и организаций, входящим в компетенцию отдела; 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организациям, находящимся в ведении Министерства (далее – подведомственные учреждения) с целью координации их работы по вопросам, входящим в компетенцию отдела;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отдела;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готовить и предоставлять информацию и отчетность о своей работе;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изучать передовой опыт организации бухгалтерского учета;</w:t>
      </w:r>
    </w:p>
    <w:p w:rsidR="001C140E" w:rsidRDefault="001C140E" w:rsidP="00EC7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</w:t>
      </w:r>
      <w:r w:rsidR="00C64885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1C140E">
        <w:rPr>
          <w:rFonts w:ascii="Times New Roman" w:hAnsi="Times New Roman" w:cs="Times New Roman"/>
          <w:sz w:val="26"/>
          <w:szCs w:val="26"/>
        </w:rPr>
        <w:t xml:space="preserve"> и руководства Министерства по направлен</w:t>
      </w:r>
      <w:r w:rsidR="00EC7836">
        <w:rPr>
          <w:rFonts w:ascii="Times New Roman" w:hAnsi="Times New Roman" w:cs="Times New Roman"/>
          <w:sz w:val="26"/>
          <w:szCs w:val="26"/>
        </w:rPr>
        <w:t>иям деятельности отдела.</w:t>
      </w:r>
    </w:p>
    <w:p w:rsidR="009C3C6A" w:rsidRDefault="009C3C6A" w:rsidP="00EC7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3C6A" w:rsidRDefault="009C3C6A" w:rsidP="00EC7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3C6A" w:rsidRPr="00EC7836" w:rsidRDefault="009C3C6A" w:rsidP="00EC7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4.1. Основные права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3063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9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290E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357104" w:rsidRPr="00EC783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357104" w:rsidRPr="00EC783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20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1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EC7836" w:rsidRPr="00EC7836" w:rsidRDefault="00EC7836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357104" w:rsidRPr="00EC783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Pr="00066FDD">
        <w:t xml:space="preserve"> </w:t>
      </w:r>
    </w:p>
    <w:p w:rsidR="00357104" w:rsidRPr="00066FDD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lastRenderedPageBreak/>
        <w:t>направление на согласование документов в соответствующие органы исполнительной власти Чувашской Республики;</w:t>
      </w:r>
    </w:p>
    <w:p w:rsidR="00357104" w:rsidRPr="00066FDD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</w:t>
      </w:r>
      <w:r w:rsidR="00C77C6B">
        <w:rPr>
          <w:rFonts w:ascii="Times New Roman" w:hAnsi="Times New Roman" w:cs="Times New Roman"/>
          <w:sz w:val="26"/>
          <w:szCs w:val="26"/>
        </w:rPr>
        <w:t xml:space="preserve"> в управлении </w:t>
      </w:r>
      <w:r w:rsidRPr="00066FDD">
        <w:rPr>
          <w:rFonts w:ascii="Times New Roman" w:hAnsi="Times New Roman" w:cs="Times New Roman"/>
          <w:sz w:val="26"/>
          <w:szCs w:val="26"/>
        </w:rPr>
        <w:t xml:space="preserve"> о текущем состоянии выполнения поручений, заданий.</w:t>
      </w: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357104" w:rsidRPr="00EC7836" w:rsidRDefault="00357104" w:rsidP="00EC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 w:rsidRPr="00C77C6B">
        <w:rPr>
          <w:rFonts w:ascii="Times New Roman" w:hAnsi="Times New Roman" w:cs="Times New Roman"/>
          <w:sz w:val="26"/>
          <w:szCs w:val="26"/>
        </w:rPr>
        <w:t xml:space="preserve"> </w:t>
      </w:r>
      <w:r w:rsidR="00C77C6B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lastRenderedPageBreak/>
        <w:t xml:space="preserve">9.3.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 w:rsidRPr="00C77C6B">
        <w:rPr>
          <w:rFonts w:ascii="Times New Roman" w:hAnsi="Times New Roman" w:cs="Times New Roman"/>
          <w:sz w:val="26"/>
          <w:szCs w:val="26"/>
        </w:rPr>
        <w:t xml:space="preserve"> </w:t>
      </w:r>
      <w:r w:rsidR="00C77C6B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государственные услуги не предоставляет.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5C7DA5" w:rsidRDefault="005C7DA5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sectPr w:rsidR="005C7DA5" w:rsidSect="000F30F9">
      <w:headerReference w:type="default" r:id="rId22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FA" w:rsidRDefault="00993FFA" w:rsidP="00430F56">
      <w:pPr>
        <w:spacing w:after="0" w:line="240" w:lineRule="auto"/>
      </w:pPr>
      <w:r>
        <w:separator/>
      </w:r>
    </w:p>
  </w:endnote>
  <w:endnote w:type="continuationSeparator" w:id="0">
    <w:p w:rsidR="00993FFA" w:rsidRDefault="00993FFA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FA" w:rsidRDefault="00993FFA" w:rsidP="00430F56">
      <w:pPr>
        <w:spacing w:after="0" w:line="240" w:lineRule="auto"/>
      </w:pPr>
      <w:r>
        <w:separator/>
      </w:r>
    </w:p>
  </w:footnote>
  <w:footnote w:type="continuationSeparator" w:id="0">
    <w:p w:rsidR="00993FFA" w:rsidRDefault="00993FFA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6547"/>
      <w:docPartObj>
        <w:docPartGallery w:val="Page Numbers (Top of Page)"/>
        <w:docPartUnique/>
      </w:docPartObj>
    </w:sdtPr>
    <w:sdtContent>
      <w:p w:rsidR="00673929" w:rsidRDefault="00191EF5">
        <w:pPr>
          <w:pStyle w:val="a5"/>
          <w:jc w:val="center"/>
        </w:pPr>
        <w:r>
          <w:fldChar w:fldCharType="begin"/>
        </w:r>
        <w:r w:rsidR="009C3C6A">
          <w:instrText xml:space="preserve"> PAGE   \* MERGEFORMAT </w:instrText>
        </w:r>
        <w:r>
          <w:fldChar w:fldCharType="separate"/>
        </w:r>
        <w:r w:rsidR="00EF0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929" w:rsidRDefault="006739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87122"/>
    <w:rsid w:val="0009103A"/>
    <w:rsid w:val="0009524C"/>
    <w:rsid w:val="000A1AB6"/>
    <w:rsid w:val="000A5274"/>
    <w:rsid w:val="000A7E48"/>
    <w:rsid w:val="000B0D57"/>
    <w:rsid w:val="000B389D"/>
    <w:rsid w:val="000B6D12"/>
    <w:rsid w:val="000C622E"/>
    <w:rsid w:val="000D00A1"/>
    <w:rsid w:val="000D09B4"/>
    <w:rsid w:val="000D40C5"/>
    <w:rsid w:val="000D5978"/>
    <w:rsid w:val="000E7113"/>
    <w:rsid w:val="000F033A"/>
    <w:rsid w:val="000F30F9"/>
    <w:rsid w:val="00117737"/>
    <w:rsid w:val="00117BA9"/>
    <w:rsid w:val="00137AB4"/>
    <w:rsid w:val="00146941"/>
    <w:rsid w:val="0014789F"/>
    <w:rsid w:val="0015060D"/>
    <w:rsid w:val="0015389B"/>
    <w:rsid w:val="0016184B"/>
    <w:rsid w:val="001650A9"/>
    <w:rsid w:val="00176A36"/>
    <w:rsid w:val="001846CF"/>
    <w:rsid w:val="0018666C"/>
    <w:rsid w:val="00191154"/>
    <w:rsid w:val="00191EF5"/>
    <w:rsid w:val="001A79FC"/>
    <w:rsid w:val="001B286B"/>
    <w:rsid w:val="001B5EAD"/>
    <w:rsid w:val="001B5EF0"/>
    <w:rsid w:val="001B77B2"/>
    <w:rsid w:val="001B7827"/>
    <w:rsid w:val="001C140E"/>
    <w:rsid w:val="001D11A8"/>
    <w:rsid w:val="001E191B"/>
    <w:rsid w:val="001F3AD9"/>
    <w:rsid w:val="00210F20"/>
    <w:rsid w:val="002168A9"/>
    <w:rsid w:val="00225391"/>
    <w:rsid w:val="00235566"/>
    <w:rsid w:val="00237DF7"/>
    <w:rsid w:val="00247BDE"/>
    <w:rsid w:val="002501FA"/>
    <w:rsid w:val="0026421D"/>
    <w:rsid w:val="002652F4"/>
    <w:rsid w:val="00274AE1"/>
    <w:rsid w:val="00277B75"/>
    <w:rsid w:val="00281577"/>
    <w:rsid w:val="00291A29"/>
    <w:rsid w:val="002920B9"/>
    <w:rsid w:val="00293EDD"/>
    <w:rsid w:val="002A05EE"/>
    <w:rsid w:val="002A6E62"/>
    <w:rsid w:val="002A7F9E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6BE0"/>
    <w:rsid w:val="00357104"/>
    <w:rsid w:val="00365F4A"/>
    <w:rsid w:val="00366834"/>
    <w:rsid w:val="00372BBC"/>
    <w:rsid w:val="00380205"/>
    <w:rsid w:val="0038464E"/>
    <w:rsid w:val="00385853"/>
    <w:rsid w:val="0039787D"/>
    <w:rsid w:val="003B4C52"/>
    <w:rsid w:val="003C2D6A"/>
    <w:rsid w:val="003C3DB5"/>
    <w:rsid w:val="003D47E0"/>
    <w:rsid w:val="003E2ADD"/>
    <w:rsid w:val="003E2DD3"/>
    <w:rsid w:val="003E7A58"/>
    <w:rsid w:val="003E7D86"/>
    <w:rsid w:val="003F1E0D"/>
    <w:rsid w:val="003F27F6"/>
    <w:rsid w:val="004033C4"/>
    <w:rsid w:val="004124A3"/>
    <w:rsid w:val="00430F56"/>
    <w:rsid w:val="004314A2"/>
    <w:rsid w:val="0043238E"/>
    <w:rsid w:val="00441A59"/>
    <w:rsid w:val="00441B2C"/>
    <w:rsid w:val="004567D8"/>
    <w:rsid w:val="00460D25"/>
    <w:rsid w:val="004626D3"/>
    <w:rsid w:val="00470AE2"/>
    <w:rsid w:val="00472955"/>
    <w:rsid w:val="00474D70"/>
    <w:rsid w:val="00474FA9"/>
    <w:rsid w:val="00495C09"/>
    <w:rsid w:val="004A0A20"/>
    <w:rsid w:val="004C1B70"/>
    <w:rsid w:val="004C1E41"/>
    <w:rsid w:val="004C585E"/>
    <w:rsid w:val="004C6053"/>
    <w:rsid w:val="004D2A23"/>
    <w:rsid w:val="004E1ABE"/>
    <w:rsid w:val="004E6593"/>
    <w:rsid w:val="004F6F0E"/>
    <w:rsid w:val="00501200"/>
    <w:rsid w:val="0050140B"/>
    <w:rsid w:val="0050173F"/>
    <w:rsid w:val="00502609"/>
    <w:rsid w:val="00510A31"/>
    <w:rsid w:val="005166D8"/>
    <w:rsid w:val="00517400"/>
    <w:rsid w:val="005257B9"/>
    <w:rsid w:val="00542C36"/>
    <w:rsid w:val="00553003"/>
    <w:rsid w:val="00554BB9"/>
    <w:rsid w:val="005665C9"/>
    <w:rsid w:val="00566C2E"/>
    <w:rsid w:val="0056764B"/>
    <w:rsid w:val="005678E6"/>
    <w:rsid w:val="0057339A"/>
    <w:rsid w:val="0057765D"/>
    <w:rsid w:val="0058045C"/>
    <w:rsid w:val="00583112"/>
    <w:rsid w:val="00591A53"/>
    <w:rsid w:val="00592751"/>
    <w:rsid w:val="00594D8D"/>
    <w:rsid w:val="005A6B36"/>
    <w:rsid w:val="005B332C"/>
    <w:rsid w:val="005B3B3D"/>
    <w:rsid w:val="005B4284"/>
    <w:rsid w:val="005C2EC8"/>
    <w:rsid w:val="005C3022"/>
    <w:rsid w:val="005C7185"/>
    <w:rsid w:val="005C75EF"/>
    <w:rsid w:val="005C7DA5"/>
    <w:rsid w:val="0061415F"/>
    <w:rsid w:val="00614410"/>
    <w:rsid w:val="0062659C"/>
    <w:rsid w:val="00630912"/>
    <w:rsid w:val="00630BF3"/>
    <w:rsid w:val="00637484"/>
    <w:rsid w:val="00640E27"/>
    <w:rsid w:val="00647990"/>
    <w:rsid w:val="006521B6"/>
    <w:rsid w:val="00664FE9"/>
    <w:rsid w:val="00665BC2"/>
    <w:rsid w:val="00673570"/>
    <w:rsid w:val="00673929"/>
    <w:rsid w:val="00675CD4"/>
    <w:rsid w:val="00682D06"/>
    <w:rsid w:val="00683F01"/>
    <w:rsid w:val="00686D58"/>
    <w:rsid w:val="00693CFC"/>
    <w:rsid w:val="0069529C"/>
    <w:rsid w:val="006A409E"/>
    <w:rsid w:val="006A71FA"/>
    <w:rsid w:val="006B6898"/>
    <w:rsid w:val="006B6DE7"/>
    <w:rsid w:val="006D240E"/>
    <w:rsid w:val="006D7D7C"/>
    <w:rsid w:val="006D7F21"/>
    <w:rsid w:val="006E5E1E"/>
    <w:rsid w:val="006E7742"/>
    <w:rsid w:val="006F1C04"/>
    <w:rsid w:val="007006AB"/>
    <w:rsid w:val="007108D6"/>
    <w:rsid w:val="00711BED"/>
    <w:rsid w:val="007156A4"/>
    <w:rsid w:val="007201A3"/>
    <w:rsid w:val="00733F94"/>
    <w:rsid w:val="007451ED"/>
    <w:rsid w:val="00753257"/>
    <w:rsid w:val="007540FE"/>
    <w:rsid w:val="00755432"/>
    <w:rsid w:val="007603A1"/>
    <w:rsid w:val="007669A8"/>
    <w:rsid w:val="00774BAB"/>
    <w:rsid w:val="00790E84"/>
    <w:rsid w:val="007938F0"/>
    <w:rsid w:val="007C1A24"/>
    <w:rsid w:val="007C43CA"/>
    <w:rsid w:val="007D0C79"/>
    <w:rsid w:val="007D58A6"/>
    <w:rsid w:val="007E27A9"/>
    <w:rsid w:val="007E3063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469E4"/>
    <w:rsid w:val="00847A6F"/>
    <w:rsid w:val="008546C3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3B5F"/>
    <w:rsid w:val="008A470E"/>
    <w:rsid w:val="008A56EB"/>
    <w:rsid w:val="008B2BD2"/>
    <w:rsid w:val="008B460E"/>
    <w:rsid w:val="008C0D37"/>
    <w:rsid w:val="008C6966"/>
    <w:rsid w:val="008D4A41"/>
    <w:rsid w:val="008E4277"/>
    <w:rsid w:val="008E7934"/>
    <w:rsid w:val="008F4A15"/>
    <w:rsid w:val="008F60CE"/>
    <w:rsid w:val="009110D2"/>
    <w:rsid w:val="00932983"/>
    <w:rsid w:val="00933A01"/>
    <w:rsid w:val="00933E38"/>
    <w:rsid w:val="00935F96"/>
    <w:rsid w:val="009407CC"/>
    <w:rsid w:val="00955412"/>
    <w:rsid w:val="009700C7"/>
    <w:rsid w:val="009749BF"/>
    <w:rsid w:val="00975B5B"/>
    <w:rsid w:val="00993FFA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2C96"/>
    <w:rsid w:val="009C3C6A"/>
    <w:rsid w:val="009C6909"/>
    <w:rsid w:val="009C7127"/>
    <w:rsid w:val="009D4420"/>
    <w:rsid w:val="009D44BB"/>
    <w:rsid w:val="009E0D62"/>
    <w:rsid w:val="009E4B09"/>
    <w:rsid w:val="009F0A87"/>
    <w:rsid w:val="009F375C"/>
    <w:rsid w:val="009F73E0"/>
    <w:rsid w:val="00A41CF0"/>
    <w:rsid w:val="00A51713"/>
    <w:rsid w:val="00A51896"/>
    <w:rsid w:val="00A635FF"/>
    <w:rsid w:val="00A8070A"/>
    <w:rsid w:val="00A92EA4"/>
    <w:rsid w:val="00A9617A"/>
    <w:rsid w:val="00AB66A3"/>
    <w:rsid w:val="00AC3403"/>
    <w:rsid w:val="00AC4DF1"/>
    <w:rsid w:val="00AD152A"/>
    <w:rsid w:val="00AD5F34"/>
    <w:rsid w:val="00AE1C5C"/>
    <w:rsid w:val="00AE5757"/>
    <w:rsid w:val="00AE5E26"/>
    <w:rsid w:val="00AF168D"/>
    <w:rsid w:val="00AF5FAE"/>
    <w:rsid w:val="00B105AB"/>
    <w:rsid w:val="00B12BD9"/>
    <w:rsid w:val="00B159B6"/>
    <w:rsid w:val="00B167A9"/>
    <w:rsid w:val="00B204AF"/>
    <w:rsid w:val="00B26032"/>
    <w:rsid w:val="00B40B28"/>
    <w:rsid w:val="00B53CA2"/>
    <w:rsid w:val="00B553B6"/>
    <w:rsid w:val="00B66A19"/>
    <w:rsid w:val="00B67725"/>
    <w:rsid w:val="00B801C8"/>
    <w:rsid w:val="00B85B9A"/>
    <w:rsid w:val="00B91617"/>
    <w:rsid w:val="00B978D4"/>
    <w:rsid w:val="00BA4F8A"/>
    <w:rsid w:val="00BB4FF0"/>
    <w:rsid w:val="00BE4F63"/>
    <w:rsid w:val="00C028BF"/>
    <w:rsid w:val="00C05F55"/>
    <w:rsid w:val="00C06442"/>
    <w:rsid w:val="00C073F2"/>
    <w:rsid w:val="00C16DC8"/>
    <w:rsid w:val="00C21EF8"/>
    <w:rsid w:val="00C32E0A"/>
    <w:rsid w:val="00C36DD2"/>
    <w:rsid w:val="00C41A3A"/>
    <w:rsid w:val="00C41EBC"/>
    <w:rsid w:val="00C42717"/>
    <w:rsid w:val="00C474D9"/>
    <w:rsid w:val="00C60B95"/>
    <w:rsid w:val="00C63CC5"/>
    <w:rsid w:val="00C64885"/>
    <w:rsid w:val="00C664B8"/>
    <w:rsid w:val="00C66E8B"/>
    <w:rsid w:val="00C67C6A"/>
    <w:rsid w:val="00C77C6B"/>
    <w:rsid w:val="00C84F3E"/>
    <w:rsid w:val="00C85363"/>
    <w:rsid w:val="00C90E35"/>
    <w:rsid w:val="00C9393D"/>
    <w:rsid w:val="00C9757D"/>
    <w:rsid w:val="00CC07EA"/>
    <w:rsid w:val="00CD3231"/>
    <w:rsid w:val="00CD4AB1"/>
    <w:rsid w:val="00CD7884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67F8A"/>
    <w:rsid w:val="00D77722"/>
    <w:rsid w:val="00D832AC"/>
    <w:rsid w:val="00D846F0"/>
    <w:rsid w:val="00D86568"/>
    <w:rsid w:val="00D86C3D"/>
    <w:rsid w:val="00D9317C"/>
    <w:rsid w:val="00DA3B47"/>
    <w:rsid w:val="00DB19E5"/>
    <w:rsid w:val="00DB2FAD"/>
    <w:rsid w:val="00DC1D2F"/>
    <w:rsid w:val="00DC4D89"/>
    <w:rsid w:val="00DC5518"/>
    <w:rsid w:val="00DC67CD"/>
    <w:rsid w:val="00DD3BCC"/>
    <w:rsid w:val="00DE0EE7"/>
    <w:rsid w:val="00DF0F96"/>
    <w:rsid w:val="00E00B6A"/>
    <w:rsid w:val="00E00F2E"/>
    <w:rsid w:val="00E1029D"/>
    <w:rsid w:val="00E10F5E"/>
    <w:rsid w:val="00E151C8"/>
    <w:rsid w:val="00E15744"/>
    <w:rsid w:val="00E2396E"/>
    <w:rsid w:val="00E24AAA"/>
    <w:rsid w:val="00E3184D"/>
    <w:rsid w:val="00E35C2E"/>
    <w:rsid w:val="00E412DF"/>
    <w:rsid w:val="00E46408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325B"/>
    <w:rsid w:val="00EB4653"/>
    <w:rsid w:val="00EB4FFA"/>
    <w:rsid w:val="00EC73BE"/>
    <w:rsid w:val="00EC7836"/>
    <w:rsid w:val="00ED1CA8"/>
    <w:rsid w:val="00ED39EE"/>
    <w:rsid w:val="00ED4474"/>
    <w:rsid w:val="00EE1F56"/>
    <w:rsid w:val="00EE5D01"/>
    <w:rsid w:val="00EF0B73"/>
    <w:rsid w:val="00F07B46"/>
    <w:rsid w:val="00F206F3"/>
    <w:rsid w:val="00F24BB3"/>
    <w:rsid w:val="00F276E9"/>
    <w:rsid w:val="00F32168"/>
    <w:rsid w:val="00F36637"/>
    <w:rsid w:val="00F4535C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C3537"/>
    <w:rsid w:val="00FC7619"/>
    <w:rsid w:val="00FC7C72"/>
    <w:rsid w:val="00FD384F"/>
    <w:rsid w:val="00FE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6345EAD0A3E1FFA3EF38BS6kDM" TargetMode="External"/><Relationship Id="rId13" Type="http://schemas.openxmlformats.org/officeDocument/2006/relationships/hyperlink" Target="consultantplus://offline/ref=132A9A5182E6133985E80D8C4CC174F167FC36345EA80A3E1FFA3EF38BS6kDM" TargetMode="External"/><Relationship Id="rId18" Type="http://schemas.openxmlformats.org/officeDocument/2006/relationships/hyperlink" Target="consultantplus://offline/ref=132A9A5182E6133985E80D8C4CC174F167FC34315FA50A3E1FFA3EF38BS6k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A9A5182E6133985E80D8C4CC174F167FC34315FA50A3E1FFA3EF38BS6kDM" TargetMode="External"/><Relationship Id="rId7" Type="http://schemas.openxmlformats.org/officeDocument/2006/relationships/hyperlink" Target="consultantplus://offline/ref=132A9A5182E6133985E80D8C4CC174F167F4333152FA5D3C4EAF30SFk6M" TargetMode="External"/><Relationship Id="rId12" Type="http://schemas.openxmlformats.org/officeDocument/2006/relationships/hyperlink" Target="consultantplus://offline/ref=132A9A5182E6133985E80D8C4CC174F167FC34315FA50A3E1FFA3EF38BS6kDM" TargetMode="External"/><Relationship Id="rId17" Type="http://schemas.openxmlformats.org/officeDocument/2006/relationships/hyperlink" Target="consultantplus://offline/ref=132A9A5182E6133985E80D8C4CC174F167FC36345EA80A3E1FFA3EF38BS6kD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4315FA50A3E1FFA3EF38BS6kDM" TargetMode="External"/><Relationship Id="rId20" Type="http://schemas.openxmlformats.org/officeDocument/2006/relationships/hyperlink" Target="consultantplus://offline/ref=132A9A5182E6133985E80D8C4CC174F167FC36345EA80A3E1FFA3EF38BS6kD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2A9A5182E6133985E80D8C4CC174F167FC36345EA80A3E1FFA3EF38BS6kD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2A9A5182E6133985E80D8C4CC174F167FC36345EA80A3E1FFA3EF38BS6k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2A9A5182E6133985E80D8C4CC174F167FC34315FA50A3E1FFA3EF38BS6kDM" TargetMode="External"/><Relationship Id="rId19" Type="http://schemas.openxmlformats.org/officeDocument/2006/relationships/hyperlink" Target="consultantplus://offline/ref=5DEF46747CC42F6CA195565C35837EFEB8711BF3B39A8B68A5E559B26ED1DC95941282E0CF15EE23A5g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A9A5182E6133985E80D8C4CC174F167FC36345EA80A3E1FFA3EF38BS6kDM" TargetMode="External"/><Relationship Id="rId14" Type="http://schemas.openxmlformats.org/officeDocument/2006/relationships/hyperlink" Target="consultantplus://offline/ref=132A9A5182E6133985E80D8C4CC174F167FC34315FA50A3E1FFA3EF38BS6kD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4071-3ADB-42EC-B442-FF484A3D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7052</Words>
  <Characters>40199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minpriroda14</cp:lastModifiedBy>
  <cp:revision>2</cp:revision>
  <cp:lastPrinted>2017-08-10T08:35:00Z</cp:lastPrinted>
  <dcterms:created xsi:type="dcterms:W3CDTF">2020-02-11T09:07:00Z</dcterms:created>
  <dcterms:modified xsi:type="dcterms:W3CDTF">2020-02-11T09:07:00Z</dcterms:modified>
</cp:coreProperties>
</file>