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EF" w:rsidRPr="005B66EF" w:rsidRDefault="005B66EF" w:rsidP="00BC307C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b/>
          <w:caps/>
          <w:sz w:val="26"/>
          <w:szCs w:val="26"/>
          <w:lang w:eastAsia="zh-CN"/>
        </w:rPr>
        <w:t>ПРОТОКОЛ</w:t>
      </w:r>
    </w:p>
    <w:p w:rsidR="005B66EF" w:rsidRPr="005B66EF" w:rsidRDefault="005B66EF" w:rsidP="005B66E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заседания комиссии по </w:t>
      </w:r>
      <w:r w:rsidR="002561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выдаче краткосрочного свидетельства 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 право осуществления перевозок пассажиров и багажа автомобильным </w:t>
      </w:r>
      <w:r w:rsidR="00EF043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транспортом по маршруту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регулярных перевозок по 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третьему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этапу 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–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оценке и сопоставлению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заяв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ок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 участие </w:t>
      </w:r>
      <w:r w:rsidR="00671D7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 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конкурсе.</w:t>
      </w:r>
    </w:p>
    <w:p w:rsidR="005B66EF" w:rsidRPr="005B66EF" w:rsidRDefault="005B66EF" w:rsidP="005B66E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B66EF" w:rsidRPr="00A100F4" w:rsidRDefault="00C076C0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30.04.2020</w:t>
      </w:r>
      <w:r w:rsidR="005B66EF" w:rsidRPr="009761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                          № </w:t>
      </w:r>
      <w:r w:rsidR="00610C46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</w:p>
    <w:p w:rsidR="005B66EF" w:rsidRPr="005B66EF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B66EF" w:rsidRPr="00A100F4" w:rsidRDefault="0025615B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1. Наименование заседания</w:t>
      </w:r>
      <w:r w:rsidR="005B66EF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5B66EF" w:rsidRPr="00A100F4" w:rsidRDefault="0025615B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Заседание комиссии по выдаче краткосрочного свидетельства на право осуществления перевозок пассажиров и багажа автомобильным</w:t>
      </w:r>
      <w:r w:rsidR="00EF043B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транспортом по маршруту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регулярных перевозок.</w:t>
      </w: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Организатор: 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Министерство транспорта и дорожного хозяйства Чувашской Республики.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Место нахождения: 428004, г. Чебоксары, площадь Республики, д. 2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Почтовый адрес: 428004, г. Чебоксары, площадь Республики, д. 2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Адрес электронной почты: </w:t>
      </w:r>
      <w:proofErr w:type="spellStart"/>
      <w:r w:rsidRPr="00A100F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mintrans</w:t>
      </w:r>
      <w:proofErr w:type="spellEnd"/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@</w:t>
      </w:r>
      <w:r w:rsidRPr="00A100F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cap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spellStart"/>
      <w:r w:rsidRPr="00A100F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ru</w:t>
      </w:r>
      <w:proofErr w:type="spellEnd"/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Номер контактного телефона: </w:t>
      </w:r>
      <w:r w:rsidR="00580D30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(8352) 56-50-80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, факс: (8352) 62-48-60</w:t>
      </w: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Предмет </w:t>
      </w:r>
      <w:r w:rsidR="0025615B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заседания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687076" w:rsidRPr="00A100F4" w:rsidRDefault="00687076" w:rsidP="0068707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Предмет заседания: </w:t>
      </w:r>
    </w:p>
    <w:p w:rsidR="00A1441E" w:rsidRDefault="00687076" w:rsidP="00A144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Право на осуществление перевозок пассажиров и багажа автомобильным транспортом по маршруту регулярных перевозок в соответствии</w:t>
      </w:r>
      <w:r w:rsidR="00A144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краткосрочным свидетельством по следующему маршруту:</w:t>
      </w:r>
    </w:p>
    <w:p w:rsidR="00C076C0" w:rsidRPr="00C076C0" w:rsidRDefault="00C076C0" w:rsidP="00C076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3.1 Лот №1. Автобусный маршрут № 108Э «Новочебоксарск (ДКП г. Новочебоксарск) – сады </w:t>
      </w:r>
      <w:proofErr w:type="spellStart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Сутчево</w:t>
      </w:r>
      <w:proofErr w:type="spellEnd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(сезонный)»</w:t>
      </w:r>
    </w:p>
    <w:p w:rsidR="00C076C0" w:rsidRPr="00C076C0" w:rsidRDefault="00C076C0" w:rsidP="00C076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3.2 Лот №2. Автобусный маршрут № 134 «Цивильск (ДКП г. Цивильск) – Новочебоксарск (ДКП г. Новочебоксарск)»</w:t>
      </w:r>
    </w:p>
    <w:p w:rsidR="00C076C0" w:rsidRPr="00C076C0" w:rsidRDefault="00C076C0" w:rsidP="00C076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 Лот №3. Автобусный маршрут № 139 «Чебоксары (АВ «Пригородный»)  – </w:t>
      </w:r>
      <w:proofErr w:type="gramStart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proofErr w:type="gramEnd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/с «Союз»»</w:t>
      </w:r>
    </w:p>
    <w:p w:rsidR="00C076C0" w:rsidRPr="00C076C0" w:rsidRDefault="00C076C0" w:rsidP="00C076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3.4 Лот №4. Автобусный маршрут № 247 «Новочебоксарск (ДКП г. Новочебоксарск) – Кугеси (ул. </w:t>
      </w:r>
      <w:proofErr w:type="gramStart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Советская</w:t>
      </w:r>
      <w:proofErr w:type="gramEnd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)»</w:t>
      </w:r>
    </w:p>
    <w:p w:rsidR="00C076C0" w:rsidRPr="00C076C0" w:rsidRDefault="00C076C0" w:rsidP="00C076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3.5 Лот №5. Автобусный маршрут № 249 «Чебоксары (АВ «Пригородный») – </w:t>
      </w:r>
      <w:proofErr w:type="spellStart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Яуши</w:t>
      </w:r>
      <w:proofErr w:type="spellEnd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(Городское кладбище)»</w:t>
      </w:r>
    </w:p>
    <w:p w:rsidR="00C076C0" w:rsidRPr="00C076C0" w:rsidRDefault="00C076C0" w:rsidP="00C076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3.6 Лот №6. Автобусный маршрут № 284 «Новочебоксарск (ДКП г. Новочебоксарск) - </w:t>
      </w:r>
      <w:proofErr w:type="gramStart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Большое</w:t>
      </w:r>
      <w:proofErr w:type="gramEnd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Яндуганово</w:t>
      </w:r>
      <w:proofErr w:type="spellEnd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:rsidR="00C076C0" w:rsidRPr="00C076C0" w:rsidRDefault="00C076C0" w:rsidP="00C076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3.7 Лот №7. Автобусный маршрут № 11 «Канаш (Профессиональное училище № 16) – Малые </w:t>
      </w:r>
      <w:proofErr w:type="spellStart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Бикшихи</w:t>
      </w:r>
      <w:proofErr w:type="spellEnd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Коллективный сад»</w:t>
      </w:r>
    </w:p>
    <w:p w:rsidR="00C076C0" w:rsidRPr="00C076C0" w:rsidRDefault="00C076C0" w:rsidP="00C076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3.8 Лот №8. Автобусный маршрут № 108 «Канаш (</w:t>
      </w:r>
      <w:proofErr w:type="spellStart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Канашский</w:t>
      </w:r>
      <w:proofErr w:type="spellEnd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автовокзал) – Починок-</w:t>
      </w:r>
      <w:proofErr w:type="spellStart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Инели</w:t>
      </w:r>
      <w:proofErr w:type="spellEnd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:rsidR="00C076C0" w:rsidRPr="00C076C0" w:rsidRDefault="00C076C0" w:rsidP="00C076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3.9 Лот №9. Автобусный маршрут № 109 «Канаш (</w:t>
      </w:r>
      <w:proofErr w:type="spellStart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Канашский</w:t>
      </w:r>
      <w:proofErr w:type="spellEnd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автовокзал) – </w:t>
      </w:r>
      <w:proofErr w:type="spellStart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Асаново</w:t>
      </w:r>
      <w:proofErr w:type="spellEnd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:rsidR="00C076C0" w:rsidRPr="00C076C0" w:rsidRDefault="00C076C0" w:rsidP="00C076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3.10 Лот №10. Автобусный маршрут № 111 «Канаш (</w:t>
      </w:r>
      <w:proofErr w:type="spellStart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Канашский</w:t>
      </w:r>
      <w:proofErr w:type="spellEnd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автовокзал) - </w:t>
      </w:r>
      <w:proofErr w:type="spellStart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Новочелны-Сюрбеево</w:t>
      </w:r>
      <w:proofErr w:type="spellEnd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:rsidR="00C076C0" w:rsidRPr="00C076C0" w:rsidRDefault="00C076C0" w:rsidP="00C076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3.11 Лот №11. Автобусный маршрут № 112 «Канаш (</w:t>
      </w:r>
      <w:proofErr w:type="spellStart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Канашский</w:t>
      </w:r>
      <w:proofErr w:type="spellEnd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автовокзал) – </w:t>
      </w:r>
      <w:proofErr w:type="spellStart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Нюргечи</w:t>
      </w:r>
      <w:proofErr w:type="spellEnd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:rsidR="00C076C0" w:rsidRPr="00C076C0" w:rsidRDefault="00C076C0" w:rsidP="00C076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3.12 Лот №12. Автобусный маршрут № 119/1 «Канаш (</w:t>
      </w:r>
      <w:proofErr w:type="spellStart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Канашский</w:t>
      </w:r>
      <w:proofErr w:type="spellEnd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автовокзал) – </w:t>
      </w:r>
      <w:proofErr w:type="spellStart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Кармалы</w:t>
      </w:r>
      <w:proofErr w:type="spellEnd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:rsidR="00C076C0" w:rsidRPr="00C076C0" w:rsidRDefault="00C076C0" w:rsidP="00C076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3.13 Лот №13. Автобусный маршрут № 123 «Канаш (</w:t>
      </w:r>
      <w:proofErr w:type="spellStart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Канашский</w:t>
      </w:r>
      <w:proofErr w:type="spellEnd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автовокзал) – Новое </w:t>
      </w:r>
      <w:proofErr w:type="spellStart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Буяново</w:t>
      </w:r>
      <w:proofErr w:type="spellEnd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:rsidR="00C076C0" w:rsidRPr="00C076C0" w:rsidRDefault="00C076C0" w:rsidP="00C076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3.14 Лот №14. Автобусный маршрут № 144 «Канаш (</w:t>
      </w:r>
      <w:proofErr w:type="spellStart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Канашский</w:t>
      </w:r>
      <w:proofErr w:type="spellEnd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автовокзал) – Новые Мураты»</w:t>
      </w:r>
    </w:p>
    <w:p w:rsidR="00C076C0" w:rsidRPr="00C076C0" w:rsidRDefault="00C076C0" w:rsidP="00C076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3.15 Лот №15. Автобусный маршрут № 194 «Канаш (</w:t>
      </w:r>
      <w:proofErr w:type="spellStart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Канашский</w:t>
      </w:r>
      <w:proofErr w:type="spellEnd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автовокзал) – </w:t>
      </w:r>
      <w:proofErr w:type="gramStart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Нижние</w:t>
      </w:r>
      <w:proofErr w:type="gramEnd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Бюртли-Шигали</w:t>
      </w:r>
      <w:proofErr w:type="spellEnd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:rsidR="00A1441E" w:rsidRPr="00A1441E" w:rsidRDefault="00C076C0" w:rsidP="00C076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3.16 Лот №16. Автобусный маршрут № 205 «Канаш (</w:t>
      </w:r>
      <w:proofErr w:type="spellStart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Канашский</w:t>
      </w:r>
      <w:proofErr w:type="spellEnd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автовокзал) – </w:t>
      </w:r>
      <w:proofErr w:type="spellStart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Анаткасы</w:t>
      </w:r>
      <w:proofErr w:type="spellEnd"/>
      <w:r w:rsidRPr="00C076C0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:rsidR="005B66EF" w:rsidRPr="000B2497" w:rsidRDefault="005B66EF" w:rsidP="0097617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A100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Заседание комиссии считается правомочным при присутствии на нём не менее 50 % от общего числа членов комиссии. В состав комиссии входят </w:t>
      </w:r>
      <w:r w:rsidR="002D1DB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8</w:t>
      </w:r>
      <w:r w:rsidRPr="00A100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членов. В заседании комиссии приняли участие </w:t>
      </w:r>
      <w:r w:rsidR="009761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</w:t>
      </w:r>
      <w:r w:rsidRPr="00A100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член</w:t>
      </w:r>
      <w:r w:rsidR="009761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</w:t>
      </w:r>
      <w:r w:rsidRPr="00A100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Кворум имеется. Комиссия правомочна.</w:t>
      </w:r>
    </w:p>
    <w:p w:rsidR="005B66EF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671D7F" w:rsidRPr="000E4AF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Комиссия</w:t>
      </w:r>
      <w:r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A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оценила и сопоставила </w:t>
      </w:r>
      <w:r w:rsidR="00671D7F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</w:t>
      </w:r>
      <w:r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</w:t>
      </w:r>
      <w:r w:rsidR="008026E3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87076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 заседания комиссии № 1 </w:t>
      </w:r>
      <w:r w:rsidR="00687076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C076C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076C0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976178" w:rsidRPr="00BD2D6E">
        <w:t xml:space="preserve"> </w:t>
      </w:r>
      <w:r w:rsidR="00C076C0">
        <w:rPr>
          <w:rFonts w:ascii="Times New Roman" w:hAnsi="Times New Roman" w:cs="Times New Roman"/>
          <w:sz w:val="24"/>
          <w:szCs w:val="24"/>
        </w:rPr>
        <w:t>2020</w:t>
      </w:r>
      <w:r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прот</w:t>
      </w:r>
      <w:r w:rsidR="008026E3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7076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 заседания комиссии № 2 от </w:t>
      </w:r>
      <w:r w:rsidR="00C076C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076C0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976178" w:rsidRPr="00BD2D6E">
        <w:t xml:space="preserve"> </w:t>
      </w:r>
      <w:r w:rsidR="00C076C0">
        <w:rPr>
          <w:rFonts w:ascii="Times New Roman" w:hAnsi="Times New Roman" w:cs="Times New Roman"/>
          <w:sz w:val="24"/>
          <w:szCs w:val="24"/>
        </w:rPr>
        <w:t>2020</w:t>
      </w:r>
      <w:r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г.) </w:t>
      </w:r>
    </w:p>
    <w:p w:rsidR="00C076C0" w:rsidRPr="000E4AF4" w:rsidRDefault="00C076C0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6C0" w:rsidRDefault="00C076C0" w:rsidP="00C076C0">
      <w:pPr>
        <w:pStyle w:val="210"/>
        <w:spacing w:after="0" w:line="240" w:lineRule="auto"/>
        <w:ind w:firstLine="708"/>
        <w:jc w:val="both"/>
      </w:pPr>
      <w:r>
        <w:t xml:space="preserve">6.1 Лот №1. Автобусный маршрут № 108Э «Новочебоксарск (ДКП г. Новочебоксарск) – сады </w:t>
      </w:r>
      <w:proofErr w:type="spellStart"/>
      <w:r>
        <w:t>Сутчево</w:t>
      </w:r>
      <w:proofErr w:type="spellEnd"/>
      <w:r>
        <w:t xml:space="preserve"> (сезонный)» в соответствии с краткосрочным свидетельством заявки поданы </w:t>
      </w:r>
      <w:proofErr w:type="gramStart"/>
      <w:r>
        <w:t>от</w:t>
      </w:r>
      <w:proofErr w:type="gramEnd"/>
      <w:r>
        <w:t xml:space="preserve">: </w:t>
      </w:r>
    </w:p>
    <w:p w:rsidR="00C076C0" w:rsidRDefault="00C076C0" w:rsidP="00C076C0">
      <w:pPr>
        <w:pStyle w:val="210"/>
        <w:spacing w:after="0" w:line="240" w:lineRule="auto"/>
        <w:ind w:firstLine="708"/>
        <w:jc w:val="both"/>
      </w:pPr>
      <w:r>
        <w:t xml:space="preserve"> ИП Иванов Н.М.</w:t>
      </w:r>
    </w:p>
    <w:p w:rsidR="00C076C0" w:rsidRDefault="00C076C0" w:rsidP="00C076C0">
      <w:pPr>
        <w:pStyle w:val="210"/>
        <w:spacing w:after="0" w:line="240" w:lineRule="auto"/>
        <w:ind w:firstLine="708"/>
        <w:jc w:val="both"/>
      </w:pPr>
      <w:r>
        <w:t>ООО «</w:t>
      </w:r>
      <w:proofErr w:type="spellStart"/>
      <w:r>
        <w:t>Автоуспех</w:t>
      </w:r>
      <w:proofErr w:type="spellEnd"/>
      <w:r>
        <w:t>»</w:t>
      </w:r>
    </w:p>
    <w:p w:rsidR="00C076C0" w:rsidRDefault="00C076C0" w:rsidP="00C076C0">
      <w:pPr>
        <w:pStyle w:val="210"/>
        <w:spacing w:after="0" w:line="240" w:lineRule="auto"/>
        <w:ind w:firstLine="708"/>
        <w:jc w:val="both"/>
      </w:pPr>
      <w:r>
        <w:t>ИП Кузьмин В.Я.</w:t>
      </w:r>
    </w:p>
    <w:p w:rsidR="00C076C0" w:rsidRDefault="00C076C0" w:rsidP="00C076C0">
      <w:pPr>
        <w:pStyle w:val="210"/>
        <w:spacing w:after="0" w:line="240" w:lineRule="auto"/>
        <w:ind w:firstLine="708"/>
        <w:jc w:val="both"/>
      </w:pPr>
      <w:r w:rsidRPr="00C076C0">
        <w:t xml:space="preserve">Выдача краткосрочного свидетельства осуществляется ИП </w:t>
      </w:r>
      <w:r>
        <w:t>Иванову Н</w:t>
      </w:r>
      <w:r w:rsidRPr="00C076C0">
        <w:t>.</w:t>
      </w:r>
      <w:r>
        <w:t>М.</w:t>
      </w:r>
      <w:r w:rsidRPr="00C076C0">
        <w:t>, заявление которого подано и зарегистрировано ранее других заявлений.</w:t>
      </w:r>
    </w:p>
    <w:p w:rsidR="00C076C0" w:rsidRDefault="00C076C0" w:rsidP="00C076C0">
      <w:pPr>
        <w:pStyle w:val="210"/>
        <w:spacing w:after="0" w:line="240" w:lineRule="auto"/>
        <w:ind w:firstLine="708"/>
        <w:jc w:val="both"/>
      </w:pPr>
    </w:p>
    <w:p w:rsidR="009158E8" w:rsidRDefault="00C076C0" w:rsidP="00C076C0">
      <w:pPr>
        <w:pStyle w:val="210"/>
        <w:spacing w:after="0" w:line="240" w:lineRule="auto"/>
        <w:ind w:firstLine="708"/>
        <w:jc w:val="both"/>
      </w:pPr>
      <w:r>
        <w:t xml:space="preserve">6.2 Лот №2. Автобусный маршрут № 134 «Цивильск (ДКП г. Цивильск) – Новочебоксарск (ДКП г. Новочебоксарск)» </w:t>
      </w:r>
    </w:p>
    <w:p w:rsidR="00C076C0" w:rsidRDefault="00C076C0" w:rsidP="00C076C0">
      <w:pPr>
        <w:pStyle w:val="210"/>
        <w:spacing w:after="0" w:line="240" w:lineRule="auto"/>
        <w:ind w:firstLine="708"/>
        <w:jc w:val="both"/>
      </w:pPr>
      <w:r>
        <w:t>В связи с тем, что заявк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Автоуспех</w:t>
      </w:r>
      <w:proofErr w:type="spellEnd"/>
      <w:r>
        <w:t xml:space="preserve">» и ИП Кузмина В.Я.  оказались не допущенными к участию в конкурсе по лоту, конкурсная комиссия приняла решение признать конкурс по данному лоту несостоявшимся.  </w:t>
      </w:r>
    </w:p>
    <w:p w:rsidR="00C076C0" w:rsidRDefault="00C076C0" w:rsidP="009158E8">
      <w:pPr>
        <w:pStyle w:val="210"/>
        <w:spacing w:after="0" w:line="240" w:lineRule="auto"/>
        <w:ind w:left="0"/>
        <w:jc w:val="both"/>
      </w:pPr>
    </w:p>
    <w:p w:rsidR="00C076C0" w:rsidRDefault="00C076C0" w:rsidP="00C076C0">
      <w:pPr>
        <w:pStyle w:val="210"/>
        <w:spacing w:after="0" w:line="240" w:lineRule="auto"/>
        <w:ind w:firstLine="708"/>
        <w:jc w:val="both"/>
      </w:pPr>
      <w:r>
        <w:t xml:space="preserve">6.3 Лот №3. Автобусный маршрут № 139 «Чебоксары (АВ «Пригородный»)  – </w:t>
      </w:r>
      <w:proofErr w:type="gramStart"/>
      <w:r>
        <w:t>к</w:t>
      </w:r>
      <w:proofErr w:type="gramEnd"/>
      <w:r>
        <w:t>/</w:t>
      </w:r>
      <w:proofErr w:type="gramStart"/>
      <w:r>
        <w:t>с</w:t>
      </w:r>
      <w:proofErr w:type="gramEnd"/>
      <w:r>
        <w:t xml:space="preserve"> «Союз»» не подано ни одной заявки.</w:t>
      </w:r>
    </w:p>
    <w:p w:rsidR="00C076C0" w:rsidRDefault="00C076C0" w:rsidP="00C076C0">
      <w:pPr>
        <w:pStyle w:val="210"/>
        <w:spacing w:after="0" w:line="240" w:lineRule="auto"/>
        <w:ind w:firstLine="708"/>
        <w:jc w:val="both"/>
      </w:pPr>
    </w:p>
    <w:p w:rsidR="00C076C0" w:rsidRDefault="00C076C0" w:rsidP="00C076C0">
      <w:pPr>
        <w:pStyle w:val="210"/>
        <w:spacing w:after="0" w:line="240" w:lineRule="auto"/>
        <w:ind w:firstLine="708"/>
        <w:jc w:val="both"/>
      </w:pPr>
      <w:r>
        <w:t xml:space="preserve">6.4  Лот №4. Автобусный маршрут № 247 «Новочебоксарск (ДКП г. Новочебоксарск) – Кугеси (ул. </w:t>
      </w:r>
      <w:proofErr w:type="gramStart"/>
      <w:r>
        <w:t>Советская</w:t>
      </w:r>
      <w:proofErr w:type="gramEnd"/>
      <w:r>
        <w:t xml:space="preserve">)» в соответствии с краткосрочным свидетельством заявки поданы от: </w:t>
      </w:r>
    </w:p>
    <w:p w:rsidR="00C076C0" w:rsidRDefault="009158E8" w:rsidP="00C076C0">
      <w:pPr>
        <w:pStyle w:val="210"/>
        <w:spacing w:after="0" w:line="240" w:lineRule="auto"/>
        <w:ind w:firstLine="708"/>
        <w:jc w:val="both"/>
      </w:pPr>
      <w:r w:rsidRPr="009158E8">
        <w:t>В связи с тем, что заявк</w:t>
      </w:r>
      <w:proofErr w:type="gramStart"/>
      <w:r w:rsidRPr="009158E8">
        <w:t>а ООО</w:t>
      </w:r>
      <w:proofErr w:type="gramEnd"/>
      <w:r w:rsidRPr="009158E8">
        <w:t xml:space="preserve"> «</w:t>
      </w:r>
      <w:proofErr w:type="spellStart"/>
      <w:r w:rsidRPr="009158E8">
        <w:t>Автоуспех</w:t>
      </w:r>
      <w:proofErr w:type="spellEnd"/>
      <w:r w:rsidRPr="009158E8">
        <w:t xml:space="preserve">» и ИП Кузмина В.Я.  оказались не допущенными к участию в конкурсе по лоту, конкурсная комиссия приняла решение признать конкурс по данному лоту несостоявшимся.  </w:t>
      </w:r>
    </w:p>
    <w:p w:rsidR="009158E8" w:rsidRDefault="009158E8" w:rsidP="00C076C0">
      <w:pPr>
        <w:pStyle w:val="210"/>
        <w:spacing w:after="0" w:line="240" w:lineRule="auto"/>
        <w:ind w:firstLine="708"/>
        <w:jc w:val="both"/>
      </w:pPr>
    </w:p>
    <w:p w:rsidR="00C076C0" w:rsidRDefault="00C076C0" w:rsidP="00C076C0">
      <w:pPr>
        <w:pStyle w:val="210"/>
        <w:spacing w:after="0" w:line="240" w:lineRule="auto"/>
        <w:ind w:firstLine="708"/>
        <w:jc w:val="both"/>
      </w:pPr>
      <w:r>
        <w:t xml:space="preserve">6.4  Лот №5. Автобусный маршрут № 249 «Чебоксары (АВ «Пригородный») – </w:t>
      </w:r>
      <w:proofErr w:type="spellStart"/>
      <w:r>
        <w:t>Яуши</w:t>
      </w:r>
      <w:proofErr w:type="spellEnd"/>
      <w:r>
        <w:t xml:space="preserve"> (Городское кладбище)» не подано ни одной заявки.</w:t>
      </w:r>
    </w:p>
    <w:p w:rsidR="00C076C0" w:rsidRDefault="00C076C0" w:rsidP="00C076C0">
      <w:pPr>
        <w:pStyle w:val="210"/>
        <w:spacing w:after="0" w:line="240" w:lineRule="auto"/>
        <w:ind w:firstLine="708"/>
        <w:jc w:val="both"/>
      </w:pPr>
    </w:p>
    <w:p w:rsidR="00C076C0" w:rsidRDefault="00C076C0" w:rsidP="00C076C0">
      <w:pPr>
        <w:pStyle w:val="210"/>
        <w:spacing w:after="0" w:line="240" w:lineRule="auto"/>
        <w:ind w:firstLine="708"/>
        <w:jc w:val="both"/>
      </w:pPr>
      <w:r>
        <w:t xml:space="preserve">6.5 Лот №6. Автобусный маршрут № 284 «Новочебоксарск (ДКП г. Новочебоксарск) - </w:t>
      </w:r>
      <w:proofErr w:type="gramStart"/>
      <w:r>
        <w:t>Большое</w:t>
      </w:r>
      <w:proofErr w:type="gramEnd"/>
      <w:r>
        <w:t xml:space="preserve"> </w:t>
      </w:r>
      <w:proofErr w:type="spellStart"/>
      <w:r>
        <w:t>Яндуганово</w:t>
      </w:r>
      <w:proofErr w:type="spellEnd"/>
      <w:r>
        <w:t>» в соответствии с краткосрочным свидетельством заявки поданы от:</w:t>
      </w:r>
    </w:p>
    <w:p w:rsidR="00C076C0" w:rsidRDefault="00C076C0" w:rsidP="00C076C0">
      <w:pPr>
        <w:pStyle w:val="210"/>
        <w:spacing w:after="0" w:line="240" w:lineRule="auto"/>
        <w:ind w:firstLine="708"/>
        <w:jc w:val="both"/>
      </w:pPr>
      <w:r>
        <w:t>ИП Иванов Н.М.</w:t>
      </w:r>
    </w:p>
    <w:p w:rsidR="00C076C0" w:rsidRDefault="00C076C0" w:rsidP="00C076C0">
      <w:pPr>
        <w:pStyle w:val="210"/>
        <w:spacing w:after="0" w:line="240" w:lineRule="auto"/>
        <w:ind w:firstLine="708"/>
        <w:jc w:val="both"/>
      </w:pPr>
      <w:r>
        <w:t>ИП Казанков И.Н.</w:t>
      </w:r>
    </w:p>
    <w:p w:rsidR="00C076C0" w:rsidRDefault="009158E8" w:rsidP="00C076C0">
      <w:pPr>
        <w:pStyle w:val="210"/>
        <w:spacing w:after="0" w:line="240" w:lineRule="auto"/>
        <w:ind w:firstLine="708"/>
        <w:jc w:val="both"/>
      </w:pPr>
      <w:r w:rsidRPr="009158E8">
        <w:t>Выдача краткосрочного свидетельства осуществляется ИП Иванову Н.М., заявление которого подано и зарегистрировано ранее других заявлений.</w:t>
      </w:r>
    </w:p>
    <w:p w:rsidR="009158E8" w:rsidRDefault="009158E8" w:rsidP="00C076C0">
      <w:pPr>
        <w:pStyle w:val="210"/>
        <w:spacing w:after="0" w:line="240" w:lineRule="auto"/>
        <w:ind w:firstLine="708"/>
        <w:jc w:val="both"/>
      </w:pPr>
    </w:p>
    <w:p w:rsidR="00C076C0" w:rsidRDefault="00C076C0" w:rsidP="00C076C0">
      <w:pPr>
        <w:pStyle w:val="210"/>
        <w:spacing w:after="0" w:line="240" w:lineRule="auto"/>
        <w:ind w:firstLine="708"/>
        <w:jc w:val="both"/>
      </w:pPr>
      <w:r>
        <w:t xml:space="preserve">6.6  Лот №7. Автобусный маршрут № 11 «Канаш (Профессиональное училище № 16) – Малые </w:t>
      </w:r>
      <w:proofErr w:type="spellStart"/>
      <w:r>
        <w:t>Бикшихи</w:t>
      </w:r>
      <w:proofErr w:type="spellEnd"/>
      <w:r>
        <w:t xml:space="preserve"> – Коллективный сад» не подано ни одной заявки.</w:t>
      </w:r>
    </w:p>
    <w:p w:rsidR="00C076C0" w:rsidRDefault="00C076C0" w:rsidP="00C076C0">
      <w:pPr>
        <w:pStyle w:val="210"/>
        <w:spacing w:after="0" w:line="240" w:lineRule="auto"/>
        <w:ind w:firstLine="708"/>
        <w:jc w:val="both"/>
      </w:pPr>
    </w:p>
    <w:p w:rsidR="00C076C0" w:rsidRDefault="00C076C0" w:rsidP="00C076C0">
      <w:pPr>
        <w:pStyle w:val="210"/>
        <w:spacing w:after="0" w:line="240" w:lineRule="auto"/>
        <w:ind w:firstLine="708"/>
        <w:jc w:val="both"/>
      </w:pPr>
      <w:r>
        <w:t>6.7 Лот №8. Автобусный маршрут № 108 «Канаш (</w:t>
      </w:r>
      <w:proofErr w:type="spellStart"/>
      <w:r>
        <w:t>Канашский</w:t>
      </w:r>
      <w:proofErr w:type="spellEnd"/>
      <w:r>
        <w:t xml:space="preserve"> автовокзал) – Починок-</w:t>
      </w:r>
      <w:proofErr w:type="spellStart"/>
      <w:r>
        <w:t>Инели</w:t>
      </w:r>
      <w:proofErr w:type="spellEnd"/>
      <w:r>
        <w:t>» не подано ни одной заявки.</w:t>
      </w:r>
    </w:p>
    <w:p w:rsidR="00C076C0" w:rsidRDefault="00C076C0" w:rsidP="00C076C0">
      <w:pPr>
        <w:pStyle w:val="210"/>
        <w:spacing w:after="0" w:line="240" w:lineRule="auto"/>
        <w:ind w:firstLine="708"/>
        <w:jc w:val="both"/>
      </w:pPr>
    </w:p>
    <w:p w:rsidR="00C076C0" w:rsidRDefault="00C076C0" w:rsidP="00C076C0">
      <w:pPr>
        <w:pStyle w:val="210"/>
        <w:spacing w:after="0" w:line="240" w:lineRule="auto"/>
        <w:ind w:firstLine="708"/>
        <w:jc w:val="both"/>
      </w:pPr>
      <w:r>
        <w:t>6.8 Лот №9. Автобусный маршрут № 109 «Канаш (</w:t>
      </w:r>
      <w:proofErr w:type="spellStart"/>
      <w:r>
        <w:t>Канашский</w:t>
      </w:r>
      <w:proofErr w:type="spellEnd"/>
      <w:r>
        <w:t xml:space="preserve"> автовокзал) – </w:t>
      </w:r>
      <w:proofErr w:type="spellStart"/>
      <w:r>
        <w:t>Асаново</w:t>
      </w:r>
      <w:proofErr w:type="spellEnd"/>
      <w:r>
        <w:t xml:space="preserve">» в соответствии с краткосрочным свидетельством заявки поданы </w:t>
      </w:r>
      <w:proofErr w:type="gramStart"/>
      <w:r>
        <w:t>от</w:t>
      </w:r>
      <w:proofErr w:type="gramEnd"/>
      <w:r>
        <w:t>:</w:t>
      </w:r>
    </w:p>
    <w:p w:rsidR="009158E8" w:rsidRDefault="009158E8" w:rsidP="00C076C0">
      <w:pPr>
        <w:pStyle w:val="210"/>
        <w:spacing w:after="0" w:line="240" w:lineRule="auto"/>
        <w:ind w:firstLine="708"/>
        <w:jc w:val="both"/>
      </w:pPr>
      <w:r w:rsidRPr="009158E8">
        <w:t xml:space="preserve">В связи с тем, что заявка </w:t>
      </w:r>
      <w:r>
        <w:t>ИП Волкова В.В.</w:t>
      </w:r>
      <w:r w:rsidRPr="009158E8">
        <w:t xml:space="preserve"> оказалась единственной, конкурсная комиссия  приняла решение признать конкурс по данному лоту несостоявшимся с единственным участником конкурса ИП Волкова В.В.</w:t>
      </w:r>
    </w:p>
    <w:p w:rsidR="00C076C0" w:rsidRDefault="009158E8" w:rsidP="00C076C0">
      <w:pPr>
        <w:pStyle w:val="210"/>
        <w:spacing w:after="0" w:line="240" w:lineRule="auto"/>
        <w:ind w:firstLine="708"/>
        <w:jc w:val="both"/>
      </w:pPr>
      <w:r w:rsidRPr="009158E8">
        <w:t>.</w:t>
      </w:r>
    </w:p>
    <w:p w:rsidR="00C076C0" w:rsidRDefault="00C076C0" w:rsidP="00C076C0">
      <w:pPr>
        <w:pStyle w:val="210"/>
        <w:spacing w:after="0" w:line="240" w:lineRule="auto"/>
        <w:ind w:firstLine="708"/>
        <w:jc w:val="both"/>
      </w:pPr>
      <w:r>
        <w:t>6.9 Лот №10. Автобусный маршрут № 111 «Канаш (</w:t>
      </w:r>
      <w:proofErr w:type="spellStart"/>
      <w:r>
        <w:t>Канашский</w:t>
      </w:r>
      <w:proofErr w:type="spellEnd"/>
      <w:r>
        <w:t xml:space="preserve"> автовокзал) - </w:t>
      </w:r>
      <w:proofErr w:type="spellStart"/>
      <w:r>
        <w:t>Новочелны-Сюрбеево</w:t>
      </w:r>
      <w:proofErr w:type="spellEnd"/>
      <w:r>
        <w:t xml:space="preserve">» в соответствии с краткосрочным свидетельством заявки поданы </w:t>
      </w:r>
      <w:proofErr w:type="gramStart"/>
      <w:r>
        <w:t>от</w:t>
      </w:r>
      <w:proofErr w:type="gramEnd"/>
      <w:r>
        <w:t>:</w:t>
      </w:r>
    </w:p>
    <w:p w:rsidR="009158E8" w:rsidRDefault="009158E8" w:rsidP="00C076C0">
      <w:pPr>
        <w:pStyle w:val="210"/>
        <w:spacing w:after="0" w:line="240" w:lineRule="auto"/>
        <w:ind w:firstLine="708"/>
        <w:jc w:val="both"/>
      </w:pPr>
      <w:r w:rsidRPr="009158E8">
        <w:t>В связи с тем, что заявк</w:t>
      </w:r>
      <w:proofErr w:type="gramStart"/>
      <w:r w:rsidRPr="009158E8">
        <w:t>а ООО</w:t>
      </w:r>
      <w:proofErr w:type="gramEnd"/>
      <w:r w:rsidRPr="009158E8">
        <w:t xml:space="preserve"> «Вираж»</w:t>
      </w:r>
      <w:r>
        <w:t xml:space="preserve"> </w:t>
      </w:r>
      <w:r w:rsidRPr="009158E8">
        <w:t>оказалась единственной, конкурсная комиссия  приняла решение признать конкурс по данному лоту несостоявшимся с единственным участником конкурса ООО «Вираж»</w:t>
      </w:r>
    </w:p>
    <w:p w:rsidR="00C076C0" w:rsidRDefault="00C076C0" w:rsidP="00C076C0">
      <w:pPr>
        <w:pStyle w:val="210"/>
        <w:spacing w:after="0" w:line="240" w:lineRule="auto"/>
        <w:ind w:firstLine="708"/>
        <w:jc w:val="both"/>
      </w:pPr>
    </w:p>
    <w:p w:rsidR="00C076C0" w:rsidRDefault="00C076C0" w:rsidP="00C076C0">
      <w:pPr>
        <w:pStyle w:val="210"/>
        <w:spacing w:after="0" w:line="240" w:lineRule="auto"/>
        <w:ind w:firstLine="708"/>
        <w:jc w:val="both"/>
      </w:pPr>
      <w:r>
        <w:t>6.10 Лот №11. Автобусный маршрут № 112 «Канаш (</w:t>
      </w:r>
      <w:proofErr w:type="spellStart"/>
      <w:r>
        <w:t>Канашский</w:t>
      </w:r>
      <w:proofErr w:type="spellEnd"/>
      <w:r>
        <w:t xml:space="preserve"> автовокзал) – </w:t>
      </w:r>
      <w:proofErr w:type="spellStart"/>
      <w:r>
        <w:t>Нюргечи</w:t>
      </w:r>
      <w:proofErr w:type="spellEnd"/>
      <w:r>
        <w:t xml:space="preserve">» в соответствии с краткосрочным свидетельством заявки поданы </w:t>
      </w:r>
      <w:proofErr w:type="gramStart"/>
      <w:r>
        <w:t>от</w:t>
      </w:r>
      <w:proofErr w:type="gramEnd"/>
      <w:r>
        <w:t>:</w:t>
      </w:r>
    </w:p>
    <w:p w:rsidR="00C076C0" w:rsidRDefault="009158E8" w:rsidP="00C076C0">
      <w:pPr>
        <w:pStyle w:val="210"/>
        <w:spacing w:after="0" w:line="240" w:lineRule="auto"/>
        <w:ind w:firstLine="708"/>
        <w:jc w:val="both"/>
      </w:pPr>
      <w:r w:rsidRPr="009158E8">
        <w:t xml:space="preserve">В связи с тем, что заявка ИП Смирнов </w:t>
      </w:r>
      <w:proofErr w:type="spellStart"/>
      <w:r w:rsidRPr="009158E8">
        <w:t>Б.Г.оказалась</w:t>
      </w:r>
      <w:proofErr w:type="spellEnd"/>
      <w:r w:rsidRPr="009158E8">
        <w:t xml:space="preserve"> единственной, конкурсная комиссия  приняла решение признать конкурс по данному лоту несостоявшимся с единственным участником конкурса ИП Смирнов Б.Г.</w:t>
      </w:r>
    </w:p>
    <w:p w:rsidR="009158E8" w:rsidRDefault="009158E8" w:rsidP="00C076C0">
      <w:pPr>
        <w:pStyle w:val="210"/>
        <w:spacing w:after="0" w:line="240" w:lineRule="auto"/>
        <w:ind w:firstLine="708"/>
        <w:jc w:val="both"/>
      </w:pPr>
    </w:p>
    <w:p w:rsidR="00C076C0" w:rsidRDefault="00C076C0" w:rsidP="00C076C0">
      <w:pPr>
        <w:pStyle w:val="210"/>
        <w:spacing w:after="0" w:line="240" w:lineRule="auto"/>
        <w:ind w:firstLine="708"/>
        <w:jc w:val="both"/>
      </w:pPr>
      <w:r>
        <w:t>6.11 Лот №12. Автобусный маршрут № 119/1 «Канаш (</w:t>
      </w:r>
      <w:proofErr w:type="spellStart"/>
      <w:r>
        <w:t>Канашский</w:t>
      </w:r>
      <w:proofErr w:type="spellEnd"/>
      <w:r>
        <w:t xml:space="preserve"> автовокзал) – </w:t>
      </w:r>
      <w:proofErr w:type="spellStart"/>
      <w:r>
        <w:t>Кармалы</w:t>
      </w:r>
      <w:proofErr w:type="spellEnd"/>
      <w:r>
        <w:t>» не подано ни одной заявки.</w:t>
      </w:r>
    </w:p>
    <w:p w:rsidR="00C076C0" w:rsidRDefault="00C076C0" w:rsidP="00C076C0">
      <w:pPr>
        <w:pStyle w:val="210"/>
        <w:spacing w:after="0" w:line="240" w:lineRule="auto"/>
        <w:ind w:firstLine="708"/>
        <w:jc w:val="both"/>
      </w:pPr>
    </w:p>
    <w:p w:rsidR="00C076C0" w:rsidRDefault="00C076C0" w:rsidP="00C076C0">
      <w:pPr>
        <w:pStyle w:val="210"/>
        <w:spacing w:after="0" w:line="240" w:lineRule="auto"/>
        <w:ind w:firstLine="708"/>
        <w:jc w:val="both"/>
      </w:pPr>
      <w:r>
        <w:t>6.12 Лот №13. Автобусный маршрут № 123 «Канаш (</w:t>
      </w:r>
      <w:proofErr w:type="spellStart"/>
      <w:r>
        <w:t>Канашский</w:t>
      </w:r>
      <w:proofErr w:type="spellEnd"/>
      <w:r>
        <w:t xml:space="preserve"> автовокзал) – Новое </w:t>
      </w:r>
      <w:proofErr w:type="spellStart"/>
      <w:r>
        <w:t>Буяново</w:t>
      </w:r>
      <w:proofErr w:type="spellEnd"/>
      <w:r>
        <w:t>» не подано ни одной заявки.</w:t>
      </w:r>
    </w:p>
    <w:p w:rsidR="00C076C0" w:rsidRDefault="00C076C0" w:rsidP="00C076C0">
      <w:pPr>
        <w:pStyle w:val="210"/>
        <w:spacing w:after="0" w:line="240" w:lineRule="auto"/>
        <w:ind w:firstLine="708"/>
        <w:jc w:val="both"/>
      </w:pPr>
    </w:p>
    <w:p w:rsidR="00C076C0" w:rsidRDefault="00C076C0" w:rsidP="00C076C0">
      <w:pPr>
        <w:pStyle w:val="210"/>
        <w:spacing w:after="0" w:line="240" w:lineRule="auto"/>
        <w:ind w:firstLine="708"/>
        <w:jc w:val="both"/>
      </w:pPr>
      <w:r>
        <w:t>6.13 Лот №14. Автобусный маршрут № 144 «Канаш (</w:t>
      </w:r>
      <w:proofErr w:type="spellStart"/>
      <w:r>
        <w:t>Канашский</w:t>
      </w:r>
      <w:proofErr w:type="spellEnd"/>
      <w:r>
        <w:t xml:space="preserve"> автовокзал) – Новые Мураты» в соответствии с краткосрочным свидетельством заявки поданы </w:t>
      </w:r>
      <w:proofErr w:type="gramStart"/>
      <w:r>
        <w:t>от</w:t>
      </w:r>
      <w:proofErr w:type="gramEnd"/>
      <w:r>
        <w:t>:</w:t>
      </w:r>
    </w:p>
    <w:p w:rsidR="00C076C0" w:rsidRDefault="009158E8" w:rsidP="00C076C0">
      <w:pPr>
        <w:pStyle w:val="210"/>
        <w:spacing w:after="0" w:line="240" w:lineRule="auto"/>
        <w:ind w:firstLine="708"/>
        <w:jc w:val="both"/>
      </w:pPr>
      <w:r w:rsidRPr="009158E8">
        <w:t>В связи с тем, что заявка ИП Волкова В.В. оказалась единственной, конкурсная комиссия  приняла решение признать конкурс по данному лоту несостоявшимся с единственным участником конкурса ИП Волкова В.В.</w:t>
      </w:r>
    </w:p>
    <w:p w:rsidR="009158E8" w:rsidRDefault="009158E8" w:rsidP="00C076C0">
      <w:pPr>
        <w:pStyle w:val="210"/>
        <w:spacing w:after="0" w:line="240" w:lineRule="auto"/>
        <w:ind w:firstLine="708"/>
        <w:jc w:val="both"/>
      </w:pPr>
    </w:p>
    <w:p w:rsidR="00C076C0" w:rsidRDefault="00C076C0" w:rsidP="00C076C0">
      <w:pPr>
        <w:pStyle w:val="210"/>
        <w:spacing w:after="0" w:line="240" w:lineRule="auto"/>
        <w:ind w:firstLine="708"/>
        <w:jc w:val="both"/>
      </w:pPr>
      <w:r>
        <w:t>6.14 Лот №15. Автобусный маршрут № 194 «Канаш (</w:t>
      </w:r>
      <w:proofErr w:type="spellStart"/>
      <w:r>
        <w:t>Канашский</w:t>
      </w:r>
      <w:proofErr w:type="spellEnd"/>
      <w:r>
        <w:t xml:space="preserve"> автовокзал) – Нижние </w:t>
      </w:r>
      <w:proofErr w:type="spellStart"/>
      <w:r>
        <w:t>Бюртли-Шигали</w:t>
      </w:r>
      <w:proofErr w:type="spellEnd"/>
      <w:r>
        <w:t xml:space="preserve">» в соответствии с краткосрочным свидетельством заявки поданы </w:t>
      </w:r>
      <w:proofErr w:type="gramStart"/>
      <w:r>
        <w:t>от</w:t>
      </w:r>
      <w:proofErr w:type="gramEnd"/>
      <w:r>
        <w:t>:</w:t>
      </w:r>
    </w:p>
    <w:p w:rsidR="00C076C0" w:rsidRDefault="009158E8" w:rsidP="00C076C0">
      <w:pPr>
        <w:pStyle w:val="210"/>
        <w:spacing w:after="0" w:line="240" w:lineRule="auto"/>
        <w:ind w:firstLine="708"/>
        <w:jc w:val="both"/>
      </w:pPr>
      <w:r w:rsidRPr="009158E8">
        <w:t>В связи с тем, что заявка ИП Макарова А.Г.</w:t>
      </w:r>
      <w:r>
        <w:t xml:space="preserve"> </w:t>
      </w:r>
      <w:r w:rsidRPr="009158E8">
        <w:t>оказалась единственной, конкурсная комиссия  приняла решение признать конкурс по данному лоту несостоявшимся с единственным участником конкурса ИП Макарова А.Г.</w:t>
      </w:r>
    </w:p>
    <w:p w:rsidR="009158E8" w:rsidRDefault="009158E8" w:rsidP="00C076C0">
      <w:pPr>
        <w:pStyle w:val="210"/>
        <w:spacing w:after="0" w:line="240" w:lineRule="auto"/>
        <w:ind w:firstLine="708"/>
        <w:jc w:val="both"/>
      </w:pPr>
    </w:p>
    <w:p w:rsidR="00C076C0" w:rsidRDefault="00C076C0" w:rsidP="00C076C0">
      <w:pPr>
        <w:pStyle w:val="210"/>
        <w:spacing w:after="0" w:line="240" w:lineRule="auto"/>
        <w:ind w:firstLine="708"/>
        <w:jc w:val="both"/>
      </w:pPr>
      <w:r>
        <w:t>6.15 Лот №16. Автобусный маршрут № 205 «Канаш (</w:t>
      </w:r>
      <w:proofErr w:type="spellStart"/>
      <w:r>
        <w:t>Канашский</w:t>
      </w:r>
      <w:proofErr w:type="spellEnd"/>
      <w:r>
        <w:t xml:space="preserve"> автовокзал) – </w:t>
      </w:r>
      <w:proofErr w:type="spellStart"/>
      <w:r>
        <w:t>Анаткасы</w:t>
      </w:r>
      <w:proofErr w:type="spellEnd"/>
      <w:r>
        <w:t xml:space="preserve">» в соответствии с краткосрочным свидетельством заявки поданы </w:t>
      </w:r>
      <w:proofErr w:type="gramStart"/>
      <w:r>
        <w:t>от</w:t>
      </w:r>
      <w:proofErr w:type="gramEnd"/>
      <w:r>
        <w:t>:</w:t>
      </w:r>
    </w:p>
    <w:p w:rsidR="009158E8" w:rsidRDefault="009158E8" w:rsidP="00C076C0">
      <w:pPr>
        <w:pStyle w:val="210"/>
        <w:spacing w:after="0" w:line="240" w:lineRule="auto"/>
        <w:ind w:left="0" w:firstLine="708"/>
        <w:jc w:val="both"/>
      </w:pPr>
      <w:r w:rsidRPr="009158E8">
        <w:t xml:space="preserve">В связи с тем, что заявка ИП Максимова </w:t>
      </w:r>
      <w:proofErr w:type="spellStart"/>
      <w:r w:rsidRPr="009158E8">
        <w:t>Е.Н.оказалась</w:t>
      </w:r>
      <w:proofErr w:type="spellEnd"/>
      <w:r w:rsidRPr="009158E8">
        <w:t xml:space="preserve"> единственной, конкурсная комиссия  приняла решение признать конкурс по данному лоту несостоявшимся с единственным участником конкурса ИП Максимова Е.Н.</w:t>
      </w:r>
    </w:p>
    <w:p w:rsidR="002D1DB5" w:rsidRPr="00A1441E" w:rsidRDefault="002D1DB5" w:rsidP="009158E8">
      <w:pPr>
        <w:pStyle w:val="210"/>
        <w:spacing w:after="0" w:line="240" w:lineRule="auto"/>
        <w:ind w:left="0"/>
        <w:jc w:val="both"/>
        <w:rPr>
          <w:b/>
          <w:bCs/>
        </w:rPr>
      </w:pPr>
    </w:p>
    <w:p w:rsidR="0042444A" w:rsidRPr="00A100F4" w:rsidRDefault="0042444A" w:rsidP="006C14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 </w:t>
      </w:r>
      <w:r w:rsidR="00671D7F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омиссия предлагает выдать </w:t>
      </w:r>
      <w:r w:rsidR="00F57247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вышеназванн</w:t>
      </w:r>
      <w:r w:rsidR="00BA6BFA">
        <w:rPr>
          <w:rFonts w:ascii="Times New Roman" w:eastAsia="Times New Roman" w:hAnsi="Times New Roman" w:cs="Times New Roman"/>
          <w:sz w:val="24"/>
          <w:szCs w:val="24"/>
          <w:lang w:eastAsia="zh-CN"/>
        </w:rPr>
        <w:t>ому</w:t>
      </w:r>
      <w:r w:rsidR="00F57247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перевозчик</w:t>
      </w:r>
      <w:r w:rsidR="00BA6BFA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D7717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краткосрочн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ое 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свидетельств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 осуществлении перевозок по межмуниципальн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>ому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маршрут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регулярных перевозок сроком на </w:t>
      </w:r>
      <w:r w:rsidR="009158E8">
        <w:rPr>
          <w:rFonts w:ascii="Times New Roman" w:eastAsia="Times New Roman" w:hAnsi="Times New Roman" w:cs="Times New Roman"/>
          <w:sz w:val="24"/>
          <w:szCs w:val="24"/>
          <w:lang w:eastAsia="zh-CN"/>
        </w:rPr>
        <w:t>18</w:t>
      </w:r>
      <w:r w:rsidR="002D1DB5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671D7F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дней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42444A" w:rsidRPr="00A100F4" w:rsidRDefault="0042444A" w:rsidP="004244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58E8" w:rsidRDefault="009158E8" w:rsidP="004244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58E8" w:rsidRDefault="009158E8" w:rsidP="004244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58E8" w:rsidRDefault="009158E8" w:rsidP="004244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58E8" w:rsidRDefault="009158E8" w:rsidP="004244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58E8" w:rsidRDefault="009158E8" w:rsidP="004244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444A" w:rsidRPr="00A100F4" w:rsidRDefault="0042444A" w:rsidP="004244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8.</w:t>
      </w:r>
      <w:r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 подписан членами комиссии:</w:t>
      </w:r>
    </w:p>
    <w:tbl>
      <w:tblPr>
        <w:tblW w:w="16128" w:type="dxa"/>
        <w:tblLook w:val="04A0" w:firstRow="1" w:lastRow="0" w:firstColumn="1" w:lastColumn="0" w:noHBand="0" w:noVBand="1"/>
      </w:tblPr>
      <w:tblGrid>
        <w:gridCol w:w="3528"/>
        <w:gridCol w:w="6300"/>
        <w:gridCol w:w="6300"/>
      </w:tblGrid>
      <w:tr w:rsidR="009158E8" w:rsidRPr="00A100F4" w:rsidTr="009158E8">
        <w:tc>
          <w:tcPr>
            <w:tcW w:w="3528" w:type="dxa"/>
          </w:tcPr>
          <w:p w:rsidR="009158E8" w:rsidRPr="002D1DB5" w:rsidRDefault="009158E8" w:rsidP="0050718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B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300" w:type="dxa"/>
          </w:tcPr>
          <w:p w:rsidR="009158E8" w:rsidRPr="001F777B" w:rsidRDefault="009158E8" w:rsidP="0070220F"/>
          <w:p w:rsidR="009158E8" w:rsidRPr="001F777B" w:rsidRDefault="009158E8" w:rsidP="0070220F">
            <w:r>
              <w:lastRenderedPageBreak/>
              <w:t>Королева Эльмира Александровна</w:t>
            </w:r>
            <w:r w:rsidRPr="001F777B">
              <w:t xml:space="preserve">   </w:t>
            </w:r>
            <w:r>
              <w:t>_____________</w:t>
            </w:r>
          </w:p>
          <w:p w:rsidR="009158E8" w:rsidRPr="001F777B" w:rsidRDefault="009158E8" w:rsidP="0070220F">
            <w:r>
              <w:t xml:space="preserve">Арлашкин Юрий Викторович         _______________         </w:t>
            </w:r>
            <w:r w:rsidRPr="001F777B">
              <w:t xml:space="preserve"> </w:t>
            </w:r>
          </w:p>
        </w:tc>
        <w:tc>
          <w:tcPr>
            <w:tcW w:w="6300" w:type="dxa"/>
          </w:tcPr>
          <w:p w:rsidR="009158E8" w:rsidRPr="002D1DB5" w:rsidRDefault="009158E8" w:rsidP="0050718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E8" w:rsidRPr="00A100F4" w:rsidTr="009158E8">
        <w:tc>
          <w:tcPr>
            <w:tcW w:w="3528" w:type="dxa"/>
          </w:tcPr>
          <w:p w:rsidR="009158E8" w:rsidRPr="002D1DB5" w:rsidRDefault="009158E8" w:rsidP="0050718D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комиссии:</w:t>
            </w:r>
          </w:p>
        </w:tc>
        <w:tc>
          <w:tcPr>
            <w:tcW w:w="6300" w:type="dxa"/>
          </w:tcPr>
          <w:p w:rsidR="009158E8" w:rsidRPr="001F777B" w:rsidRDefault="009158E8" w:rsidP="0070220F">
            <w:r w:rsidRPr="006362F5">
              <w:t>Белоусов Владимир Сергеевич</w:t>
            </w:r>
            <w:r w:rsidRPr="001F777B">
              <w:t xml:space="preserve">      </w:t>
            </w:r>
            <w:r>
              <w:t xml:space="preserve">  _____________</w:t>
            </w:r>
          </w:p>
          <w:p w:rsidR="009158E8" w:rsidRPr="001F777B" w:rsidRDefault="009158E8" w:rsidP="0070220F">
            <w:proofErr w:type="spellStart"/>
            <w:r w:rsidRPr="006362F5">
              <w:t>Можаев</w:t>
            </w:r>
            <w:proofErr w:type="spellEnd"/>
            <w:r w:rsidRPr="006362F5">
              <w:t xml:space="preserve"> Вячеслав Анатольевич</w:t>
            </w:r>
            <w:r w:rsidRPr="001F777B">
              <w:t xml:space="preserve">      </w:t>
            </w:r>
            <w:r>
              <w:t xml:space="preserve"> </w:t>
            </w:r>
            <w:r w:rsidRPr="001F777B">
              <w:t>______________</w:t>
            </w:r>
          </w:p>
        </w:tc>
        <w:tc>
          <w:tcPr>
            <w:tcW w:w="6300" w:type="dxa"/>
          </w:tcPr>
          <w:p w:rsidR="009158E8" w:rsidRPr="002D1DB5" w:rsidRDefault="009158E8" w:rsidP="0050718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44A" w:rsidRPr="00A100F4" w:rsidRDefault="0042444A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0314" w:rsidRPr="00A100F4" w:rsidRDefault="00B803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sectPr w:rsidR="00B80314" w:rsidRPr="00A100F4" w:rsidSect="00BC3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46" w:bottom="426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D6" w:rsidRDefault="008B3FD6">
      <w:pPr>
        <w:spacing w:after="0" w:line="240" w:lineRule="auto"/>
      </w:pPr>
      <w:r>
        <w:separator/>
      </w:r>
    </w:p>
  </w:endnote>
  <w:endnote w:type="continuationSeparator" w:id="0">
    <w:p w:rsidR="008B3FD6" w:rsidRDefault="008B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B2FC0F" wp14:editId="407CCE0D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2540" t="1270" r="5080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A3E" w:rsidRDefault="00726A3E">
                          <w:pPr>
                            <w:pStyle w:val="af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9158E8">
                            <w:rPr>
                              <w:rStyle w:val="a4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726A3E" w:rsidRDefault="00726A3E">
                    <w:pPr>
                      <w:pStyle w:val="af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9158E8">
                      <w:rPr>
                        <w:rStyle w:val="a4"/>
                        <w:noProof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D6" w:rsidRDefault="008B3FD6">
      <w:pPr>
        <w:spacing w:after="0" w:line="240" w:lineRule="auto"/>
      </w:pPr>
      <w:r>
        <w:separator/>
      </w:r>
    </w:p>
  </w:footnote>
  <w:footnote w:type="continuationSeparator" w:id="0">
    <w:p w:rsidR="008B3FD6" w:rsidRDefault="008B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5B"/>
    <w:rsid w:val="00014975"/>
    <w:rsid w:val="0002189F"/>
    <w:rsid w:val="00026D64"/>
    <w:rsid w:val="000706A9"/>
    <w:rsid w:val="000875E5"/>
    <w:rsid w:val="000916FD"/>
    <w:rsid w:val="000B2497"/>
    <w:rsid w:val="000B7B45"/>
    <w:rsid w:val="000E4AF4"/>
    <w:rsid w:val="0012473F"/>
    <w:rsid w:val="001609BC"/>
    <w:rsid w:val="00160E6E"/>
    <w:rsid w:val="00166A7C"/>
    <w:rsid w:val="001B1378"/>
    <w:rsid w:val="001D7717"/>
    <w:rsid w:val="00204CE9"/>
    <w:rsid w:val="00232CF1"/>
    <w:rsid w:val="00254461"/>
    <w:rsid w:val="0025615B"/>
    <w:rsid w:val="00284F39"/>
    <w:rsid w:val="002B6204"/>
    <w:rsid w:val="002D1DB5"/>
    <w:rsid w:val="002E3343"/>
    <w:rsid w:val="00316525"/>
    <w:rsid w:val="00355CDE"/>
    <w:rsid w:val="0037038C"/>
    <w:rsid w:val="003B2C84"/>
    <w:rsid w:val="003D3F67"/>
    <w:rsid w:val="0042444A"/>
    <w:rsid w:val="00437414"/>
    <w:rsid w:val="0046418A"/>
    <w:rsid w:val="004B3B5D"/>
    <w:rsid w:val="004C0FA0"/>
    <w:rsid w:val="004D55AA"/>
    <w:rsid w:val="005238F1"/>
    <w:rsid w:val="00560A94"/>
    <w:rsid w:val="00580D30"/>
    <w:rsid w:val="00591740"/>
    <w:rsid w:val="00591CDB"/>
    <w:rsid w:val="005B66EF"/>
    <w:rsid w:val="005C4466"/>
    <w:rsid w:val="005E20A7"/>
    <w:rsid w:val="005E7611"/>
    <w:rsid w:val="00610C46"/>
    <w:rsid w:val="00620D85"/>
    <w:rsid w:val="00664899"/>
    <w:rsid w:val="006712A7"/>
    <w:rsid w:val="00671D7F"/>
    <w:rsid w:val="006841A6"/>
    <w:rsid w:val="00687076"/>
    <w:rsid w:val="006C1495"/>
    <w:rsid w:val="006C25AA"/>
    <w:rsid w:val="006F37B7"/>
    <w:rsid w:val="00700FC0"/>
    <w:rsid w:val="0070315B"/>
    <w:rsid w:val="00715F0F"/>
    <w:rsid w:val="00726A3E"/>
    <w:rsid w:val="0073661F"/>
    <w:rsid w:val="00751066"/>
    <w:rsid w:val="007811E9"/>
    <w:rsid w:val="00783896"/>
    <w:rsid w:val="007C058D"/>
    <w:rsid w:val="007C23A2"/>
    <w:rsid w:val="00801A9F"/>
    <w:rsid w:val="008026E3"/>
    <w:rsid w:val="00803721"/>
    <w:rsid w:val="00875581"/>
    <w:rsid w:val="008B3FD6"/>
    <w:rsid w:val="008C1489"/>
    <w:rsid w:val="008E6174"/>
    <w:rsid w:val="008F5B79"/>
    <w:rsid w:val="00902E49"/>
    <w:rsid w:val="009158E8"/>
    <w:rsid w:val="00920E56"/>
    <w:rsid w:val="00932DC4"/>
    <w:rsid w:val="00976178"/>
    <w:rsid w:val="009E15B7"/>
    <w:rsid w:val="00A100F4"/>
    <w:rsid w:val="00A1441E"/>
    <w:rsid w:val="00A35314"/>
    <w:rsid w:val="00A611CB"/>
    <w:rsid w:val="00AE12BD"/>
    <w:rsid w:val="00AE394B"/>
    <w:rsid w:val="00B22FB0"/>
    <w:rsid w:val="00B74FFD"/>
    <w:rsid w:val="00B80314"/>
    <w:rsid w:val="00BA6BFA"/>
    <w:rsid w:val="00BC307C"/>
    <w:rsid w:val="00C076C0"/>
    <w:rsid w:val="00C35F80"/>
    <w:rsid w:val="00C42880"/>
    <w:rsid w:val="00CA0879"/>
    <w:rsid w:val="00CC3CD2"/>
    <w:rsid w:val="00D147DF"/>
    <w:rsid w:val="00D418E0"/>
    <w:rsid w:val="00D7194D"/>
    <w:rsid w:val="00D848A8"/>
    <w:rsid w:val="00ED7FEF"/>
    <w:rsid w:val="00EF043B"/>
    <w:rsid w:val="00F33B4B"/>
    <w:rsid w:val="00F57247"/>
    <w:rsid w:val="00FD225B"/>
    <w:rsid w:val="00FD7BDA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95"/>
  </w:style>
  <w:style w:type="paragraph" w:styleId="1">
    <w:name w:val="heading 1"/>
    <w:basedOn w:val="a"/>
    <w:next w:val="a"/>
    <w:link w:val="10"/>
    <w:qFormat/>
    <w:rsid w:val="005B66EF"/>
    <w:pPr>
      <w:keepNext/>
      <w:numPr>
        <w:numId w:val="1"/>
      </w:numPr>
      <w:suppressAutoHyphens/>
      <w:spacing w:before="120" w:after="0" w:line="240" w:lineRule="auto"/>
      <w:jc w:val="both"/>
      <w:outlineLvl w:val="0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B66E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5B66E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6EF"/>
    <w:rPr>
      <w:rFonts w:ascii="TimesET" w:eastAsia="Times New Roman" w:hAnsi="TimesET" w:cs="TimesET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B66EF"/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B66EF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B66EF"/>
  </w:style>
  <w:style w:type="character" w:customStyle="1" w:styleId="WW8Num1z0">
    <w:name w:val="WW8Num1z0"/>
    <w:rsid w:val="005B66EF"/>
  </w:style>
  <w:style w:type="character" w:customStyle="1" w:styleId="WW8Num1z1">
    <w:name w:val="WW8Num1z1"/>
    <w:rsid w:val="005B66EF"/>
  </w:style>
  <w:style w:type="character" w:customStyle="1" w:styleId="WW8Num1z2">
    <w:name w:val="WW8Num1z2"/>
    <w:rsid w:val="005B66EF"/>
  </w:style>
  <w:style w:type="character" w:customStyle="1" w:styleId="WW8Num1z3">
    <w:name w:val="WW8Num1z3"/>
    <w:rsid w:val="005B66EF"/>
  </w:style>
  <w:style w:type="character" w:customStyle="1" w:styleId="WW8Num1z4">
    <w:name w:val="WW8Num1z4"/>
    <w:rsid w:val="005B66EF"/>
  </w:style>
  <w:style w:type="character" w:customStyle="1" w:styleId="WW8Num1z5">
    <w:name w:val="WW8Num1z5"/>
    <w:rsid w:val="005B66EF"/>
  </w:style>
  <w:style w:type="character" w:customStyle="1" w:styleId="WW8Num1z6">
    <w:name w:val="WW8Num1z6"/>
    <w:rsid w:val="005B66EF"/>
  </w:style>
  <w:style w:type="character" w:customStyle="1" w:styleId="WW8Num1z7">
    <w:name w:val="WW8Num1z7"/>
    <w:rsid w:val="005B66EF"/>
  </w:style>
  <w:style w:type="character" w:customStyle="1" w:styleId="WW8Num1z8">
    <w:name w:val="WW8Num1z8"/>
    <w:rsid w:val="005B66EF"/>
  </w:style>
  <w:style w:type="character" w:customStyle="1" w:styleId="WW8Num2z0">
    <w:name w:val="WW8Num2z0"/>
    <w:rsid w:val="005B66EF"/>
    <w:rPr>
      <w:rFonts w:hint="default"/>
    </w:rPr>
  </w:style>
  <w:style w:type="character" w:customStyle="1" w:styleId="WW8Num2z1">
    <w:name w:val="WW8Num2z1"/>
    <w:rsid w:val="005B66EF"/>
  </w:style>
  <w:style w:type="character" w:customStyle="1" w:styleId="WW8Num2z2">
    <w:name w:val="WW8Num2z2"/>
    <w:rsid w:val="005B66EF"/>
  </w:style>
  <w:style w:type="character" w:customStyle="1" w:styleId="WW8Num2z3">
    <w:name w:val="WW8Num2z3"/>
    <w:rsid w:val="005B66EF"/>
  </w:style>
  <w:style w:type="character" w:customStyle="1" w:styleId="WW8Num2z4">
    <w:name w:val="WW8Num2z4"/>
    <w:rsid w:val="005B66EF"/>
  </w:style>
  <w:style w:type="character" w:customStyle="1" w:styleId="WW8Num2z5">
    <w:name w:val="WW8Num2z5"/>
    <w:rsid w:val="005B66EF"/>
  </w:style>
  <w:style w:type="character" w:customStyle="1" w:styleId="WW8Num2z6">
    <w:name w:val="WW8Num2z6"/>
    <w:rsid w:val="005B66EF"/>
  </w:style>
  <w:style w:type="character" w:customStyle="1" w:styleId="WW8Num2z7">
    <w:name w:val="WW8Num2z7"/>
    <w:rsid w:val="005B66EF"/>
  </w:style>
  <w:style w:type="character" w:customStyle="1" w:styleId="WW8Num2z8">
    <w:name w:val="WW8Num2z8"/>
    <w:rsid w:val="005B66EF"/>
  </w:style>
  <w:style w:type="character" w:customStyle="1" w:styleId="12">
    <w:name w:val="Основной шрифт абзаца1"/>
    <w:rsid w:val="005B66EF"/>
  </w:style>
  <w:style w:type="character" w:styleId="a3">
    <w:name w:val="Hyperlink"/>
    <w:rsid w:val="005B66EF"/>
    <w:rPr>
      <w:color w:val="0000FF"/>
      <w:u w:val="single"/>
    </w:rPr>
  </w:style>
  <w:style w:type="character" w:styleId="a4">
    <w:name w:val="page number"/>
    <w:basedOn w:val="12"/>
    <w:rsid w:val="005B66EF"/>
  </w:style>
  <w:style w:type="character" w:customStyle="1" w:styleId="a5">
    <w:name w:val="Верхний колонтитул Знак"/>
    <w:rsid w:val="005B66EF"/>
    <w:rPr>
      <w:sz w:val="24"/>
      <w:szCs w:val="24"/>
    </w:rPr>
  </w:style>
  <w:style w:type="paragraph" w:customStyle="1" w:styleId="a6">
    <w:name w:val="Заголовок"/>
    <w:basedOn w:val="a"/>
    <w:next w:val="a7"/>
    <w:rsid w:val="005B66E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a8"/>
    <w:rsid w:val="005B66EF"/>
    <w:pPr>
      <w:suppressAutoHyphens/>
      <w:spacing w:after="0" w:line="240" w:lineRule="auto"/>
      <w:jc w:val="center"/>
    </w:pPr>
    <w:rPr>
      <w:rFonts w:ascii="TimesET" w:eastAsia="Times New Roman" w:hAnsi="TimesET" w:cs="TimesET"/>
      <w:b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5B66EF"/>
    <w:rPr>
      <w:rFonts w:ascii="TimesET" w:eastAsia="Times New Roman" w:hAnsi="TimesET" w:cs="TimesET"/>
      <w:b/>
      <w:sz w:val="24"/>
      <w:szCs w:val="24"/>
      <w:lang w:eastAsia="zh-CN"/>
    </w:rPr>
  </w:style>
  <w:style w:type="paragraph" w:styleId="a9">
    <w:name w:val="List"/>
    <w:basedOn w:val="a7"/>
    <w:rsid w:val="005B66EF"/>
    <w:rPr>
      <w:rFonts w:cs="Mangal"/>
    </w:rPr>
  </w:style>
  <w:style w:type="paragraph" w:styleId="aa">
    <w:name w:val="caption"/>
    <w:basedOn w:val="a"/>
    <w:qFormat/>
    <w:rsid w:val="005B66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b">
    <w:name w:val="Body Text Indent"/>
    <w:basedOn w:val="a"/>
    <w:link w:val="ac"/>
    <w:rsid w:val="005B66EF"/>
    <w:pPr>
      <w:suppressAutoHyphens/>
      <w:spacing w:before="120" w:after="0" w:line="240" w:lineRule="auto"/>
      <w:ind w:firstLine="708"/>
      <w:jc w:val="both"/>
    </w:pPr>
    <w:rPr>
      <w:rFonts w:ascii="TimesET" w:eastAsia="Times New Roman" w:hAnsi="TimesET" w:cs="TimesET"/>
      <w:bCs/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5B66EF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customStyle="1" w:styleId="ConsPlusNormal">
    <w:name w:val="ConsPlusNormal"/>
    <w:rsid w:val="005B66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5B66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rsid w:val="005B66E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e">
    <w:name w:val="Текст выноски Знак"/>
    <w:basedOn w:val="a0"/>
    <w:link w:val="ad"/>
    <w:rsid w:val="005B66E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4">
    <w:name w:val="Название объекта1"/>
    <w:basedOn w:val="a"/>
    <w:next w:val="a"/>
    <w:rsid w:val="005B66EF"/>
    <w:pPr>
      <w:suppressAutoHyphens/>
      <w:spacing w:after="0" w:line="120" w:lineRule="atLeast"/>
      <w:jc w:val="center"/>
    </w:pPr>
    <w:rPr>
      <w:rFonts w:ascii="Times New Roman" w:eastAsia="Times New Roman" w:hAnsi="Times New Roman" w:cs="Times New Roman"/>
      <w:b/>
      <w:caps/>
      <w:sz w:val="18"/>
      <w:szCs w:val="24"/>
      <w:lang w:eastAsia="zh-CN"/>
    </w:rPr>
  </w:style>
  <w:style w:type="paragraph" w:customStyle="1" w:styleId="310">
    <w:name w:val="Основной текст с отступом 31"/>
    <w:basedOn w:val="a"/>
    <w:rsid w:val="005B66E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">
    <w:name w:val="footer"/>
    <w:basedOn w:val="a"/>
    <w:link w:val="af0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Нижний колонтитул Знак"/>
    <w:basedOn w:val="a0"/>
    <w:link w:val="af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header"/>
    <w:basedOn w:val="a"/>
    <w:link w:val="15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Верхний колонтитул Знак1"/>
    <w:basedOn w:val="a0"/>
    <w:link w:val="af1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5B66EF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5B6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">
    <w:name w:val="Char Char Знак"/>
    <w:basedOn w:val="a"/>
    <w:rsid w:val="005B66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basedOn w:val="a"/>
    <w:uiPriority w:val="99"/>
    <w:unhideWhenUsed/>
    <w:rsid w:val="0025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464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95"/>
  </w:style>
  <w:style w:type="paragraph" w:styleId="1">
    <w:name w:val="heading 1"/>
    <w:basedOn w:val="a"/>
    <w:next w:val="a"/>
    <w:link w:val="10"/>
    <w:qFormat/>
    <w:rsid w:val="005B66EF"/>
    <w:pPr>
      <w:keepNext/>
      <w:numPr>
        <w:numId w:val="1"/>
      </w:numPr>
      <w:suppressAutoHyphens/>
      <w:spacing w:before="120" w:after="0" w:line="240" w:lineRule="auto"/>
      <w:jc w:val="both"/>
      <w:outlineLvl w:val="0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B66E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5B66E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6EF"/>
    <w:rPr>
      <w:rFonts w:ascii="TimesET" w:eastAsia="Times New Roman" w:hAnsi="TimesET" w:cs="TimesET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B66EF"/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B66EF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B66EF"/>
  </w:style>
  <w:style w:type="character" w:customStyle="1" w:styleId="WW8Num1z0">
    <w:name w:val="WW8Num1z0"/>
    <w:rsid w:val="005B66EF"/>
  </w:style>
  <w:style w:type="character" w:customStyle="1" w:styleId="WW8Num1z1">
    <w:name w:val="WW8Num1z1"/>
    <w:rsid w:val="005B66EF"/>
  </w:style>
  <w:style w:type="character" w:customStyle="1" w:styleId="WW8Num1z2">
    <w:name w:val="WW8Num1z2"/>
    <w:rsid w:val="005B66EF"/>
  </w:style>
  <w:style w:type="character" w:customStyle="1" w:styleId="WW8Num1z3">
    <w:name w:val="WW8Num1z3"/>
    <w:rsid w:val="005B66EF"/>
  </w:style>
  <w:style w:type="character" w:customStyle="1" w:styleId="WW8Num1z4">
    <w:name w:val="WW8Num1z4"/>
    <w:rsid w:val="005B66EF"/>
  </w:style>
  <w:style w:type="character" w:customStyle="1" w:styleId="WW8Num1z5">
    <w:name w:val="WW8Num1z5"/>
    <w:rsid w:val="005B66EF"/>
  </w:style>
  <w:style w:type="character" w:customStyle="1" w:styleId="WW8Num1z6">
    <w:name w:val="WW8Num1z6"/>
    <w:rsid w:val="005B66EF"/>
  </w:style>
  <w:style w:type="character" w:customStyle="1" w:styleId="WW8Num1z7">
    <w:name w:val="WW8Num1z7"/>
    <w:rsid w:val="005B66EF"/>
  </w:style>
  <w:style w:type="character" w:customStyle="1" w:styleId="WW8Num1z8">
    <w:name w:val="WW8Num1z8"/>
    <w:rsid w:val="005B66EF"/>
  </w:style>
  <w:style w:type="character" w:customStyle="1" w:styleId="WW8Num2z0">
    <w:name w:val="WW8Num2z0"/>
    <w:rsid w:val="005B66EF"/>
    <w:rPr>
      <w:rFonts w:hint="default"/>
    </w:rPr>
  </w:style>
  <w:style w:type="character" w:customStyle="1" w:styleId="WW8Num2z1">
    <w:name w:val="WW8Num2z1"/>
    <w:rsid w:val="005B66EF"/>
  </w:style>
  <w:style w:type="character" w:customStyle="1" w:styleId="WW8Num2z2">
    <w:name w:val="WW8Num2z2"/>
    <w:rsid w:val="005B66EF"/>
  </w:style>
  <w:style w:type="character" w:customStyle="1" w:styleId="WW8Num2z3">
    <w:name w:val="WW8Num2z3"/>
    <w:rsid w:val="005B66EF"/>
  </w:style>
  <w:style w:type="character" w:customStyle="1" w:styleId="WW8Num2z4">
    <w:name w:val="WW8Num2z4"/>
    <w:rsid w:val="005B66EF"/>
  </w:style>
  <w:style w:type="character" w:customStyle="1" w:styleId="WW8Num2z5">
    <w:name w:val="WW8Num2z5"/>
    <w:rsid w:val="005B66EF"/>
  </w:style>
  <w:style w:type="character" w:customStyle="1" w:styleId="WW8Num2z6">
    <w:name w:val="WW8Num2z6"/>
    <w:rsid w:val="005B66EF"/>
  </w:style>
  <w:style w:type="character" w:customStyle="1" w:styleId="WW8Num2z7">
    <w:name w:val="WW8Num2z7"/>
    <w:rsid w:val="005B66EF"/>
  </w:style>
  <w:style w:type="character" w:customStyle="1" w:styleId="WW8Num2z8">
    <w:name w:val="WW8Num2z8"/>
    <w:rsid w:val="005B66EF"/>
  </w:style>
  <w:style w:type="character" w:customStyle="1" w:styleId="12">
    <w:name w:val="Основной шрифт абзаца1"/>
    <w:rsid w:val="005B66EF"/>
  </w:style>
  <w:style w:type="character" w:styleId="a3">
    <w:name w:val="Hyperlink"/>
    <w:rsid w:val="005B66EF"/>
    <w:rPr>
      <w:color w:val="0000FF"/>
      <w:u w:val="single"/>
    </w:rPr>
  </w:style>
  <w:style w:type="character" w:styleId="a4">
    <w:name w:val="page number"/>
    <w:basedOn w:val="12"/>
    <w:rsid w:val="005B66EF"/>
  </w:style>
  <w:style w:type="character" w:customStyle="1" w:styleId="a5">
    <w:name w:val="Верхний колонтитул Знак"/>
    <w:rsid w:val="005B66EF"/>
    <w:rPr>
      <w:sz w:val="24"/>
      <w:szCs w:val="24"/>
    </w:rPr>
  </w:style>
  <w:style w:type="paragraph" w:customStyle="1" w:styleId="a6">
    <w:name w:val="Заголовок"/>
    <w:basedOn w:val="a"/>
    <w:next w:val="a7"/>
    <w:rsid w:val="005B66E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a8"/>
    <w:rsid w:val="005B66EF"/>
    <w:pPr>
      <w:suppressAutoHyphens/>
      <w:spacing w:after="0" w:line="240" w:lineRule="auto"/>
      <w:jc w:val="center"/>
    </w:pPr>
    <w:rPr>
      <w:rFonts w:ascii="TimesET" w:eastAsia="Times New Roman" w:hAnsi="TimesET" w:cs="TimesET"/>
      <w:b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5B66EF"/>
    <w:rPr>
      <w:rFonts w:ascii="TimesET" w:eastAsia="Times New Roman" w:hAnsi="TimesET" w:cs="TimesET"/>
      <w:b/>
      <w:sz w:val="24"/>
      <w:szCs w:val="24"/>
      <w:lang w:eastAsia="zh-CN"/>
    </w:rPr>
  </w:style>
  <w:style w:type="paragraph" w:styleId="a9">
    <w:name w:val="List"/>
    <w:basedOn w:val="a7"/>
    <w:rsid w:val="005B66EF"/>
    <w:rPr>
      <w:rFonts w:cs="Mangal"/>
    </w:rPr>
  </w:style>
  <w:style w:type="paragraph" w:styleId="aa">
    <w:name w:val="caption"/>
    <w:basedOn w:val="a"/>
    <w:qFormat/>
    <w:rsid w:val="005B66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b">
    <w:name w:val="Body Text Indent"/>
    <w:basedOn w:val="a"/>
    <w:link w:val="ac"/>
    <w:rsid w:val="005B66EF"/>
    <w:pPr>
      <w:suppressAutoHyphens/>
      <w:spacing w:before="120" w:after="0" w:line="240" w:lineRule="auto"/>
      <w:ind w:firstLine="708"/>
      <w:jc w:val="both"/>
    </w:pPr>
    <w:rPr>
      <w:rFonts w:ascii="TimesET" w:eastAsia="Times New Roman" w:hAnsi="TimesET" w:cs="TimesET"/>
      <w:bCs/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5B66EF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customStyle="1" w:styleId="ConsPlusNormal">
    <w:name w:val="ConsPlusNormal"/>
    <w:rsid w:val="005B66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5B66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rsid w:val="005B66E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e">
    <w:name w:val="Текст выноски Знак"/>
    <w:basedOn w:val="a0"/>
    <w:link w:val="ad"/>
    <w:rsid w:val="005B66E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4">
    <w:name w:val="Название объекта1"/>
    <w:basedOn w:val="a"/>
    <w:next w:val="a"/>
    <w:rsid w:val="005B66EF"/>
    <w:pPr>
      <w:suppressAutoHyphens/>
      <w:spacing w:after="0" w:line="120" w:lineRule="atLeast"/>
      <w:jc w:val="center"/>
    </w:pPr>
    <w:rPr>
      <w:rFonts w:ascii="Times New Roman" w:eastAsia="Times New Roman" w:hAnsi="Times New Roman" w:cs="Times New Roman"/>
      <w:b/>
      <w:caps/>
      <w:sz w:val="18"/>
      <w:szCs w:val="24"/>
      <w:lang w:eastAsia="zh-CN"/>
    </w:rPr>
  </w:style>
  <w:style w:type="paragraph" w:customStyle="1" w:styleId="310">
    <w:name w:val="Основной текст с отступом 31"/>
    <w:basedOn w:val="a"/>
    <w:rsid w:val="005B66E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">
    <w:name w:val="footer"/>
    <w:basedOn w:val="a"/>
    <w:link w:val="af0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Нижний колонтитул Знак"/>
    <w:basedOn w:val="a0"/>
    <w:link w:val="af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header"/>
    <w:basedOn w:val="a"/>
    <w:link w:val="15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Верхний колонтитул Знак1"/>
    <w:basedOn w:val="a0"/>
    <w:link w:val="af1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5B66EF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5B6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">
    <w:name w:val="Char Char Знак"/>
    <w:basedOn w:val="a"/>
    <w:rsid w:val="005B66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basedOn w:val="a"/>
    <w:uiPriority w:val="99"/>
    <w:unhideWhenUsed/>
    <w:rsid w:val="0025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464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mintrans32</dc:creator>
  <cp:lastModifiedBy>Минтранс ЧР  Вячеслав Можаев</cp:lastModifiedBy>
  <cp:revision>3</cp:revision>
  <cp:lastPrinted>2019-09-11T15:05:00Z</cp:lastPrinted>
  <dcterms:created xsi:type="dcterms:W3CDTF">2020-04-30T19:43:00Z</dcterms:created>
  <dcterms:modified xsi:type="dcterms:W3CDTF">2020-04-30T20:03:00Z</dcterms:modified>
</cp:coreProperties>
</file>