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E" w:rsidRPr="008C308C" w:rsidRDefault="004A4ECE" w:rsidP="004A4ECE">
      <w:pPr>
        <w:pStyle w:val="a8"/>
        <w:jc w:val="center"/>
        <w:rPr>
          <w:b/>
        </w:rPr>
      </w:pPr>
      <w:bookmarkStart w:id="0" w:name="_GoBack"/>
      <w:bookmarkEnd w:id="0"/>
      <w:r w:rsidRPr="008C308C">
        <w:rPr>
          <w:b/>
        </w:rPr>
        <w:t>ПРОТОКОЛ</w:t>
      </w:r>
    </w:p>
    <w:p w:rsidR="004A4ECE" w:rsidRPr="008C308C" w:rsidRDefault="004A4ECE" w:rsidP="004A4ECE">
      <w:pPr>
        <w:pStyle w:val="a8"/>
        <w:jc w:val="center"/>
        <w:rPr>
          <w:b/>
        </w:rPr>
      </w:pPr>
      <w:r w:rsidRPr="008C308C">
        <w:rPr>
          <w:b/>
        </w:rPr>
        <w:t>заседания комиссии по рассмотрению заявлений на получение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</w:t>
      </w:r>
    </w:p>
    <w:p w:rsidR="004A4ECE" w:rsidRPr="008C308C" w:rsidRDefault="004A4ECE" w:rsidP="004A4ECE">
      <w:pPr>
        <w:pStyle w:val="a8"/>
        <w:jc w:val="both"/>
        <w:rPr>
          <w:b/>
        </w:rPr>
      </w:pPr>
    </w:p>
    <w:p w:rsidR="004A4ECE" w:rsidRPr="008C308C" w:rsidRDefault="004A4ECE" w:rsidP="004A4ECE">
      <w:pPr>
        <w:pStyle w:val="a8"/>
        <w:jc w:val="both"/>
        <w:rPr>
          <w:b/>
        </w:rPr>
      </w:pPr>
      <w:r w:rsidRPr="008C308C">
        <w:rPr>
          <w:b/>
        </w:rPr>
        <w:t>1</w:t>
      </w:r>
      <w:r>
        <w:rPr>
          <w:b/>
        </w:rPr>
        <w:t>1</w:t>
      </w:r>
      <w:r w:rsidRPr="008C308C">
        <w:rPr>
          <w:b/>
        </w:rPr>
        <w:t>.1</w:t>
      </w:r>
      <w:r>
        <w:rPr>
          <w:b/>
        </w:rPr>
        <w:t>1</w:t>
      </w:r>
      <w:r w:rsidRPr="008C308C">
        <w:rPr>
          <w:b/>
        </w:rPr>
        <w:t>.2020</w:t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</w:r>
      <w:r w:rsidRPr="008C308C">
        <w:rPr>
          <w:b/>
        </w:rPr>
        <w:tab/>
        <w:t xml:space="preserve">                          </w:t>
      </w:r>
      <w:r>
        <w:rPr>
          <w:b/>
        </w:rPr>
        <w:t xml:space="preserve">   </w:t>
      </w:r>
      <w:r w:rsidRPr="008C308C">
        <w:rPr>
          <w:b/>
        </w:rPr>
        <w:t xml:space="preserve"> № 1</w:t>
      </w:r>
    </w:p>
    <w:p w:rsidR="004A4ECE" w:rsidRPr="008C308C" w:rsidRDefault="004A4ECE" w:rsidP="004A4ECE">
      <w:pPr>
        <w:pStyle w:val="a8"/>
        <w:jc w:val="both"/>
      </w:pPr>
    </w:p>
    <w:p w:rsidR="004A4ECE" w:rsidRPr="008C308C" w:rsidRDefault="004A4ECE" w:rsidP="004A4ECE">
      <w:pPr>
        <w:pStyle w:val="a8"/>
        <w:ind w:firstLine="708"/>
        <w:jc w:val="both"/>
      </w:pPr>
      <w:r w:rsidRPr="008C308C">
        <w:t xml:space="preserve">1. Наименование  заседания: 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>Заседание комиссии по рассмотрению заявлений на получение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конкурса.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 xml:space="preserve">2. Уполномоченный орган: </w:t>
      </w:r>
    </w:p>
    <w:p w:rsidR="004A4ECE" w:rsidRPr="008C308C" w:rsidRDefault="004A4ECE" w:rsidP="004A4ECE">
      <w:pPr>
        <w:pStyle w:val="a8"/>
        <w:jc w:val="both"/>
      </w:pPr>
      <w:r w:rsidRPr="008C308C">
        <w:tab/>
        <w:t>Министерство транспорта и дорожного хозяйства Чувашской Республики.</w:t>
      </w:r>
    </w:p>
    <w:p w:rsidR="004A4ECE" w:rsidRPr="008C308C" w:rsidRDefault="004A4ECE" w:rsidP="004A4ECE">
      <w:pPr>
        <w:pStyle w:val="a8"/>
        <w:jc w:val="both"/>
      </w:pPr>
      <w:r w:rsidRPr="008C308C">
        <w:tab/>
        <w:t>Место нахождения: 428004, г. Чебоксары, площадь Республики, д. 2</w:t>
      </w:r>
    </w:p>
    <w:p w:rsidR="004A4ECE" w:rsidRPr="008C308C" w:rsidRDefault="004A4ECE" w:rsidP="004A4ECE">
      <w:pPr>
        <w:pStyle w:val="a8"/>
        <w:jc w:val="both"/>
      </w:pPr>
      <w:r w:rsidRPr="008C308C">
        <w:tab/>
        <w:t>Почтовый адрес: 428004, г. Чебоксары, площадь Республики, д. 2</w:t>
      </w:r>
    </w:p>
    <w:p w:rsidR="004A4ECE" w:rsidRPr="008C308C" w:rsidRDefault="004A4ECE" w:rsidP="004A4ECE">
      <w:pPr>
        <w:pStyle w:val="a8"/>
        <w:jc w:val="both"/>
      </w:pPr>
      <w:r w:rsidRPr="008C308C">
        <w:tab/>
        <w:t xml:space="preserve">Адрес электронной почты: </w:t>
      </w:r>
      <w:r w:rsidRPr="008C308C">
        <w:rPr>
          <w:lang w:val="en-US"/>
        </w:rPr>
        <w:t>mintrans</w:t>
      </w:r>
      <w:r w:rsidRPr="008C308C">
        <w:t>@</w:t>
      </w:r>
      <w:r w:rsidRPr="008C308C">
        <w:rPr>
          <w:lang w:val="en-US"/>
        </w:rPr>
        <w:t>cap</w:t>
      </w:r>
      <w:r w:rsidRPr="008C308C">
        <w:t>.</w:t>
      </w:r>
      <w:r w:rsidRPr="008C308C">
        <w:rPr>
          <w:lang w:val="en-US"/>
        </w:rPr>
        <w:t>ru</w:t>
      </w:r>
    </w:p>
    <w:p w:rsidR="004A4ECE" w:rsidRPr="008C308C" w:rsidRDefault="004A4ECE" w:rsidP="004A4ECE">
      <w:pPr>
        <w:pStyle w:val="a8"/>
        <w:jc w:val="both"/>
      </w:pPr>
      <w:r w:rsidRPr="008C308C">
        <w:tab/>
        <w:t>Номер контактного телефона: (8352) 56-50-80, факс: (8352) 62-48-60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 xml:space="preserve">3. Предмет заседания: </w:t>
      </w:r>
      <w:r w:rsidRPr="008C308C">
        <w:tab/>
      </w:r>
    </w:p>
    <w:p w:rsidR="004A4ECE" w:rsidRPr="00DD24A3" w:rsidRDefault="004A4ECE" w:rsidP="004A4ECE">
      <w:pPr>
        <w:pStyle w:val="a8"/>
        <w:ind w:firstLine="708"/>
        <w:jc w:val="both"/>
        <w:rPr>
          <w:b/>
          <w:bCs/>
          <w:lang w:eastAsia="ru-RU"/>
        </w:rPr>
      </w:pPr>
      <w:r>
        <w:t>Р</w:t>
      </w:r>
      <w:r w:rsidRPr="008C308C">
        <w:t>ассмотрение заявлений от перевозчиков на получение свидетельства об осуществлении перевозок по межмуниципальному маршруту регулярных перевозок и карт межмуниципального маршрута регулярных перевозок без проведения открытого конкурса по следующему маршруту:</w:t>
      </w:r>
      <w:r>
        <w:t xml:space="preserve"> </w:t>
      </w:r>
      <w:r w:rsidRPr="00DD24A3">
        <w:rPr>
          <w:b/>
        </w:rPr>
        <w:t>а</w:t>
      </w:r>
      <w:r w:rsidRPr="00DD24A3">
        <w:rPr>
          <w:b/>
          <w:bCs/>
          <w:lang w:eastAsia="ru-RU"/>
        </w:rPr>
        <w:t>втобусный маршрут № 1</w:t>
      </w:r>
      <w:r>
        <w:rPr>
          <w:b/>
          <w:bCs/>
          <w:lang w:eastAsia="ru-RU"/>
        </w:rPr>
        <w:t>1</w:t>
      </w:r>
      <w:r w:rsidRPr="00DD24A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«</w:t>
      </w:r>
      <w:r w:rsidRPr="004A4ECE">
        <w:rPr>
          <w:b/>
          <w:bCs/>
          <w:lang w:eastAsia="ru-RU"/>
        </w:rPr>
        <w:t xml:space="preserve">Канаш (Профессиональное училище № 16) – Малые </w:t>
      </w:r>
      <w:proofErr w:type="spellStart"/>
      <w:r w:rsidRPr="004A4ECE">
        <w:rPr>
          <w:b/>
          <w:bCs/>
          <w:lang w:eastAsia="ru-RU"/>
        </w:rPr>
        <w:t>Бикшихи</w:t>
      </w:r>
      <w:proofErr w:type="spellEnd"/>
      <w:r w:rsidRPr="004A4ECE">
        <w:rPr>
          <w:b/>
          <w:bCs/>
          <w:lang w:eastAsia="ru-RU"/>
        </w:rPr>
        <w:t xml:space="preserve"> – Коллективный сад</w:t>
      </w:r>
      <w:r>
        <w:rPr>
          <w:b/>
          <w:bCs/>
          <w:lang w:eastAsia="ru-RU"/>
        </w:rPr>
        <w:t>»</w:t>
      </w:r>
      <w:r w:rsidRPr="00DD24A3">
        <w:rPr>
          <w:b/>
          <w:bCs/>
          <w:lang w:eastAsia="ru-RU"/>
        </w:rPr>
        <w:t>.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>4. Место, дата, время начала проведения процедуры по рассмотрению заявок:</w:t>
      </w:r>
    </w:p>
    <w:p w:rsidR="004A4ECE" w:rsidRPr="008C308C" w:rsidRDefault="004A4ECE" w:rsidP="004A4ECE">
      <w:pPr>
        <w:pStyle w:val="a8"/>
        <w:jc w:val="both"/>
      </w:pPr>
      <w:r w:rsidRPr="008C308C">
        <w:tab/>
        <w:t>Заседание комиссии состоялось 1</w:t>
      </w:r>
      <w:r>
        <w:t>1</w:t>
      </w:r>
      <w:r w:rsidRPr="008C308C">
        <w:t xml:space="preserve"> </w:t>
      </w:r>
      <w:r>
        <w:t>но</w:t>
      </w:r>
      <w:r w:rsidRPr="008C308C">
        <w:t xml:space="preserve">ября 2020 года в </w:t>
      </w:r>
      <w:proofErr w:type="spellStart"/>
      <w:r w:rsidRPr="008C308C">
        <w:t>каб</w:t>
      </w:r>
      <w:proofErr w:type="spellEnd"/>
      <w:r w:rsidRPr="008C308C">
        <w:t xml:space="preserve">. 311, 3 этаж, пл. Республики, д. 2, в </w:t>
      </w:r>
      <w:r w:rsidRPr="00DD24A3">
        <w:t>17</w:t>
      </w:r>
      <w:r w:rsidRPr="008C308C">
        <w:t xml:space="preserve"> ч. </w:t>
      </w:r>
      <w:r>
        <w:t>3</w:t>
      </w:r>
      <w:r w:rsidRPr="008C308C">
        <w:t>0 мин. по московскому времени.</w:t>
      </w:r>
    </w:p>
    <w:p w:rsidR="004A4ECE" w:rsidRPr="008C308C" w:rsidRDefault="004A4ECE" w:rsidP="004A4ECE">
      <w:pPr>
        <w:pStyle w:val="a8"/>
        <w:ind w:firstLine="708"/>
        <w:jc w:val="both"/>
        <w:rPr>
          <w:bCs/>
        </w:rPr>
      </w:pPr>
      <w:r w:rsidRPr="008C308C">
        <w:rPr>
          <w:bCs/>
        </w:rPr>
        <w:t xml:space="preserve">5. Заседание считается правомочным при присутствии на нём не менее 50 % от общего числа членов комиссии. В состав комиссии входят </w:t>
      </w:r>
      <w:r w:rsidRPr="001F5F5A">
        <w:rPr>
          <w:bCs/>
        </w:rPr>
        <w:t>5</w:t>
      </w:r>
      <w:r w:rsidRPr="008C308C">
        <w:rPr>
          <w:bCs/>
        </w:rPr>
        <w:t xml:space="preserve"> членов. В заседании приняли участие </w:t>
      </w:r>
      <w:r>
        <w:rPr>
          <w:bCs/>
        </w:rPr>
        <w:t>3</w:t>
      </w:r>
      <w:r w:rsidRPr="008C308C">
        <w:rPr>
          <w:bCs/>
        </w:rPr>
        <w:t xml:space="preserve"> члена комиссии.</w:t>
      </w:r>
    </w:p>
    <w:p w:rsidR="004A4ECE" w:rsidRPr="008C308C" w:rsidRDefault="004A4ECE" w:rsidP="004A4ECE">
      <w:pPr>
        <w:pStyle w:val="a8"/>
        <w:ind w:firstLine="708"/>
        <w:jc w:val="both"/>
        <w:rPr>
          <w:bCs/>
        </w:rPr>
      </w:pPr>
      <w:r w:rsidRPr="008C308C">
        <w:rPr>
          <w:bCs/>
        </w:rPr>
        <w:t>Кворум имеется. Комиссия правомочна.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>6. Комиссия:</w:t>
      </w:r>
    </w:p>
    <w:p w:rsidR="004A4ECE" w:rsidRPr="008C308C" w:rsidRDefault="004A4ECE" w:rsidP="004A4ECE">
      <w:pPr>
        <w:pStyle w:val="a8"/>
        <w:ind w:firstLine="708"/>
        <w:jc w:val="both"/>
      </w:pPr>
      <w:proofErr w:type="gramStart"/>
      <w:r>
        <w:t>Р</w:t>
      </w:r>
      <w:r w:rsidRPr="008C308C">
        <w:t xml:space="preserve">ассмотрела заявления и прилагаемые к ним документы, на предмет их соответствия требованиям, установленным </w:t>
      </w:r>
      <w:hyperlink r:id="rId7" w:anchor="/document/42522948/entry/44" w:history="1">
        <w:r w:rsidRPr="008C308C">
          <w:rPr>
            <w:rStyle w:val="a7"/>
          </w:rPr>
          <w:t>пунктом 4.4</w:t>
        </w:r>
      </w:hyperlink>
      <w:r w:rsidRPr="008C308C">
        <w:t xml:space="preserve"> Правил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Республике, утвержденных  постановлением Кабинета Министров Чувашской Республики  от 14.12.2016 № 534 (далее – Правила), и приняла следующие решения в отношении маршрута №1</w:t>
      </w:r>
      <w:r w:rsidR="00EC1096">
        <w:t>1</w:t>
      </w:r>
      <w:r>
        <w:t xml:space="preserve"> </w:t>
      </w:r>
      <w:r w:rsidRPr="00E14B53">
        <w:rPr>
          <w:b/>
        </w:rPr>
        <w:t>о</w:t>
      </w:r>
      <w:r w:rsidRPr="008C308C">
        <w:rPr>
          <w:b/>
        </w:rPr>
        <w:t xml:space="preserve"> соответствии</w:t>
      </w:r>
      <w:r w:rsidRPr="008C308C">
        <w:t xml:space="preserve"> заявления и прилагаемых к нему документов требованиям</w:t>
      </w:r>
      <w:proofErr w:type="gramEnd"/>
      <w:r w:rsidRPr="008C308C">
        <w:t xml:space="preserve">, установленным </w:t>
      </w:r>
      <w:hyperlink r:id="rId8" w:anchor="/document/42522948/entry/44" w:history="1">
        <w:r w:rsidRPr="008C308C">
          <w:rPr>
            <w:rStyle w:val="a7"/>
          </w:rPr>
          <w:t>пунктом 4.4</w:t>
        </w:r>
      </w:hyperlink>
      <w:r w:rsidRPr="008C308C">
        <w:t xml:space="preserve"> Правил, по следующим перевозчикам: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 xml:space="preserve">- </w:t>
      </w:r>
      <w:r>
        <w:t>ООО «</w:t>
      </w:r>
      <w:proofErr w:type="spellStart"/>
      <w:r>
        <w:t>Авто</w:t>
      </w:r>
      <w:r w:rsidR="00EC1096">
        <w:t>г</w:t>
      </w:r>
      <w:r>
        <w:t>ранд</w:t>
      </w:r>
      <w:proofErr w:type="spellEnd"/>
      <w:r>
        <w:t>».</w:t>
      </w:r>
    </w:p>
    <w:p w:rsidR="00EC1096" w:rsidRDefault="004A4ECE" w:rsidP="004A4ECE">
      <w:pPr>
        <w:pStyle w:val="a8"/>
        <w:ind w:firstLine="708"/>
        <w:jc w:val="both"/>
      </w:pPr>
      <w:r w:rsidRPr="008C308C">
        <w:t xml:space="preserve">7. В соответствии с пунктом 4.7 </w:t>
      </w:r>
      <w:proofErr w:type="gramStart"/>
      <w:r w:rsidRPr="008C308C">
        <w:t>Правил</w:t>
      </w:r>
      <w:proofErr w:type="gramEnd"/>
      <w:r w:rsidRPr="008C308C">
        <w:t xml:space="preserve"> выдача свидетельства и карт маршрута без проведения открытого конкурса  осуществляется по маршруту регулярных перевозок </w:t>
      </w:r>
      <w:r w:rsidRPr="00EC1096">
        <w:rPr>
          <w:rStyle w:val="a6"/>
        </w:rPr>
        <w:t xml:space="preserve">№ </w:t>
      </w:r>
      <w:r w:rsidR="00EC1096" w:rsidRPr="00EC1096">
        <w:rPr>
          <w:bCs/>
          <w:lang w:eastAsia="ru-RU"/>
        </w:rPr>
        <w:t xml:space="preserve">11 «Канаш (Профессиональное училище № 16) – Малые </w:t>
      </w:r>
      <w:proofErr w:type="spellStart"/>
      <w:r w:rsidR="00EC1096" w:rsidRPr="00EC1096">
        <w:rPr>
          <w:bCs/>
          <w:lang w:eastAsia="ru-RU"/>
        </w:rPr>
        <w:t>Бикшихи</w:t>
      </w:r>
      <w:proofErr w:type="spellEnd"/>
      <w:r w:rsidR="00EC1096" w:rsidRPr="00EC1096">
        <w:rPr>
          <w:bCs/>
          <w:lang w:eastAsia="ru-RU"/>
        </w:rPr>
        <w:t xml:space="preserve"> – Коллективный сад»</w:t>
      </w:r>
      <w:r w:rsidRPr="00EC1096">
        <w:t>,</w:t>
      </w:r>
      <w:r w:rsidRPr="008C308C">
        <w:t xml:space="preserve"> </w:t>
      </w:r>
      <w:r w:rsidR="00EC1096">
        <w:t>ООО «</w:t>
      </w:r>
      <w:proofErr w:type="spellStart"/>
      <w:r w:rsidR="00EC1096">
        <w:t>Автогранд</w:t>
      </w:r>
      <w:proofErr w:type="spellEnd"/>
      <w:r w:rsidR="00EC1096">
        <w:t xml:space="preserve">», в связи с подачей единственной заявки. </w:t>
      </w:r>
    </w:p>
    <w:p w:rsidR="004A4ECE" w:rsidRPr="008C308C" w:rsidRDefault="004A4ECE" w:rsidP="004A4ECE">
      <w:pPr>
        <w:pStyle w:val="a8"/>
        <w:ind w:firstLine="708"/>
        <w:jc w:val="both"/>
      </w:pPr>
      <w:r w:rsidRPr="008C308C">
        <w:t xml:space="preserve">Комиссия предлагает выдать </w:t>
      </w:r>
      <w:r w:rsidR="00EC1096">
        <w:t>ООО «</w:t>
      </w:r>
      <w:proofErr w:type="spellStart"/>
      <w:r w:rsidR="00EC1096">
        <w:t>Автогранд</w:t>
      </w:r>
      <w:proofErr w:type="spellEnd"/>
      <w:r w:rsidR="00EC1096">
        <w:t>»</w:t>
      </w:r>
      <w:r w:rsidRPr="008C308C">
        <w:t xml:space="preserve"> свидетельство об осуществлении перевозок по межмуниципальному маршруту регулярных перевозок и карты маршрута без проведения открытого конкурса сроком на 180 дней. </w:t>
      </w:r>
    </w:p>
    <w:p w:rsidR="004A4ECE" w:rsidRDefault="004A4ECE" w:rsidP="004A4ECE">
      <w:pPr>
        <w:pStyle w:val="a8"/>
        <w:ind w:firstLine="708"/>
        <w:jc w:val="both"/>
      </w:pPr>
      <w:r w:rsidRPr="008C308C">
        <w:t>8. Протокол подписан членами комиссии:</w:t>
      </w:r>
    </w:p>
    <w:p w:rsidR="00EC1096" w:rsidRPr="008C308C" w:rsidRDefault="00EC1096" w:rsidP="004A4ECE">
      <w:pPr>
        <w:pStyle w:val="a8"/>
        <w:ind w:firstLine="708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A4ECE" w:rsidRPr="008C308C" w:rsidTr="000B4142">
        <w:tc>
          <w:tcPr>
            <w:tcW w:w="3528" w:type="dxa"/>
            <w:shd w:val="clear" w:color="auto" w:fill="auto"/>
          </w:tcPr>
          <w:p w:rsidR="004A4ECE" w:rsidRPr="008C308C" w:rsidRDefault="004A4ECE" w:rsidP="000B4142">
            <w:pPr>
              <w:pStyle w:val="a8"/>
              <w:jc w:val="both"/>
            </w:pPr>
            <w:r w:rsidRPr="008C308C">
              <w:t xml:space="preserve">Председатель комиссии: </w:t>
            </w:r>
          </w:p>
        </w:tc>
        <w:tc>
          <w:tcPr>
            <w:tcW w:w="6300" w:type="dxa"/>
            <w:shd w:val="clear" w:color="auto" w:fill="auto"/>
          </w:tcPr>
          <w:p w:rsidR="004A4ECE" w:rsidRPr="008C308C" w:rsidRDefault="004A4ECE" w:rsidP="000B4142">
            <w:pPr>
              <w:pStyle w:val="a8"/>
              <w:jc w:val="both"/>
            </w:pPr>
            <w:r w:rsidRPr="008C308C">
              <w:t xml:space="preserve">Арлашкин Юрий Викторович    </w:t>
            </w:r>
            <w:r>
              <w:t xml:space="preserve">          </w:t>
            </w:r>
            <w:r w:rsidRPr="008C308C">
              <w:t>______________</w:t>
            </w:r>
          </w:p>
        </w:tc>
      </w:tr>
      <w:tr w:rsidR="004A4ECE" w:rsidRPr="00C97E49" w:rsidTr="000B4142">
        <w:tc>
          <w:tcPr>
            <w:tcW w:w="3528" w:type="dxa"/>
            <w:shd w:val="clear" w:color="auto" w:fill="auto"/>
          </w:tcPr>
          <w:p w:rsidR="004A4ECE" w:rsidRPr="008C308C" w:rsidRDefault="004A4ECE" w:rsidP="000B4142">
            <w:pPr>
              <w:pStyle w:val="a8"/>
              <w:jc w:val="both"/>
            </w:pPr>
            <w:r w:rsidRPr="008C308C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4A4ECE" w:rsidRPr="008C308C" w:rsidRDefault="004A4ECE" w:rsidP="000B4142">
            <w:pPr>
              <w:pStyle w:val="a8"/>
              <w:jc w:val="both"/>
            </w:pPr>
            <w:r>
              <w:t>Ивлев Дмитрий Владимирович</w:t>
            </w:r>
            <w:r w:rsidRPr="008C308C">
              <w:t xml:space="preserve">    </w:t>
            </w:r>
            <w:r>
              <w:t xml:space="preserve">       </w:t>
            </w:r>
            <w:r w:rsidRPr="008C308C">
              <w:t xml:space="preserve"> ______________</w:t>
            </w:r>
          </w:p>
          <w:p w:rsidR="004A4ECE" w:rsidRPr="00C97E49" w:rsidRDefault="004A4ECE" w:rsidP="000B4142">
            <w:pPr>
              <w:pStyle w:val="a8"/>
              <w:jc w:val="both"/>
            </w:pPr>
            <w:r w:rsidRPr="008C308C">
              <w:t xml:space="preserve">Иванов Эрнест Анатольевич             </w:t>
            </w:r>
            <w:r>
              <w:t xml:space="preserve">  </w:t>
            </w:r>
            <w:r w:rsidRPr="008C308C">
              <w:t xml:space="preserve"> ______________</w:t>
            </w:r>
          </w:p>
        </w:tc>
      </w:tr>
    </w:tbl>
    <w:p w:rsidR="004A4ECE" w:rsidRPr="00C618C3" w:rsidRDefault="004A4ECE" w:rsidP="004A4ECE"/>
    <w:p w:rsidR="00B43EB8" w:rsidRDefault="00B43EB8"/>
    <w:sectPr w:rsidR="00B43EB8" w:rsidSect="00C97E49">
      <w:footerReference w:type="default" r:id="rId9"/>
      <w:pgSz w:w="11906" w:h="16838"/>
      <w:pgMar w:top="567" w:right="851" w:bottom="567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82" w:rsidRDefault="00DE2282">
      <w:r>
        <w:separator/>
      </w:r>
    </w:p>
  </w:endnote>
  <w:endnote w:type="continuationSeparator" w:id="0">
    <w:p w:rsidR="00DE2282" w:rsidRDefault="00DE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4A4EC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C109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A4EC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C109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A4EC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82" w:rsidRDefault="00DE2282">
      <w:r>
        <w:separator/>
      </w:r>
    </w:p>
  </w:footnote>
  <w:footnote w:type="continuationSeparator" w:id="0">
    <w:p w:rsidR="00DE2282" w:rsidRDefault="00DE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E"/>
    <w:rsid w:val="004A4ECE"/>
    <w:rsid w:val="005444A3"/>
    <w:rsid w:val="00B43EB8"/>
    <w:rsid w:val="00DE2282"/>
    <w:rsid w:val="00E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4ECE"/>
  </w:style>
  <w:style w:type="paragraph" w:styleId="a4">
    <w:name w:val="footer"/>
    <w:basedOn w:val="a"/>
    <w:link w:val="a5"/>
    <w:rsid w:val="004A4E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4E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uiPriority w:val="22"/>
    <w:qFormat/>
    <w:rsid w:val="004A4ECE"/>
    <w:rPr>
      <w:b/>
      <w:bCs/>
    </w:rPr>
  </w:style>
  <w:style w:type="character" w:styleId="a7">
    <w:name w:val="Hyperlink"/>
    <w:uiPriority w:val="99"/>
    <w:semiHidden/>
    <w:unhideWhenUsed/>
    <w:rsid w:val="004A4ECE"/>
    <w:rPr>
      <w:color w:val="0000FF"/>
      <w:u w:val="single"/>
    </w:rPr>
  </w:style>
  <w:style w:type="paragraph" w:styleId="a8">
    <w:name w:val="No Spacing"/>
    <w:uiPriority w:val="1"/>
    <w:qFormat/>
    <w:rsid w:val="004A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4ECE"/>
  </w:style>
  <w:style w:type="paragraph" w:styleId="a4">
    <w:name w:val="footer"/>
    <w:basedOn w:val="a"/>
    <w:link w:val="a5"/>
    <w:rsid w:val="004A4E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4E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uiPriority w:val="22"/>
    <w:qFormat/>
    <w:rsid w:val="004A4ECE"/>
    <w:rPr>
      <w:b/>
      <w:bCs/>
    </w:rPr>
  </w:style>
  <w:style w:type="character" w:styleId="a7">
    <w:name w:val="Hyperlink"/>
    <w:uiPriority w:val="99"/>
    <w:semiHidden/>
    <w:unhideWhenUsed/>
    <w:rsid w:val="004A4ECE"/>
    <w:rPr>
      <w:color w:val="0000FF"/>
      <w:u w:val="single"/>
    </w:rPr>
  </w:style>
  <w:style w:type="paragraph" w:styleId="a8">
    <w:name w:val="No Spacing"/>
    <w:uiPriority w:val="1"/>
    <w:qFormat/>
    <w:rsid w:val="004A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Анна Антонова</dc:creator>
  <cp:lastModifiedBy>Минтранс ЧР Анна Антонова</cp:lastModifiedBy>
  <cp:revision>2</cp:revision>
  <cp:lastPrinted>2020-11-12T06:19:00Z</cp:lastPrinted>
  <dcterms:created xsi:type="dcterms:W3CDTF">2020-11-12T06:23:00Z</dcterms:created>
  <dcterms:modified xsi:type="dcterms:W3CDTF">2020-11-12T06:23:00Z</dcterms:modified>
</cp:coreProperties>
</file>