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6" w:rsidRPr="009F79EF" w:rsidRDefault="005B0D66" w:rsidP="005B0D66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9F79EF">
        <w:rPr>
          <w:rFonts w:ascii="Times New Roman" w:hAnsi="Times New Roman" w:cs="Times New Roman"/>
          <w:sz w:val="24"/>
          <w:szCs w:val="24"/>
        </w:rPr>
        <w:t xml:space="preserve"> специалист-эксперт должен обладать следующими знаниями и умениями:</w:t>
      </w:r>
    </w:p>
    <w:p w:rsidR="005B0D66" w:rsidRPr="009F79EF" w:rsidRDefault="005B0D66" w:rsidP="005B0D66">
      <w:pPr>
        <w:ind w:firstLine="709"/>
        <w:jc w:val="both"/>
      </w:pPr>
      <w:r w:rsidRPr="009F79EF">
        <w:t>1) знанием государственного языка Российской Федерации (русского языка);</w:t>
      </w:r>
    </w:p>
    <w:p w:rsidR="005B0D66" w:rsidRPr="009F79EF" w:rsidRDefault="005B0D66" w:rsidP="005B0D66">
      <w:pPr>
        <w:ind w:firstLine="709"/>
        <w:jc w:val="both"/>
      </w:pPr>
      <w:r w:rsidRPr="009F79EF">
        <w:t xml:space="preserve">2) знаниями основ: </w:t>
      </w:r>
    </w:p>
    <w:p w:rsidR="005B0D66" w:rsidRPr="009F79EF" w:rsidRDefault="005B0D66" w:rsidP="005B0D66">
      <w:pPr>
        <w:ind w:firstLine="709"/>
        <w:jc w:val="both"/>
      </w:pPr>
      <w:r w:rsidRPr="009F79EF">
        <w:t xml:space="preserve">Конституции Российской Федерации; </w:t>
      </w:r>
    </w:p>
    <w:p w:rsidR="005B0D66" w:rsidRPr="009F79EF" w:rsidRDefault="005B0D66" w:rsidP="005B0D66">
      <w:pPr>
        <w:ind w:firstLine="709"/>
        <w:jc w:val="both"/>
      </w:pPr>
      <w:r w:rsidRPr="009F79EF">
        <w:t>федеральных законов «О системе государственной службы Российской Ф</w:t>
      </w:r>
      <w:r w:rsidRPr="009F79EF">
        <w:t>е</w:t>
      </w:r>
      <w:r w:rsidRPr="009F79EF">
        <w:t xml:space="preserve">дерации», «О государственной гражданской службе Российской Федерации», </w:t>
      </w:r>
      <w:r w:rsidRPr="009F79EF">
        <w:br/>
        <w:t>«О противодействии коррупции»;</w:t>
      </w:r>
    </w:p>
    <w:p w:rsidR="005B0D66" w:rsidRPr="009F79EF" w:rsidRDefault="005B0D66" w:rsidP="005B0D66">
      <w:pPr>
        <w:ind w:firstLine="709"/>
        <w:jc w:val="both"/>
      </w:pPr>
      <w:r w:rsidRPr="009F79EF">
        <w:t>3) знаниями и умениями в области информационно-коммуникационных те</w:t>
      </w:r>
      <w:r w:rsidRPr="009F79EF">
        <w:t>х</w:t>
      </w:r>
      <w:r w:rsidRPr="009F79EF">
        <w:t>нологий.</w:t>
      </w:r>
    </w:p>
    <w:p w:rsidR="005B0D66" w:rsidRPr="009F79EF" w:rsidRDefault="005B0D66" w:rsidP="005B0D66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9F79EF"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5B0D66" w:rsidRPr="009F79EF" w:rsidRDefault="005B0D66" w:rsidP="005B0D66">
      <w:pPr>
        <w:ind w:firstLine="709"/>
        <w:jc w:val="both"/>
      </w:pPr>
      <w:r w:rsidRPr="009F79EF">
        <w:t>умение мыслить стратегически (системно);</w:t>
      </w:r>
    </w:p>
    <w:p w:rsidR="005B0D66" w:rsidRPr="009F79EF" w:rsidRDefault="005B0D66" w:rsidP="005B0D66">
      <w:pPr>
        <w:ind w:firstLine="709"/>
        <w:jc w:val="both"/>
      </w:pPr>
      <w:r w:rsidRPr="009F79EF">
        <w:t>умение планировать и рационально использовать служебное время и дост</w:t>
      </w:r>
      <w:r w:rsidRPr="009F79EF">
        <w:t>и</w:t>
      </w:r>
      <w:r w:rsidRPr="009F79EF">
        <w:t>гать результата;</w:t>
      </w:r>
    </w:p>
    <w:p w:rsidR="005B0D66" w:rsidRPr="009F79EF" w:rsidRDefault="005B0D66" w:rsidP="005B0D66">
      <w:pPr>
        <w:ind w:firstLine="709"/>
        <w:jc w:val="both"/>
      </w:pPr>
      <w:r w:rsidRPr="009F79EF">
        <w:t>коммуникативные умения;</w:t>
      </w:r>
    </w:p>
    <w:p w:rsidR="005B0D66" w:rsidRPr="009F79EF" w:rsidRDefault="005B0D66" w:rsidP="005B0D66">
      <w:pPr>
        <w:ind w:firstLine="709"/>
        <w:jc w:val="both"/>
      </w:pPr>
      <w:r w:rsidRPr="009F79EF">
        <w:t>умение управлять изменениями;</w:t>
      </w:r>
    </w:p>
    <w:p w:rsidR="005B0D66" w:rsidRPr="009F79EF" w:rsidRDefault="005B0D66" w:rsidP="005B0D66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EF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5B0D66" w:rsidRPr="009F79EF" w:rsidRDefault="005B0D66" w:rsidP="005B0D66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 xml:space="preserve">2.2.1. Гражданскому служащему, замещающему должность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9F79EF">
        <w:rPr>
          <w:rFonts w:ascii="Times New Roman" w:hAnsi="Times New Roman" w:cs="Times New Roman"/>
          <w:sz w:val="24"/>
          <w:szCs w:val="24"/>
        </w:rPr>
        <w:t xml:space="preserve"> специалиста-эксперта, квалификационные требования к специальност</w:t>
      </w:r>
      <w:proofErr w:type="gramStart"/>
      <w:r w:rsidRPr="009F79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79EF">
        <w:rPr>
          <w:rFonts w:ascii="Times New Roman" w:hAnsi="Times New Roman" w:cs="Times New Roman"/>
          <w:sz w:val="24"/>
          <w:szCs w:val="24"/>
        </w:rPr>
        <w:t>ям), направлению(ям) подготовки не устанавливаются.</w:t>
      </w:r>
    </w:p>
    <w:p w:rsidR="005B0D66" w:rsidRDefault="005B0D66" w:rsidP="005B0D66">
      <w:pPr>
        <w:pStyle w:val="a3"/>
        <w:spacing w:after="0"/>
        <w:ind w:firstLine="720"/>
        <w:jc w:val="both"/>
      </w:pPr>
      <w:r w:rsidRPr="009F79EF">
        <w:t xml:space="preserve">2.2.2. Гражданский служащий, замещающий должность </w:t>
      </w:r>
      <w:r>
        <w:t>ведущего</w:t>
      </w:r>
      <w:r w:rsidRPr="009F79EF">
        <w:t xml:space="preserve"> специалиста-эксперта, должен обладать следующими профессиональными знаниями в сфере законодательства Российской Федерации:</w:t>
      </w:r>
      <w:r w:rsidRPr="005B6394">
        <w:t xml:space="preserve"> </w:t>
      </w:r>
    </w:p>
    <w:p w:rsidR="005B0D66" w:rsidRPr="005B6394" w:rsidRDefault="005B0D66" w:rsidP="005B0D66">
      <w:pPr>
        <w:pStyle w:val="a3"/>
        <w:spacing w:after="0"/>
        <w:ind w:firstLine="720"/>
        <w:jc w:val="both"/>
      </w:pPr>
      <w:r w:rsidRPr="005B6394"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5B6394">
          <w:t>2004 г</w:t>
        </w:r>
      </w:smartTag>
      <w:r w:rsidRPr="005B6394">
        <w:t>. № 125-ФЗ «Об архивном деле в Российской Федерации»;</w:t>
      </w:r>
    </w:p>
    <w:p w:rsidR="005B0D66" w:rsidRPr="009F79EF" w:rsidRDefault="005B0D66" w:rsidP="005B0D66">
      <w:pPr>
        <w:pStyle w:val="a3"/>
        <w:spacing w:after="0"/>
        <w:ind w:firstLine="720"/>
        <w:jc w:val="both"/>
      </w:pPr>
      <w:r w:rsidRPr="009F79EF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9F79EF">
          <w:t>2006 г</w:t>
        </w:r>
      </w:smartTag>
      <w:r w:rsidRPr="009F79EF">
        <w:t>. № 59-ФЗ «О порядке рассмотрения обращений граждан Российской Федерации»;</w:t>
      </w:r>
    </w:p>
    <w:p w:rsidR="005B0D66" w:rsidRPr="009F79EF" w:rsidRDefault="005B0D66" w:rsidP="005B0D66">
      <w:pPr>
        <w:pStyle w:val="a3"/>
        <w:spacing w:after="0"/>
        <w:ind w:firstLine="720"/>
        <w:jc w:val="both"/>
      </w:pPr>
      <w:r w:rsidRPr="009F79EF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F79EF">
          <w:t>2006 г</w:t>
        </w:r>
      </w:smartTag>
      <w:r w:rsidRPr="009F79EF">
        <w:t>. № 149-ФЗ «Об информации, информационных технологиях и о защите информации»;</w:t>
      </w:r>
    </w:p>
    <w:p w:rsidR="005B0D66" w:rsidRPr="009F79EF" w:rsidRDefault="005B0D66" w:rsidP="005B0D66">
      <w:pPr>
        <w:pStyle w:val="a3"/>
        <w:spacing w:after="0"/>
        <w:ind w:firstLine="720"/>
        <w:jc w:val="both"/>
      </w:pPr>
      <w:r w:rsidRPr="009F79EF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F79EF">
          <w:t>2006 г</w:t>
        </w:r>
      </w:smartTag>
      <w:r w:rsidRPr="009F79EF">
        <w:t>. № 152-ФЗ «О персональных данных»;</w:t>
      </w:r>
    </w:p>
    <w:p w:rsidR="005B0D66" w:rsidRPr="009F79EF" w:rsidRDefault="005B0D66" w:rsidP="005B0D66">
      <w:pPr>
        <w:pStyle w:val="a3"/>
        <w:spacing w:after="0"/>
        <w:ind w:firstLine="720"/>
        <w:jc w:val="both"/>
      </w:pPr>
      <w:r w:rsidRPr="009F79EF">
        <w:t xml:space="preserve">Федеральный закон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9F79EF">
          <w:t>2009 г</w:t>
        </w:r>
      </w:smartTag>
      <w:r w:rsidRPr="009F79EF"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5B0D66" w:rsidRPr="005B6394" w:rsidRDefault="005B0D66" w:rsidP="005B0D66">
      <w:pPr>
        <w:pStyle w:val="a3"/>
        <w:spacing w:after="0"/>
        <w:ind w:firstLine="720"/>
        <w:jc w:val="both"/>
      </w:pPr>
      <w:r w:rsidRPr="005B6394">
        <w:t xml:space="preserve">постановление Правительства Российской Федерации от 27 декабря </w:t>
      </w:r>
      <w:smartTag w:uri="urn:schemas-microsoft-com:office:smarttags" w:element="metricconverter">
        <w:smartTagPr>
          <w:attr w:name="ProductID" w:val="1995 г"/>
        </w:smartTagPr>
        <w:r w:rsidRPr="005B6394">
          <w:t>1995 г</w:t>
        </w:r>
      </w:smartTag>
      <w:r w:rsidRPr="005B6394">
        <w:t>.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Федерации».</w:t>
      </w:r>
    </w:p>
    <w:p w:rsidR="005B0D66" w:rsidRPr="005B6394" w:rsidRDefault="005B0D66" w:rsidP="005B0D66">
      <w:pPr>
        <w:pStyle w:val="a3"/>
        <w:spacing w:after="0"/>
        <w:ind w:firstLine="720"/>
        <w:jc w:val="both"/>
      </w:pPr>
      <w:r w:rsidRPr="005B6394">
        <w:t xml:space="preserve">постановление Правительства Российской Федерации от 22 сентября </w:t>
      </w:r>
      <w:smartTag w:uri="urn:schemas-microsoft-com:office:smarttags" w:element="metricconverter">
        <w:smartTagPr>
          <w:attr w:name="ProductID" w:val="2009 г"/>
        </w:smartTagPr>
        <w:r w:rsidRPr="005B6394">
          <w:t>2009 г</w:t>
        </w:r>
      </w:smartTag>
      <w:r w:rsidRPr="005B6394">
        <w:t xml:space="preserve">. № 754 «Об утверждении Положения о системе межведомственного электронного документооборота»; </w:t>
      </w:r>
    </w:p>
    <w:p w:rsidR="005B0D66" w:rsidRPr="005B6394" w:rsidRDefault="005B0D66" w:rsidP="005B0D66">
      <w:pPr>
        <w:pStyle w:val="a3"/>
        <w:spacing w:after="0"/>
        <w:ind w:firstLine="720"/>
        <w:jc w:val="both"/>
      </w:pPr>
      <w:r w:rsidRPr="005B6394">
        <w:t xml:space="preserve">приказ Министерства культуры и массовых коммуникаций Российской Федерации от 31 июля </w:t>
      </w:r>
      <w:smartTag w:uri="urn:schemas-microsoft-com:office:smarttags" w:element="metricconverter">
        <w:smartTagPr>
          <w:attr w:name="ProductID" w:val="2007 г"/>
        </w:smartTagPr>
        <w:r w:rsidRPr="005B6394">
          <w:t>2007 г</w:t>
        </w:r>
      </w:smartTag>
      <w:r w:rsidRPr="005B6394">
        <w:t>.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</w:r>
    </w:p>
    <w:p w:rsidR="005B0D66" w:rsidRPr="005B6394" w:rsidRDefault="005B0D66" w:rsidP="005B0D66">
      <w:pPr>
        <w:pStyle w:val="a3"/>
        <w:spacing w:after="0"/>
        <w:ind w:firstLine="720"/>
        <w:jc w:val="both"/>
      </w:pPr>
      <w:r w:rsidRPr="005B6394">
        <w:t xml:space="preserve">приказ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5B6394">
          <w:t>2010 г</w:t>
        </w:r>
      </w:smartTag>
      <w:r w:rsidRPr="005B6394">
        <w:t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5B0D66" w:rsidRDefault="005B0D66" w:rsidP="005B0D66">
      <w:pPr>
        <w:pStyle w:val="ConsPlusNormal"/>
        <w:ind w:firstLine="720"/>
        <w:jc w:val="both"/>
        <w:rPr>
          <w:sz w:val="24"/>
          <w:szCs w:val="24"/>
        </w:rPr>
      </w:pPr>
      <w:r w:rsidRPr="009F79EF">
        <w:rPr>
          <w:sz w:val="24"/>
          <w:szCs w:val="24"/>
        </w:rPr>
        <w:t xml:space="preserve">Конституция Чувашской Республики; </w:t>
      </w:r>
    </w:p>
    <w:p w:rsidR="005B0D66" w:rsidRDefault="005B0D66" w:rsidP="005B0D66">
      <w:pPr>
        <w:pStyle w:val="ConsPlusNormal"/>
        <w:ind w:firstLine="720"/>
        <w:jc w:val="both"/>
        <w:rPr>
          <w:sz w:val="24"/>
          <w:szCs w:val="24"/>
        </w:rPr>
      </w:pPr>
      <w:r w:rsidRPr="009F79EF">
        <w:rPr>
          <w:sz w:val="24"/>
          <w:szCs w:val="24"/>
        </w:rPr>
        <w:t xml:space="preserve">постановление Кабинета Министров Чувашской Республики от 26 ноября </w:t>
      </w:r>
      <w:smartTag w:uri="urn:schemas-microsoft-com:office:smarttags" w:element="metricconverter">
        <w:smartTagPr>
          <w:attr w:name="ProductID" w:val="2005 г"/>
        </w:smartTagPr>
        <w:r w:rsidRPr="009F79EF">
          <w:rPr>
            <w:sz w:val="24"/>
            <w:szCs w:val="24"/>
          </w:rPr>
          <w:t>2005 г</w:t>
        </w:r>
      </w:smartTag>
      <w:r w:rsidRPr="009F79EF">
        <w:rPr>
          <w:sz w:val="24"/>
          <w:szCs w:val="24"/>
        </w:rPr>
        <w:t>. № 288 «О типовом регламенте внутренней организации деятельности министерств и иных органов исполнительной власти Чувашской Республики»</w:t>
      </w:r>
      <w:r>
        <w:rPr>
          <w:sz w:val="24"/>
          <w:szCs w:val="24"/>
        </w:rPr>
        <w:t>;</w:t>
      </w:r>
    </w:p>
    <w:p w:rsidR="005B0D66" w:rsidRDefault="005B0D66" w:rsidP="005B0D66">
      <w:pPr>
        <w:pStyle w:val="ConsNonforma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394">
        <w:rPr>
          <w:rFonts w:ascii="Times New Roman" w:hAnsi="Times New Roman" w:cs="Times New Roman"/>
          <w:sz w:val="24"/>
          <w:szCs w:val="24"/>
        </w:rPr>
        <w:lastRenderedPageBreak/>
        <w:t xml:space="preserve">Закон Чувашской Республики от 30 марта </w:t>
      </w:r>
      <w:smartTag w:uri="urn:schemas-microsoft-com:office:smarttags" w:element="metricconverter">
        <w:smartTagPr>
          <w:attr w:name="ProductID" w:val="2006 г"/>
        </w:smartTagPr>
        <w:r w:rsidRPr="005B639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B6394">
        <w:rPr>
          <w:rFonts w:ascii="Times New Roman" w:hAnsi="Times New Roman" w:cs="Times New Roman"/>
          <w:sz w:val="24"/>
          <w:szCs w:val="24"/>
        </w:rPr>
        <w:t>. № 3 «Об архивном деле в Чувашской Республике»;</w:t>
      </w:r>
    </w:p>
    <w:p w:rsidR="005B0D66" w:rsidRPr="005B6394" w:rsidRDefault="005B0D66" w:rsidP="005B0D66">
      <w:pPr>
        <w:pStyle w:val="ConsNonforma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39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23 июля </w:t>
      </w:r>
      <w:smartTag w:uri="urn:schemas-microsoft-com:office:smarttags" w:element="metricconverter">
        <w:smartTagPr>
          <w:attr w:name="ProductID" w:val="2009 г"/>
        </w:smartTagPr>
        <w:r w:rsidRPr="005B639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B6394">
        <w:rPr>
          <w:rFonts w:ascii="Times New Roman" w:hAnsi="Times New Roman" w:cs="Times New Roman"/>
          <w:sz w:val="24"/>
          <w:szCs w:val="24"/>
        </w:rPr>
        <w:t xml:space="preserve">. № 236 «Об утверждении Типового регламента работы с системой электронного документооборота в органах исполнительной власти Чувашской Республики», </w:t>
      </w:r>
    </w:p>
    <w:p w:rsidR="005B0D66" w:rsidRPr="009F79EF" w:rsidRDefault="005B0D66" w:rsidP="005B0D66">
      <w:pPr>
        <w:pStyle w:val="ConsNonforma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28 мая </w:t>
      </w:r>
      <w:smartTag w:uri="urn:schemas-microsoft-com:office:smarttags" w:element="metricconverter">
        <w:smartTagPr>
          <w:attr w:name="ProductID" w:val="2010 г"/>
        </w:smartTagPr>
        <w:r w:rsidRPr="009F79E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F79EF">
        <w:rPr>
          <w:rFonts w:ascii="Times New Roman" w:hAnsi="Times New Roman" w:cs="Times New Roman"/>
          <w:sz w:val="24"/>
          <w:szCs w:val="24"/>
        </w:rPr>
        <w:t>. № 164 «Об утверждении Правил делопроизводства в органах исполнительной власти Чувашской Республики»;</w:t>
      </w:r>
    </w:p>
    <w:p w:rsidR="005B0D66" w:rsidRPr="009F79EF" w:rsidRDefault="005B0D66" w:rsidP="005B0D66">
      <w:pPr>
        <w:pStyle w:val="a3"/>
        <w:spacing w:after="0"/>
        <w:ind w:firstLine="720"/>
        <w:jc w:val="both"/>
      </w:pPr>
      <w:r w:rsidRPr="009F79EF">
        <w:t xml:space="preserve">постановление Кабинета Министров Чувашской Республики от 16 мая </w:t>
      </w:r>
      <w:smartTag w:uri="urn:schemas-microsoft-com:office:smarttags" w:element="metricconverter">
        <w:smartTagPr>
          <w:attr w:name="ProductID" w:val="2013 г"/>
        </w:smartTagPr>
        <w:r w:rsidRPr="009F79EF">
          <w:t>2013 г</w:t>
        </w:r>
      </w:smartTag>
      <w:r w:rsidRPr="009F79EF">
        <w:t>. № 174 «О мерах по совершенствованию использования информационно-коммуникационных технологий в деятельности органов исполнительной власти Чувашской Республики»</w:t>
      </w:r>
      <w:r>
        <w:t>.</w:t>
      </w:r>
    </w:p>
    <w:p w:rsidR="005B0D66" w:rsidRPr="009F79EF" w:rsidRDefault="005B0D66" w:rsidP="005B0D66">
      <w:pPr>
        <w:pStyle w:val="ConsPlusNormal"/>
        <w:ind w:firstLine="709"/>
        <w:jc w:val="both"/>
        <w:rPr>
          <w:sz w:val="24"/>
          <w:szCs w:val="24"/>
        </w:rPr>
      </w:pPr>
      <w:r w:rsidRPr="009F79EF">
        <w:rPr>
          <w:sz w:val="24"/>
          <w:szCs w:val="24"/>
        </w:rPr>
        <w:t>В должностной регламент государственного гражданского служащего 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5B0D66" w:rsidRPr="009F79EF" w:rsidRDefault="005B0D66" w:rsidP="005B0D66">
      <w:pPr>
        <w:pStyle w:val="ConsPlusNormal"/>
        <w:ind w:firstLine="709"/>
        <w:jc w:val="both"/>
        <w:rPr>
          <w:sz w:val="24"/>
          <w:szCs w:val="24"/>
        </w:rPr>
      </w:pPr>
      <w:r w:rsidRPr="009F79EF">
        <w:rPr>
          <w:sz w:val="24"/>
          <w:szCs w:val="24"/>
        </w:rPr>
        <w:t xml:space="preserve">2.2.3. Иные профессиональные знания </w:t>
      </w:r>
      <w:r>
        <w:rPr>
          <w:sz w:val="24"/>
          <w:szCs w:val="24"/>
        </w:rPr>
        <w:t>ведущего</w:t>
      </w:r>
      <w:r w:rsidRPr="009F79EF">
        <w:rPr>
          <w:sz w:val="24"/>
          <w:szCs w:val="24"/>
        </w:rPr>
        <w:t xml:space="preserve"> специалиста-эксперта должны включать:</w:t>
      </w:r>
    </w:p>
    <w:p w:rsidR="005B0D66" w:rsidRPr="005B6394" w:rsidRDefault="005B0D66" w:rsidP="005B0D66">
      <w:pPr>
        <w:ind w:firstLine="720"/>
        <w:jc w:val="both"/>
      </w:pPr>
      <w:r w:rsidRPr="005B6394">
        <w:t>система взаимодействия в рамках внутриведомственного и межведомственного электронного документооборота;</w:t>
      </w:r>
    </w:p>
    <w:p w:rsidR="005B0D66" w:rsidRPr="009F79EF" w:rsidRDefault="005B0D66" w:rsidP="005B0D66">
      <w:pPr>
        <w:ind w:firstLine="720"/>
        <w:jc w:val="both"/>
      </w:pPr>
      <w:r w:rsidRPr="009F79EF">
        <w:t>деловое общение и переписка;</w:t>
      </w:r>
    </w:p>
    <w:p w:rsidR="005B0D66" w:rsidRPr="009F79EF" w:rsidRDefault="005B0D66" w:rsidP="005B0D66">
      <w:pPr>
        <w:ind w:firstLine="720"/>
        <w:jc w:val="both"/>
      </w:pPr>
      <w:r w:rsidRPr="009F79EF">
        <w:t>правила деловой этики.</w:t>
      </w:r>
    </w:p>
    <w:p w:rsidR="005B0D66" w:rsidRPr="009F79EF" w:rsidRDefault="005B0D66" w:rsidP="005B0D66">
      <w:pPr>
        <w:pStyle w:val="ConsPlusNormal"/>
        <w:ind w:firstLine="720"/>
        <w:jc w:val="both"/>
        <w:rPr>
          <w:sz w:val="24"/>
          <w:szCs w:val="24"/>
        </w:rPr>
      </w:pPr>
      <w:r w:rsidRPr="009F79EF">
        <w:rPr>
          <w:sz w:val="24"/>
          <w:szCs w:val="24"/>
        </w:rPr>
        <w:t xml:space="preserve">2.2.4. Гражданский служащий, замещающий должность </w:t>
      </w:r>
      <w:r>
        <w:rPr>
          <w:sz w:val="24"/>
          <w:szCs w:val="24"/>
        </w:rPr>
        <w:t>ведущего</w:t>
      </w:r>
      <w:r w:rsidRPr="009F79EF">
        <w:rPr>
          <w:sz w:val="24"/>
          <w:szCs w:val="24"/>
        </w:rPr>
        <w:t xml:space="preserve"> специалиста-эксперта, должен обладать следующими </w:t>
      </w:r>
      <w:r w:rsidRPr="009F79EF">
        <w:rPr>
          <w:b/>
          <w:sz w:val="24"/>
          <w:szCs w:val="24"/>
        </w:rPr>
        <w:t>профессиональными умениями</w:t>
      </w:r>
      <w:r w:rsidRPr="009F79EF">
        <w:rPr>
          <w:sz w:val="24"/>
          <w:szCs w:val="24"/>
        </w:rPr>
        <w:t>:</w:t>
      </w:r>
    </w:p>
    <w:p w:rsidR="005B0D66" w:rsidRPr="005B6394" w:rsidRDefault="005B0D66" w:rsidP="005B0D66">
      <w:pPr>
        <w:pStyle w:val="ConsPlusNormal"/>
        <w:ind w:firstLine="709"/>
        <w:jc w:val="both"/>
        <w:rPr>
          <w:sz w:val="24"/>
          <w:szCs w:val="24"/>
        </w:rPr>
      </w:pPr>
      <w:r w:rsidRPr="005B6394">
        <w:rPr>
          <w:sz w:val="24"/>
          <w:szCs w:val="24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5B0D66" w:rsidRPr="009F79EF" w:rsidRDefault="005B0D66" w:rsidP="005B0D66">
      <w:pPr>
        <w:pStyle w:val="ConsPlusNormal"/>
        <w:ind w:firstLine="709"/>
        <w:jc w:val="both"/>
        <w:rPr>
          <w:sz w:val="24"/>
          <w:szCs w:val="24"/>
        </w:rPr>
      </w:pPr>
      <w:r w:rsidRPr="009F79EF">
        <w:rPr>
          <w:sz w:val="24"/>
          <w:szCs w:val="24"/>
        </w:rPr>
        <w:t xml:space="preserve">2.2.5. Гражданский служащий, замещающий должность </w:t>
      </w:r>
      <w:r>
        <w:rPr>
          <w:sz w:val="24"/>
          <w:szCs w:val="24"/>
        </w:rPr>
        <w:t>ведущего</w:t>
      </w:r>
      <w:r w:rsidRPr="009F79EF">
        <w:rPr>
          <w:sz w:val="24"/>
          <w:szCs w:val="24"/>
        </w:rPr>
        <w:t xml:space="preserve"> специалиста-эксперта, должен обладать следующими функционал</w:t>
      </w:r>
      <w:r w:rsidRPr="009F79EF">
        <w:rPr>
          <w:sz w:val="24"/>
          <w:szCs w:val="24"/>
        </w:rPr>
        <w:t>ь</w:t>
      </w:r>
      <w:r w:rsidRPr="009F79EF">
        <w:rPr>
          <w:sz w:val="24"/>
          <w:szCs w:val="24"/>
        </w:rPr>
        <w:t>ными знаниями:</w:t>
      </w:r>
    </w:p>
    <w:p w:rsidR="005B0D66" w:rsidRPr="009F79EF" w:rsidRDefault="005B0D66" w:rsidP="005B0D66">
      <w:pPr>
        <w:pStyle w:val="ConsPlusNormal"/>
        <w:ind w:firstLine="709"/>
        <w:jc w:val="both"/>
        <w:rPr>
          <w:sz w:val="24"/>
          <w:szCs w:val="24"/>
        </w:rPr>
      </w:pPr>
      <w:r w:rsidRPr="009F79EF">
        <w:rPr>
          <w:sz w:val="24"/>
          <w:szCs w:val="24"/>
        </w:rPr>
        <w:t>понятие, процедура</w:t>
      </w:r>
      <w:r>
        <w:rPr>
          <w:sz w:val="24"/>
          <w:szCs w:val="24"/>
        </w:rPr>
        <w:t xml:space="preserve"> рассмотрения обращений граждан.</w:t>
      </w:r>
    </w:p>
    <w:p w:rsidR="005B0D66" w:rsidRPr="009F79EF" w:rsidRDefault="005B0D66" w:rsidP="005B0D66">
      <w:pPr>
        <w:pStyle w:val="ConsPlusNormal"/>
        <w:ind w:firstLine="709"/>
        <w:jc w:val="both"/>
        <w:rPr>
          <w:b/>
          <w:sz w:val="24"/>
          <w:szCs w:val="24"/>
        </w:rPr>
      </w:pPr>
      <w:r w:rsidRPr="009F79EF">
        <w:rPr>
          <w:sz w:val="24"/>
          <w:szCs w:val="24"/>
        </w:rPr>
        <w:t xml:space="preserve">2.2.6. Гражданский служащий, замещающий должность </w:t>
      </w:r>
      <w:r>
        <w:rPr>
          <w:sz w:val="24"/>
          <w:szCs w:val="24"/>
        </w:rPr>
        <w:t>ведущего</w:t>
      </w:r>
      <w:r w:rsidRPr="009F79EF">
        <w:rPr>
          <w:sz w:val="24"/>
          <w:szCs w:val="24"/>
        </w:rPr>
        <w:t xml:space="preserve"> специалиста-эксперта, </w:t>
      </w:r>
      <w:r w:rsidRPr="009F79EF">
        <w:rPr>
          <w:b/>
          <w:sz w:val="24"/>
          <w:szCs w:val="24"/>
        </w:rPr>
        <w:t>должен обладать следующими функциональными умениями:</w:t>
      </w:r>
    </w:p>
    <w:p w:rsidR="005B0D66" w:rsidRPr="00101766" w:rsidRDefault="005B0D66" w:rsidP="005B0D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766">
        <w:rPr>
          <w:rFonts w:ascii="Times New Roman" w:hAnsi="Times New Roman" w:cs="Times New Roman"/>
          <w:sz w:val="24"/>
          <w:szCs w:val="24"/>
        </w:rPr>
        <w:t>подготовка информационных и других материалов.</w:t>
      </w:r>
    </w:p>
    <w:p w:rsidR="00AE412E" w:rsidRDefault="00AE412E">
      <w:bookmarkStart w:id="0" w:name="_GoBack"/>
      <w:bookmarkEnd w:id="0"/>
    </w:p>
    <w:sectPr w:rsidR="00AE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7B"/>
    <w:multiLevelType w:val="multilevel"/>
    <w:tmpl w:val="C6F061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66"/>
    <w:rsid w:val="005B0D66"/>
    <w:rsid w:val="00A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B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B0D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B0D66"/>
    <w:pPr>
      <w:spacing w:after="120"/>
    </w:pPr>
  </w:style>
  <w:style w:type="character" w:customStyle="1" w:styleId="a4">
    <w:name w:val="Основной текст Знак"/>
    <w:basedOn w:val="a0"/>
    <w:link w:val="a3"/>
    <w:rsid w:val="005B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0D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5B0D66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B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B0D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B0D66"/>
    <w:pPr>
      <w:spacing w:after="120"/>
    </w:pPr>
  </w:style>
  <w:style w:type="character" w:customStyle="1" w:styleId="a4">
    <w:name w:val="Основной текст Знак"/>
    <w:basedOn w:val="a0"/>
    <w:link w:val="a3"/>
    <w:rsid w:val="005B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0D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5B0D66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1</cp:revision>
  <dcterms:created xsi:type="dcterms:W3CDTF">2020-01-17T14:09:00Z</dcterms:created>
  <dcterms:modified xsi:type="dcterms:W3CDTF">2020-01-17T14:09:00Z</dcterms:modified>
</cp:coreProperties>
</file>