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8335D" w:rsidRPr="0038335D" w:rsidTr="0038335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78E3" w:rsidRPr="0038335D" w:rsidRDefault="003A78E3" w:rsidP="0038335D">
            <w:pPr>
              <w:pStyle w:val="ConsPlusNormal"/>
            </w:pPr>
            <w:r w:rsidRPr="0038335D">
              <w:t>13 марта 1995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A78E3" w:rsidRPr="0038335D" w:rsidRDefault="003A78E3" w:rsidP="0038335D">
            <w:pPr>
              <w:pStyle w:val="ConsPlusNormal"/>
              <w:jc w:val="right"/>
            </w:pPr>
            <w:r w:rsidRPr="0038335D">
              <w:t>N 32-ФЗ</w:t>
            </w:r>
          </w:p>
        </w:tc>
      </w:tr>
    </w:tbl>
    <w:p w:rsidR="003A78E3" w:rsidRPr="0038335D" w:rsidRDefault="003A78E3" w:rsidP="0038335D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3A78E3" w:rsidRPr="0038335D" w:rsidRDefault="003A78E3" w:rsidP="0038335D">
      <w:pPr>
        <w:pStyle w:val="ConsPlusNormal"/>
        <w:jc w:val="center"/>
      </w:pPr>
    </w:p>
    <w:p w:rsidR="003A78E3" w:rsidRPr="0038335D" w:rsidRDefault="003A78E3" w:rsidP="0038335D">
      <w:pPr>
        <w:pStyle w:val="ConsPlusTitle"/>
        <w:jc w:val="center"/>
      </w:pPr>
      <w:r w:rsidRPr="0038335D">
        <w:t>РОССИЙСКАЯ ФЕДЕРАЦИЯ</w:t>
      </w:r>
    </w:p>
    <w:p w:rsidR="003A78E3" w:rsidRPr="0038335D" w:rsidRDefault="003A78E3" w:rsidP="0038335D">
      <w:pPr>
        <w:pStyle w:val="ConsPlusTitle"/>
        <w:jc w:val="center"/>
      </w:pPr>
    </w:p>
    <w:p w:rsidR="003A78E3" w:rsidRPr="0038335D" w:rsidRDefault="003A78E3" w:rsidP="0038335D">
      <w:pPr>
        <w:pStyle w:val="ConsPlusTitle"/>
        <w:jc w:val="center"/>
      </w:pPr>
      <w:r w:rsidRPr="0038335D">
        <w:t>ФЕДЕРАЛЬНЫЙ ЗАКОН</w:t>
      </w:r>
    </w:p>
    <w:p w:rsidR="003A78E3" w:rsidRPr="0038335D" w:rsidRDefault="003A78E3" w:rsidP="0038335D">
      <w:pPr>
        <w:pStyle w:val="ConsPlusTitle"/>
        <w:jc w:val="center"/>
      </w:pPr>
    </w:p>
    <w:p w:rsidR="003A78E3" w:rsidRPr="0038335D" w:rsidRDefault="003A78E3" w:rsidP="0038335D">
      <w:pPr>
        <w:pStyle w:val="ConsPlusTitle"/>
        <w:jc w:val="center"/>
      </w:pPr>
      <w:r w:rsidRPr="0038335D">
        <w:t>О ДНЯХ ВОИНСКОЙ СЛАВЫ И ПАМЯТНЫХ ДАТАХ РОССИИ</w:t>
      </w:r>
    </w:p>
    <w:p w:rsidR="003A78E3" w:rsidRPr="0038335D" w:rsidRDefault="003A78E3" w:rsidP="0038335D">
      <w:pPr>
        <w:pStyle w:val="ConsPlusNormal"/>
      </w:pPr>
    </w:p>
    <w:p w:rsidR="003A78E3" w:rsidRPr="0038335D" w:rsidRDefault="003A78E3" w:rsidP="0038335D">
      <w:pPr>
        <w:pStyle w:val="ConsPlusNormal"/>
        <w:jc w:val="right"/>
      </w:pPr>
      <w:proofErr w:type="gramStart"/>
      <w:r w:rsidRPr="0038335D">
        <w:t>Принят</w:t>
      </w:r>
      <w:proofErr w:type="gramEnd"/>
    </w:p>
    <w:p w:rsidR="003A78E3" w:rsidRPr="0038335D" w:rsidRDefault="003A78E3" w:rsidP="0038335D">
      <w:pPr>
        <w:pStyle w:val="ConsPlusNormal"/>
        <w:jc w:val="right"/>
      </w:pPr>
      <w:r w:rsidRPr="0038335D">
        <w:t>Государственной Думой</w:t>
      </w:r>
    </w:p>
    <w:p w:rsidR="003A78E3" w:rsidRPr="0038335D" w:rsidRDefault="003A78E3" w:rsidP="0038335D">
      <w:pPr>
        <w:pStyle w:val="ConsPlusNormal"/>
        <w:jc w:val="right"/>
      </w:pPr>
      <w:r w:rsidRPr="0038335D">
        <w:t>10 февраля 1995 года</w:t>
      </w:r>
    </w:p>
    <w:p w:rsidR="003A78E3" w:rsidRPr="0038335D" w:rsidRDefault="003A78E3" w:rsidP="0038335D">
      <w:pPr>
        <w:spacing w:after="0" w:line="240" w:lineRule="auto"/>
      </w:pPr>
      <w:bookmarkStart w:id="0" w:name="_GoBack"/>
      <w:bookmarkEnd w:id="0"/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8335D" w:rsidRPr="003833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78E3" w:rsidRPr="0038335D" w:rsidRDefault="003A78E3" w:rsidP="0038335D">
            <w:pPr>
              <w:pStyle w:val="ConsPlusNormal"/>
              <w:jc w:val="center"/>
            </w:pPr>
            <w:r w:rsidRPr="0038335D">
              <w:t>Список изменяющих документов</w:t>
            </w:r>
          </w:p>
          <w:p w:rsidR="003A78E3" w:rsidRPr="0038335D" w:rsidRDefault="003A78E3" w:rsidP="0038335D">
            <w:pPr>
              <w:pStyle w:val="ConsPlusNormal"/>
              <w:jc w:val="center"/>
            </w:pPr>
            <w:proofErr w:type="gramStart"/>
            <w:r w:rsidRPr="0038335D">
              <w:t xml:space="preserve">(в ред. Федеральных законов от 22.08.2004 </w:t>
            </w:r>
            <w:hyperlink r:id="rId5" w:history="1">
              <w:r w:rsidRPr="0038335D">
                <w:t>N 122-ФЗ,</w:t>
              </w:r>
            </w:hyperlink>
            <w:proofErr w:type="gramEnd"/>
          </w:p>
          <w:p w:rsidR="003A78E3" w:rsidRPr="0038335D" w:rsidRDefault="003A78E3" w:rsidP="0038335D">
            <w:pPr>
              <w:pStyle w:val="ConsPlusNormal"/>
              <w:jc w:val="center"/>
            </w:pPr>
            <w:r w:rsidRPr="0038335D">
              <w:t xml:space="preserve">от 29.12.2004 </w:t>
            </w:r>
            <w:hyperlink r:id="rId6" w:history="1">
              <w:r w:rsidRPr="0038335D">
                <w:t>N 200-ФЗ,</w:t>
              </w:r>
            </w:hyperlink>
            <w:r w:rsidRPr="0038335D">
              <w:t xml:space="preserve"> от 21.07.2005 </w:t>
            </w:r>
            <w:hyperlink r:id="rId7" w:history="1">
              <w:r w:rsidRPr="0038335D">
                <w:t>N 98-ФЗ,</w:t>
              </w:r>
            </w:hyperlink>
          </w:p>
          <w:p w:rsidR="003A78E3" w:rsidRPr="0038335D" w:rsidRDefault="003A78E3" w:rsidP="0038335D">
            <w:pPr>
              <w:pStyle w:val="ConsPlusNormal"/>
              <w:jc w:val="center"/>
            </w:pPr>
            <w:r w:rsidRPr="0038335D">
              <w:t xml:space="preserve">от 15.04.2006 </w:t>
            </w:r>
            <w:hyperlink r:id="rId8" w:history="1">
              <w:r w:rsidRPr="0038335D">
                <w:t>N 48-ФЗ</w:t>
              </w:r>
            </w:hyperlink>
            <w:r w:rsidRPr="0038335D">
              <w:t xml:space="preserve">, от 28.02.2007 </w:t>
            </w:r>
            <w:hyperlink r:id="rId9" w:history="1">
              <w:r w:rsidRPr="0038335D">
                <w:t>N 22-ФЗ</w:t>
              </w:r>
            </w:hyperlink>
            <w:r w:rsidRPr="0038335D">
              <w:t>,</w:t>
            </w:r>
          </w:p>
          <w:p w:rsidR="003A78E3" w:rsidRPr="0038335D" w:rsidRDefault="003A78E3" w:rsidP="0038335D">
            <w:pPr>
              <w:pStyle w:val="ConsPlusNormal"/>
              <w:jc w:val="center"/>
            </w:pPr>
            <w:r w:rsidRPr="0038335D">
              <w:t xml:space="preserve">от 24.10.2007 </w:t>
            </w:r>
            <w:hyperlink r:id="rId10" w:history="1">
              <w:r w:rsidRPr="0038335D">
                <w:t>N 231-ФЗ</w:t>
              </w:r>
            </w:hyperlink>
            <w:r w:rsidRPr="0038335D">
              <w:t xml:space="preserve">, от 10.04.2009 </w:t>
            </w:r>
            <w:hyperlink r:id="rId11" w:history="1">
              <w:r w:rsidRPr="0038335D">
                <w:t>N 59-ФЗ</w:t>
              </w:r>
            </w:hyperlink>
            <w:r w:rsidRPr="0038335D">
              <w:t>,</w:t>
            </w:r>
          </w:p>
          <w:p w:rsidR="003A78E3" w:rsidRPr="0038335D" w:rsidRDefault="003A78E3" w:rsidP="0038335D">
            <w:pPr>
              <w:pStyle w:val="ConsPlusNormal"/>
              <w:jc w:val="center"/>
            </w:pPr>
            <w:r w:rsidRPr="0038335D">
              <w:t xml:space="preserve">от 31.05.2010 </w:t>
            </w:r>
            <w:hyperlink r:id="rId12" w:history="1">
              <w:r w:rsidRPr="0038335D">
                <w:t>N 105-ФЗ</w:t>
              </w:r>
            </w:hyperlink>
            <w:r w:rsidRPr="0038335D">
              <w:t xml:space="preserve">, от 23.07.2010 </w:t>
            </w:r>
            <w:hyperlink r:id="rId13" w:history="1">
              <w:r w:rsidRPr="0038335D">
                <w:t>N 170-ФЗ</w:t>
              </w:r>
            </w:hyperlink>
            <w:r w:rsidRPr="0038335D">
              <w:t>,</w:t>
            </w:r>
          </w:p>
          <w:p w:rsidR="003A78E3" w:rsidRPr="0038335D" w:rsidRDefault="003A78E3" w:rsidP="0038335D">
            <w:pPr>
              <w:pStyle w:val="ConsPlusNormal"/>
              <w:jc w:val="center"/>
            </w:pPr>
            <w:r w:rsidRPr="0038335D">
              <w:t xml:space="preserve">от 29.11.2010 </w:t>
            </w:r>
            <w:hyperlink r:id="rId14" w:history="1">
              <w:r w:rsidRPr="0038335D">
                <w:t>N 320-ФЗ</w:t>
              </w:r>
            </w:hyperlink>
            <w:r w:rsidRPr="0038335D">
              <w:t xml:space="preserve">, от 01.04.2012 </w:t>
            </w:r>
            <w:hyperlink r:id="rId15" w:history="1">
              <w:r w:rsidRPr="0038335D">
                <w:t>N 24-ФЗ</w:t>
              </w:r>
            </w:hyperlink>
            <w:r w:rsidRPr="0038335D">
              <w:t>,</w:t>
            </w:r>
          </w:p>
          <w:p w:rsidR="003A78E3" w:rsidRPr="0038335D" w:rsidRDefault="003A78E3" w:rsidP="0038335D">
            <w:pPr>
              <w:pStyle w:val="ConsPlusNormal"/>
              <w:jc w:val="center"/>
            </w:pPr>
            <w:r w:rsidRPr="0038335D">
              <w:t xml:space="preserve">от 27.06.2012 </w:t>
            </w:r>
            <w:hyperlink r:id="rId16" w:history="1">
              <w:r w:rsidRPr="0038335D">
                <w:t>N 95-ФЗ</w:t>
              </w:r>
            </w:hyperlink>
            <w:r w:rsidRPr="0038335D">
              <w:t xml:space="preserve">, от 10.07.2012 </w:t>
            </w:r>
            <w:hyperlink r:id="rId17" w:history="1">
              <w:r w:rsidRPr="0038335D">
                <w:t>N 115-ФЗ</w:t>
              </w:r>
            </w:hyperlink>
            <w:r w:rsidRPr="0038335D">
              <w:t>,</w:t>
            </w:r>
          </w:p>
          <w:p w:rsidR="003A78E3" w:rsidRPr="0038335D" w:rsidRDefault="003A78E3" w:rsidP="0038335D">
            <w:pPr>
              <w:pStyle w:val="ConsPlusNormal"/>
              <w:jc w:val="center"/>
            </w:pPr>
            <w:r w:rsidRPr="0038335D">
              <w:t xml:space="preserve">от 30.12.2012 </w:t>
            </w:r>
            <w:hyperlink r:id="rId18" w:history="1">
              <w:r w:rsidRPr="0038335D">
                <w:t>N 285-ФЗ</w:t>
              </w:r>
            </w:hyperlink>
            <w:r w:rsidRPr="0038335D">
              <w:t xml:space="preserve">, от 02.11.2013 </w:t>
            </w:r>
            <w:hyperlink r:id="rId19" w:history="1">
              <w:r w:rsidRPr="0038335D">
                <w:t>N 295-ФЗ</w:t>
              </w:r>
            </w:hyperlink>
            <w:r w:rsidRPr="0038335D">
              <w:t>,</w:t>
            </w:r>
          </w:p>
          <w:p w:rsidR="003A78E3" w:rsidRPr="0038335D" w:rsidRDefault="003A78E3" w:rsidP="0038335D">
            <w:pPr>
              <w:pStyle w:val="ConsPlusNormal"/>
              <w:jc w:val="center"/>
            </w:pPr>
            <w:r w:rsidRPr="0038335D">
              <w:t xml:space="preserve">от 04.11.2014 </w:t>
            </w:r>
            <w:hyperlink r:id="rId20" w:history="1">
              <w:r w:rsidRPr="0038335D">
                <w:t>N 340-ФЗ</w:t>
              </w:r>
            </w:hyperlink>
            <w:r w:rsidRPr="0038335D">
              <w:t xml:space="preserve">, от 01.12.2014 </w:t>
            </w:r>
            <w:hyperlink r:id="rId21" w:history="1">
              <w:r w:rsidRPr="0038335D">
                <w:t>N 413-ФЗ</w:t>
              </w:r>
            </w:hyperlink>
            <w:r w:rsidRPr="0038335D">
              <w:t xml:space="preserve">, от 03.08.2018 </w:t>
            </w:r>
            <w:hyperlink r:id="rId22" w:history="1">
              <w:r w:rsidRPr="0038335D">
                <w:t>N 336-ФЗ</w:t>
              </w:r>
            </w:hyperlink>
            <w:r w:rsidRPr="0038335D">
              <w:t>)</w:t>
            </w:r>
          </w:p>
        </w:tc>
      </w:tr>
    </w:tbl>
    <w:p w:rsidR="003A78E3" w:rsidRPr="0038335D" w:rsidRDefault="003A78E3" w:rsidP="0038335D">
      <w:pPr>
        <w:pStyle w:val="ConsPlusNormal"/>
      </w:pP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История России богата знаменательными событиями. Во все века героизм, мужество воинов России, мощь и слава русского оружия были неотъемлемой частью величия Российского государства. Помимо военных побед существуют события, достойные быть увековеченными в народной памяти.</w:t>
      </w:r>
    </w:p>
    <w:p w:rsidR="003A78E3" w:rsidRPr="0038335D" w:rsidRDefault="003A78E3" w:rsidP="0038335D">
      <w:pPr>
        <w:pStyle w:val="ConsPlusNormal"/>
        <w:ind w:firstLine="540"/>
        <w:jc w:val="both"/>
      </w:pPr>
      <w:proofErr w:type="gramStart"/>
      <w:r w:rsidRPr="0038335D">
        <w:t>Настоящий Федеральный закон устанавливает дни славы русского оружия - дни воинской славы (победные дни) России (далее - дни воинской славы России) в ознаменование славных побед российских войск, которые сыграли решающую роль в истории России, и памятные даты в истории Отечества, связанные с важнейшими историческими событиями в жизни государства и общества (далее - памятные даты России).</w:t>
      </w:r>
      <w:proofErr w:type="gramEnd"/>
    </w:p>
    <w:p w:rsidR="003A78E3" w:rsidRPr="0038335D" w:rsidRDefault="003A78E3" w:rsidP="0038335D">
      <w:pPr>
        <w:pStyle w:val="ConsPlusNormal"/>
        <w:jc w:val="both"/>
      </w:pPr>
      <w:r w:rsidRPr="0038335D">
        <w:t xml:space="preserve">(преамбула в ред. Федерального </w:t>
      </w:r>
      <w:hyperlink r:id="rId23" w:history="1">
        <w:r w:rsidRPr="0038335D">
          <w:t>закона</w:t>
        </w:r>
      </w:hyperlink>
      <w:r w:rsidRPr="0038335D">
        <w:t xml:space="preserve"> от 21.07.2005 N 98-ФЗ)</w:t>
      </w:r>
    </w:p>
    <w:p w:rsidR="003A78E3" w:rsidRPr="0038335D" w:rsidRDefault="003A78E3" w:rsidP="0038335D">
      <w:pPr>
        <w:pStyle w:val="ConsPlusNormal"/>
      </w:pPr>
    </w:p>
    <w:p w:rsidR="003A78E3" w:rsidRPr="0038335D" w:rsidRDefault="003A78E3" w:rsidP="0038335D">
      <w:pPr>
        <w:pStyle w:val="ConsPlusTitle"/>
        <w:ind w:firstLine="540"/>
        <w:jc w:val="both"/>
        <w:outlineLvl w:val="0"/>
      </w:pPr>
      <w:bookmarkStart w:id="1" w:name="P30"/>
      <w:bookmarkEnd w:id="1"/>
      <w:r w:rsidRPr="0038335D">
        <w:t>Статья 1. Дни воинской славы России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 xml:space="preserve">(в ред. Федерального </w:t>
      </w:r>
      <w:hyperlink r:id="rId24" w:history="1">
        <w:r w:rsidRPr="0038335D">
          <w:t>закона</w:t>
        </w:r>
      </w:hyperlink>
      <w:r w:rsidRPr="0038335D">
        <w:t xml:space="preserve"> от 10.07.2012 N 115-ФЗ)</w:t>
      </w:r>
    </w:p>
    <w:p w:rsidR="003A78E3" w:rsidRPr="0038335D" w:rsidRDefault="003A78E3" w:rsidP="0038335D">
      <w:pPr>
        <w:pStyle w:val="ConsPlusNormal"/>
        <w:ind w:firstLine="540"/>
        <w:jc w:val="both"/>
      </w:pP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В Российской Федерации устанавливаются следующие дни воинской славы России: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18 апреля - День победы русских воинов князя Александра Невского над немецкими рыцарями на Чудском озере (Ледовое побоище, 1242 год);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21 сентября - День победы русских полков во главе с великим князем Дмитрием Донским над монголо-татарскими войсками в Куликовской битве (1380 год);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7 ноября -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год);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7 июля - День победы русского флота над турецким флотом в Чесменском сражении (1770 год);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10 июля - День победы русской армии под командованием Петра Первого над шведами в Полтавском сражении (1709 год);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9 августа - День первой в российской истории морской победы русского флота под командованием Петра Первого над шведами у мыса Гангут (1714 год);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24 декабря - День взятия турецкой крепости Измаил русскими войсками под командованием А.В. Суворова (1790 год);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lastRenderedPageBreak/>
        <w:t xml:space="preserve">11 сентября - День победы русской эскадры под командованием Ф.Ф. Ушакова над турецкой эскадрой у мыса </w:t>
      </w:r>
      <w:proofErr w:type="spellStart"/>
      <w:r w:rsidRPr="0038335D">
        <w:t>Тендра</w:t>
      </w:r>
      <w:proofErr w:type="spellEnd"/>
      <w:r w:rsidRPr="0038335D">
        <w:t xml:space="preserve"> (1790 год);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8 сентября - День Бородинского сражения русской армии под командованием М.И. Кутузова с французской армией (1812 год);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1 декабря - День победы русской эскадры под командованием П.С. Нахимова над турецкой эскадрой у мыса Синоп (1853 год);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23 февраля - День защитника Отечества;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5 декабря - День начала контрнаступления советских войск против немецко-фашистских войск в битве под Москвой (1941 год);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2 февраля - День разгрома советскими войсками немецко-фашистских вой</w:t>
      </w:r>
      <w:proofErr w:type="gramStart"/>
      <w:r w:rsidRPr="0038335D">
        <w:t>ск в Ст</w:t>
      </w:r>
      <w:proofErr w:type="gramEnd"/>
      <w:r w:rsidRPr="0038335D">
        <w:t>алинградской битве (1943 год);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23 августа - День разгрома советскими войсками немецко-фашистских войск в Курской битве (1943 год);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27 января - День полного освобождения Ленинграда от фашистской блокады (1944 год);</w:t>
      </w:r>
    </w:p>
    <w:p w:rsidR="003A78E3" w:rsidRPr="0038335D" w:rsidRDefault="003A78E3" w:rsidP="0038335D">
      <w:pPr>
        <w:pStyle w:val="ConsPlusNormal"/>
        <w:jc w:val="both"/>
      </w:pPr>
      <w:r w:rsidRPr="0038335D">
        <w:t xml:space="preserve">(в ред. Федерального </w:t>
      </w:r>
      <w:hyperlink r:id="rId25" w:history="1">
        <w:r w:rsidRPr="0038335D">
          <w:t>закона</w:t>
        </w:r>
      </w:hyperlink>
      <w:r w:rsidRPr="0038335D">
        <w:t xml:space="preserve"> от 01.12.2014 N 413-ФЗ)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9 мая - День Победы советского народа в Великой Отечественной войне 1941 - 1945 годов (1945 год);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4 ноября - День народного единства.</w:t>
      </w:r>
    </w:p>
    <w:p w:rsidR="003A78E3" w:rsidRPr="0038335D" w:rsidRDefault="003A78E3" w:rsidP="0038335D">
      <w:pPr>
        <w:pStyle w:val="ConsPlusNormal"/>
      </w:pPr>
    </w:p>
    <w:p w:rsidR="003A78E3" w:rsidRPr="0038335D" w:rsidRDefault="003A78E3" w:rsidP="0038335D">
      <w:pPr>
        <w:pStyle w:val="ConsPlusTitle"/>
        <w:ind w:firstLine="540"/>
        <w:jc w:val="both"/>
        <w:outlineLvl w:val="0"/>
      </w:pPr>
      <w:bookmarkStart w:id="2" w:name="P53"/>
      <w:bookmarkEnd w:id="2"/>
      <w:r w:rsidRPr="0038335D">
        <w:t>Статья 1.1. Памятные даты России</w:t>
      </w:r>
    </w:p>
    <w:p w:rsidR="003A78E3" w:rsidRPr="0038335D" w:rsidRDefault="003A78E3" w:rsidP="0038335D">
      <w:pPr>
        <w:pStyle w:val="ConsPlusNormal"/>
        <w:ind w:firstLine="540"/>
        <w:jc w:val="both"/>
      </w:pP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 xml:space="preserve">(в ред. Федерального </w:t>
      </w:r>
      <w:hyperlink r:id="rId26" w:history="1">
        <w:r w:rsidRPr="0038335D">
          <w:t>закона</w:t>
        </w:r>
      </w:hyperlink>
      <w:r w:rsidRPr="0038335D">
        <w:t xml:space="preserve"> от 23.07.2010 N 170-ФЗ)</w:t>
      </w:r>
    </w:p>
    <w:p w:rsidR="003A78E3" w:rsidRPr="0038335D" w:rsidRDefault="003A78E3" w:rsidP="0038335D">
      <w:pPr>
        <w:pStyle w:val="ConsPlusNormal"/>
      </w:pP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В Российской Федерации устанавливаются следующие памятные даты России: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25 января - День российского студенчества;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15 февраля - День памяти о россиянах, исполнявших служебный долг за пределами Отечества;</w:t>
      </w:r>
    </w:p>
    <w:p w:rsidR="003A78E3" w:rsidRPr="0038335D" w:rsidRDefault="003A78E3" w:rsidP="0038335D">
      <w:pPr>
        <w:pStyle w:val="ConsPlusNormal"/>
        <w:jc w:val="both"/>
      </w:pPr>
      <w:r w:rsidRPr="0038335D">
        <w:t xml:space="preserve">(абзац введен Федеральным </w:t>
      </w:r>
      <w:hyperlink r:id="rId27" w:history="1">
        <w:r w:rsidRPr="0038335D">
          <w:t>законом</w:t>
        </w:r>
      </w:hyperlink>
      <w:r w:rsidRPr="0038335D">
        <w:t xml:space="preserve"> от 29.11.2010 N 320-ФЗ)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12 апреля - День космонавтики;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19 апреля - День принятия Крыма, Тамани и Кубани в состав Российской империи (1783 год);</w:t>
      </w:r>
    </w:p>
    <w:p w:rsidR="003A78E3" w:rsidRPr="0038335D" w:rsidRDefault="003A78E3" w:rsidP="0038335D">
      <w:pPr>
        <w:pStyle w:val="ConsPlusNormal"/>
        <w:jc w:val="both"/>
      </w:pPr>
      <w:r w:rsidRPr="0038335D">
        <w:t xml:space="preserve">(абзац введен Федеральным </w:t>
      </w:r>
      <w:hyperlink r:id="rId28" w:history="1">
        <w:r w:rsidRPr="0038335D">
          <w:t>законом</w:t>
        </w:r>
      </w:hyperlink>
      <w:r w:rsidRPr="0038335D">
        <w:t xml:space="preserve"> от 03.08.2018 N 336-ФЗ)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26 апреля - День участников ликвидации последствий радиационных аварий и катастроф и памяти жертв этих аварий и катастроф;</w:t>
      </w:r>
    </w:p>
    <w:p w:rsidR="003A78E3" w:rsidRPr="0038335D" w:rsidRDefault="003A78E3" w:rsidP="0038335D">
      <w:pPr>
        <w:pStyle w:val="ConsPlusNormal"/>
        <w:jc w:val="both"/>
      </w:pPr>
      <w:r w:rsidRPr="0038335D">
        <w:t xml:space="preserve">(абзац введен Федеральным </w:t>
      </w:r>
      <w:hyperlink r:id="rId29" w:history="1">
        <w:r w:rsidRPr="0038335D">
          <w:t>законом</w:t>
        </w:r>
      </w:hyperlink>
      <w:r w:rsidRPr="0038335D">
        <w:t xml:space="preserve"> от 01.04.2012 N 24-ФЗ)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27 апреля - День российского парламентаризма;</w:t>
      </w:r>
    </w:p>
    <w:p w:rsidR="003A78E3" w:rsidRPr="0038335D" w:rsidRDefault="003A78E3" w:rsidP="0038335D">
      <w:pPr>
        <w:pStyle w:val="ConsPlusNormal"/>
        <w:jc w:val="both"/>
      </w:pPr>
      <w:r w:rsidRPr="0038335D">
        <w:t xml:space="preserve">(абзац введен Федеральным </w:t>
      </w:r>
      <w:hyperlink r:id="rId30" w:history="1">
        <w:r w:rsidRPr="0038335D">
          <w:t>законом</w:t>
        </w:r>
      </w:hyperlink>
      <w:r w:rsidRPr="0038335D">
        <w:t xml:space="preserve"> от 27.06.2012 N 95-ФЗ)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22 июня - День памяти и скорби - день начала Великой Отечественной войны (1941 год);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29 июня - День партизан и подпольщиков;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28 июля - День Крещения Руси;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1 августа - День памяти российских воинов, погибших в Первой мировой войне 1914 - 1918 годов;</w:t>
      </w:r>
    </w:p>
    <w:p w:rsidR="003A78E3" w:rsidRPr="0038335D" w:rsidRDefault="003A78E3" w:rsidP="0038335D">
      <w:pPr>
        <w:pStyle w:val="ConsPlusNormal"/>
        <w:jc w:val="both"/>
      </w:pPr>
      <w:r w:rsidRPr="0038335D">
        <w:t xml:space="preserve">(абзац введен Федеральным </w:t>
      </w:r>
      <w:hyperlink r:id="rId31" w:history="1">
        <w:r w:rsidRPr="0038335D">
          <w:t>законом</w:t>
        </w:r>
      </w:hyperlink>
      <w:r w:rsidRPr="0038335D">
        <w:t xml:space="preserve"> от 30.12.2012 N 285-ФЗ)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2 сентября - День окончания Второй мировой войны (1945 год);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3 сентября - День солидарности в борьбе с терроризмом;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7 ноября - День Октябрьской революции 1917 года;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3 декабря - День Неизвестного Солдата;</w:t>
      </w:r>
    </w:p>
    <w:p w:rsidR="003A78E3" w:rsidRPr="0038335D" w:rsidRDefault="003A78E3" w:rsidP="0038335D">
      <w:pPr>
        <w:pStyle w:val="ConsPlusNormal"/>
        <w:jc w:val="both"/>
      </w:pPr>
      <w:r w:rsidRPr="0038335D">
        <w:t xml:space="preserve">(абзац введен Федеральным </w:t>
      </w:r>
      <w:hyperlink r:id="rId32" w:history="1">
        <w:r w:rsidRPr="0038335D">
          <w:t>законом</w:t>
        </w:r>
      </w:hyperlink>
      <w:r w:rsidRPr="0038335D">
        <w:t xml:space="preserve"> от 04.11.2014 N 340-ФЗ)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9 декабря - День Героев Отечества;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12 декабря - День Конституции Российской Федерации.</w:t>
      </w:r>
    </w:p>
    <w:p w:rsidR="003A78E3" w:rsidRPr="0038335D" w:rsidRDefault="003A78E3" w:rsidP="0038335D">
      <w:pPr>
        <w:pStyle w:val="ConsPlusNormal"/>
      </w:pPr>
    </w:p>
    <w:p w:rsidR="003A78E3" w:rsidRPr="0038335D" w:rsidRDefault="003A78E3" w:rsidP="0038335D">
      <w:pPr>
        <w:pStyle w:val="ConsPlusTitle"/>
        <w:ind w:firstLine="540"/>
        <w:jc w:val="both"/>
        <w:outlineLvl w:val="0"/>
      </w:pPr>
      <w:r w:rsidRPr="0038335D">
        <w:t>Статья 2. Формы увековечения памяти воинов России</w:t>
      </w:r>
    </w:p>
    <w:p w:rsidR="003A78E3" w:rsidRPr="0038335D" w:rsidRDefault="003A78E3" w:rsidP="0038335D">
      <w:pPr>
        <w:pStyle w:val="ConsPlusNormal"/>
      </w:pP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Основными формами увековечения памяти российских воинов, отличившихся в сражениях, связанных с днями воинской славы России, являются: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lastRenderedPageBreak/>
        <w:t>создание и сохранение мемориальных музеев, установление и благоустройство памятников, обелисков, стел, других мемориальных сооружений и объектов, увековечивающих дни воинской славы России, организация выставок, установление на местах воинской славы мемориальных знаков;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сохранение и обустройство территорий, исторически связанных с подвигами российских воинов, отличившихся в сражениях, связанных с днями воинской славы России;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публикации в средствах массовой информации материалов, связанных с днями воинской славы России;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присвоение имен национальных героев, отличившихся в сражениях, связанных с днями воинской славы России, населенным пунктам, улицам и площадям, физико-географическим объектам, воинским частям, кораблям и судам.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По решению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могут осуществляться и другие мероприятия по увековечению памяти российских воинов, отличившихся в сражениях, связанных с днями воинской славы России.</w:t>
      </w:r>
    </w:p>
    <w:p w:rsidR="003A78E3" w:rsidRPr="0038335D" w:rsidRDefault="003A78E3" w:rsidP="0038335D">
      <w:pPr>
        <w:pStyle w:val="ConsPlusNormal"/>
      </w:pPr>
    </w:p>
    <w:p w:rsidR="003A78E3" w:rsidRPr="0038335D" w:rsidRDefault="003A78E3" w:rsidP="0038335D">
      <w:pPr>
        <w:pStyle w:val="ConsPlusTitle"/>
        <w:ind w:firstLine="540"/>
        <w:jc w:val="both"/>
        <w:outlineLvl w:val="0"/>
      </w:pPr>
      <w:r w:rsidRPr="0038335D">
        <w:t>Статья 3. Организация проведения дней воинской славы России</w:t>
      </w:r>
    </w:p>
    <w:p w:rsidR="003A78E3" w:rsidRPr="0038335D" w:rsidRDefault="003A78E3" w:rsidP="0038335D">
      <w:pPr>
        <w:pStyle w:val="ConsPlusNormal"/>
      </w:pP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Правительство Российской Федерации организует: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разработку планов и программ военно-исторической работы;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проведение мероприятий, направленных на увековечение памяти российских воинов, отличившихся в сражениях, связанных с днями воинской славы России;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пропаганду дней воинской славы России;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установку мемориальных сооружений и объектов, создание мемориальных музеев и выставок федерального значения, посвященных дням воинской славы России;</w:t>
      </w:r>
    </w:p>
    <w:p w:rsidR="003A78E3" w:rsidRPr="0038335D" w:rsidRDefault="003A78E3" w:rsidP="0038335D">
      <w:pPr>
        <w:pStyle w:val="ConsPlusNormal"/>
        <w:jc w:val="both"/>
      </w:pPr>
      <w:r w:rsidRPr="0038335D">
        <w:t xml:space="preserve">(в ред. Федерального </w:t>
      </w:r>
      <w:hyperlink r:id="rId33" w:history="1">
        <w:r w:rsidRPr="0038335D">
          <w:t>закона</w:t>
        </w:r>
      </w:hyperlink>
      <w:r w:rsidRPr="0038335D">
        <w:t xml:space="preserve"> от 22.08.2004 N 122-ФЗ)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 xml:space="preserve">абзац утратил силу. - Федеральный </w:t>
      </w:r>
      <w:hyperlink r:id="rId34" w:history="1">
        <w:r w:rsidRPr="0038335D">
          <w:t>закон</w:t>
        </w:r>
      </w:hyperlink>
      <w:r w:rsidRPr="0038335D">
        <w:t xml:space="preserve"> от 22.08.2004 N 122-ФЗ;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разработку проектов международных договоров Российской Федерации по обеспечению сохранности мемориальных сооружений и объектов, увековечивающих дни воинской славы России, которые находятся на территориях иностранных государств, а также участие в реализации указанных международных договоров;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согласование с соответствующими организациями иностранных государств, на территориях которых находятся указанные мемориальные сооружения и объекты, мероприятий по их сохранению и благоустройству;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обеспечение общественного порядка при проведении дней воинской славы России.</w:t>
      </w:r>
    </w:p>
    <w:p w:rsidR="003A78E3" w:rsidRPr="0038335D" w:rsidRDefault="003A78E3" w:rsidP="0038335D">
      <w:pPr>
        <w:pStyle w:val="ConsPlusNormal"/>
      </w:pPr>
    </w:p>
    <w:p w:rsidR="003A78E3" w:rsidRPr="0038335D" w:rsidRDefault="003A78E3" w:rsidP="0038335D">
      <w:pPr>
        <w:pStyle w:val="ConsPlusTitle"/>
        <w:ind w:firstLine="540"/>
        <w:jc w:val="both"/>
        <w:outlineLvl w:val="0"/>
      </w:pPr>
      <w:r w:rsidRPr="0038335D">
        <w:t>Статья 4. Порядок проведения воинских ритуалов</w:t>
      </w:r>
    </w:p>
    <w:p w:rsidR="003A78E3" w:rsidRPr="0038335D" w:rsidRDefault="003A78E3" w:rsidP="0038335D">
      <w:pPr>
        <w:pStyle w:val="ConsPlusNormal"/>
      </w:pP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Порядок проведения воинских ритуалов в Вооруженных Силах Российской Федерации и других войсках определяет Президент Российской Федерации.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Праздничный салют 9 мая и 23 февраля проводится ежегодно в порядке, определяемом Министерством обороны Российской Федерации.</w:t>
      </w:r>
    </w:p>
    <w:p w:rsidR="003A78E3" w:rsidRPr="0038335D" w:rsidRDefault="003A78E3" w:rsidP="0038335D">
      <w:pPr>
        <w:pStyle w:val="ConsPlusNormal"/>
      </w:pPr>
    </w:p>
    <w:p w:rsidR="003A78E3" w:rsidRPr="0038335D" w:rsidRDefault="003A78E3" w:rsidP="0038335D">
      <w:pPr>
        <w:pStyle w:val="ConsPlusTitle"/>
        <w:ind w:firstLine="540"/>
        <w:jc w:val="both"/>
        <w:outlineLvl w:val="0"/>
      </w:pPr>
      <w:r w:rsidRPr="0038335D">
        <w:t>Статья 5. Порядок проведения дней воинской славы России в Вооруженных Силах Российской Федерации и других войсках и мероприятий, посвященных памятным датам России</w:t>
      </w:r>
    </w:p>
    <w:p w:rsidR="003A78E3" w:rsidRPr="0038335D" w:rsidRDefault="003A78E3" w:rsidP="0038335D">
      <w:pPr>
        <w:pStyle w:val="ConsPlusNormal"/>
        <w:ind w:firstLine="540"/>
        <w:jc w:val="both"/>
      </w:pP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 xml:space="preserve">(в ред. Федерального </w:t>
      </w:r>
      <w:hyperlink r:id="rId35" w:history="1">
        <w:r w:rsidRPr="0038335D">
          <w:t>закона</w:t>
        </w:r>
      </w:hyperlink>
      <w:r w:rsidRPr="0038335D">
        <w:t xml:space="preserve"> от 21.07.2005 N 98-ФЗ)</w:t>
      </w:r>
    </w:p>
    <w:p w:rsidR="003A78E3" w:rsidRPr="0038335D" w:rsidRDefault="003A78E3" w:rsidP="0038335D">
      <w:pPr>
        <w:pStyle w:val="ConsPlusNormal"/>
        <w:ind w:firstLine="540"/>
        <w:jc w:val="both"/>
      </w:pP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 xml:space="preserve">В дни воинской славы России, установленные </w:t>
      </w:r>
      <w:hyperlink w:anchor="P30" w:history="1">
        <w:r w:rsidRPr="0038335D">
          <w:t>статьей 1</w:t>
        </w:r>
      </w:hyperlink>
      <w:r w:rsidRPr="0038335D">
        <w:t xml:space="preserve"> настоящего Федерального закона, в Вооруженных Силах Российской Федерации и других войсках проводятся торжественные мероприятия.</w:t>
      </w: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 xml:space="preserve">В связи с памятными датами России, установленными </w:t>
      </w:r>
      <w:hyperlink w:anchor="P53" w:history="1">
        <w:r w:rsidRPr="0038335D">
          <w:t>статьей 1.1</w:t>
        </w:r>
      </w:hyperlink>
      <w:r w:rsidRPr="0038335D">
        <w:t xml:space="preserve"> настоящего Федерального закона, по инициативе государственных организаций и общественных объединений могут проводиться публичные мероприятия.</w:t>
      </w:r>
    </w:p>
    <w:p w:rsidR="003A78E3" w:rsidRPr="0038335D" w:rsidRDefault="005426F1" w:rsidP="0038335D">
      <w:pPr>
        <w:pStyle w:val="ConsPlusNormal"/>
        <w:ind w:firstLine="540"/>
        <w:jc w:val="both"/>
      </w:pPr>
      <w:hyperlink r:id="rId36" w:history="1">
        <w:r w:rsidR="003A78E3" w:rsidRPr="0038335D">
          <w:t>Порядок</w:t>
        </w:r>
      </w:hyperlink>
      <w:r w:rsidR="003A78E3" w:rsidRPr="0038335D">
        <w:t xml:space="preserve"> проведения дней воинской славы России и мероприятий, посвященных памятным датам России, устанавливается Правительством Российской Федерации.</w:t>
      </w:r>
    </w:p>
    <w:p w:rsidR="003A78E3" w:rsidRPr="0038335D" w:rsidRDefault="003A78E3" w:rsidP="0038335D">
      <w:pPr>
        <w:pStyle w:val="ConsPlusNormal"/>
      </w:pPr>
    </w:p>
    <w:p w:rsidR="003A78E3" w:rsidRPr="0038335D" w:rsidRDefault="003A78E3" w:rsidP="0038335D">
      <w:pPr>
        <w:pStyle w:val="ConsPlusTitle"/>
        <w:ind w:firstLine="540"/>
        <w:jc w:val="both"/>
        <w:outlineLvl w:val="0"/>
      </w:pPr>
      <w:r w:rsidRPr="0038335D">
        <w:t>Статья 6. Финансовое обеспечение проведения дней воинской славы России и мероприятий, посвященных памятным датам России</w:t>
      </w:r>
    </w:p>
    <w:p w:rsidR="003A78E3" w:rsidRPr="0038335D" w:rsidRDefault="003A78E3" w:rsidP="0038335D">
      <w:pPr>
        <w:pStyle w:val="ConsPlusNormal"/>
        <w:ind w:firstLine="540"/>
        <w:jc w:val="both"/>
      </w:pP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 xml:space="preserve">(в ред. Федерального </w:t>
      </w:r>
      <w:hyperlink r:id="rId37" w:history="1">
        <w:r w:rsidRPr="0038335D">
          <w:t>закона</w:t>
        </w:r>
      </w:hyperlink>
      <w:r w:rsidRPr="0038335D">
        <w:t xml:space="preserve"> от 21.07.2005 N 98-ФЗ)</w:t>
      </w:r>
    </w:p>
    <w:p w:rsidR="003A78E3" w:rsidRPr="0038335D" w:rsidRDefault="003A78E3" w:rsidP="0038335D">
      <w:pPr>
        <w:pStyle w:val="ConsPlusNormal"/>
        <w:ind w:firstLine="540"/>
        <w:jc w:val="both"/>
      </w:pP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Финансовое обеспечение проведения дней воинской славы России и мероприятий, посвященных памятным датам России, осуществляется за счет средств федерального бюджета. На эти цели также могут направляться средства бюджетов субъектов Российской Федерации и местных бюджетов, а также внебюджетные средства и добровольные (в том числе целевые) взносы и пожертвования физических и юридических лиц.</w:t>
      </w:r>
    </w:p>
    <w:p w:rsidR="003A78E3" w:rsidRPr="0038335D" w:rsidRDefault="003A78E3" w:rsidP="0038335D">
      <w:pPr>
        <w:pStyle w:val="ConsPlusNormal"/>
      </w:pPr>
    </w:p>
    <w:p w:rsidR="003A78E3" w:rsidRPr="0038335D" w:rsidRDefault="003A78E3" w:rsidP="0038335D">
      <w:pPr>
        <w:pStyle w:val="ConsPlusTitle"/>
        <w:ind w:firstLine="540"/>
        <w:jc w:val="both"/>
        <w:outlineLvl w:val="0"/>
      </w:pPr>
      <w:r w:rsidRPr="0038335D">
        <w:t>Статья 7. Вступление в силу настоящего Федерального закона</w:t>
      </w:r>
    </w:p>
    <w:p w:rsidR="003A78E3" w:rsidRPr="0038335D" w:rsidRDefault="003A78E3" w:rsidP="0038335D">
      <w:pPr>
        <w:pStyle w:val="ConsPlusNormal"/>
      </w:pPr>
    </w:p>
    <w:p w:rsidR="003A78E3" w:rsidRPr="0038335D" w:rsidRDefault="003A78E3" w:rsidP="0038335D">
      <w:pPr>
        <w:pStyle w:val="ConsPlusNormal"/>
        <w:ind w:firstLine="540"/>
        <w:jc w:val="both"/>
      </w:pPr>
      <w:r w:rsidRPr="0038335D">
        <w:t>Настоящий Федеральный закон вступает в силу со дня его официального опубликования.</w:t>
      </w:r>
    </w:p>
    <w:p w:rsidR="003A78E3" w:rsidRPr="0038335D" w:rsidRDefault="003A78E3" w:rsidP="0038335D">
      <w:pPr>
        <w:pStyle w:val="ConsPlusNormal"/>
      </w:pPr>
    </w:p>
    <w:p w:rsidR="003A78E3" w:rsidRPr="0038335D" w:rsidRDefault="003A78E3" w:rsidP="0038335D">
      <w:pPr>
        <w:pStyle w:val="ConsPlusNormal"/>
        <w:jc w:val="right"/>
      </w:pPr>
      <w:r w:rsidRPr="0038335D">
        <w:t>Президент</w:t>
      </w:r>
    </w:p>
    <w:p w:rsidR="003A78E3" w:rsidRPr="0038335D" w:rsidRDefault="003A78E3" w:rsidP="0038335D">
      <w:pPr>
        <w:pStyle w:val="ConsPlusNormal"/>
        <w:jc w:val="right"/>
      </w:pPr>
      <w:r w:rsidRPr="0038335D">
        <w:t>Российской Федерации</w:t>
      </w:r>
    </w:p>
    <w:p w:rsidR="003A78E3" w:rsidRPr="0038335D" w:rsidRDefault="003A78E3" w:rsidP="0038335D">
      <w:pPr>
        <w:pStyle w:val="ConsPlusNormal"/>
        <w:jc w:val="right"/>
      </w:pPr>
      <w:r w:rsidRPr="0038335D">
        <w:t>Б.ЕЛЬЦИН</w:t>
      </w:r>
    </w:p>
    <w:p w:rsidR="003A78E3" w:rsidRPr="0038335D" w:rsidRDefault="003A78E3" w:rsidP="0038335D">
      <w:pPr>
        <w:pStyle w:val="ConsPlusNormal"/>
      </w:pPr>
      <w:r w:rsidRPr="0038335D">
        <w:t>Москва, Кремль</w:t>
      </w:r>
    </w:p>
    <w:p w:rsidR="003A78E3" w:rsidRPr="0038335D" w:rsidRDefault="003A78E3" w:rsidP="0038335D">
      <w:pPr>
        <w:pStyle w:val="ConsPlusNormal"/>
      </w:pPr>
      <w:r w:rsidRPr="0038335D">
        <w:t>13 марта 1995 года</w:t>
      </w:r>
    </w:p>
    <w:p w:rsidR="003A78E3" w:rsidRPr="0038335D" w:rsidRDefault="003A78E3" w:rsidP="0038335D">
      <w:pPr>
        <w:pStyle w:val="ConsPlusNormal"/>
      </w:pPr>
      <w:r w:rsidRPr="0038335D">
        <w:t>N 32-ФЗ</w:t>
      </w:r>
    </w:p>
    <w:p w:rsidR="003A78E3" w:rsidRPr="0038335D" w:rsidRDefault="003A78E3" w:rsidP="0038335D">
      <w:pPr>
        <w:pStyle w:val="ConsPlusNormal"/>
      </w:pPr>
    </w:p>
    <w:p w:rsidR="003A78E3" w:rsidRPr="0038335D" w:rsidRDefault="003A78E3" w:rsidP="0038335D">
      <w:pPr>
        <w:pStyle w:val="ConsPlusNormal"/>
      </w:pPr>
    </w:p>
    <w:p w:rsidR="003A78E3" w:rsidRPr="0038335D" w:rsidRDefault="003A78E3" w:rsidP="0038335D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6E7F30" w:rsidRDefault="006E7F30"/>
    <w:sectPr w:rsidR="006E7F30" w:rsidSect="00BB7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E3"/>
    <w:rsid w:val="0038335D"/>
    <w:rsid w:val="003A78E3"/>
    <w:rsid w:val="006E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7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78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78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78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2D705A5F4E8318C5BE58D77BD906ABA2EF2919E9FFF732B836AE875BCCA43145D43133E9EED229009882A6B1C34D4E5D669B537221Fc5sCK" TargetMode="External"/><Relationship Id="rId13" Type="http://schemas.openxmlformats.org/officeDocument/2006/relationships/hyperlink" Target="consultantplus://offline/ref=5422D705A5F4E8318C5BE58D77BD906ABE27F5909D94A27923DA66EA72B3955413144F123E9EED2A93568D3F7A4438D5FBC86DAF2B201D5Ec7sCK" TargetMode="External"/><Relationship Id="rId18" Type="http://schemas.openxmlformats.org/officeDocument/2006/relationships/hyperlink" Target="consultantplus://offline/ref=5422D705A5F4E8318C5BE58D77BD906ABE23F7989395A27923DA66EA72B3955413144F123E9EED2A92568D3F7A4438D5FBC86DAF2B201D5Ec7sCK" TargetMode="External"/><Relationship Id="rId26" Type="http://schemas.openxmlformats.org/officeDocument/2006/relationships/hyperlink" Target="consultantplus://offline/ref=5422D705A5F4E8318C5BE58D77BD906ABE27F5909D94A27923DA66EA72B3955413144F123E9EED2A93568D3F7A4438D5FBC86DAF2B201D5Ec7sCK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22D705A5F4E8318C5BE58D77BD906ABE20F69D9296A27923DA66EA72B3955413144F123E9EED2A92568D3F7A4438D5FBC86DAF2B201D5Ec7sCK" TargetMode="External"/><Relationship Id="rId34" Type="http://schemas.openxmlformats.org/officeDocument/2006/relationships/hyperlink" Target="consultantplus://offline/ref=5422D705A5F4E8318C5BE58D77BD906ABC27F69D9B93A27923DA66EA72B3955413144F123E9CEE2B93568D3F7A4438D5FBC86DAF2B201D5Ec7sCK" TargetMode="External"/><Relationship Id="rId7" Type="http://schemas.openxmlformats.org/officeDocument/2006/relationships/hyperlink" Target="consultantplus://offline/ref=5422D705A5F4E8318C5BE58D77BD906ABA23F29B9B9FFF732B836AE875BCCA43145D43133E9EED229009882A6B1C34D4E5D669B537221Fc5sCK" TargetMode="External"/><Relationship Id="rId12" Type="http://schemas.openxmlformats.org/officeDocument/2006/relationships/hyperlink" Target="consultantplus://offline/ref=5422D705A5F4E8318C5BE58D77BD906ABE27F7919893A27923DA66EA72B3955413144F123E9EED2A93568D3F7A4438D5FBC86DAF2B201D5Ec7sCK" TargetMode="External"/><Relationship Id="rId17" Type="http://schemas.openxmlformats.org/officeDocument/2006/relationships/hyperlink" Target="consultantplus://offline/ref=5422D705A5F4E8318C5BE58D77BD906ABE24F59C989DA27923DA66EA72B3955413144F123E9EED2A92568D3F7A4438D5FBC86DAF2B201D5Ec7sCK" TargetMode="External"/><Relationship Id="rId25" Type="http://schemas.openxmlformats.org/officeDocument/2006/relationships/hyperlink" Target="consultantplus://offline/ref=5422D705A5F4E8318C5BE58D77BD906ABE20F69D9296A27923DA66EA72B3955413144F123E9EED2A92568D3F7A4438D5FBC86DAF2B201D5Ec7sCK" TargetMode="External"/><Relationship Id="rId33" Type="http://schemas.openxmlformats.org/officeDocument/2006/relationships/hyperlink" Target="consultantplus://offline/ref=5422D705A5F4E8318C5BE58D77BD906ABC27F69D9B93A27923DA66EA72B3955413144F123E9CEE2B9C568D3F7A4438D5FBC86DAF2B201D5Ec7sCK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22D705A5F4E8318C5BE58D77BD906ABE24F69F9D9CA27923DA66EA72B3955413144F123E9EED2A92568D3F7A4438D5FBC86DAF2B201D5Ec7sCK" TargetMode="External"/><Relationship Id="rId20" Type="http://schemas.openxmlformats.org/officeDocument/2006/relationships/hyperlink" Target="consultantplus://offline/ref=5422D705A5F4E8318C5BE58D77BD906ABE20F79C9294A27923DA66EA72B3955413144F123E9EED2A92568D3F7A4438D5FBC86DAF2B201D5Ec7sCK" TargetMode="External"/><Relationship Id="rId29" Type="http://schemas.openxmlformats.org/officeDocument/2006/relationships/hyperlink" Target="consultantplus://offline/ref=5422D705A5F4E8318C5BE58D77BD906ABE25F0909396A27923DA66EA72B3955413144F123E9EED2B9B568D3F7A4438D5FBC86DAF2B201D5Ec7s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22D705A5F4E8318C5BE58D77BD906ABA27FE9F9F9FFF732B836AE875BCCA43145D43133E9EED239009882A6B1C34D4E5D669B537221Fc5sCK" TargetMode="External"/><Relationship Id="rId11" Type="http://schemas.openxmlformats.org/officeDocument/2006/relationships/hyperlink" Target="consultantplus://offline/ref=5422D705A5F4E8318C5BE58D77BD906AB721F09C989FFF732B836AE875BCCA43145D43133E9EED239009882A6B1C34D4E5D669B537221Fc5sCK" TargetMode="External"/><Relationship Id="rId24" Type="http://schemas.openxmlformats.org/officeDocument/2006/relationships/hyperlink" Target="consultantplus://offline/ref=5422D705A5F4E8318C5BE58D77BD906ABE24F59C989DA27923DA66EA72B3955413144F123E9EED2A92568D3F7A4438D5FBC86DAF2B201D5Ec7sCK" TargetMode="External"/><Relationship Id="rId32" Type="http://schemas.openxmlformats.org/officeDocument/2006/relationships/hyperlink" Target="consultantplus://offline/ref=5422D705A5F4E8318C5BE58D77BD906ABE20F79C9294A27923DA66EA72B3955413144F123E9EED2B9B568D3F7A4438D5FBC86DAF2B201D5Ec7sCK" TargetMode="External"/><Relationship Id="rId37" Type="http://schemas.openxmlformats.org/officeDocument/2006/relationships/hyperlink" Target="consultantplus://offline/ref=5422D705A5F4E8318C5BE58D77BD906ABA23F29B9B9FFF732B836AE875BCCA43145D43133E9EEF2D9009882A6B1C34D4E5D669B537221Fc5sCK" TargetMode="External"/><Relationship Id="rId5" Type="http://schemas.openxmlformats.org/officeDocument/2006/relationships/hyperlink" Target="consultantplus://offline/ref=2C4D00D6D44496DEE70B2A5A00C4967F59661763889F40F16A961CD4263D4F31B4DDD5C1A73878067DC70E30FEC6415015D9BE7F65C795B1bBs8K" TargetMode="External"/><Relationship Id="rId15" Type="http://schemas.openxmlformats.org/officeDocument/2006/relationships/hyperlink" Target="consultantplus://offline/ref=5422D705A5F4E8318C5BE58D77BD906ABE25F0909396A27923DA66EA72B3955413144F123E9EED2A92568D3F7A4438D5FBC86DAF2B201D5Ec7sCK" TargetMode="External"/><Relationship Id="rId23" Type="http://schemas.openxmlformats.org/officeDocument/2006/relationships/hyperlink" Target="consultantplus://offline/ref=5422D705A5F4E8318C5BE58D77BD906ABA23F29B9B9FFF732B836AE875BCCA43145D43133E9EEC2B9009882A6B1C34D4E5D669B537221Fc5sCK" TargetMode="External"/><Relationship Id="rId28" Type="http://schemas.openxmlformats.org/officeDocument/2006/relationships/hyperlink" Target="consultantplus://offline/ref=5422D705A5F4E8318C5BE58D77BD906ABC27F3989E91A27923DA66EA72B3955413144F123E9EED2B9B568D3F7A4438D5FBC86DAF2B201D5Ec7sCK" TargetMode="External"/><Relationship Id="rId36" Type="http://schemas.openxmlformats.org/officeDocument/2006/relationships/hyperlink" Target="consultantplus://offline/ref=5422D705A5F4E8318C5BE58D77BD906ABD26F79B9E92A27923DA66EA72B395540114171E3F9EF32A9F43DB6E3Cc1s1K" TargetMode="External"/><Relationship Id="rId10" Type="http://schemas.openxmlformats.org/officeDocument/2006/relationships/hyperlink" Target="consultantplus://offline/ref=5422D705A5F4E8318C5BE58D77BD906AB825F79A9D9FFF732B836AE875BCCA43145D43133E9EED229009882A6B1C34D4E5D669B537221Fc5sCK" TargetMode="External"/><Relationship Id="rId19" Type="http://schemas.openxmlformats.org/officeDocument/2006/relationships/hyperlink" Target="consultantplus://offline/ref=5422D705A5F4E8318C5BE58D77BD906ABE22F4919B9DA27923DA66EA72B3955413144F123E9EED2A92568D3F7A4438D5FBC86DAF2B201D5Ec7sCK" TargetMode="External"/><Relationship Id="rId31" Type="http://schemas.openxmlformats.org/officeDocument/2006/relationships/hyperlink" Target="consultantplus://offline/ref=5422D705A5F4E8318C5BE58D77BD906ABE23F7989395A27923DA66EA72B3955413144F123E9EED2B9B568D3F7A4438D5FBC86DAF2B201D5Ec7s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22D705A5F4E8318C5BE58D77BD906AB921F39F999FFF732B836AE875BCCA43145D43133E9EED229009882A6B1C34D4E5D669B537221Fc5sCK" TargetMode="External"/><Relationship Id="rId14" Type="http://schemas.openxmlformats.org/officeDocument/2006/relationships/hyperlink" Target="consultantplus://offline/ref=5422D705A5F4E8318C5BE58D77BD906ABE27F09A9390A27923DA66EA72B3955413144F123E9EED2A9C568D3F7A4438D5FBC86DAF2B201D5Ec7sCK" TargetMode="External"/><Relationship Id="rId22" Type="http://schemas.openxmlformats.org/officeDocument/2006/relationships/hyperlink" Target="consultantplus://offline/ref=5422D705A5F4E8318C5BE58D77BD906ABC27F3989E91A27923DA66EA72B3955413144F123E9EED2A92568D3F7A4438D5FBC86DAF2B201D5Ec7sCK" TargetMode="External"/><Relationship Id="rId27" Type="http://schemas.openxmlformats.org/officeDocument/2006/relationships/hyperlink" Target="consultantplus://offline/ref=5422D705A5F4E8318C5BE58D77BD906ABE27F09A9390A27923DA66EA72B3955413144F123E9EED2A93568D3F7A4438D5FBC86DAF2B201D5Ec7sCK" TargetMode="External"/><Relationship Id="rId30" Type="http://schemas.openxmlformats.org/officeDocument/2006/relationships/hyperlink" Target="consultantplus://offline/ref=5422D705A5F4E8318C5BE58D77BD906ABE24F69F9D9CA27923DA66EA72B3955413144F123E9EED2B9B568D3F7A4438D5FBC86DAF2B201D5Ec7sCK" TargetMode="External"/><Relationship Id="rId35" Type="http://schemas.openxmlformats.org/officeDocument/2006/relationships/hyperlink" Target="consultantplus://offline/ref=5422D705A5F4E8318C5BE58D77BD906ABA23F29B9B9FFF732B836AE875BCCA43145D43133E9EEF289009882A6B1C34D4E5D669B537221Fc5s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2176</Words>
  <Characters>12406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Е.В.</dc:creator>
  <cp:lastModifiedBy>Ершова О.Н.</cp:lastModifiedBy>
  <cp:revision>2</cp:revision>
  <dcterms:created xsi:type="dcterms:W3CDTF">2020-04-10T13:08:00Z</dcterms:created>
  <dcterms:modified xsi:type="dcterms:W3CDTF">2020-04-10T13:08:00Z</dcterms:modified>
</cp:coreProperties>
</file>