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A" w:rsidRDefault="00FE19FA">
      <w:pPr>
        <w:pStyle w:val="ConsPlusNormal"/>
        <w:jc w:val="both"/>
        <w:outlineLvl w:val="0"/>
      </w:pPr>
    </w:p>
    <w:p w:rsidR="00FE19FA" w:rsidRDefault="00FE19FA">
      <w:pPr>
        <w:pStyle w:val="ConsPlusNormal"/>
        <w:jc w:val="right"/>
        <w:outlineLvl w:val="0"/>
      </w:pPr>
      <w:r>
        <w:t>Утвержден</w:t>
      </w:r>
    </w:p>
    <w:p w:rsidR="00FE19FA" w:rsidRDefault="00FE19FA">
      <w:pPr>
        <w:pStyle w:val="ConsPlusNormal"/>
        <w:jc w:val="right"/>
      </w:pPr>
      <w:r>
        <w:t>постановлением</w:t>
      </w:r>
    </w:p>
    <w:p w:rsidR="00FE19FA" w:rsidRDefault="00FE19FA">
      <w:pPr>
        <w:pStyle w:val="ConsPlusNormal"/>
        <w:jc w:val="right"/>
      </w:pPr>
      <w:r>
        <w:t>Кабинета Министров</w:t>
      </w:r>
    </w:p>
    <w:p w:rsidR="00FE19FA" w:rsidRDefault="00FE19FA">
      <w:pPr>
        <w:pStyle w:val="ConsPlusNormal"/>
        <w:jc w:val="right"/>
      </w:pPr>
      <w:r>
        <w:t>Чувашской Республики</w:t>
      </w:r>
    </w:p>
    <w:p w:rsidR="00FE19FA" w:rsidRDefault="00FE19FA">
      <w:pPr>
        <w:pStyle w:val="ConsPlusNormal"/>
        <w:jc w:val="right"/>
      </w:pPr>
      <w:r>
        <w:t>от 10.05.2012 N 171</w:t>
      </w:r>
    </w:p>
    <w:p w:rsidR="00FE19FA" w:rsidRDefault="00FE19FA">
      <w:pPr>
        <w:pStyle w:val="ConsPlusNormal"/>
        <w:jc w:val="both"/>
      </w:pPr>
    </w:p>
    <w:p w:rsidR="00FE19FA" w:rsidRDefault="00FE19FA">
      <w:pPr>
        <w:pStyle w:val="ConsPlusTitle"/>
        <w:jc w:val="center"/>
      </w:pPr>
      <w:r>
        <w:t>ПЕРЕЧЕНЬ</w:t>
      </w:r>
    </w:p>
    <w:p w:rsidR="00FE19FA" w:rsidRDefault="00FE19FA">
      <w:pPr>
        <w:pStyle w:val="ConsPlusTitle"/>
        <w:jc w:val="center"/>
      </w:pPr>
      <w:r>
        <w:t>ОРГАНОВ ИСПОЛНИТЕЛЬНОЙ ВЛАСТИ ЧУВАШСКОЙ РЕСПУБЛИКИ</w:t>
      </w:r>
    </w:p>
    <w:p w:rsidR="00FE19FA" w:rsidRDefault="00FE19FA">
      <w:pPr>
        <w:pStyle w:val="ConsPlusTitle"/>
        <w:jc w:val="center"/>
      </w:pPr>
      <w:r>
        <w:t>И ПОДВЕДОМСТВЕННЫХ ИМ УЧРЕЖДЕНИЙ, ВХОДЯЩИХ</w:t>
      </w:r>
    </w:p>
    <w:p w:rsidR="00FE19FA" w:rsidRDefault="00FE19FA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FE19FA" w:rsidRDefault="00FE19FA">
      <w:pPr>
        <w:pStyle w:val="ConsPlusTitle"/>
        <w:jc w:val="center"/>
      </w:pPr>
      <w:r>
        <w:t>НА ТЕРРИТОРИИ ЧУВАШСКОЙ РЕСПУБЛИКИ</w:t>
      </w:r>
    </w:p>
    <w:p w:rsidR="00FE19FA" w:rsidRDefault="00FE19FA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E19F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9FA" w:rsidRDefault="00FE19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19FA" w:rsidRDefault="00FE19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E19FA" w:rsidRDefault="00FE19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10.10.2012 </w:t>
            </w:r>
            <w:hyperlink r:id="rId5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05.02.2016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28.03.2016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FE19FA" w:rsidRDefault="00FE19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27.06.2018 </w:t>
            </w:r>
            <w:hyperlink r:id="rId9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10.04.2019 </w:t>
            </w:r>
            <w:hyperlink r:id="rId1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FE19FA" w:rsidRDefault="00FE19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19FA" w:rsidRDefault="00FE19FA">
      <w:pPr>
        <w:pStyle w:val="ConsPlusNormal"/>
        <w:jc w:val="both"/>
      </w:pPr>
    </w:p>
    <w:p w:rsidR="00FE19FA" w:rsidRDefault="00FE19FA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здравоохранения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 xml:space="preserve">Министерство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природных ресурсов и экологии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сельского хозяйства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физической культуры и спорта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финансов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 xml:space="preserve">Министерство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Чувашской Республики по делам гражданской обороны и чрезвычайным ситуациям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Министерство экономического развития, промышленности и торговли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 xml:space="preserve">Министерство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Государственная ветеринарная служба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служба Чувашской Республики по конкурентной политике и тарифам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Государственная жилищная инспекция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lastRenderedPageBreak/>
        <w:t>Бюджетное учреждение Чувашской Республики "Алатырский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"Аликовский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"Батыревский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"Вурнарский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"Ибресинский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"Канашский комплексный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"Комсомольский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"Красноармейский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"Красночетайский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"Моргаушский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"Порецкий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"Урмарский комплексный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"Цивильский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"Шемуршинский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"Шумерлинский комплексный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"Ядринский комплексный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"Яльчикский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"Янтиковский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 xml:space="preserve">Автономное учреждение Чувашской Республики "Комплексный центр социального </w:t>
      </w:r>
      <w:r>
        <w:lastRenderedPageBreak/>
        <w:t>обслуживания населения г. Чебоксары"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Автономное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социально-реабилитационный центр для несовершеннолетних"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"Алатырский социально-реабилитационный центр для несовершеннолетних"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</w:r>
    </w:p>
    <w:p w:rsidR="00FE19FA" w:rsidRDefault="00FE19FA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Бюджетное образовательное учреждение Чувашской Республики дополнительного образования "Центр молодежных инициатив" Министерства образования и молодежной политики Чувашской Республики</w:t>
      </w:r>
    </w:p>
    <w:p w:rsidR="00FE19FA" w:rsidRDefault="00FE19FA">
      <w:pPr>
        <w:pStyle w:val="ConsPlusNormal"/>
      </w:pPr>
      <w:hyperlink r:id="rId12" w:history="1">
        <w:r>
          <w:rPr>
            <w:i/>
            <w:color w:val="0000FF"/>
          </w:rPr>
          <w:br/>
          <w:t>Постановление Кабинета Министров ЧР от 10.05.2012 N 171 (ред. от 13.06.2019) "</w:t>
        </w:r>
        <w:proofErr w:type="gramStart"/>
        <w:r>
          <w:rPr>
            <w:i/>
            <w:color w:val="0000FF"/>
          </w:rPr>
          <w:t>Об</w:t>
        </w:r>
        <w:proofErr w:type="gramEnd"/>
        <w:r>
          <w:rPr>
            <w:i/>
            <w:color w:val="0000FF"/>
          </w:rPr>
          <w:t xml:space="preserve"> определении органа исполнительной власти Чувашской Республики, уполномоченного в области обеспечения граждан бесплатной юридической помощью, и утверждении перечня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814EE" w:rsidRDefault="00A814EE"/>
    <w:sectPr w:rsidR="00A814EE" w:rsidSect="0035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A"/>
    <w:rsid w:val="00024705"/>
    <w:rsid w:val="00081D2E"/>
    <w:rsid w:val="000D3975"/>
    <w:rsid w:val="000F4D98"/>
    <w:rsid w:val="00101225"/>
    <w:rsid w:val="00101440"/>
    <w:rsid w:val="00156FDD"/>
    <w:rsid w:val="001D0B0A"/>
    <w:rsid w:val="00200FA3"/>
    <w:rsid w:val="00233B91"/>
    <w:rsid w:val="002E4A6A"/>
    <w:rsid w:val="0030187A"/>
    <w:rsid w:val="00310357"/>
    <w:rsid w:val="003201A1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3E5795"/>
    <w:rsid w:val="004022F7"/>
    <w:rsid w:val="00417F6F"/>
    <w:rsid w:val="00447C55"/>
    <w:rsid w:val="00491583"/>
    <w:rsid w:val="004925AD"/>
    <w:rsid w:val="00494AE0"/>
    <w:rsid w:val="004A4B92"/>
    <w:rsid w:val="004E3CF2"/>
    <w:rsid w:val="0050443E"/>
    <w:rsid w:val="005226FE"/>
    <w:rsid w:val="00526C6E"/>
    <w:rsid w:val="005461FE"/>
    <w:rsid w:val="00582266"/>
    <w:rsid w:val="005C74A4"/>
    <w:rsid w:val="00600EEB"/>
    <w:rsid w:val="006167FE"/>
    <w:rsid w:val="00626FCB"/>
    <w:rsid w:val="0065182D"/>
    <w:rsid w:val="00666FF6"/>
    <w:rsid w:val="00740A43"/>
    <w:rsid w:val="00743868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950F0"/>
    <w:rsid w:val="00DB3831"/>
    <w:rsid w:val="00DE4089"/>
    <w:rsid w:val="00E05A29"/>
    <w:rsid w:val="00E14DF9"/>
    <w:rsid w:val="00E17056"/>
    <w:rsid w:val="00E50761"/>
    <w:rsid w:val="00E55DD7"/>
    <w:rsid w:val="00E64B45"/>
    <w:rsid w:val="00EB177C"/>
    <w:rsid w:val="00ED6355"/>
    <w:rsid w:val="00EE26B3"/>
    <w:rsid w:val="00EF1243"/>
    <w:rsid w:val="00EF2D6E"/>
    <w:rsid w:val="00F03F92"/>
    <w:rsid w:val="00F30C4A"/>
    <w:rsid w:val="00F714B5"/>
    <w:rsid w:val="00F7157F"/>
    <w:rsid w:val="00F97C70"/>
    <w:rsid w:val="00FA2DFB"/>
    <w:rsid w:val="00FE06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1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1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33ECF2D5FA48584B431C086D94DA87B50F9EF55D75FBA37CF66885A8CCCF36FC2EDECDEA491A5E1FDBDDE5B03351942147F37DC61F071BF5895FCjAW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333ECF2D5FA48584B431C086D94DA87B50F9EF5CD25FB23EC43B8252D5C0F168CDB2FBD9ED9DA4E1FDBFDB505C300C534C7036C17FF16EA35A97jFWEF" TargetMode="External"/><Relationship Id="rId12" Type="http://schemas.openxmlformats.org/officeDocument/2006/relationships/hyperlink" Target="consultantplus://offline/ref=92333ECF2D5FA48584B431C086D94DA87B50F9EF55D75FBA3FCD66885A8CCCF36FC2EDECDEA491A5E1FDBFDE5B08614A004A26649B2AFD72A24495FFB6369F5Fj6W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33ECF2D5FA48584B431C086D94DA87B50F9EF5CD559B13FC43B8252D5C0F168CDB2FBD9ED9DA4E1FDBFDB505C300C534C7036C17FF16EA35A97jFWEF" TargetMode="External"/><Relationship Id="rId11" Type="http://schemas.openxmlformats.org/officeDocument/2006/relationships/hyperlink" Target="consultantplus://offline/ref=92333ECF2D5FA48584B431C086D94DA87B50F9EF55D75FB436C966885A8CCCF36FC2EDECDEA491A5E1FDBFDE5E03351942147F37DC61F071BF5895FCjAW8F" TargetMode="External"/><Relationship Id="rId5" Type="http://schemas.openxmlformats.org/officeDocument/2006/relationships/hyperlink" Target="consultantplus://offline/ref=92333ECF2D5FA48584B431C086D94DA87B50F9EF51D45DBA37C43B8252D5C0F168CDB2FBD9ED9DA4E1FDBFD9505C300C534C7036C17FF16EA35A97jFWEF" TargetMode="External"/><Relationship Id="rId10" Type="http://schemas.openxmlformats.org/officeDocument/2006/relationships/hyperlink" Target="consultantplus://offline/ref=92333ECF2D5FA48584B431C086D94DA87B50F9EF55D758B13CCC66885A8CCCF36FC2EDECDEA491A5E1FDBFDE5E03351942147F37DC61F071BF5895FCjAW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333ECF2D5FA48584B431C086D94DA87B50F9EF55D65FBB36CA66885A8CCCF36FC2EDECDEA491A5E1FDBFDE5E03351942147F37DC61F071BF5895FCjAW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2020-01-23T05:22:00Z</dcterms:created>
  <dcterms:modified xsi:type="dcterms:W3CDTF">2020-01-23T05:26:00Z</dcterms:modified>
</cp:coreProperties>
</file>