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0206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ГРАФИК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проведения семинаров-совещаний, консультаций  с муниципальными служащими, замещающими должности муниципальной службы в администрации города Новочебоксарска Чувашской Республики, по вопросам профилактики коррупционных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 иных правонарушений. </w:t>
      </w:r>
    </w:p>
    <w:tbl>
      <w:tblPr>
        <w:tblStyle w:val="a3"/>
        <w:tblW w:w="16302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6663"/>
        <w:gridCol w:w="3259"/>
        <w:gridCol w:w="2125"/>
        <w:gridCol w:w="1984"/>
        <w:gridCol w:w="1705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 о проведении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34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</w:t>
            </w:r>
          </w:p>
          <w:p>
            <w:pPr>
              <w:pStyle w:val="ListParagraph"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34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Порядок проведения антикоррупционной экспертизы нормативно-правовых актов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муниципальные служащие администрации города Новочебоксарска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семинар-совещание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квартал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Боярская М.В.,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Кузьмин М.А.,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Ильиных И.В.,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Иванова М.А.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07.02.2020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34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руководители муниципальных учреждений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семинар-совещание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Ильиных И.В.,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Иванова М.А.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34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 мерах по предупреждению и пресечению правонарушений, в том числе коррупционного характера, при реализации региональных проектов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муниципальные служащие администрации города Новочебоксарска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семинар-совещание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квартал 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Миронов Д.Г.,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Иванова М.А.</w:t>
            </w:r>
          </w:p>
        </w:tc>
        <w:tc>
          <w:tcPr>
            <w:tcW w:w="1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3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6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 мерах по недопущению и пресечению фактов «бытовой коррупции» в социально-бытовых сферах.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муниципальные служащие администрации города Новочебоксарска,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семинар-совещание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квартал 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Боярская М.В.,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Иванова М.А.,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Миронов Д.Г.</w:t>
            </w:r>
          </w:p>
        </w:tc>
        <w:tc>
          <w:tcPr>
            <w:tcW w:w="1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72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 реализации мероприятий Национального плана  противодействия коррупции на территории города Новочебоксарска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Обзор типичных ошибок, выявленных в ходе анализа сведений о доходах, расходах, об имуществе и обязательствах имущественного характера, представленных муниципальными служащими за 2019 год.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муниципальные служащие администрации города Новочебоксарска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декабрь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Боярская М.В.,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Кузьмин М.А.,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Иванова М.А.,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Севальнева Н.В.</w:t>
            </w:r>
          </w:p>
        </w:tc>
        <w:tc>
          <w:tcPr>
            <w:tcW w:w="1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3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66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 консультирование муниципальных служащих по вопросам профилактики коррупционных правонарушений, соблюдению ограничений и запретов, связанных с муниципальной службой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муниципальные служащие администрации города Новочебоксарска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Ильиных И.В.,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Иванова М.А.,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Севальнева Н.В.</w:t>
            </w:r>
          </w:p>
        </w:tc>
        <w:tc>
          <w:tcPr>
            <w:tcW w:w="1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Информирование муниципальных служащих об изменениях в  антикоррупционном законодательстве.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муниципальные служащие администрации города Новочебоксарска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Иванова М.А.</w:t>
            </w:r>
          </w:p>
        </w:tc>
        <w:tc>
          <w:tcPr>
            <w:tcW w:w="1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3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Выдача муниципальным служащим, увольняющимся с администрации города Новочебоксарска, памятки об ограничениях, налагаемых на гражданина, замещавшего должность муниципальной службы, при заключении им трудового или гражданско-правового договоров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служащие, увольняющиеся с муниципальной службы  администрации города Новочебоксарска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Севальнева Н.В.</w:t>
            </w:r>
          </w:p>
        </w:tc>
        <w:tc>
          <w:tcPr>
            <w:tcW w:w="1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3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Проведение индивидуальных консультаций по антикоррупционной тематике с кандидатами на замещение вакантных должностей муниципальной службы в администрации города Новочебоксарска и для включения в кадровый резерв администрации города Новочебоксарска 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кандидаты на замещение вакантных должностей муниципальной службы в администрации города Новочебоксарска и для включения в кадровый резерв администрации города Новочебоксарска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Ильиных И.В.,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Севальнева Н.В.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34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Ознакомление вновь принятых муниципальных служащих с нормами этики муниципальных служащих, ограничениями и запретами, установленными в целях противодействия коррупции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муниципальные служащие администрации города Новочебоксарска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Севальнева Н.В.</w:t>
            </w:r>
          </w:p>
        </w:tc>
        <w:tc>
          <w:tcPr>
            <w:tcW w:w="1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Актуализация информационных материалов в баннере «Противодействие коррупции» официального сайта администрации города Новочебоксарска, на стендах администрации города Новочебоксарска Чувашской Республики, подведомственных организаций, местах предоставления гражданам муниципальных услуг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Иванова М.А.,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руководители структурных подразделений, подведомственных учреждений </w:t>
            </w:r>
          </w:p>
        </w:tc>
        <w:tc>
          <w:tcPr>
            <w:tcW w:w="17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sectPr>
          <w:type w:val="nextPage"/>
          <w:pgSz w:orient="landscape" w:w="16838" w:h="11906"/>
          <w:pgMar w:left="1134" w:right="1134" w:header="0" w:top="568" w:footer="0" w:bottom="568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/>
      </w:pPr>
      <w:r>
        <w:rPr/>
      </w:r>
    </w:p>
    <w:sectPr>
      <w:type w:val="continuous"/>
      <w:pgSz w:orient="landscape" w:w="16838" w:h="11906"/>
      <w:pgMar w:left="1134" w:right="1134" w:header="0" w:top="568" w:footer="0" w:bottom="568" w:gutter="0"/>
      <w:cols w:num="4" w:equalWidth="false" w:sep="false">
        <w:col w:w="3288" w:space="708"/>
        <w:col w:w="2934" w:space="708"/>
        <w:col w:w="2934" w:space="708"/>
        <w:col w:w="3289"/>
      </w:cols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5fc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740a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199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Application>LibreOffice/6.3.0.4$Windows_X86_64 LibreOffice_project/057fc023c990d676a43019934386b85b21a9ee99</Application>
  <Pages>2</Pages>
  <Words>447</Words>
  <Characters>3560</Characters>
  <CharactersWithSpaces>3938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2017-02-03T08:53:00Z</dcterms:created>
  <dc:creator>nowch-doc8</dc:creator>
  <dc:description/>
  <dc:language>ru-RU</dc:language>
  <cp:lastModifiedBy/>
  <cp:lastPrinted>2020-01-31T08:25:00Z</cp:lastPrinted>
  <dcterms:modified xsi:type="dcterms:W3CDTF">2020-02-28T08:09:55Z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