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ook w:val="04A0"/>
      </w:tblPr>
      <w:tblGrid>
        <w:gridCol w:w="4033"/>
        <w:gridCol w:w="1467"/>
        <w:gridCol w:w="3965"/>
      </w:tblGrid>
      <w:tr w:rsidR="00CB084B">
        <w:tc>
          <w:tcPr>
            <w:tcW w:w="4033" w:type="dxa"/>
            <w:shd w:val="clear" w:color="auto" w:fill="auto"/>
          </w:tcPr>
          <w:p w:rsidR="00CB084B" w:rsidRDefault="00372572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CB084B" w:rsidRDefault="00372572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CB084B" w:rsidRDefault="00372572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CB084B" w:rsidRDefault="00CB084B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CB084B" w:rsidRDefault="00372572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ЙЫШЁНУ</w:t>
            </w:r>
          </w:p>
          <w:p w:rsidR="00CB084B" w:rsidRDefault="00CB0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CB084B" w:rsidRDefault="00CB084B">
            <w:r>
              <w:object w:dxaOrig="697" w:dyaOrig="893">
                <v:shape id="ole_rId2" o:spid="_x0000_i1025" style="width:61.8pt;height:78.8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Word.Picture.8" ShapeID="ole_rId2" DrawAspect="Content" ObjectID="_1655877497" r:id="rId7"/>
              </w:object>
            </w:r>
          </w:p>
        </w:tc>
        <w:tc>
          <w:tcPr>
            <w:tcW w:w="3965" w:type="dxa"/>
            <w:shd w:val="clear" w:color="auto" w:fill="auto"/>
          </w:tcPr>
          <w:p w:rsidR="00CB084B" w:rsidRDefault="00372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B084B" w:rsidRDefault="00372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 Новочебоксарска</w:t>
            </w:r>
          </w:p>
          <w:p w:rsidR="00CB084B" w:rsidRDefault="00372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CB084B" w:rsidRDefault="00CB084B">
            <w:pPr>
              <w:jc w:val="center"/>
              <w:rPr>
                <w:sz w:val="24"/>
                <w:szCs w:val="24"/>
              </w:rPr>
            </w:pPr>
          </w:p>
          <w:p w:rsidR="00CB084B" w:rsidRDefault="00372572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CB084B" w:rsidRDefault="00CB08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084B" w:rsidRDefault="00CB084B">
      <w:pPr>
        <w:jc w:val="center"/>
        <w:rPr>
          <w:sz w:val="24"/>
          <w:szCs w:val="24"/>
        </w:rPr>
      </w:pPr>
    </w:p>
    <w:p w:rsidR="00CB084B" w:rsidRDefault="00372572">
      <w:pPr>
        <w:jc w:val="center"/>
      </w:pPr>
      <w:r>
        <w:rPr>
          <w:sz w:val="24"/>
          <w:szCs w:val="24"/>
        </w:rPr>
        <w:t>09.07.</w:t>
      </w:r>
      <w:r>
        <w:rPr>
          <w:sz w:val="24"/>
          <w:szCs w:val="24"/>
        </w:rPr>
        <w:t>2020г. № _676</w:t>
      </w:r>
      <w:r>
        <w:rPr>
          <w:sz w:val="24"/>
          <w:szCs w:val="24"/>
        </w:rPr>
        <w:t>_________</w:t>
      </w:r>
    </w:p>
    <w:p w:rsidR="00CB084B" w:rsidRDefault="00CB084B">
      <w:pPr>
        <w:jc w:val="both"/>
        <w:rPr>
          <w:sz w:val="24"/>
          <w:szCs w:val="24"/>
        </w:rPr>
      </w:pPr>
    </w:p>
    <w:p w:rsidR="00CB084B" w:rsidRDefault="00CB084B">
      <w:pPr>
        <w:jc w:val="both"/>
        <w:rPr>
          <w:sz w:val="24"/>
          <w:szCs w:val="24"/>
        </w:rPr>
      </w:pPr>
    </w:p>
    <w:p w:rsidR="00CB084B" w:rsidRDefault="00372572">
      <w:pPr>
        <w:ind w:right="5532"/>
        <w:jc w:val="both"/>
      </w:pPr>
      <w:r>
        <w:rPr>
          <w:b/>
          <w:sz w:val="24"/>
          <w:szCs w:val="24"/>
        </w:rPr>
        <w:t>О внесении изменений в постановлени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администрации города Новочебоксарска от 02.09.2019г. № 1358</w:t>
      </w:r>
    </w:p>
    <w:p w:rsidR="00CB084B" w:rsidRDefault="00CB084B">
      <w:pPr>
        <w:jc w:val="both"/>
        <w:rPr>
          <w:sz w:val="24"/>
          <w:szCs w:val="24"/>
        </w:rPr>
      </w:pPr>
    </w:p>
    <w:p w:rsidR="00CB084B" w:rsidRDefault="00372572">
      <w:pPr>
        <w:ind w:firstLine="737"/>
        <w:jc w:val="both"/>
      </w:pPr>
      <w:r>
        <w:rPr>
          <w:sz w:val="24"/>
          <w:szCs w:val="24"/>
        </w:rPr>
        <w:t xml:space="preserve">Руководствуясь статьей 43 Устава города </w:t>
      </w:r>
      <w:bookmarkStart w:id="0" w:name="redstr17"/>
      <w:bookmarkEnd w:id="0"/>
      <w:r>
        <w:rPr>
          <w:sz w:val="24"/>
          <w:szCs w:val="24"/>
        </w:rPr>
        <w:t>Новочебоксарска Чувашской Республики</w:t>
      </w:r>
      <w:bookmarkStart w:id="1" w:name="redstr16"/>
      <w:bookmarkEnd w:id="1"/>
      <w:r>
        <w:rPr>
          <w:sz w:val="24"/>
          <w:szCs w:val="24"/>
        </w:rPr>
        <w:t>, администрация го</w:t>
      </w:r>
      <w:r>
        <w:rPr>
          <w:sz w:val="24"/>
          <w:szCs w:val="24"/>
        </w:rPr>
        <w:t xml:space="preserve">рода Новочебоксарска п о с т а н о в </w:t>
      </w:r>
      <w:r>
        <w:rPr>
          <w:color w:val="000000"/>
          <w:sz w:val="24"/>
          <w:szCs w:val="24"/>
        </w:rPr>
        <w:t>л я е т:</w:t>
      </w:r>
    </w:p>
    <w:p w:rsidR="00CB084B" w:rsidRDefault="00372572">
      <w:pPr>
        <w:pStyle w:val="a5"/>
        <w:spacing w:after="0" w:line="240" w:lineRule="auto"/>
        <w:jc w:val="both"/>
      </w:pPr>
      <w:bookmarkStart w:id="2" w:name="redstr14"/>
      <w:bookmarkEnd w:id="2"/>
      <w:r>
        <w:rPr>
          <w:color w:val="000000"/>
          <w:sz w:val="24"/>
          <w:szCs w:val="24"/>
        </w:rPr>
        <w:tab/>
        <w:t>1.</w:t>
      </w:r>
      <w:r>
        <w:rPr>
          <w:sz w:val="24"/>
          <w:szCs w:val="24"/>
        </w:rPr>
        <w:t xml:space="preserve"> Внести в Порядок транспортировки, учета, хранения </w:t>
      </w:r>
      <w:r>
        <w:rPr>
          <w:sz w:val="24"/>
          <w:szCs w:val="24"/>
        </w:rPr>
        <w:t>и применения асфальтогранулята, утвержденный п</w:t>
      </w:r>
      <w:r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 города Новочебоксарск от 02.09.2019 г. № 1358 следующие изменения:</w:t>
      </w:r>
    </w:p>
    <w:p w:rsidR="00CB084B" w:rsidRDefault="00372572">
      <w:pPr>
        <w:pStyle w:val="a5"/>
        <w:spacing w:after="0" w:line="240" w:lineRule="auto"/>
        <w:ind w:firstLine="680"/>
        <w:jc w:val="both"/>
      </w:pPr>
      <w:r>
        <w:rPr>
          <w:sz w:val="24"/>
          <w:szCs w:val="24"/>
        </w:rPr>
        <w:t>Пункт 4.1. изложить в следующей редакции:</w:t>
      </w:r>
    </w:p>
    <w:p w:rsidR="00CB084B" w:rsidRDefault="00372572">
      <w:pPr>
        <w:pStyle w:val="a5"/>
        <w:spacing w:after="0" w:line="240" w:lineRule="auto"/>
        <w:ind w:firstLine="680"/>
        <w:jc w:val="both"/>
      </w:pPr>
      <w:r>
        <w:rPr>
          <w:sz w:val="24"/>
          <w:szCs w:val="24"/>
        </w:rPr>
        <w:t>«</w:t>
      </w:r>
      <w:r>
        <w:rPr>
          <w:sz w:val="24"/>
          <w:szCs w:val="24"/>
        </w:rPr>
        <w:t>4.1. Решение о применении асфальтогранулята принимается комиссией, утвер</w:t>
      </w:r>
      <w:r>
        <w:rPr>
          <w:sz w:val="24"/>
          <w:szCs w:val="24"/>
        </w:rPr>
        <w:t>жденной распоряжением администрации города Новочебоксарска, и оформляется протоколом. Передача асфальтогранулята осуществляется на основании письменных заявлений организаций на выполнение работ по ремонту и содержанию автомобильных дорог местного значения,</w:t>
      </w:r>
      <w:r>
        <w:rPr>
          <w:sz w:val="24"/>
          <w:szCs w:val="24"/>
        </w:rPr>
        <w:t xml:space="preserve"> внутриквартальных проездов и дворовых территорий города.»;</w:t>
      </w:r>
    </w:p>
    <w:p w:rsidR="00CB084B" w:rsidRDefault="00372572">
      <w:pPr>
        <w:pStyle w:val="a5"/>
        <w:spacing w:after="0" w:line="240" w:lineRule="auto"/>
        <w:ind w:firstLine="680"/>
        <w:jc w:val="both"/>
      </w:pPr>
      <w:r>
        <w:rPr>
          <w:sz w:val="24"/>
          <w:szCs w:val="24"/>
        </w:rPr>
        <w:t>В пункте 4.7. слова «до 30 сентября ежегодно» заменить словами «ежеквартально, в срок до 10 числа следующего за отчетным кварталом»;</w:t>
      </w:r>
    </w:p>
    <w:p w:rsidR="00CB084B" w:rsidRDefault="00372572">
      <w:pPr>
        <w:pStyle w:val="a5"/>
        <w:spacing w:after="0" w:line="240" w:lineRule="auto"/>
        <w:ind w:firstLine="680"/>
        <w:jc w:val="both"/>
      </w:pPr>
      <w:r>
        <w:rPr>
          <w:sz w:val="24"/>
          <w:szCs w:val="24"/>
        </w:rPr>
        <w:t>Раздел 4 дополнить пунктами 4.9. - 4.11 следующего содержания:</w:t>
      </w:r>
    </w:p>
    <w:p w:rsidR="00CB084B" w:rsidRDefault="00372572">
      <w:pPr>
        <w:pStyle w:val="a5"/>
        <w:spacing w:after="0" w:line="240" w:lineRule="auto"/>
        <w:ind w:firstLine="737"/>
        <w:jc w:val="both"/>
      </w:pP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4.9. Заказчик контролирует фактический объем асфальтогранулята, образовавшегося в процессе фрезерования устаревшего асфальтобетонного покрытия.</w:t>
      </w:r>
    </w:p>
    <w:p w:rsidR="00CB084B" w:rsidRDefault="00372572">
      <w:pPr>
        <w:pStyle w:val="a5"/>
        <w:spacing w:after="0" w:line="240" w:lineRule="auto"/>
        <w:ind w:firstLine="737"/>
        <w:jc w:val="both"/>
      </w:pPr>
      <w:r>
        <w:rPr>
          <w:color w:val="000000"/>
          <w:sz w:val="24"/>
          <w:szCs w:val="24"/>
        </w:rPr>
        <w:t>4.10. Заказчик обязан обеспечить надлежащий учет и контроль хранения на предприятиях с которыми заключён догово</w:t>
      </w:r>
      <w:r>
        <w:rPr>
          <w:color w:val="000000"/>
          <w:sz w:val="24"/>
          <w:szCs w:val="24"/>
        </w:rPr>
        <w:t>р на ответственное хранение.</w:t>
      </w:r>
    </w:p>
    <w:p w:rsidR="00CB084B" w:rsidRDefault="00372572">
      <w:pPr>
        <w:pStyle w:val="a5"/>
        <w:spacing w:after="0" w:line="240" w:lineRule="auto"/>
        <w:ind w:firstLine="737"/>
        <w:jc w:val="both"/>
      </w:pPr>
      <w:r>
        <w:rPr>
          <w:color w:val="000000"/>
          <w:sz w:val="24"/>
          <w:szCs w:val="24"/>
        </w:rPr>
        <w:t>4.11. Исполнитель, осуществляющий работу по использованию асфальтогранулята, по окончанию работ предоставляет акт выполненных работ».</w:t>
      </w:r>
    </w:p>
    <w:p w:rsidR="00CB084B" w:rsidRDefault="00372572">
      <w:pPr>
        <w:pStyle w:val="a5"/>
        <w:spacing w:after="0" w:line="240" w:lineRule="auto"/>
        <w:ind w:firstLine="737"/>
        <w:jc w:val="both"/>
      </w:pPr>
      <w:r>
        <w:rPr>
          <w:color w:val="000000"/>
          <w:sz w:val="24"/>
          <w:szCs w:val="24"/>
        </w:rPr>
        <w:t xml:space="preserve">2. Сектору пресс-службы администрации города Новочебоксарска Чувашской Республики разместить </w:t>
      </w:r>
      <w:r>
        <w:rPr>
          <w:color w:val="000000"/>
          <w:sz w:val="24"/>
          <w:szCs w:val="24"/>
        </w:rPr>
        <w:t>настоящее постановление в печатных средствах массовой информации в порядке, установленном для официального опубликования муниципальных правовых актов и разместить его на официальном сайте города Новочебоксарска в сети «Интернет».</w:t>
      </w:r>
    </w:p>
    <w:p w:rsidR="00CB084B" w:rsidRDefault="00372572">
      <w:pPr>
        <w:ind w:firstLine="737"/>
        <w:jc w:val="both"/>
      </w:pPr>
      <w:r>
        <w:rPr>
          <w:color w:val="000000"/>
          <w:sz w:val="24"/>
          <w:szCs w:val="24"/>
        </w:rPr>
        <w:t>3. Контроль за выполнением</w:t>
      </w:r>
      <w:r>
        <w:rPr>
          <w:color w:val="000000"/>
          <w:sz w:val="24"/>
          <w:szCs w:val="24"/>
        </w:rPr>
        <w:t xml:space="preserve"> настоящего постановления возложить на заместителя</w:t>
      </w:r>
      <w:r>
        <w:rPr>
          <w:sz w:val="24"/>
          <w:szCs w:val="24"/>
        </w:rPr>
        <w:t xml:space="preserve"> главы администрации по вопросам градостроительства, ЖКХ и инфраструктуры города Новочебоксарска Чувашской Республики.</w:t>
      </w:r>
    </w:p>
    <w:p w:rsidR="00CB084B" w:rsidRDefault="00372572">
      <w:pPr>
        <w:ind w:firstLine="737"/>
        <w:jc w:val="both"/>
      </w:pPr>
      <w:r>
        <w:rPr>
          <w:color w:val="000000"/>
          <w:sz w:val="24"/>
          <w:szCs w:val="24"/>
        </w:rPr>
        <w:t xml:space="preserve">4. </w:t>
      </w:r>
      <w:r>
        <w:rPr>
          <w:bCs/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астоящее постановление вступает в силу с со дня его официального опубликования.</w:t>
      </w:r>
    </w:p>
    <w:p w:rsidR="00CB084B" w:rsidRDefault="00CB084B">
      <w:pPr>
        <w:jc w:val="both"/>
        <w:rPr>
          <w:sz w:val="24"/>
          <w:szCs w:val="24"/>
        </w:rPr>
      </w:pPr>
    </w:p>
    <w:p w:rsidR="00CB084B" w:rsidRDefault="00CB084B">
      <w:pPr>
        <w:jc w:val="both"/>
        <w:rPr>
          <w:sz w:val="24"/>
          <w:szCs w:val="24"/>
        </w:rPr>
      </w:pPr>
    </w:p>
    <w:p w:rsidR="00CB084B" w:rsidRDefault="00372572">
      <w:pPr>
        <w:rPr>
          <w:sz w:val="24"/>
          <w:szCs w:val="24"/>
        </w:rPr>
      </w:pPr>
      <w:r>
        <w:rPr>
          <w:sz w:val="24"/>
          <w:szCs w:val="24"/>
        </w:rPr>
        <w:t>Г</w:t>
      </w:r>
      <w:r>
        <w:rPr>
          <w:sz w:val="24"/>
          <w:szCs w:val="24"/>
        </w:rPr>
        <w:t>лава администрации</w:t>
      </w:r>
    </w:p>
    <w:p w:rsidR="00CB084B" w:rsidRDefault="00372572">
      <w:pPr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 w:rsidR="00CB084B" w:rsidRDefault="00372572">
      <w:pPr>
        <w:tabs>
          <w:tab w:val="left" w:pos="2618"/>
        </w:tabs>
        <w:jc w:val="both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О.В. Чепрасова</w:t>
      </w:r>
    </w:p>
    <w:p w:rsidR="00CB084B" w:rsidRDefault="00CB084B">
      <w:pPr>
        <w:rPr>
          <w:sz w:val="24"/>
          <w:szCs w:val="24"/>
        </w:rPr>
      </w:pPr>
    </w:p>
    <w:p w:rsidR="00CB084B" w:rsidRDefault="00CB084B">
      <w:pPr>
        <w:rPr>
          <w:sz w:val="24"/>
          <w:szCs w:val="24"/>
        </w:rPr>
      </w:pPr>
    </w:p>
    <w:p w:rsidR="00CB084B" w:rsidRDefault="00CB084B">
      <w:pPr>
        <w:rPr>
          <w:sz w:val="24"/>
          <w:szCs w:val="24"/>
        </w:rPr>
      </w:pPr>
    </w:p>
    <w:p w:rsidR="00CB084B" w:rsidRDefault="00372572">
      <w:r>
        <w:rPr>
          <w:sz w:val="24"/>
          <w:szCs w:val="24"/>
        </w:rPr>
        <w:t>СОГЛАСОВАНО:</w:t>
      </w:r>
    </w:p>
    <w:p w:rsidR="00CB084B" w:rsidRDefault="00CB084B">
      <w:pPr>
        <w:rPr>
          <w:sz w:val="24"/>
          <w:szCs w:val="24"/>
        </w:rPr>
      </w:pPr>
    </w:p>
    <w:p w:rsidR="00CB084B" w:rsidRDefault="00CB084B">
      <w:hyperlink r:id="rId8" w:tgtFrame="_blank">
        <w:r w:rsidR="00372572">
          <w:rPr>
            <w:rStyle w:val="-"/>
            <w:color w:val="00000A"/>
            <w:sz w:val="24"/>
            <w:szCs w:val="24"/>
            <w:u w:val="none"/>
          </w:rPr>
          <w:t xml:space="preserve">Заместитель главы администрации </w:t>
        </w:r>
      </w:hyperlink>
    </w:p>
    <w:p w:rsidR="00CB084B" w:rsidRDefault="00CB084B">
      <w:hyperlink r:id="rId9" w:tgtFrame="_blank">
        <w:r w:rsidR="00372572">
          <w:rPr>
            <w:rStyle w:val="-"/>
            <w:color w:val="00000A"/>
            <w:sz w:val="24"/>
            <w:szCs w:val="24"/>
            <w:u w:val="none"/>
          </w:rPr>
          <w:t>по экономике и финансам</w:t>
        </w:r>
      </w:hyperlink>
      <w:r w:rsidR="00372572">
        <w:rPr>
          <w:sz w:val="24"/>
          <w:szCs w:val="24"/>
        </w:rPr>
        <w:t xml:space="preserve"> </w:t>
      </w:r>
    </w:p>
    <w:p w:rsidR="00CB084B" w:rsidRDefault="00372572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</w:t>
      </w:r>
    </w:p>
    <w:p w:rsidR="00CB084B" w:rsidRDefault="00372572">
      <w:pPr>
        <w:rPr>
          <w:sz w:val="24"/>
          <w:szCs w:val="24"/>
        </w:rPr>
      </w:pPr>
      <w:r>
        <w:rPr>
          <w:sz w:val="24"/>
          <w:szCs w:val="24"/>
        </w:rPr>
        <w:t>____________ О.В. Григорьева</w:t>
      </w:r>
    </w:p>
    <w:p w:rsidR="00CB084B" w:rsidRDefault="00372572">
      <w:r>
        <w:rPr>
          <w:sz w:val="24"/>
          <w:szCs w:val="24"/>
        </w:rPr>
        <w:t>«____» _____________ 2020 г.</w:t>
      </w:r>
    </w:p>
    <w:p w:rsidR="00CB084B" w:rsidRDefault="00CB084B">
      <w:pPr>
        <w:rPr>
          <w:sz w:val="24"/>
          <w:szCs w:val="24"/>
        </w:rPr>
      </w:pPr>
    </w:p>
    <w:p w:rsidR="00CB084B" w:rsidRDefault="00372572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CB084B" w:rsidRDefault="00372572">
      <w:pPr>
        <w:rPr>
          <w:sz w:val="24"/>
          <w:szCs w:val="24"/>
        </w:rPr>
      </w:pPr>
      <w:r>
        <w:rPr>
          <w:sz w:val="24"/>
          <w:szCs w:val="24"/>
        </w:rPr>
        <w:t>по вопросам градостроительст</w:t>
      </w:r>
      <w:r>
        <w:rPr>
          <w:sz w:val="24"/>
          <w:szCs w:val="24"/>
        </w:rPr>
        <w:t xml:space="preserve">ва </w:t>
      </w:r>
    </w:p>
    <w:p w:rsidR="00CB084B" w:rsidRDefault="00372572">
      <w:pPr>
        <w:rPr>
          <w:sz w:val="24"/>
          <w:szCs w:val="24"/>
        </w:rPr>
      </w:pPr>
      <w:r>
        <w:rPr>
          <w:sz w:val="24"/>
          <w:szCs w:val="24"/>
        </w:rPr>
        <w:t>ЖКХ и инфраструктуры</w:t>
      </w:r>
    </w:p>
    <w:p w:rsidR="00CB084B" w:rsidRDefault="00372572">
      <w:pPr>
        <w:rPr>
          <w:sz w:val="24"/>
          <w:szCs w:val="24"/>
        </w:rPr>
      </w:pPr>
      <w:r>
        <w:rPr>
          <w:sz w:val="24"/>
          <w:szCs w:val="24"/>
        </w:rPr>
        <w:t>____________ А.Г. Фадеев</w:t>
      </w:r>
    </w:p>
    <w:p w:rsidR="00CB084B" w:rsidRDefault="00372572">
      <w:r>
        <w:rPr>
          <w:sz w:val="24"/>
          <w:szCs w:val="24"/>
        </w:rPr>
        <w:t>«____» _____________ 2020 г.</w:t>
      </w:r>
    </w:p>
    <w:p w:rsidR="00CB084B" w:rsidRDefault="00CB084B">
      <w:pPr>
        <w:rPr>
          <w:sz w:val="24"/>
          <w:szCs w:val="24"/>
        </w:rPr>
      </w:pPr>
    </w:p>
    <w:p w:rsidR="00CB084B" w:rsidRDefault="00CB084B">
      <w:hyperlink r:id="rId10" w:tgtFrame="_blank">
        <w:r w:rsidR="00372572">
          <w:rPr>
            <w:rStyle w:val="-"/>
            <w:color w:val="00000A"/>
            <w:sz w:val="24"/>
            <w:szCs w:val="24"/>
            <w:u w:val="none"/>
          </w:rPr>
          <w:t>Начальник Правового управления</w:t>
        </w:r>
      </w:hyperlink>
      <w:r w:rsidR="00372572">
        <w:rPr>
          <w:sz w:val="24"/>
          <w:szCs w:val="24"/>
        </w:rPr>
        <w:t xml:space="preserve"> </w:t>
      </w:r>
    </w:p>
    <w:p w:rsidR="00CB084B" w:rsidRDefault="00372572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</w:t>
      </w:r>
    </w:p>
    <w:p w:rsidR="00CB084B" w:rsidRDefault="00372572">
      <w:pPr>
        <w:rPr>
          <w:sz w:val="24"/>
          <w:szCs w:val="24"/>
        </w:rPr>
      </w:pPr>
      <w:r>
        <w:rPr>
          <w:sz w:val="24"/>
          <w:szCs w:val="24"/>
        </w:rPr>
        <w:t>______________ М.А. Кузьмин</w:t>
      </w:r>
    </w:p>
    <w:p w:rsidR="00CB084B" w:rsidRDefault="00372572">
      <w:pPr>
        <w:jc w:val="both"/>
      </w:pPr>
      <w:r>
        <w:rPr>
          <w:sz w:val="24"/>
          <w:szCs w:val="24"/>
        </w:rPr>
        <w:t>«</w:t>
      </w:r>
      <w:r>
        <w:rPr>
          <w:sz w:val="24"/>
          <w:szCs w:val="24"/>
        </w:rPr>
        <w:t>____» _____________ 2020 г.</w:t>
      </w:r>
    </w:p>
    <w:p w:rsidR="00CB084B" w:rsidRDefault="00CB084B">
      <w:pPr>
        <w:jc w:val="both"/>
        <w:rPr>
          <w:sz w:val="24"/>
          <w:szCs w:val="24"/>
        </w:rPr>
      </w:pPr>
    </w:p>
    <w:p w:rsidR="00CB084B" w:rsidRDefault="00372572">
      <w:r>
        <w:rPr>
          <w:sz w:val="24"/>
          <w:szCs w:val="24"/>
        </w:rPr>
        <w:t>Начальник Управления городского хозяйства</w:t>
      </w:r>
    </w:p>
    <w:p w:rsidR="00CB084B" w:rsidRDefault="00372572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</w:t>
      </w:r>
    </w:p>
    <w:p w:rsidR="00CB084B" w:rsidRDefault="00372572">
      <w:r>
        <w:rPr>
          <w:sz w:val="24"/>
          <w:szCs w:val="24"/>
        </w:rPr>
        <w:t>_____________ А.В. Маркиданов</w:t>
      </w:r>
    </w:p>
    <w:p w:rsidR="00CB084B" w:rsidRDefault="00372572">
      <w:r>
        <w:rPr>
          <w:sz w:val="24"/>
          <w:szCs w:val="24"/>
        </w:rPr>
        <w:t>«____» _____________ 2020 г.</w:t>
      </w:r>
    </w:p>
    <w:p w:rsidR="00CB084B" w:rsidRDefault="00CB084B">
      <w:pPr>
        <w:rPr>
          <w:sz w:val="24"/>
          <w:szCs w:val="24"/>
        </w:rPr>
      </w:pPr>
    </w:p>
    <w:p w:rsidR="00CB084B" w:rsidRDefault="00372572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имущественных </w:t>
      </w:r>
    </w:p>
    <w:p w:rsidR="00CB084B" w:rsidRDefault="00372572">
      <w:pPr>
        <w:rPr>
          <w:sz w:val="24"/>
          <w:szCs w:val="24"/>
        </w:rPr>
      </w:pPr>
      <w:r>
        <w:rPr>
          <w:sz w:val="24"/>
          <w:szCs w:val="24"/>
        </w:rPr>
        <w:t xml:space="preserve">и земельных отношений </w:t>
      </w:r>
    </w:p>
    <w:p w:rsidR="00CB084B" w:rsidRDefault="00372572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r>
        <w:rPr>
          <w:sz w:val="24"/>
          <w:szCs w:val="24"/>
        </w:rPr>
        <w:t>Новочебоксарска</w:t>
      </w:r>
    </w:p>
    <w:p w:rsidR="00CB084B" w:rsidRDefault="00372572">
      <w:r>
        <w:rPr>
          <w:sz w:val="24"/>
          <w:szCs w:val="24"/>
        </w:rPr>
        <w:t xml:space="preserve">_____________ </w:t>
      </w:r>
      <w:r>
        <w:rPr>
          <w:sz w:val="24"/>
          <w:szCs w:val="24"/>
          <w:lang w:eastAsia="zh-CN"/>
        </w:rPr>
        <w:t>Т.В. Серебрякова</w:t>
      </w:r>
    </w:p>
    <w:p w:rsidR="00CB084B" w:rsidRDefault="003725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 2020 г. </w:t>
      </w:r>
    </w:p>
    <w:p w:rsidR="00CB084B" w:rsidRDefault="00CB084B">
      <w:pPr>
        <w:rPr>
          <w:sz w:val="24"/>
          <w:szCs w:val="24"/>
        </w:rPr>
      </w:pPr>
    </w:p>
    <w:p w:rsidR="00CB084B" w:rsidRDefault="00372572">
      <w:pPr>
        <w:rPr>
          <w:sz w:val="24"/>
          <w:szCs w:val="24"/>
        </w:rPr>
      </w:pPr>
      <w:r>
        <w:rPr>
          <w:sz w:val="24"/>
          <w:szCs w:val="24"/>
        </w:rPr>
        <w:t>Начальник Финансового отдела</w:t>
      </w:r>
    </w:p>
    <w:p w:rsidR="00CB084B" w:rsidRDefault="00372572">
      <w:r>
        <w:rPr>
          <w:sz w:val="24"/>
          <w:szCs w:val="24"/>
        </w:rPr>
        <w:t>администрации города Новочебоксарска</w:t>
      </w:r>
    </w:p>
    <w:p w:rsidR="00CB084B" w:rsidRDefault="00372572">
      <w:r>
        <w:rPr>
          <w:sz w:val="24"/>
          <w:szCs w:val="24"/>
        </w:rPr>
        <w:t>______________ Е.М. Запорожцева</w:t>
      </w:r>
    </w:p>
    <w:p w:rsidR="00CB084B" w:rsidRDefault="00372572">
      <w:pPr>
        <w:jc w:val="both"/>
      </w:pPr>
      <w:bookmarkStart w:id="3" w:name="__DdeLink__1636_6610200691"/>
      <w:bookmarkEnd w:id="3"/>
      <w:r>
        <w:rPr>
          <w:sz w:val="24"/>
          <w:szCs w:val="24"/>
        </w:rPr>
        <w:t>«____» _____________ 2020 г.</w:t>
      </w:r>
    </w:p>
    <w:p w:rsidR="00CB084B" w:rsidRDefault="00CB084B">
      <w:pPr>
        <w:tabs>
          <w:tab w:val="left" w:pos="993"/>
        </w:tabs>
        <w:jc w:val="both"/>
        <w:rPr>
          <w:sz w:val="24"/>
          <w:szCs w:val="24"/>
        </w:rPr>
      </w:pPr>
    </w:p>
    <w:p w:rsidR="00CB084B" w:rsidRDefault="00372572">
      <w:r>
        <w:rPr>
          <w:sz w:val="24"/>
          <w:szCs w:val="24"/>
        </w:rPr>
        <w:t>И.о. начальника отдела дорожной деятельности и тра</w:t>
      </w:r>
      <w:r>
        <w:rPr>
          <w:sz w:val="24"/>
          <w:szCs w:val="24"/>
        </w:rPr>
        <w:t>нспорта</w:t>
      </w:r>
    </w:p>
    <w:p w:rsidR="00CB084B" w:rsidRDefault="00372572">
      <w:pPr>
        <w:rPr>
          <w:sz w:val="24"/>
          <w:szCs w:val="24"/>
        </w:rPr>
      </w:pPr>
      <w:r>
        <w:rPr>
          <w:sz w:val="24"/>
          <w:szCs w:val="24"/>
        </w:rPr>
        <w:t>Управления городского хозяйства</w:t>
      </w:r>
    </w:p>
    <w:p w:rsidR="00CB084B" w:rsidRDefault="00372572">
      <w:pPr>
        <w:rPr>
          <w:sz w:val="24"/>
          <w:szCs w:val="24"/>
        </w:rPr>
      </w:pPr>
      <w:bookmarkStart w:id="4" w:name="__DdeLink__9022_442920772"/>
      <w:bookmarkEnd w:id="4"/>
      <w:r>
        <w:rPr>
          <w:sz w:val="24"/>
          <w:szCs w:val="24"/>
        </w:rPr>
        <w:t>администрации города Новочебоксарска</w:t>
      </w:r>
    </w:p>
    <w:p w:rsidR="00CB084B" w:rsidRDefault="00372572">
      <w:r>
        <w:rPr>
          <w:sz w:val="24"/>
          <w:szCs w:val="24"/>
        </w:rPr>
        <w:t>______________ Н.Н. Воронина</w:t>
      </w:r>
    </w:p>
    <w:p w:rsidR="00CB084B" w:rsidRDefault="00372572">
      <w:pPr>
        <w:jc w:val="both"/>
      </w:pPr>
      <w:bookmarkStart w:id="5" w:name="__DdeLink__1636_661020069"/>
      <w:bookmarkEnd w:id="5"/>
      <w:r>
        <w:rPr>
          <w:sz w:val="24"/>
          <w:szCs w:val="24"/>
        </w:rPr>
        <w:t>«____» _____________ 2020 г.</w:t>
      </w:r>
    </w:p>
    <w:p w:rsidR="00CB084B" w:rsidRDefault="00CB084B">
      <w:pPr>
        <w:tabs>
          <w:tab w:val="left" w:pos="993"/>
        </w:tabs>
        <w:jc w:val="both"/>
        <w:rPr>
          <w:sz w:val="24"/>
          <w:szCs w:val="24"/>
        </w:rPr>
      </w:pPr>
      <w:bookmarkStart w:id="6" w:name="__DdeLink__9022_4429207721"/>
      <w:bookmarkEnd w:id="6"/>
    </w:p>
    <w:p w:rsidR="00CB084B" w:rsidRDefault="00CB084B">
      <w:pPr>
        <w:jc w:val="both"/>
        <w:rPr>
          <w:sz w:val="24"/>
          <w:szCs w:val="24"/>
        </w:rPr>
      </w:pPr>
    </w:p>
    <w:p w:rsidR="00CB084B" w:rsidRDefault="00CB084B">
      <w:pPr>
        <w:rPr>
          <w:sz w:val="24"/>
          <w:szCs w:val="24"/>
        </w:rPr>
      </w:pPr>
    </w:p>
    <w:p w:rsidR="00CB084B" w:rsidRDefault="00CB084B">
      <w:pPr>
        <w:rPr>
          <w:sz w:val="24"/>
          <w:szCs w:val="24"/>
        </w:rPr>
      </w:pPr>
    </w:p>
    <w:p w:rsidR="00CB084B" w:rsidRDefault="00CB084B">
      <w:pPr>
        <w:rPr>
          <w:sz w:val="24"/>
          <w:szCs w:val="24"/>
        </w:rPr>
      </w:pPr>
    </w:p>
    <w:p w:rsidR="00CB084B" w:rsidRDefault="00CB084B">
      <w:pPr>
        <w:rPr>
          <w:sz w:val="24"/>
          <w:szCs w:val="24"/>
        </w:rPr>
      </w:pPr>
    </w:p>
    <w:p w:rsidR="00CB084B" w:rsidRDefault="00CB084B">
      <w:pPr>
        <w:rPr>
          <w:sz w:val="24"/>
          <w:szCs w:val="24"/>
        </w:rPr>
      </w:pPr>
    </w:p>
    <w:p w:rsidR="00CB084B" w:rsidRDefault="00CB084B">
      <w:pPr>
        <w:rPr>
          <w:sz w:val="24"/>
          <w:szCs w:val="24"/>
        </w:rPr>
      </w:pPr>
    </w:p>
    <w:p w:rsidR="00CB084B" w:rsidRDefault="00CB084B">
      <w:pPr>
        <w:rPr>
          <w:sz w:val="24"/>
          <w:szCs w:val="24"/>
        </w:rPr>
      </w:pPr>
    </w:p>
    <w:p w:rsidR="00CB084B" w:rsidRDefault="00CB084B">
      <w:pPr>
        <w:rPr>
          <w:sz w:val="24"/>
          <w:szCs w:val="24"/>
        </w:rPr>
      </w:pPr>
    </w:p>
    <w:p w:rsidR="00CB084B" w:rsidRDefault="00CB084B">
      <w:pPr>
        <w:rPr>
          <w:sz w:val="24"/>
          <w:szCs w:val="24"/>
        </w:rPr>
      </w:pPr>
    </w:p>
    <w:p w:rsidR="00CB084B" w:rsidRDefault="00CB084B">
      <w:pPr>
        <w:rPr>
          <w:sz w:val="24"/>
          <w:szCs w:val="24"/>
        </w:rPr>
      </w:pPr>
    </w:p>
    <w:p w:rsidR="00CB084B" w:rsidRDefault="00372572">
      <w:pPr>
        <w:pStyle w:val="a5"/>
        <w:spacing w:after="0" w:line="240" w:lineRule="auto"/>
        <w:jc w:val="right"/>
      </w:pPr>
      <w:r>
        <w:rPr>
          <w:sz w:val="24"/>
          <w:szCs w:val="24"/>
        </w:rPr>
        <w:t>Приложение</w:t>
      </w:r>
    </w:p>
    <w:p w:rsidR="00CB084B" w:rsidRDefault="00372572">
      <w:pPr>
        <w:pStyle w:val="a5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B084B" w:rsidRDefault="00372572">
      <w:pPr>
        <w:pStyle w:val="a5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 w:rsidR="00CB084B" w:rsidRDefault="00372572">
      <w:pPr>
        <w:pStyle w:val="a5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CB084B" w:rsidRDefault="00372572">
      <w:pPr>
        <w:pStyle w:val="a5"/>
        <w:spacing w:after="0" w:line="240" w:lineRule="auto"/>
        <w:jc w:val="right"/>
      </w:pPr>
      <w:r>
        <w:rPr>
          <w:sz w:val="24"/>
          <w:szCs w:val="24"/>
        </w:rPr>
        <w:t>от «___» ________ 2020 №</w:t>
      </w:r>
      <w:r>
        <w:rPr>
          <w:sz w:val="24"/>
          <w:szCs w:val="24"/>
        </w:rPr>
        <w:t xml:space="preserve"> __________</w:t>
      </w: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372572">
      <w:pPr>
        <w:pStyle w:val="Heading2"/>
      </w:pPr>
      <w:bookmarkStart w:id="7" w:name="h_00000000000000000000000000000000000000"/>
      <w:bookmarkEnd w:id="7"/>
      <w:r>
        <w:rPr>
          <w:rFonts w:ascii="Times New Roman" w:hAnsi="Times New Roman"/>
          <w:b/>
          <w:bCs/>
          <w:sz w:val="24"/>
          <w:szCs w:val="24"/>
        </w:rPr>
        <w:t>По</w:t>
      </w:r>
      <w:bookmarkStart w:id="8" w:name="__DdeLink__810_2867750907"/>
      <w:bookmarkEnd w:id="8"/>
      <w:r>
        <w:rPr>
          <w:rFonts w:ascii="Times New Roman" w:hAnsi="Times New Roman"/>
          <w:b/>
          <w:bCs/>
          <w:sz w:val="24"/>
          <w:szCs w:val="24"/>
        </w:rPr>
        <w:t>рядок транспортировки, учета, хранения и применения асфальтогранулята</w:t>
      </w:r>
    </w:p>
    <w:p w:rsidR="00CB084B" w:rsidRDefault="00372572">
      <w:pPr>
        <w:pStyle w:val="a5"/>
        <w:spacing w:after="0" w:line="240" w:lineRule="auto"/>
        <w:jc w:val="center"/>
        <w:rPr>
          <w:sz w:val="24"/>
          <w:szCs w:val="24"/>
        </w:rPr>
      </w:pPr>
      <w:bookmarkStart w:id="9" w:name="P000A"/>
      <w:bookmarkEnd w:id="9"/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Общая часть</w:t>
      </w:r>
    </w:p>
    <w:p w:rsidR="00CB084B" w:rsidRDefault="00372572">
      <w:pPr>
        <w:pStyle w:val="a5"/>
        <w:spacing w:after="0" w:line="240" w:lineRule="auto"/>
        <w:jc w:val="both"/>
      </w:pPr>
      <w:bookmarkStart w:id="10" w:name="P000B"/>
      <w:bookmarkStart w:id="11" w:name="redstr36"/>
      <w:bookmarkEnd w:id="10"/>
      <w:bookmarkEnd w:id="11"/>
      <w:r>
        <w:rPr>
          <w:sz w:val="24"/>
          <w:szCs w:val="24"/>
        </w:rPr>
        <w:tab/>
        <w:t>Настоящий Порядок разработан для обеспечения надлежащей транспортировки, учета, хранения и эффективного применения асфальтогранулята для нужд города Новочебо</w:t>
      </w:r>
      <w:r>
        <w:rPr>
          <w:sz w:val="24"/>
          <w:szCs w:val="24"/>
        </w:rPr>
        <w:t>ксарска Чувашской Республики, согласно Федеральному классификационному каталогу отходов, утвержденному приказом Росприроднадзора от 22.05.2017 г. № 242 и Порядку ведения государственного кадастра отходов, утвержденному приказом Минприроды России от 30.09.2</w:t>
      </w:r>
      <w:r>
        <w:rPr>
          <w:sz w:val="24"/>
          <w:szCs w:val="24"/>
        </w:rPr>
        <w:t xml:space="preserve">011 г. № 792 отходы «Лом асфальтных и асфальтобетонных покрытий» код согласно ФККО 8302000714 относятся к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классу опасности (мало опасные)».</w:t>
      </w:r>
    </w:p>
    <w:p w:rsidR="00CB084B" w:rsidRDefault="00372572">
      <w:pPr>
        <w:pStyle w:val="a5"/>
        <w:spacing w:after="0" w:line="240" w:lineRule="auto"/>
        <w:jc w:val="both"/>
        <w:rPr>
          <w:sz w:val="24"/>
          <w:szCs w:val="24"/>
        </w:rPr>
      </w:pPr>
      <w:bookmarkStart w:id="12" w:name="redstr34"/>
      <w:bookmarkEnd w:id="12"/>
      <w:r>
        <w:rPr>
          <w:sz w:val="24"/>
          <w:szCs w:val="24"/>
        </w:rPr>
        <w:tab/>
        <w:t>Общие понятия, применяемые в данном Порядке:</w:t>
      </w:r>
    </w:p>
    <w:p w:rsidR="00CB084B" w:rsidRDefault="00372572">
      <w:pPr>
        <w:pStyle w:val="a5"/>
        <w:spacing w:after="0" w:line="240" w:lineRule="auto"/>
        <w:jc w:val="both"/>
      </w:pPr>
      <w:r>
        <w:rPr>
          <w:sz w:val="24"/>
          <w:szCs w:val="24"/>
        </w:rPr>
        <w:tab/>
        <w:t>- асфальтогранулят (асфальтовая крошка) - материал, получаемый в р</w:t>
      </w:r>
      <w:r>
        <w:rPr>
          <w:sz w:val="24"/>
          <w:szCs w:val="24"/>
        </w:rPr>
        <w:t>езультате фрезерования (срезания) существующего асфальтобетонного покрытия, снятого в процессе реконструкции, капитального ремонта и ремонта автомобильных дорог местного значения, внутриквартальных проездов и дворовых территорий города Новочебоксарска</w:t>
      </w:r>
      <w:bookmarkStart w:id="13" w:name="redstr30"/>
      <w:bookmarkEnd w:id="13"/>
      <w:r>
        <w:rPr>
          <w:sz w:val="24"/>
          <w:szCs w:val="24"/>
        </w:rPr>
        <w:t>. Асф</w:t>
      </w:r>
      <w:r>
        <w:rPr>
          <w:sz w:val="24"/>
          <w:szCs w:val="24"/>
        </w:rPr>
        <w:t>альтогранулят, образовавшийся в результате фрезерования асфальтобетонного покрытия при производстве работ, является собственностью муниципального заказчика и находится в его распоряжении;</w:t>
      </w:r>
    </w:p>
    <w:p w:rsidR="00CB084B" w:rsidRDefault="00372572">
      <w:pPr>
        <w:pStyle w:val="a5"/>
        <w:spacing w:after="0" w:line="240" w:lineRule="auto"/>
        <w:jc w:val="both"/>
        <w:rPr>
          <w:sz w:val="24"/>
          <w:szCs w:val="24"/>
        </w:rPr>
      </w:pPr>
      <w:bookmarkStart w:id="14" w:name="redstr28"/>
      <w:bookmarkEnd w:id="14"/>
      <w:r>
        <w:rPr>
          <w:sz w:val="24"/>
          <w:szCs w:val="24"/>
        </w:rPr>
        <w:tab/>
        <w:t>- заказчик – Управление городского хозяйства администрации города Н</w:t>
      </w:r>
      <w:r>
        <w:rPr>
          <w:sz w:val="24"/>
          <w:szCs w:val="24"/>
        </w:rPr>
        <w:t>овочебоксарска Чувашской Республики;</w:t>
      </w:r>
    </w:p>
    <w:p w:rsidR="00CB084B" w:rsidRDefault="00372572">
      <w:pPr>
        <w:pStyle w:val="a5"/>
        <w:spacing w:after="0" w:line="240" w:lineRule="auto"/>
        <w:jc w:val="both"/>
        <w:rPr>
          <w:sz w:val="24"/>
          <w:szCs w:val="24"/>
        </w:rPr>
      </w:pPr>
      <w:bookmarkStart w:id="15" w:name="redstr26"/>
      <w:bookmarkEnd w:id="15"/>
      <w:r>
        <w:rPr>
          <w:sz w:val="24"/>
          <w:szCs w:val="24"/>
        </w:rPr>
        <w:tab/>
        <w:t>- представитель заказчика – отдел дорожной деятельности и транспорта Управления городского хозяйства администрации города Новочебоксарска Чувашской Республики;</w:t>
      </w:r>
    </w:p>
    <w:p w:rsidR="00CB084B" w:rsidRDefault="00372572">
      <w:pPr>
        <w:pStyle w:val="a5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подрядчик - организация, с которой заключен муниципальн</w:t>
      </w:r>
      <w:r>
        <w:rPr>
          <w:sz w:val="24"/>
          <w:szCs w:val="24"/>
        </w:rPr>
        <w:t>ый контракт по итогам электронного аукциона на выполнение работ по реконструкции, капитальному ремонту и ремонту автомобильных дорог местного значения, внутриквартальных проездов и дворовых территорий города Новочебоксарска Чувашской Республики;</w:t>
      </w:r>
    </w:p>
    <w:p w:rsidR="00CB084B" w:rsidRDefault="00372572">
      <w:pPr>
        <w:pStyle w:val="a5"/>
        <w:spacing w:after="0" w:line="240" w:lineRule="auto"/>
        <w:ind w:firstLine="737"/>
        <w:jc w:val="both"/>
      </w:pPr>
      <w:r>
        <w:rPr>
          <w:sz w:val="24"/>
          <w:szCs w:val="24"/>
        </w:rPr>
        <w:t>- исполнит</w:t>
      </w:r>
      <w:r>
        <w:rPr>
          <w:sz w:val="24"/>
          <w:szCs w:val="24"/>
        </w:rPr>
        <w:t>ель — организация, выполняющая работы по отсыпке   асфальтогранулятом автомобильных дорог местного значения, внутриквартальных проездов, и дворовых территорий города Новочебоксарска, на основании решения комиссии.</w:t>
      </w:r>
    </w:p>
    <w:p w:rsidR="00CB084B" w:rsidRDefault="00CB084B">
      <w:pPr>
        <w:pStyle w:val="a5"/>
        <w:spacing w:after="0" w:line="240" w:lineRule="auto"/>
        <w:jc w:val="center"/>
        <w:rPr>
          <w:sz w:val="24"/>
          <w:szCs w:val="24"/>
        </w:rPr>
      </w:pPr>
    </w:p>
    <w:p w:rsidR="00CB084B" w:rsidRDefault="00372572">
      <w:pPr>
        <w:pStyle w:val="a5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Транспортировка</w:t>
      </w:r>
    </w:p>
    <w:p w:rsidR="00CB084B" w:rsidRDefault="00372572">
      <w:pPr>
        <w:pStyle w:val="a5"/>
        <w:spacing w:after="0" w:line="240" w:lineRule="auto"/>
        <w:jc w:val="both"/>
      </w:pPr>
      <w:bookmarkStart w:id="16" w:name="P000D"/>
      <w:bookmarkStart w:id="17" w:name="redstr37"/>
      <w:bookmarkEnd w:id="16"/>
      <w:bookmarkEnd w:id="17"/>
      <w:r>
        <w:rPr>
          <w:sz w:val="24"/>
          <w:szCs w:val="24"/>
        </w:rPr>
        <w:tab/>
        <w:t>В рамках муниципально</w:t>
      </w:r>
      <w:r>
        <w:rPr>
          <w:sz w:val="24"/>
          <w:szCs w:val="24"/>
        </w:rPr>
        <w:t xml:space="preserve">го контракта по итогам электронного аукциона на выполнение работ по реконструкции, капитальному ремонту и ремонту автомобильных дорог местного значения, внутриквартальных проездов и дворовых территорий города Новочебоксарска Чувашской Республики подрядчик </w:t>
      </w:r>
      <w:r>
        <w:rPr>
          <w:sz w:val="24"/>
          <w:szCs w:val="24"/>
        </w:rPr>
        <w:t>осуществляет фрезерование асфальтобетонных покрытий с одновременной погрузкой асфальтогранулята в собственные транспортные средства, а также осуществляет его вывоз с места реконструкции, капитального ремонта и ремонта автомобильных дорог местного значения,</w:t>
      </w:r>
      <w:r>
        <w:rPr>
          <w:sz w:val="24"/>
          <w:szCs w:val="24"/>
        </w:rPr>
        <w:t xml:space="preserve"> внутриквартальных проездов и дворовых территорий города Новочебоксарска до места складирования, определенного Заказчиком до начала производства работ. Затраты подрядчика на транспортировку асфальтогранулята учитываются в сметной стоимости выполнения работ</w:t>
      </w:r>
      <w:r>
        <w:rPr>
          <w:sz w:val="24"/>
          <w:szCs w:val="24"/>
        </w:rPr>
        <w:t xml:space="preserve"> по муниципальному контракту.</w:t>
      </w:r>
    </w:p>
    <w:p w:rsidR="00CB084B" w:rsidRDefault="00CB084B">
      <w:pPr>
        <w:jc w:val="center"/>
        <w:rPr>
          <w:b/>
          <w:bCs/>
          <w:sz w:val="24"/>
          <w:szCs w:val="24"/>
        </w:rPr>
      </w:pPr>
    </w:p>
    <w:p w:rsidR="00CB084B" w:rsidRDefault="003725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Учет</w:t>
      </w:r>
    </w:p>
    <w:p w:rsidR="00CB084B" w:rsidRDefault="003725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В соответствии с Порядком учета в области обращения с отходами, утвержденным Приказом Министерства природных ресурсов Российской Федерации от 01.09.2011 № 721, учет асфальтогранулята ведется Заказчиком на </w:t>
      </w:r>
      <w:r>
        <w:rPr>
          <w:sz w:val="24"/>
          <w:szCs w:val="24"/>
        </w:rPr>
        <w:t>основании фактических измерений по массе полученных отходов в тоннах и округляется с точностью до одного знака после запятой - для отходов IV класса опасности.</w:t>
      </w:r>
    </w:p>
    <w:p w:rsidR="00CB084B" w:rsidRDefault="00372572">
      <w:pPr>
        <w:jc w:val="both"/>
      </w:pPr>
      <w:r>
        <w:rPr>
          <w:sz w:val="24"/>
          <w:szCs w:val="24"/>
        </w:rPr>
        <w:tab/>
        <w:t>2.2. Приемка асфальтогранулята от Подрядчика производится Заказчиком партиями в натуральных еди</w:t>
      </w:r>
      <w:r>
        <w:rPr>
          <w:sz w:val="24"/>
          <w:szCs w:val="24"/>
        </w:rPr>
        <w:t>ницах (тоннах) на основании накладной на прием и отпуск и акта приема-передачи асфальтогранулята в соответствии с Приказом Минфина России от 30.03.2015 №52н.</w:t>
      </w:r>
    </w:p>
    <w:p w:rsidR="00CB084B" w:rsidRDefault="00372572">
      <w:pPr>
        <w:ind w:firstLine="737"/>
        <w:jc w:val="both"/>
      </w:pPr>
      <w:r>
        <w:rPr>
          <w:sz w:val="24"/>
          <w:szCs w:val="24"/>
        </w:rPr>
        <w:t>2.3. Количественный учет расходования асфальтогранулята осуществляется Заказчиком по объектам в ра</w:t>
      </w:r>
      <w:r>
        <w:rPr>
          <w:sz w:val="24"/>
          <w:szCs w:val="24"/>
        </w:rPr>
        <w:t>мках заключенных муниципальных контрактов на выполнение работ по отсыпке автомобильных дорог местного значения с невысокой транспортной нагрузкой, внутриквартальных проездов и дворовых территорий в границах города Новочебоксарска на основании накладной и а</w:t>
      </w:r>
      <w:r>
        <w:rPr>
          <w:sz w:val="24"/>
          <w:szCs w:val="24"/>
        </w:rPr>
        <w:t>кта приема-передачи асфальтогранулята (приложение № 1).</w:t>
      </w:r>
    </w:p>
    <w:p w:rsidR="00CB084B" w:rsidRDefault="00372572">
      <w:pPr>
        <w:ind w:firstLine="737"/>
        <w:jc w:val="both"/>
      </w:pPr>
      <w:r>
        <w:rPr>
          <w:sz w:val="24"/>
          <w:szCs w:val="24"/>
        </w:rPr>
        <w:t>2.4. Для осуществления контроля за движением создается комиссия на основании распоряжения администрации города Новочебоксарска во главе с председателем комиссии.</w:t>
      </w:r>
    </w:p>
    <w:p w:rsidR="00CB084B" w:rsidRDefault="003725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Комиссия осуществляет следующие функц</w:t>
      </w:r>
      <w:r>
        <w:rPr>
          <w:sz w:val="24"/>
          <w:szCs w:val="24"/>
        </w:rPr>
        <w:t>ии:</w:t>
      </w:r>
    </w:p>
    <w:p w:rsidR="00CB084B" w:rsidRDefault="00372572">
      <w:pPr>
        <w:jc w:val="both"/>
      </w:pPr>
      <w:r>
        <w:rPr>
          <w:sz w:val="24"/>
          <w:szCs w:val="24"/>
        </w:rPr>
        <w:tab/>
        <w:t>1) Осуществляет контроль за выходом асфальтогранулята в результате выполнения работ по ремонту автомобильных дорог местного значения, внутриквартальных проездов и дворовых территорий города Новочебоксарска;</w:t>
      </w:r>
    </w:p>
    <w:p w:rsidR="00CB084B" w:rsidRDefault="00372572">
      <w:pPr>
        <w:jc w:val="both"/>
      </w:pPr>
      <w:r>
        <w:rPr>
          <w:sz w:val="24"/>
          <w:szCs w:val="24"/>
        </w:rPr>
        <w:tab/>
        <w:t>2) Осуществляет контроль за фактическими об</w:t>
      </w:r>
      <w:r>
        <w:rPr>
          <w:sz w:val="24"/>
          <w:szCs w:val="24"/>
        </w:rPr>
        <w:t>ъемами асфальтогранулята, складированного на площадках, предусмотренных муниципальными контрактами;</w:t>
      </w:r>
    </w:p>
    <w:p w:rsidR="00CB084B" w:rsidRDefault="00372572">
      <w:pPr>
        <w:jc w:val="both"/>
      </w:pPr>
      <w:r>
        <w:rPr>
          <w:sz w:val="24"/>
          <w:szCs w:val="24"/>
        </w:rPr>
        <w:tab/>
        <w:t>3) Осуществляет учет асфальтогранулята на основании накладной и актов приема-передачи (приложение № 1).</w:t>
      </w:r>
    </w:p>
    <w:p w:rsidR="00CB084B" w:rsidRDefault="00372572">
      <w:pPr>
        <w:jc w:val="both"/>
      </w:pPr>
      <w:r>
        <w:rPr>
          <w:sz w:val="24"/>
          <w:szCs w:val="24"/>
        </w:rPr>
        <w:tab/>
        <w:t xml:space="preserve">2.5. Оформление актов приема-передачи и накладной </w:t>
      </w:r>
      <w:r>
        <w:rPr>
          <w:sz w:val="24"/>
          <w:szCs w:val="24"/>
        </w:rPr>
        <w:t>асфальтогранулята осуществляется в период проведения работ не реже 1 раза в месяц.</w:t>
      </w:r>
    </w:p>
    <w:p w:rsidR="00CB084B" w:rsidRDefault="00372572">
      <w:pPr>
        <w:ind w:firstLine="737"/>
        <w:jc w:val="both"/>
      </w:pPr>
      <w:r>
        <w:rPr>
          <w:sz w:val="24"/>
          <w:szCs w:val="24"/>
        </w:rPr>
        <w:t>2.6. Оперативный учет асфальтогранулята осуществляется ответственным лицом Заказчика из состава комиссии, назначенным распоряжением администрации города Новочебоксарска, в ж</w:t>
      </w:r>
      <w:r>
        <w:rPr>
          <w:sz w:val="24"/>
          <w:szCs w:val="24"/>
        </w:rPr>
        <w:t xml:space="preserve">урнале учета движения асфальтогранулята (приложение № 3) на основании актов </w:t>
      </w:r>
      <w:bookmarkStart w:id="18" w:name="__DdeLink__891_2648413655"/>
      <w:r>
        <w:rPr>
          <w:sz w:val="24"/>
          <w:szCs w:val="24"/>
        </w:rPr>
        <w:t>приема-передачи асфальтогранулята</w:t>
      </w:r>
      <w:bookmarkEnd w:id="18"/>
      <w:r>
        <w:rPr>
          <w:sz w:val="24"/>
          <w:szCs w:val="24"/>
        </w:rPr>
        <w:t xml:space="preserve"> и накладной (приложения № 1).</w:t>
      </w:r>
    </w:p>
    <w:p w:rsidR="00CB084B" w:rsidRDefault="00372572">
      <w:pPr>
        <w:ind w:firstLine="680"/>
        <w:jc w:val="both"/>
      </w:pPr>
      <w:r>
        <w:rPr>
          <w:sz w:val="24"/>
          <w:szCs w:val="24"/>
        </w:rPr>
        <w:t>2.7. Бухгалтерский учет асфальтогранулята осуществляется ответственным лицом Исполнителя на основании Акта приема-пе</w:t>
      </w:r>
      <w:r>
        <w:rPr>
          <w:sz w:val="24"/>
          <w:szCs w:val="24"/>
        </w:rPr>
        <w:t xml:space="preserve">редачи асфальтогранулята </w:t>
      </w:r>
      <w:bookmarkStart w:id="19" w:name="__DdeLink__870_2368521844"/>
      <w:bookmarkEnd w:id="19"/>
      <w:r>
        <w:rPr>
          <w:sz w:val="24"/>
          <w:szCs w:val="24"/>
        </w:rPr>
        <w:t>и накладной в соответствии с Приказом Минфина России от 30.03.2015 №52н</w:t>
      </w:r>
    </w:p>
    <w:p w:rsidR="00CB084B" w:rsidRDefault="00CB084B">
      <w:pPr>
        <w:jc w:val="both"/>
        <w:rPr>
          <w:sz w:val="24"/>
          <w:szCs w:val="24"/>
        </w:rPr>
      </w:pPr>
    </w:p>
    <w:p w:rsidR="00CB084B" w:rsidRDefault="003725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Хранение</w:t>
      </w:r>
    </w:p>
    <w:p w:rsidR="00CB084B" w:rsidRDefault="00372572">
      <w:pPr>
        <w:jc w:val="both"/>
      </w:pPr>
      <w:r>
        <w:rPr>
          <w:sz w:val="24"/>
          <w:szCs w:val="24"/>
        </w:rPr>
        <w:tab/>
        <w:t>3.1. Хранение асфальтогранулята осуществляется на площадках для складирования, определенных Заказчиком до начала производственных работ.</w:t>
      </w:r>
    </w:p>
    <w:p w:rsidR="00CB084B" w:rsidRDefault="00372572">
      <w:pPr>
        <w:jc w:val="both"/>
      </w:pPr>
      <w:r>
        <w:rPr>
          <w:sz w:val="24"/>
          <w:szCs w:val="24"/>
        </w:rPr>
        <w:tab/>
        <w:t>3.2. От</w:t>
      </w:r>
      <w:r>
        <w:rPr>
          <w:sz w:val="24"/>
          <w:szCs w:val="24"/>
        </w:rPr>
        <w:t xml:space="preserve">пуск асфальтогранулята с площадок для складирования осуществляется Заказчиком на основании протокола и акта приема-передачи асфальтогранулята (приложение № 2), выданной Исполнителю, в объемах, необходимых для производства работ муниципального контракта на </w:t>
      </w:r>
      <w:r>
        <w:rPr>
          <w:sz w:val="24"/>
          <w:szCs w:val="24"/>
        </w:rPr>
        <w:t>выполнение работ по обсыпке автомобильных дорог местного значения с невысокой транспортной нагрузкой, внутриквартальных проездов и дворовых территорий в границах города Новочебоксарска</w:t>
      </w:r>
    </w:p>
    <w:p w:rsidR="00CB084B" w:rsidRDefault="00CB084B">
      <w:pPr>
        <w:ind w:firstLine="737"/>
        <w:jc w:val="both"/>
        <w:rPr>
          <w:sz w:val="24"/>
          <w:szCs w:val="24"/>
        </w:rPr>
      </w:pPr>
    </w:p>
    <w:p w:rsidR="00CB084B" w:rsidRDefault="00372572">
      <w:pPr>
        <w:jc w:val="center"/>
      </w:pPr>
      <w:r>
        <w:rPr>
          <w:b/>
          <w:bCs/>
          <w:sz w:val="24"/>
          <w:szCs w:val="24"/>
        </w:rPr>
        <w:t>4. Применение</w:t>
      </w:r>
    </w:p>
    <w:p w:rsidR="00CB084B" w:rsidRDefault="00372572">
      <w:pPr>
        <w:jc w:val="both"/>
      </w:pPr>
      <w:r>
        <w:rPr>
          <w:sz w:val="24"/>
          <w:szCs w:val="24"/>
        </w:rPr>
        <w:t>4.1. Решение о применении асфальтогранулята и по утилиза</w:t>
      </w:r>
      <w:r>
        <w:rPr>
          <w:sz w:val="24"/>
          <w:szCs w:val="24"/>
        </w:rPr>
        <w:t xml:space="preserve">ции пришедшего в негодность в результате длительного срока хранения и неблагоприятных погодных условий </w:t>
      </w:r>
      <w:r>
        <w:rPr>
          <w:sz w:val="24"/>
          <w:szCs w:val="24"/>
        </w:rPr>
        <w:lastRenderedPageBreak/>
        <w:t>принимается комиссией, утвержденной распоряжением администрации города Новочебоксарска, и оформляется протоколом.</w:t>
      </w:r>
    </w:p>
    <w:p w:rsidR="00CB084B" w:rsidRDefault="00372572">
      <w:pPr>
        <w:jc w:val="both"/>
      </w:pPr>
      <w:r>
        <w:rPr>
          <w:sz w:val="24"/>
          <w:szCs w:val="24"/>
        </w:rPr>
        <w:tab/>
        <w:t>4.2. Основной задачей комиссии являетс</w:t>
      </w:r>
      <w:r>
        <w:rPr>
          <w:sz w:val="24"/>
          <w:szCs w:val="24"/>
        </w:rPr>
        <w:t>я создание в городе Новочебоксарске условий для эффективного применения асфальтогранулята.</w:t>
      </w:r>
    </w:p>
    <w:p w:rsidR="00CB084B" w:rsidRDefault="00372572">
      <w:pPr>
        <w:jc w:val="both"/>
      </w:pPr>
      <w:r>
        <w:rPr>
          <w:sz w:val="24"/>
          <w:szCs w:val="24"/>
        </w:rPr>
        <w:tab/>
        <w:t xml:space="preserve">4.3. Решение комиссии о применении и утилизации асфальтогранулята осуществляется на основании заключенных муниципальных контрактов на выполнение работ по ремонту и </w:t>
      </w:r>
      <w:r>
        <w:rPr>
          <w:sz w:val="24"/>
          <w:szCs w:val="24"/>
        </w:rPr>
        <w:t>содержанию автомобильных дорог местного значения, внутриквартальных проездов и дворовых территорий города Новочебоксарска</w:t>
      </w:r>
    </w:p>
    <w:p w:rsidR="00CB084B" w:rsidRDefault="00372572">
      <w:pPr>
        <w:jc w:val="both"/>
      </w:pPr>
      <w:r>
        <w:rPr>
          <w:sz w:val="24"/>
          <w:szCs w:val="24"/>
        </w:rPr>
        <w:tab/>
        <w:t>4.4. В своей работе комиссия руководствуется законодательством Российской Федерации и настоящим Порядком.</w:t>
      </w:r>
    </w:p>
    <w:p w:rsidR="00CB084B" w:rsidRDefault="00372572">
      <w:pPr>
        <w:jc w:val="both"/>
      </w:pPr>
      <w:r>
        <w:rPr>
          <w:sz w:val="24"/>
          <w:szCs w:val="24"/>
        </w:rPr>
        <w:tab/>
        <w:t>4.5. Председатель комиссии</w:t>
      </w:r>
      <w:r>
        <w:rPr>
          <w:sz w:val="24"/>
          <w:szCs w:val="24"/>
        </w:rPr>
        <w:t xml:space="preserve"> несет персональную ответственность за выполнение возложенной на комиссию задачи.</w:t>
      </w:r>
    </w:p>
    <w:p w:rsidR="00CB084B" w:rsidRDefault="00372572">
      <w:pPr>
        <w:jc w:val="both"/>
      </w:pPr>
      <w:r>
        <w:rPr>
          <w:sz w:val="24"/>
          <w:szCs w:val="24"/>
        </w:rPr>
        <w:tab/>
        <w:t>4.6. Заказчик оперативно распоряжается асфальтогранулятом, расходование которого производится в соответствии с законодательством Российской Федерации и п.п. 2.2, 2.4 настоящ</w:t>
      </w:r>
      <w:r>
        <w:rPr>
          <w:sz w:val="24"/>
          <w:szCs w:val="24"/>
        </w:rPr>
        <w:t>его Порядка.</w:t>
      </w:r>
    </w:p>
    <w:p w:rsidR="00CB084B" w:rsidRDefault="00372572">
      <w:pPr>
        <w:jc w:val="both"/>
      </w:pPr>
      <w:r>
        <w:rPr>
          <w:sz w:val="24"/>
          <w:szCs w:val="24"/>
        </w:rPr>
        <w:t xml:space="preserve">   4.7. В целях осуществления контроля за расходованием асфальтогранулята ответственным лицом Заказчика составляется отчет о поступлении и применении асфальтогранулята до 30 сентября ежегодно  (приложение № 4) и один экземпляр отчета представл</w:t>
      </w:r>
      <w:r>
        <w:rPr>
          <w:sz w:val="24"/>
          <w:szCs w:val="24"/>
        </w:rPr>
        <w:t>яется в комиссию по приему-передаче асфальтогранулята.</w:t>
      </w:r>
    </w:p>
    <w:p w:rsidR="00CB084B" w:rsidRDefault="00CB084B">
      <w:pPr>
        <w:jc w:val="both"/>
        <w:rPr>
          <w:sz w:val="24"/>
          <w:szCs w:val="24"/>
        </w:rPr>
      </w:pPr>
    </w:p>
    <w:p w:rsidR="00CB084B" w:rsidRDefault="00CB084B">
      <w:pPr>
        <w:jc w:val="center"/>
        <w:rPr>
          <w:sz w:val="24"/>
          <w:szCs w:val="24"/>
        </w:rPr>
      </w:pPr>
    </w:p>
    <w:p w:rsidR="00CB084B" w:rsidRDefault="00CB084B">
      <w:pPr>
        <w:jc w:val="center"/>
        <w:rPr>
          <w:sz w:val="24"/>
          <w:szCs w:val="24"/>
        </w:rPr>
      </w:pPr>
    </w:p>
    <w:p w:rsidR="00CB084B" w:rsidRDefault="00CB084B">
      <w:pPr>
        <w:jc w:val="center"/>
        <w:rPr>
          <w:sz w:val="24"/>
          <w:szCs w:val="24"/>
        </w:rPr>
      </w:pPr>
    </w:p>
    <w:p w:rsidR="00CB084B" w:rsidRDefault="00CB084B">
      <w:pPr>
        <w:jc w:val="center"/>
        <w:rPr>
          <w:sz w:val="24"/>
          <w:szCs w:val="24"/>
        </w:rPr>
      </w:pPr>
    </w:p>
    <w:p w:rsidR="00CB084B" w:rsidRDefault="00CB084B">
      <w:pPr>
        <w:jc w:val="center"/>
        <w:rPr>
          <w:sz w:val="24"/>
          <w:szCs w:val="24"/>
        </w:rPr>
      </w:pPr>
    </w:p>
    <w:p w:rsidR="00CB084B" w:rsidRDefault="00CB084B">
      <w:pPr>
        <w:jc w:val="center"/>
        <w:rPr>
          <w:sz w:val="24"/>
          <w:szCs w:val="24"/>
        </w:rPr>
      </w:pPr>
    </w:p>
    <w:p w:rsidR="00CB084B" w:rsidRDefault="00CB084B">
      <w:pPr>
        <w:jc w:val="center"/>
        <w:rPr>
          <w:sz w:val="24"/>
          <w:szCs w:val="24"/>
        </w:rPr>
      </w:pPr>
    </w:p>
    <w:p w:rsidR="00CB084B" w:rsidRDefault="00372572">
      <w:pPr>
        <w:jc w:val="both"/>
      </w:pPr>
      <w:bookmarkStart w:id="20" w:name="__UnoMark__704_3232695378"/>
      <w:bookmarkEnd w:id="20"/>
      <w:r>
        <w:rPr>
          <w:sz w:val="24"/>
          <w:szCs w:val="24"/>
        </w:rPr>
        <w:tab/>
        <w:t>4.1. Основной задачей комиссии является создание в городе Новочебоксарске условий для эффективного применения асфальтогранулята.</w:t>
      </w:r>
    </w:p>
    <w:p w:rsidR="00CB084B" w:rsidRDefault="00372572">
      <w:pPr>
        <w:jc w:val="both"/>
      </w:pPr>
      <w:r>
        <w:rPr>
          <w:sz w:val="24"/>
          <w:szCs w:val="24"/>
        </w:rPr>
        <w:tab/>
        <w:t>4.2. В своей работе комиссия руководствуется законодательством</w:t>
      </w:r>
      <w:r>
        <w:rPr>
          <w:sz w:val="24"/>
          <w:szCs w:val="24"/>
        </w:rPr>
        <w:t xml:space="preserve"> Российской Федерации и настоящим Порядком.</w:t>
      </w:r>
    </w:p>
    <w:p w:rsidR="00CB084B" w:rsidRDefault="00372572">
      <w:pPr>
        <w:ind w:firstLine="737"/>
        <w:jc w:val="both"/>
      </w:pPr>
      <w:r>
        <w:rPr>
          <w:sz w:val="24"/>
          <w:szCs w:val="24"/>
        </w:rPr>
        <w:t>4.3. Председатель комиссии несет персональную ответственность за выполнение возложенной на комиссию задачи.</w:t>
      </w:r>
    </w:p>
    <w:p w:rsidR="00CB084B" w:rsidRDefault="00372572">
      <w:pPr>
        <w:ind w:firstLine="737"/>
        <w:jc w:val="both"/>
      </w:pPr>
      <w:r>
        <w:rPr>
          <w:sz w:val="24"/>
          <w:szCs w:val="24"/>
        </w:rPr>
        <w:t>4.4. Заказчик оперативно распоряжается асфальтогранулятом, расходование которого производится в соответс</w:t>
      </w:r>
      <w:r>
        <w:rPr>
          <w:sz w:val="24"/>
          <w:szCs w:val="24"/>
        </w:rPr>
        <w:t>твии с законодательством Российской Федерации и п.п. 2.3 настоящего Порядка.</w:t>
      </w:r>
    </w:p>
    <w:p w:rsidR="00CB084B" w:rsidRDefault="00372572">
      <w:pPr>
        <w:pStyle w:val="a5"/>
        <w:spacing w:after="0" w:line="240" w:lineRule="auto"/>
        <w:ind w:firstLine="737"/>
        <w:jc w:val="both"/>
      </w:pPr>
      <w:r>
        <w:rPr>
          <w:color w:val="000000"/>
          <w:sz w:val="24"/>
          <w:szCs w:val="24"/>
        </w:rPr>
        <w:t>4.5. Заказчик контролирует фактический объем асфальтогранулята, образовавшися в процессе фрезерования устаревшего асфальтобетонного покрытия.</w:t>
      </w:r>
    </w:p>
    <w:p w:rsidR="00CB084B" w:rsidRDefault="00372572">
      <w:pPr>
        <w:pStyle w:val="a5"/>
        <w:spacing w:after="0" w:line="240" w:lineRule="auto"/>
        <w:ind w:firstLine="737"/>
        <w:jc w:val="both"/>
      </w:pPr>
      <w:r>
        <w:rPr>
          <w:color w:val="000000"/>
          <w:sz w:val="24"/>
          <w:szCs w:val="24"/>
        </w:rPr>
        <w:t>4.6. Заказчик обязан обеспечить надле</w:t>
      </w:r>
      <w:r>
        <w:rPr>
          <w:color w:val="000000"/>
          <w:sz w:val="24"/>
          <w:szCs w:val="24"/>
        </w:rPr>
        <w:t>жащий учет и контроль хранения на предприятиях с которыми заключён договор на ответственное хранение.</w:t>
      </w:r>
    </w:p>
    <w:p w:rsidR="00CB084B" w:rsidRDefault="00372572">
      <w:pPr>
        <w:pStyle w:val="a5"/>
        <w:spacing w:after="0" w:line="240" w:lineRule="auto"/>
        <w:ind w:firstLine="737"/>
        <w:jc w:val="both"/>
      </w:pPr>
      <w:r>
        <w:rPr>
          <w:color w:val="000000"/>
          <w:sz w:val="24"/>
          <w:szCs w:val="24"/>
        </w:rPr>
        <w:t>4.7. Решение о применении асфальтогранулята принимается комиссией, утвержденной распоряжением администрации города Новочебоксарска, и оформляется протокол</w:t>
      </w:r>
      <w:r>
        <w:rPr>
          <w:color w:val="000000"/>
          <w:sz w:val="24"/>
          <w:szCs w:val="24"/>
        </w:rPr>
        <w:t xml:space="preserve">ом. Передача асфальтогранулята осуществляется на основании письменных заявлений на выполнение работ по ремонту и содержанию автомобильных дорог местного значения, внутриквартальных проездов и дворовых территорий города </w:t>
      </w:r>
    </w:p>
    <w:p w:rsidR="00CB084B" w:rsidRDefault="00372572">
      <w:pPr>
        <w:pStyle w:val="a5"/>
        <w:spacing w:after="0" w:line="240" w:lineRule="auto"/>
        <w:ind w:firstLine="737"/>
        <w:jc w:val="both"/>
      </w:pPr>
      <w:bookmarkStart w:id="21" w:name="__DdeLink__3952_1153349407"/>
      <w:bookmarkEnd w:id="21"/>
      <w:r>
        <w:rPr>
          <w:color w:val="000000"/>
          <w:sz w:val="24"/>
          <w:szCs w:val="24"/>
        </w:rPr>
        <w:t>4.8. Организация, осуществляющая раб</w:t>
      </w:r>
      <w:r>
        <w:rPr>
          <w:color w:val="000000"/>
          <w:sz w:val="24"/>
          <w:szCs w:val="24"/>
        </w:rPr>
        <w:t>оту по использованию асфальтогранулята по окончанию работ предоставляет акт выполненных работ и фото отчёт.</w:t>
      </w:r>
    </w:p>
    <w:p w:rsidR="00CB084B" w:rsidRDefault="00372572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Решение об утилизации </w:t>
      </w:r>
      <w:bookmarkStart w:id="22" w:name="__DdeLink__3195_2603894205"/>
      <w:r>
        <w:rPr>
          <w:sz w:val="24"/>
          <w:szCs w:val="24"/>
        </w:rPr>
        <w:t>асфальтогранулята</w:t>
      </w:r>
      <w:bookmarkEnd w:id="22"/>
      <w:r>
        <w:rPr>
          <w:sz w:val="24"/>
          <w:szCs w:val="24"/>
        </w:rPr>
        <w:t xml:space="preserve"> пришедшего в негодность в результате длительного срока хранения и неблагоприятных погодных условий </w:t>
      </w:r>
      <w:r>
        <w:rPr>
          <w:color w:val="000000"/>
          <w:sz w:val="24"/>
          <w:szCs w:val="24"/>
        </w:rPr>
        <w:t>прин</w:t>
      </w:r>
      <w:r>
        <w:rPr>
          <w:color w:val="000000"/>
          <w:sz w:val="24"/>
          <w:szCs w:val="24"/>
        </w:rPr>
        <w:t>имается комиссией, утвержденной распоряжением администрации города Новочебоксарска, и оформляется протоколом.</w:t>
      </w:r>
    </w:p>
    <w:p w:rsidR="00CB084B" w:rsidRDefault="00372572">
      <w:pPr>
        <w:ind w:firstLine="680"/>
        <w:jc w:val="both"/>
      </w:pPr>
      <w:r>
        <w:rPr>
          <w:sz w:val="24"/>
          <w:szCs w:val="24"/>
        </w:rPr>
        <w:lastRenderedPageBreak/>
        <w:t>4.10. В целях осуществления контроля за расходованием асфальтогранулята ответственным лицом Заказчика составляется отчет о поступлении и применени</w:t>
      </w:r>
      <w:r>
        <w:rPr>
          <w:sz w:val="24"/>
          <w:szCs w:val="24"/>
        </w:rPr>
        <w:t>и асфальтогранулята ежеквартально, в срок до 10 числа следующего за отчётным кварталом (приложение № 4). Один экземпляр отчета представляется в комиссию по приему-передаче асфальтогранулята.</w:t>
      </w:r>
    </w:p>
    <w:p w:rsidR="00CB084B" w:rsidRDefault="00CB084B">
      <w:pPr>
        <w:ind w:firstLine="680"/>
        <w:jc w:val="both"/>
        <w:rPr>
          <w:sz w:val="24"/>
          <w:szCs w:val="24"/>
        </w:rPr>
      </w:pPr>
    </w:p>
    <w:p w:rsidR="00CB084B" w:rsidRDefault="00CB084B">
      <w:pPr>
        <w:ind w:firstLine="680"/>
        <w:jc w:val="both"/>
        <w:rPr>
          <w:sz w:val="24"/>
          <w:szCs w:val="24"/>
        </w:rPr>
      </w:pPr>
    </w:p>
    <w:p w:rsidR="00CB084B" w:rsidRDefault="00CB084B">
      <w:pPr>
        <w:ind w:firstLine="680"/>
        <w:jc w:val="both"/>
        <w:rPr>
          <w:sz w:val="24"/>
          <w:szCs w:val="24"/>
        </w:rPr>
      </w:pPr>
    </w:p>
    <w:p w:rsidR="00CB084B" w:rsidRDefault="00372572">
      <w:pPr>
        <w:ind w:firstLine="737"/>
        <w:jc w:val="both"/>
      </w:pPr>
      <w:r>
        <w:rPr>
          <w:sz w:val="24"/>
          <w:szCs w:val="24"/>
        </w:rPr>
        <w:t>4.8. В своей работе комиссия руководствуется законодательством</w:t>
      </w:r>
      <w:r>
        <w:rPr>
          <w:sz w:val="24"/>
          <w:szCs w:val="24"/>
        </w:rPr>
        <w:t xml:space="preserve"> Российской Федерации и настоящим Порядком.</w:t>
      </w:r>
    </w:p>
    <w:p w:rsidR="00CB084B" w:rsidRDefault="00372572">
      <w:pPr>
        <w:pStyle w:val="a5"/>
        <w:spacing w:after="0" w:line="240" w:lineRule="auto"/>
        <w:ind w:firstLine="737"/>
        <w:jc w:val="both"/>
      </w:pPr>
      <w:r>
        <w:rPr>
          <w:color w:val="000000"/>
          <w:sz w:val="24"/>
          <w:szCs w:val="24"/>
        </w:rPr>
        <w:t>4.9. Заказчик контролирует фактический объем асфальтогранулята, образовавшегося в процессе фрезерования устаревшего асфальтобетонного покрытия.</w:t>
      </w:r>
    </w:p>
    <w:p w:rsidR="00CB084B" w:rsidRDefault="00372572">
      <w:pPr>
        <w:pStyle w:val="a5"/>
        <w:spacing w:after="0" w:line="240" w:lineRule="auto"/>
        <w:ind w:firstLine="737"/>
        <w:jc w:val="both"/>
      </w:pPr>
      <w:r>
        <w:rPr>
          <w:color w:val="000000"/>
          <w:sz w:val="24"/>
          <w:szCs w:val="24"/>
        </w:rPr>
        <w:t>4.10. Заказчик обязан обеспечить надлежащий учет и контроль хранения</w:t>
      </w:r>
      <w:r>
        <w:rPr>
          <w:color w:val="000000"/>
          <w:sz w:val="24"/>
          <w:szCs w:val="24"/>
        </w:rPr>
        <w:t xml:space="preserve"> на предприятиях с которыми заключён договор на ответственное хранение.</w:t>
      </w:r>
    </w:p>
    <w:p w:rsidR="00CB084B" w:rsidRDefault="00372572">
      <w:pPr>
        <w:pStyle w:val="a5"/>
        <w:spacing w:after="0" w:line="240" w:lineRule="auto"/>
        <w:ind w:firstLine="737"/>
        <w:jc w:val="both"/>
      </w:pPr>
      <w:r>
        <w:rPr>
          <w:color w:val="000000"/>
          <w:sz w:val="24"/>
          <w:szCs w:val="24"/>
        </w:rPr>
        <w:t>4.11. Организация, осуществляющая работу по использованию асфальтогранулята, по окончанию работ предоставляет акт выполненных работ».</w:t>
      </w: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372572">
      <w:pPr>
        <w:pStyle w:val="a5"/>
        <w:spacing w:after="0" w:line="240" w:lineRule="auto"/>
        <w:jc w:val="right"/>
      </w:pPr>
      <w:r>
        <w:rPr>
          <w:sz w:val="24"/>
          <w:szCs w:val="24"/>
        </w:rPr>
        <w:t xml:space="preserve">Приложение № 1 </w:t>
      </w:r>
    </w:p>
    <w:p w:rsidR="00CB084B" w:rsidRDefault="00372572">
      <w:pPr>
        <w:pStyle w:val="a5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учета, хранения </w:t>
      </w:r>
    </w:p>
    <w:p w:rsidR="00CB084B" w:rsidRDefault="00372572">
      <w:pPr>
        <w:pStyle w:val="a5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 применения асфальтогранулята</w:t>
      </w:r>
    </w:p>
    <w:p w:rsidR="00CB084B" w:rsidRDefault="0037257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B084B" w:rsidRDefault="00372572">
      <w:pPr>
        <w:pStyle w:val="a9"/>
        <w:jc w:val="center"/>
      </w:pPr>
      <w:r>
        <w:rPr>
          <w:rFonts w:ascii="Times New Roman" w:hAnsi="Times New Roman" w:cs="Times New Roman"/>
          <w:sz w:val="24"/>
          <w:szCs w:val="24"/>
        </w:rPr>
        <w:t>приема-передачи асфальтогранулята</w:t>
      </w:r>
    </w:p>
    <w:p w:rsidR="00CB084B" w:rsidRDefault="00CB08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B084B" w:rsidRDefault="00372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          "__" __________ ____ г.</w:t>
      </w:r>
    </w:p>
    <w:p w:rsidR="00CB084B" w:rsidRDefault="00CB08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B084B" w:rsidRDefault="00372572">
      <w:pPr>
        <w:pStyle w:val="a9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__________,  именуемый___  в  дальнейш</w:t>
      </w:r>
      <w:r>
        <w:rPr>
          <w:rFonts w:ascii="Times New Roman" w:hAnsi="Times New Roman" w:cs="Times New Roman"/>
          <w:sz w:val="24"/>
          <w:szCs w:val="24"/>
        </w:rPr>
        <w:t>ем  "Заказчик", в лице  _______________, действующ__ на основании ______________, с  одной стороны, и ______________, именуем___ в дальнейшем «Подрядчик» («Исполнитель»), в лице _______________, действующ___ на основании ______________, с другой стороны, и</w:t>
      </w:r>
      <w:r>
        <w:rPr>
          <w:rFonts w:ascii="Times New Roman" w:hAnsi="Times New Roman" w:cs="Times New Roman"/>
          <w:sz w:val="24"/>
          <w:szCs w:val="24"/>
        </w:rPr>
        <w:t>менуемые вместе "Стороны", а по отдельности "Сторона", оформили настоящий Акт о нижеследующем:</w:t>
      </w:r>
    </w:p>
    <w:p w:rsidR="00CB084B" w:rsidRDefault="00372572">
      <w:pPr>
        <w:pStyle w:val="a9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1. В соответствии с п.   _____   Муниципального   контракта _____________ от "__" _____ 20__  г.  Подрядчик передал, а Заказчик принял асфальтогранулят (отхо</w:t>
      </w:r>
      <w:r>
        <w:rPr>
          <w:rFonts w:ascii="Times New Roman" w:hAnsi="Times New Roman" w:cs="Times New Roman"/>
          <w:sz w:val="24"/>
          <w:szCs w:val="24"/>
        </w:rPr>
        <w:t>ды фрезерования верхних слоев асфальтобетонных покрытий) в месте складирования ___________________________________________________:</w:t>
      </w:r>
    </w:p>
    <w:p w:rsidR="00CB084B" w:rsidRDefault="00372572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(наименование и адрес места приема отходов)</w:t>
      </w:r>
    </w:p>
    <w:p w:rsidR="00CB084B" w:rsidRDefault="00CB08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-2" w:type="dxa"/>
          <w:bottom w:w="28" w:type="dxa"/>
          <w:right w:w="24" w:type="dxa"/>
        </w:tblCellMar>
        <w:tblLook w:val="04A0"/>
      </w:tblPr>
      <w:tblGrid>
        <w:gridCol w:w="371"/>
        <w:gridCol w:w="1994"/>
        <w:gridCol w:w="1329"/>
        <w:gridCol w:w="1881"/>
        <w:gridCol w:w="2359"/>
        <w:gridCol w:w="1531"/>
      </w:tblGrid>
      <w:tr w:rsidR="00CB084B">
        <w:tc>
          <w:tcPr>
            <w:tcW w:w="3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CB084B" w:rsidRDefault="003725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CB084B" w:rsidRDefault="003725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объекта, с   </w:t>
            </w:r>
          </w:p>
          <w:p w:rsidR="00CB084B" w:rsidRDefault="003725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которого получен</w:t>
            </w:r>
          </w:p>
          <w:p w:rsidR="00CB084B" w:rsidRDefault="003725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асфальтогранулят</w:t>
            </w:r>
          </w:p>
        </w:tc>
        <w:tc>
          <w:tcPr>
            <w:tcW w:w="13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диница  </w:t>
            </w:r>
          </w:p>
          <w:p w:rsidR="00CB084B" w:rsidRDefault="003725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</w:t>
            </w:r>
          </w:p>
          <w:p w:rsidR="00CB084B" w:rsidRDefault="003725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(Код по  </w:t>
            </w:r>
          </w:p>
          <w:p w:rsidR="00CB084B" w:rsidRDefault="003725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ОКЕИ: 168 -</w:t>
            </w:r>
          </w:p>
          <w:p w:rsidR="00CB084B" w:rsidRDefault="003725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тонна)   </w:t>
            </w:r>
          </w:p>
        </w:tc>
        <w:tc>
          <w:tcPr>
            <w:tcW w:w="42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асфальтогранулята </w:t>
            </w:r>
          </w:p>
          <w:p w:rsidR="00CB084B" w:rsidRDefault="00372572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(отходов фрезерования верхних</w:t>
            </w:r>
          </w:p>
          <w:p w:rsidR="00CB084B" w:rsidRDefault="00372572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слоев асфальтобетонных    </w:t>
            </w:r>
          </w:p>
          <w:p w:rsidR="00CB084B" w:rsidRDefault="00372572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покрытий)         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084B">
        <w:tc>
          <w:tcPr>
            <w:tcW w:w="3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B084B" w:rsidRDefault="00372572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сметной   </w:t>
            </w:r>
          </w:p>
          <w:p w:rsidR="00CB084B" w:rsidRDefault="00372572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</w:p>
        </w:tc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Фактически   </w:t>
            </w:r>
          </w:p>
          <w:p w:rsidR="00CB084B" w:rsidRDefault="00372572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от   </w:t>
            </w:r>
          </w:p>
          <w:p w:rsidR="00CB084B" w:rsidRDefault="00372572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Подрядчика на </w:t>
            </w:r>
          </w:p>
          <w:p w:rsidR="00CB084B" w:rsidRDefault="00372572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месте     </w:t>
            </w:r>
          </w:p>
          <w:p w:rsidR="00CB084B" w:rsidRDefault="00372572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складирования 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CB084B"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       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</w:tr>
      <w:tr w:rsidR="00CB084B"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CB084B"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CB084B"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</w:tbl>
    <w:p w:rsidR="00CB084B" w:rsidRDefault="00CB084B">
      <w:pPr>
        <w:pStyle w:val="a5"/>
        <w:spacing w:after="0" w:line="240" w:lineRule="auto"/>
        <w:jc w:val="both"/>
        <w:rPr>
          <w:sz w:val="24"/>
          <w:szCs w:val="24"/>
        </w:rPr>
      </w:pPr>
    </w:p>
    <w:p w:rsidR="00CB084B" w:rsidRDefault="00372572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084B" w:rsidRDefault="00372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Асфальтогранулят  передан Подрядчиком Заказчику в количестве (прописью)</w:t>
      </w:r>
    </w:p>
    <w:p w:rsidR="00CB084B" w:rsidRDefault="00372572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 тонн.</w:t>
      </w:r>
    </w:p>
    <w:p w:rsidR="00CB084B" w:rsidRDefault="00CB08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B084B" w:rsidRDefault="00CB08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B084B" w:rsidRDefault="00CB08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B084B" w:rsidRDefault="00372572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Заказчик:                                                        Подрядчик (Исполнитель):</w:t>
      </w:r>
    </w:p>
    <w:p w:rsidR="00CB084B" w:rsidRDefault="00372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           ______________________________</w:t>
      </w:r>
    </w:p>
    <w:p w:rsidR="00CB084B" w:rsidRDefault="00372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Подпись ____________</w:t>
      </w:r>
    </w:p>
    <w:p w:rsidR="00CB084B" w:rsidRDefault="00372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М.П.                                                                                                М.П.</w:t>
      </w: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372572">
      <w:pPr>
        <w:pStyle w:val="a5"/>
        <w:spacing w:after="0" w:line="240" w:lineRule="auto"/>
        <w:jc w:val="right"/>
      </w:pPr>
      <w:r>
        <w:rPr>
          <w:sz w:val="24"/>
          <w:szCs w:val="24"/>
        </w:rPr>
        <w:t>Приложение № 2</w:t>
      </w:r>
    </w:p>
    <w:p w:rsidR="00CB084B" w:rsidRDefault="00372572">
      <w:pPr>
        <w:pStyle w:val="a5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Порядку учета, хранения </w:t>
      </w:r>
    </w:p>
    <w:p w:rsidR="00CB084B" w:rsidRDefault="00372572">
      <w:pPr>
        <w:pStyle w:val="a5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 применения асфальтогранулята</w:t>
      </w: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37257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Заместитель главы администрации </w:t>
      </w:r>
    </w:p>
    <w:p w:rsidR="00CB084B" w:rsidRDefault="0037257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градостроительства,</w:t>
      </w:r>
    </w:p>
    <w:p w:rsidR="00CB084B" w:rsidRDefault="0037257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ЖКХ и инфраструктуры </w:t>
      </w:r>
    </w:p>
    <w:p w:rsidR="00CB084B" w:rsidRDefault="0037257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Новочебоксарска </w:t>
      </w:r>
    </w:p>
    <w:p w:rsidR="00CB084B" w:rsidRDefault="0037257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Чувашской Республики</w:t>
      </w:r>
    </w:p>
    <w:p w:rsidR="00CB084B" w:rsidRDefault="00CB08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B084B" w:rsidRDefault="0037257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_____________/ __________/ Протокол № ___</w:t>
      </w:r>
    </w:p>
    <w:p w:rsidR="00CB084B" w:rsidRDefault="0037257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заседания комиссии по принятию решений</w:t>
      </w:r>
    </w:p>
    <w:p w:rsidR="00CB084B" w:rsidRDefault="0037257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применении (утилизации) асфальтогранулята</w:t>
      </w:r>
    </w:p>
    <w:p w:rsidR="00CB084B" w:rsidRDefault="00372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«___» _________ ______г.</w:t>
      </w:r>
    </w:p>
    <w:p w:rsidR="00CB084B" w:rsidRDefault="00CB084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84B" w:rsidRDefault="00372572">
      <w:pPr>
        <w:pStyle w:val="a9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 заседании Комиссии по принятию решений о применении (утилизации)</w:t>
      </w:r>
    </w:p>
    <w:p w:rsidR="00CB084B" w:rsidRDefault="00372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асфальтогранулята (далее - Комиссия) по вопросу__________________________</w:t>
      </w:r>
    </w:p>
    <w:p w:rsidR="00CB084B" w:rsidRDefault="00372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 асфальтогранулята (отходов фрезерования</w:t>
      </w:r>
    </w:p>
    <w:p w:rsidR="00CB084B" w:rsidRDefault="00372572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(использования и/или утилизации) верхних слоев асфальтобетонных покрытий), образовавшегося в процессе</w:t>
      </w:r>
    </w:p>
    <w:p w:rsidR="00CB084B" w:rsidRDefault="00372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 работ по ремонту автомобильных дорог местного значения,</w:t>
      </w:r>
    </w:p>
    <w:p w:rsidR="00CB084B" w:rsidRDefault="00372572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внутриквартальных проездов и </w:t>
      </w:r>
      <w:r>
        <w:rPr>
          <w:rFonts w:ascii="Times New Roman" w:hAnsi="Times New Roman" w:cs="Times New Roman"/>
          <w:sz w:val="24"/>
          <w:szCs w:val="24"/>
        </w:rPr>
        <w:t>дворовых территорий города Новочебоксарска, выполненных в 20__ году _________________________в рамках заключенного с Упра-</w:t>
      </w:r>
    </w:p>
    <w:p w:rsidR="00CB084B" w:rsidRDefault="00372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>(наименование подрядчика)</w:t>
      </w:r>
    </w:p>
    <w:p w:rsidR="00CB084B" w:rsidRDefault="00372572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влением городского хозяйства администрации города Но</w:t>
      </w:r>
      <w:r>
        <w:rPr>
          <w:rFonts w:ascii="Times New Roman" w:hAnsi="Times New Roman" w:cs="Times New Roman"/>
          <w:sz w:val="24"/>
          <w:szCs w:val="24"/>
        </w:rPr>
        <w:t>вочебоксарска Чувашской Республики контракта N _____________________ от "___" ______ 20 ___г., находящегося на месте складирования ____________________________,</w:t>
      </w:r>
    </w:p>
    <w:p w:rsidR="00CB084B" w:rsidRDefault="00372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члены Комиссии в составе:</w:t>
      </w:r>
    </w:p>
    <w:p w:rsidR="00CB084B" w:rsidRDefault="00372572">
      <w:pPr>
        <w:pStyle w:val="a5"/>
        <w:spacing w:after="0" w:line="240" w:lineRule="auto"/>
      </w:pPr>
      <w:r>
        <w:rPr>
          <w:sz w:val="24"/>
          <w:szCs w:val="24"/>
        </w:rPr>
        <w:t>1.__________________________________________</w:t>
      </w:r>
    </w:p>
    <w:p w:rsidR="00CB084B" w:rsidRDefault="00372572">
      <w:pPr>
        <w:pStyle w:val="a5"/>
        <w:spacing w:after="0" w:line="240" w:lineRule="auto"/>
      </w:pPr>
      <w:r>
        <w:rPr>
          <w:sz w:val="24"/>
          <w:szCs w:val="24"/>
        </w:rPr>
        <w:t>2.__________________________________________</w:t>
      </w:r>
    </w:p>
    <w:p w:rsidR="00CB084B" w:rsidRDefault="00372572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3.__________________________________________</w:t>
      </w:r>
    </w:p>
    <w:p w:rsidR="00CB084B" w:rsidRDefault="00372572">
      <w:pPr>
        <w:pStyle w:val="a5"/>
        <w:spacing w:after="0" w:line="240" w:lineRule="auto"/>
      </w:pPr>
      <w:r>
        <w:rPr>
          <w:sz w:val="24"/>
          <w:szCs w:val="24"/>
        </w:rPr>
        <w:t>4.__________________________________________</w:t>
      </w:r>
    </w:p>
    <w:p w:rsidR="00CB084B" w:rsidRDefault="00372572">
      <w:pPr>
        <w:pStyle w:val="a5"/>
        <w:spacing w:after="0" w:line="240" w:lineRule="auto"/>
        <w:jc w:val="both"/>
      </w:pPr>
      <w:r>
        <w:rPr>
          <w:sz w:val="24"/>
          <w:szCs w:val="24"/>
        </w:rPr>
        <w:t>5.__________________________________________</w:t>
      </w:r>
    </w:p>
    <w:p w:rsidR="00CB084B" w:rsidRDefault="00372572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CB084B" w:rsidRDefault="00372572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84B" w:rsidRDefault="00372572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Комиссия п</w:t>
      </w:r>
      <w:r>
        <w:rPr>
          <w:rFonts w:ascii="Times New Roman" w:hAnsi="Times New Roman" w:cs="Times New Roman"/>
          <w:sz w:val="24"/>
          <w:szCs w:val="24"/>
        </w:rPr>
        <w:t>риняла решение:</w:t>
      </w:r>
    </w:p>
    <w:p w:rsidR="00CB084B" w:rsidRDefault="00372572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B084B" w:rsidRDefault="00372572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B084B" w:rsidRDefault="00372572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B084B" w:rsidRDefault="00372572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B084B" w:rsidRDefault="00372572">
      <w:pPr>
        <w:pStyle w:val="a5"/>
        <w:spacing w:after="0" w:line="240" w:lineRule="auto"/>
      </w:pPr>
      <w:r>
        <w:rPr>
          <w:sz w:val="24"/>
          <w:szCs w:val="24"/>
        </w:rPr>
        <w:t>1.__________________________________________</w:t>
      </w:r>
    </w:p>
    <w:p w:rsidR="00CB084B" w:rsidRDefault="00372572">
      <w:pPr>
        <w:pStyle w:val="a5"/>
        <w:spacing w:after="0" w:line="240" w:lineRule="auto"/>
      </w:pPr>
      <w:r>
        <w:rPr>
          <w:sz w:val="24"/>
          <w:szCs w:val="24"/>
        </w:rPr>
        <w:t>2.__________________________________________</w:t>
      </w:r>
    </w:p>
    <w:p w:rsidR="00CB084B" w:rsidRDefault="00372572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3.__________________________________________</w:t>
      </w:r>
    </w:p>
    <w:p w:rsidR="00CB084B" w:rsidRDefault="00372572">
      <w:pPr>
        <w:pStyle w:val="a5"/>
        <w:spacing w:after="0" w:line="240" w:lineRule="auto"/>
      </w:pPr>
      <w:r>
        <w:rPr>
          <w:sz w:val="24"/>
          <w:szCs w:val="24"/>
        </w:rPr>
        <w:t>4.__________________________________________</w:t>
      </w:r>
    </w:p>
    <w:p w:rsidR="00CB084B" w:rsidRDefault="00372572">
      <w:pPr>
        <w:pStyle w:val="a5"/>
        <w:spacing w:after="0" w:line="240" w:lineRule="auto"/>
      </w:pPr>
      <w:r>
        <w:rPr>
          <w:sz w:val="24"/>
          <w:szCs w:val="24"/>
        </w:rPr>
        <w:t>5.__________________________________________</w:t>
      </w:r>
    </w:p>
    <w:p w:rsidR="00CB084B" w:rsidRDefault="00372572">
      <w:pPr>
        <w:pStyle w:val="a5"/>
        <w:spacing w:after="0" w:line="240" w:lineRule="auto"/>
        <w:jc w:val="right"/>
      </w:pPr>
      <w:r>
        <w:rPr>
          <w:sz w:val="24"/>
          <w:szCs w:val="24"/>
        </w:rPr>
        <w:t xml:space="preserve">Приложение № 3 </w:t>
      </w:r>
    </w:p>
    <w:p w:rsidR="00CB084B" w:rsidRDefault="00372572">
      <w:pPr>
        <w:pStyle w:val="a5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учета, хранения </w:t>
      </w:r>
    </w:p>
    <w:p w:rsidR="00CB084B" w:rsidRDefault="00372572">
      <w:pPr>
        <w:pStyle w:val="a5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 применения асфальтогранулята</w:t>
      </w: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372572">
      <w:pPr>
        <w:pStyle w:val="a5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ЖУРНАЛ</w:t>
      </w:r>
    </w:p>
    <w:p w:rsidR="00CB084B" w:rsidRDefault="00372572">
      <w:pPr>
        <w:pStyle w:val="a5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УЧЕТА ДВИЖЕНИЯ АСФАЛЬТОГРАНУЛЯТА </w:t>
      </w:r>
    </w:p>
    <w:p w:rsidR="00CB084B" w:rsidRDefault="00372572">
      <w:pPr>
        <w:pStyle w:val="a5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(отхо</w:t>
      </w:r>
      <w:r>
        <w:rPr>
          <w:sz w:val="24"/>
          <w:szCs w:val="24"/>
        </w:rPr>
        <w:t xml:space="preserve">дов фрезерования верхних слоев асфальтобетонных покрытий) ____________________________________________________________ </w:t>
      </w:r>
    </w:p>
    <w:p w:rsidR="00CB084B" w:rsidRDefault="00372572">
      <w:pPr>
        <w:pStyle w:val="a5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структурного подразделения)</w:t>
      </w: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372572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20________ год</w:t>
      </w: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372572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тонна</w:t>
      </w:r>
    </w:p>
    <w:tbl>
      <w:tblPr>
        <w:tblW w:w="936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-2" w:type="dxa"/>
          <w:bottom w:w="28" w:type="dxa"/>
          <w:right w:w="24" w:type="dxa"/>
        </w:tblCellMar>
        <w:tblLook w:val="04A0"/>
      </w:tblPr>
      <w:tblGrid>
        <w:gridCol w:w="247"/>
        <w:gridCol w:w="374"/>
        <w:gridCol w:w="848"/>
        <w:gridCol w:w="694"/>
        <w:gridCol w:w="907"/>
        <w:gridCol w:w="1151"/>
        <w:gridCol w:w="921"/>
        <w:gridCol w:w="1146"/>
        <w:gridCol w:w="1255"/>
        <w:gridCol w:w="811"/>
        <w:gridCol w:w="1006"/>
      </w:tblGrid>
      <w:tr w:rsidR="00CB084B">
        <w:tc>
          <w:tcPr>
            <w:tcW w:w="2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8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N    </w:t>
            </w:r>
          </w:p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</w:p>
        </w:tc>
        <w:tc>
          <w:tcPr>
            <w:tcW w:w="6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отходов</w:t>
            </w:r>
          </w:p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на   </w:t>
            </w:r>
          </w:p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начало </w:t>
            </w:r>
          </w:p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года  </w:t>
            </w:r>
          </w:p>
        </w:tc>
        <w:tc>
          <w:tcPr>
            <w:tcW w:w="20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Поступило от подрядчика</w:t>
            </w:r>
          </w:p>
        </w:tc>
        <w:tc>
          <w:tcPr>
            <w:tcW w:w="20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Передано другим    </w:t>
            </w:r>
          </w:p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организациям      </w:t>
            </w:r>
          </w:p>
        </w:tc>
        <w:tc>
          <w:tcPr>
            <w:tcW w:w="1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Утилизировано</w:t>
            </w: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Наличие </w:t>
            </w:r>
          </w:p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отходов </w:t>
            </w:r>
          </w:p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конец </w:t>
            </w:r>
          </w:p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года,    </w:t>
            </w:r>
          </w:p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гр.  4  +</w:t>
            </w:r>
          </w:p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гр.  5  -</w:t>
            </w:r>
          </w:p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гр. 7 -  </w:t>
            </w:r>
          </w:p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гр. 9  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CB084B">
        <w:tc>
          <w:tcPr>
            <w:tcW w:w="2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</w:t>
            </w:r>
          </w:p>
        </w:tc>
        <w:tc>
          <w:tcPr>
            <w:tcW w:w="1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rPr>
                <w:sz w:val="16"/>
                <w:szCs w:val="16"/>
              </w:rPr>
            </w:pPr>
          </w:p>
        </w:tc>
      </w:tr>
      <w:tr w:rsidR="00CB084B"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  <w:tc>
          <w:tcPr>
            <w:tcW w:w="1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      </w:t>
            </w:r>
          </w:p>
        </w:tc>
        <w:tc>
          <w:tcPr>
            <w:tcW w:w="1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1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3725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    </w:t>
            </w:r>
          </w:p>
        </w:tc>
      </w:tr>
      <w:tr w:rsidR="00CB084B"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084B" w:rsidRDefault="00CB084B">
            <w:pPr>
              <w:pStyle w:val="aa"/>
              <w:rPr>
                <w:sz w:val="24"/>
                <w:szCs w:val="24"/>
              </w:rPr>
            </w:pPr>
          </w:p>
        </w:tc>
      </w:tr>
    </w:tbl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372572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Руководитель __________________________________ (расшифровка подписи)</w:t>
      </w:r>
    </w:p>
    <w:p w:rsidR="00CB084B" w:rsidRDefault="00372572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исполнитель</w:t>
      </w:r>
    </w:p>
    <w:p w:rsidR="00CB084B" w:rsidRDefault="00372572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(Ф.И.О., телефон)</w:t>
      </w:r>
    </w:p>
    <w:p w:rsidR="00CB084B" w:rsidRDefault="00372572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заполнения</w:t>
      </w: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center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center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center"/>
        <w:rPr>
          <w:sz w:val="24"/>
          <w:szCs w:val="24"/>
        </w:rPr>
      </w:pPr>
    </w:p>
    <w:p w:rsidR="00CB084B" w:rsidRDefault="00372572">
      <w:pPr>
        <w:pStyle w:val="a5"/>
        <w:spacing w:after="0" w:line="240" w:lineRule="auto"/>
        <w:jc w:val="center"/>
      </w:pPr>
      <w:r>
        <w:rPr>
          <w:sz w:val="24"/>
          <w:szCs w:val="24"/>
        </w:rPr>
        <w:t>Отчет</w:t>
      </w:r>
    </w:p>
    <w:p w:rsidR="00CB084B" w:rsidRDefault="00372572">
      <w:pPr>
        <w:pStyle w:val="a5"/>
        <w:spacing w:after="0" w:line="240" w:lineRule="auto"/>
        <w:jc w:val="center"/>
      </w:pPr>
      <w:r>
        <w:rPr>
          <w:sz w:val="24"/>
          <w:szCs w:val="24"/>
        </w:rPr>
        <w:t>о поступлении и применении асфальтогранулята (отходов фрезерования верхних</w:t>
      </w:r>
      <w:r>
        <w:rPr>
          <w:sz w:val="24"/>
          <w:szCs w:val="24"/>
        </w:rPr>
        <w:t xml:space="preserve"> слоев асфальтобетонных покрытий) по _____________ ,на 10 (янв, апр, июль, нояб.)</w:t>
      </w: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tbl>
      <w:tblPr>
        <w:tblStyle w:val="ab"/>
        <w:tblW w:w="10905" w:type="dxa"/>
        <w:tblInd w:w="-1026" w:type="dxa"/>
        <w:tblCellMar>
          <w:left w:w="18" w:type="dxa"/>
        </w:tblCellMar>
        <w:tblLook w:val="04A0"/>
      </w:tblPr>
      <w:tblGrid>
        <w:gridCol w:w="450"/>
        <w:gridCol w:w="2071"/>
        <w:gridCol w:w="1150"/>
        <w:gridCol w:w="2071"/>
        <w:gridCol w:w="2071"/>
        <w:gridCol w:w="1709"/>
        <w:gridCol w:w="1150"/>
        <w:gridCol w:w="1397"/>
      </w:tblGrid>
      <w:tr w:rsidR="00CB084B">
        <w:tc>
          <w:tcPr>
            <w:tcW w:w="417" w:type="dxa"/>
            <w:shd w:val="clear" w:color="auto" w:fill="auto"/>
            <w:tcMar>
              <w:left w:w="18" w:type="dxa"/>
            </w:tcMar>
          </w:tcPr>
          <w:p w:rsidR="00CB084B" w:rsidRDefault="00372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084B" w:rsidRDefault="00372572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66" w:type="dxa"/>
            <w:shd w:val="clear" w:color="auto" w:fill="auto"/>
            <w:tcMar>
              <w:left w:w="18" w:type="dxa"/>
            </w:tcMar>
          </w:tcPr>
          <w:p w:rsidR="00CB084B" w:rsidRDefault="00372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</w:p>
          <w:p w:rsidR="00CB084B" w:rsidRDefault="00372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  <w:p w:rsidR="00CB084B" w:rsidRDefault="00372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складирования</w:t>
            </w:r>
          </w:p>
          <w:p w:rsidR="00CB084B" w:rsidRDefault="00372572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асфальтогранулята</w:t>
            </w:r>
          </w:p>
        </w:tc>
        <w:tc>
          <w:tcPr>
            <w:tcW w:w="1045" w:type="dxa"/>
            <w:shd w:val="clear" w:color="auto" w:fill="auto"/>
            <w:tcMar>
              <w:left w:w="18" w:type="dxa"/>
            </w:tcMar>
          </w:tcPr>
          <w:p w:rsidR="00CB084B" w:rsidRDefault="00372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CB084B" w:rsidRDefault="00372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CB084B" w:rsidRDefault="00372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CB084B" w:rsidRDefault="00372572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1866" w:type="dxa"/>
            <w:shd w:val="clear" w:color="auto" w:fill="auto"/>
            <w:tcMar>
              <w:left w:w="18" w:type="dxa"/>
            </w:tcMar>
          </w:tcPr>
          <w:p w:rsidR="00CB084B" w:rsidRDefault="00372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  <w:p w:rsidR="00CB084B" w:rsidRDefault="00372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асфальтогранулята</w:t>
            </w:r>
          </w:p>
          <w:p w:rsidR="00CB084B" w:rsidRDefault="00372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  <w:p w:rsidR="00CB084B" w:rsidRDefault="00372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КС-2 за</w:t>
            </w:r>
          </w:p>
          <w:p w:rsidR="00CB084B" w:rsidRDefault="00372572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отчетный период</w:t>
            </w:r>
          </w:p>
        </w:tc>
        <w:tc>
          <w:tcPr>
            <w:tcW w:w="1865" w:type="dxa"/>
            <w:shd w:val="clear" w:color="auto" w:fill="auto"/>
            <w:tcMar>
              <w:left w:w="18" w:type="dxa"/>
            </w:tcMar>
          </w:tcPr>
          <w:p w:rsidR="00CB084B" w:rsidRDefault="00372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Применено</w:t>
            </w:r>
          </w:p>
          <w:p w:rsidR="00CB084B" w:rsidRDefault="00372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асфальтогранулята</w:t>
            </w:r>
          </w:p>
          <w:p w:rsidR="00CB084B" w:rsidRDefault="00372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нужд города Новочебоксарска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</w:p>
          <w:p w:rsidR="00CB084B" w:rsidRDefault="00372572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542" w:type="dxa"/>
            <w:shd w:val="clear" w:color="auto" w:fill="auto"/>
            <w:tcMar>
              <w:left w:w="18" w:type="dxa"/>
            </w:tcMar>
          </w:tcPr>
          <w:p w:rsidR="00CB084B" w:rsidRDefault="00372572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Утилизировано</w:t>
            </w:r>
          </w:p>
        </w:tc>
        <w:tc>
          <w:tcPr>
            <w:tcW w:w="1045" w:type="dxa"/>
            <w:shd w:val="clear" w:color="auto" w:fill="auto"/>
            <w:tcMar>
              <w:left w:w="18" w:type="dxa"/>
            </w:tcMar>
          </w:tcPr>
          <w:p w:rsidR="00CB084B" w:rsidRDefault="00372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  <w:p w:rsidR="00CB084B" w:rsidRDefault="00372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</w:p>
          <w:p w:rsidR="00CB084B" w:rsidRDefault="00372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CB084B" w:rsidRDefault="00372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периода,</w:t>
            </w:r>
          </w:p>
          <w:p w:rsidR="00CB084B" w:rsidRDefault="00372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3 +</w:t>
            </w:r>
          </w:p>
          <w:p w:rsidR="00CB084B" w:rsidRDefault="00372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4 -</w:t>
            </w:r>
          </w:p>
          <w:p w:rsidR="00CB084B" w:rsidRDefault="003725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5 -</w:t>
            </w:r>
          </w:p>
          <w:p w:rsidR="00CB084B" w:rsidRDefault="00372572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6</w:t>
            </w:r>
          </w:p>
        </w:tc>
        <w:tc>
          <w:tcPr>
            <w:tcW w:w="1257" w:type="dxa"/>
            <w:shd w:val="clear" w:color="auto" w:fill="auto"/>
            <w:tcMar>
              <w:left w:w="18" w:type="dxa"/>
            </w:tcMar>
          </w:tcPr>
          <w:p w:rsidR="00CB084B" w:rsidRDefault="00372572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Примечание</w:t>
            </w:r>
          </w:p>
        </w:tc>
      </w:tr>
      <w:tr w:rsidR="00CB084B">
        <w:tc>
          <w:tcPr>
            <w:tcW w:w="417" w:type="dxa"/>
            <w:shd w:val="clear" w:color="auto" w:fill="auto"/>
            <w:tcMar>
              <w:left w:w="18" w:type="dxa"/>
            </w:tcMar>
          </w:tcPr>
          <w:p w:rsidR="00CB084B" w:rsidRDefault="00372572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66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tcMar>
              <w:left w:w="18" w:type="dxa"/>
            </w:tcMar>
          </w:tcPr>
          <w:p w:rsidR="00CB084B" w:rsidRDefault="00372572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B084B">
        <w:tc>
          <w:tcPr>
            <w:tcW w:w="417" w:type="dxa"/>
            <w:shd w:val="clear" w:color="auto" w:fill="auto"/>
            <w:tcMar>
              <w:left w:w="18" w:type="dxa"/>
            </w:tcMar>
          </w:tcPr>
          <w:p w:rsidR="00CB084B" w:rsidRDefault="00372572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CB084B">
        <w:tc>
          <w:tcPr>
            <w:tcW w:w="417" w:type="dxa"/>
            <w:shd w:val="clear" w:color="auto" w:fill="auto"/>
            <w:tcMar>
              <w:left w:w="18" w:type="dxa"/>
            </w:tcMar>
          </w:tcPr>
          <w:p w:rsidR="00CB084B" w:rsidRDefault="00372572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CB084B">
        <w:tc>
          <w:tcPr>
            <w:tcW w:w="417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CB084B">
        <w:tc>
          <w:tcPr>
            <w:tcW w:w="417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tcMar>
              <w:left w:w="18" w:type="dxa"/>
            </w:tcMar>
          </w:tcPr>
          <w:p w:rsidR="00CB084B" w:rsidRDefault="00372572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45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tcMar>
              <w:left w:w="18" w:type="dxa"/>
            </w:tcMar>
          </w:tcPr>
          <w:p w:rsidR="00CB084B" w:rsidRDefault="00CB084B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jc w:val="right"/>
        <w:rPr>
          <w:sz w:val="24"/>
          <w:szCs w:val="24"/>
        </w:rPr>
      </w:pPr>
    </w:p>
    <w:p w:rsidR="00CB084B" w:rsidRDefault="00372572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CB084B" w:rsidRDefault="00372572">
      <w:pPr>
        <w:pStyle w:val="a5"/>
        <w:spacing w:after="0" w:line="240" w:lineRule="auto"/>
      </w:pPr>
      <w:r>
        <w:rPr>
          <w:sz w:val="24"/>
          <w:szCs w:val="24"/>
        </w:rPr>
        <w:t>(Ф.И.О.)</w:t>
      </w: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  <w:rPr>
          <w:sz w:val="24"/>
          <w:szCs w:val="24"/>
        </w:rPr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</w:pPr>
    </w:p>
    <w:p w:rsidR="00CB084B" w:rsidRDefault="00CB084B">
      <w:pPr>
        <w:pStyle w:val="a5"/>
        <w:spacing w:after="0" w:line="240" w:lineRule="auto"/>
        <w:sectPr w:rsidR="00CB084B">
          <w:pgSz w:w="11906" w:h="16838"/>
          <w:pgMar w:top="1134" w:right="845" w:bottom="1134" w:left="1701" w:header="0" w:footer="0" w:gutter="0"/>
          <w:cols w:space="720"/>
          <w:formProt w:val="0"/>
          <w:docGrid w:linePitch="360" w:charSpace="49152"/>
        </w:sectPr>
      </w:pPr>
    </w:p>
    <w:p w:rsidR="00CB084B" w:rsidRDefault="00372572">
      <w:pPr>
        <w:jc w:val="right"/>
      </w:pPr>
      <w:r>
        <w:lastRenderedPageBreak/>
        <w:t>от «</w:t>
      </w:r>
      <w:r>
        <w:rPr>
          <w:lang w:val="en-US"/>
        </w:rPr>
        <w:t>___</w:t>
      </w:r>
      <w:r>
        <w:t>»_________ 20__ г.</w:t>
      </w:r>
    </w:p>
    <w:p w:rsidR="00CB084B" w:rsidRDefault="00CB084B">
      <w:pPr>
        <w:jc w:val="center"/>
        <w:rPr>
          <w:sz w:val="16"/>
        </w:rPr>
      </w:pPr>
    </w:p>
    <w:p w:rsidR="00CB084B" w:rsidRDefault="00372572">
      <w:pPr>
        <w:pStyle w:val="Heading1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 А К Л А Д Н А Я  № </w:t>
      </w:r>
    </w:p>
    <w:p w:rsidR="00CB084B" w:rsidRDefault="00372572">
      <w:r>
        <w:rPr>
          <w:b/>
          <w:bCs/>
          <w:sz w:val="22"/>
        </w:rPr>
        <w:t>Кому:</w:t>
      </w:r>
      <w:r>
        <w:rPr>
          <w:sz w:val="22"/>
        </w:rPr>
        <w:t xml:space="preserve"> </w:t>
      </w:r>
    </w:p>
    <w:p w:rsidR="00CB084B" w:rsidRDefault="00CB084B">
      <w:pPr>
        <w:jc w:val="center"/>
        <w:rPr>
          <w:sz w:val="16"/>
          <w:szCs w:val="16"/>
        </w:rPr>
      </w:pPr>
    </w:p>
    <w:p w:rsidR="00CB084B" w:rsidRDefault="00372572">
      <w:r>
        <w:rPr>
          <w:b/>
          <w:bCs/>
          <w:sz w:val="22"/>
        </w:rPr>
        <w:t>От  кого:</w:t>
      </w:r>
      <w:r>
        <w:rPr>
          <w:sz w:val="22"/>
        </w:rPr>
        <w:t xml:space="preserve"> </w:t>
      </w:r>
    </w:p>
    <w:p w:rsidR="00CB084B" w:rsidRDefault="00CB084B">
      <w:pPr>
        <w:jc w:val="center"/>
        <w:rPr>
          <w:sz w:val="16"/>
          <w:szCs w:val="16"/>
        </w:rPr>
      </w:pPr>
    </w:p>
    <w:p w:rsidR="00CB084B" w:rsidRDefault="00CB084B">
      <w:pPr>
        <w:rPr>
          <w:sz w:val="16"/>
          <w:szCs w:val="16"/>
        </w:rPr>
      </w:pPr>
    </w:p>
    <w:p w:rsidR="00CB084B" w:rsidRDefault="00CB084B">
      <w:pPr>
        <w:rPr>
          <w:sz w:val="6"/>
          <w:szCs w:val="16"/>
        </w:rPr>
      </w:pPr>
    </w:p>
    <w:tbl>
      <w:tblPr>
        <w:tblW w:w="9751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4A0"/>
      </w:tblPr>
      <w:tblGrid>
        <w:gridCol w:w="451"/>
        <w:gridCol w:w="3793"/>
        <w:gridCol w:w="1365"/>
        <w:gridCol w:w="1365"/>
        <w:gridCol w:w="859"/>
        <w:gridCol w:w="1918"/>
      </w:tblGrid>
      <w:tr w:rsidR="00CB084B">
        <w:trPr>
          <w:trHeight w:val="500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B084B" w:rsidRDefault="003725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№</w:t>
            </w:r>
          </w:p>
          <w:p w:rsidR="00CB084B" w:rsidRDefault="003725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п/п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B084B" w:rsidRDefault="003725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B084B" w:rsidRDefault="00372572">
            <w:pPr>
              <w:jc w:val="center"/>
              <w:rPr>
                <w:b/>
                <w:bCs/>
                <w:iCs/>
                <w:spacing w:val="-4"/>
              </w:rPr>
            </w:pPr>
            <w:r>
              <w:rPr>
                <w:b/>
                <w:bCs/>
                <w:iCs/>
                <w:spacing w:val="-4"/>
              </w:rPr>
              <w:t>Единица</w:t>
            </w:r>
          </w:p>
          <w:p w:rsidR="00CB084B" w:rsidRDefault="00372572">
            <w:pPr>
              <w:jc w:val="center"/>
              <w:rPr>
                <w:b/>
                <w:bCs/>
                <w:iCs/>
                <w:spacing w:val="-4"/>
              </w:rPr>
            </w:pPr>
            <w:r>
              <w:rPr>
                <w:b/>
                <w:bCs/>
                <w:iCs/>
                <w:spacing w:val="-4"/>
              </w:rPr>
              <w:t>измерения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B084B" w:rsidRDefault="00372572">
            <w:pPr>
              <w:pStyle w:val="Heading2"/>
              <w:rPr>
                <w:rFonts w:ascii="Times New Roman" w:hAnsi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</w:rPr>
              <w:t>Количество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B084B" w:rsidRDefault="0037257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Цена (руб.)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B084B" w:rsidRDefault="00372572">
            <w:pPr>
              <w:pStyle w:val="Heading2"/>
              <w:rPr>
                <w:rFonts w:ascii="Times New Roman" w:hAnsi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</w:rPr>
              <w:t>Сумма (руб.)</w:t>
            </w:r>
          </w:p>
        </w:tc>
      </w:tr>
      <w:tr w:rsidR="00CB084B">
        <w:trPr>
          <w:trHeight w:val="350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372572">
            <w:pPr>
              <w:jc w:val="center"/>
            </w:pPr>
            <w:r>
              <w:t>1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</w:tr>
      <w:tr w:rsidR="00CB084B">
        <w:trPr>
          <w:trHeight w:val="350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372572">
            <w:pPr>
              <w:jc w:val="center"/>
            </w:pPr>
            <w:r>
              <w:t>2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</w:tr>
      <w:tr w:rsidR="00CB084B">
        <w:trPr>
          <w:trHeight w:val="350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372572">
            <w:pPr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</w:tr>
      <w:tr w:rsidR="00CB084B">
        <w:trPr>
          <w:trHeight w:val="350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372572">
            <w:pPr>
              <w:jc w:val="center"/>
            </w:pPr>
            <w:r>
              <w:t>4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</w:tr>
      <w:tr w:rsidR="00CB084B">
        <w:trPr>
          <w:trHeight w:val="350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372572">
            <w:pPr>
              <w:jc w:val="center"/>
            </w:pPr>
            <w:r>
              <w:t>5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</w:tr>
      <w:tr w:rsidR="00CB084B">
        <w:trPr>
          <w:trHeight w:val="350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372572">
            <w:pPr>
              <w:jc w:val="center"/>
            </w:pPr>
            <w:r>
              <w:t>6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</w:tr>
      <w:tr w:rsidR="00CB084B">
        <w:trPr>
          <w:trHeight w:val="350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372572">
            <w:pPr>
              <w:jc w:val="center"/>
            </w:pPr>
            <w:r>
              <w:t>7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</w:tr>
      <w:tr w:rsidR="00CB084B">
        <w:trPr>
          <w:trHeight w:val="350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372572">
            <w:pPr>
              <w:jc w:val="center"/>
            </w:pPr>
            <w:r>
              <w:t>8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</w:tr>
      <w:tr w:rsidR="00CB084B">
        <w:trPr>
          <w:trHeight w:val="350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372572">
            <w:pPr>
              <w:jc w:val="center"/>
            </w:pPr>
            <w:r>
              <w:t>9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</w:tr>
      <w:tr w:rsidR="00CB084B">
        <w:trPr>
          <w:trHeight w:val="350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372572">
            <w:pPr>
              <w:jc w:val="center"/>
            </w:pPr>
            <w:r>
              <w:t>10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</w:tr>
      <w:tr w:rsidR="00CB084B">
        <w:trPr>
          <w:trHeight w:val="350"/>
        </w:trPr>
        <w:tc>
          <w:tcPr>
            <w:tcW w:w="78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372572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</w:tr>
      <w:tr w:rsidR="00CB084B">
        <w:trPr>
          <w:trHeight w:val="350"/>
        </w:trPr>
        <w:tc>
          <w:tcPr>
            <w:tcW w:w="78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372572">
            <w:pPr>
              <w:jc w:val="center"/>
            </w:pPr>
            <w:r>
              <w:t xml:space="preserve">                                                                                                                                    В том числе НДС___%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B084B" w:rsidRDefault="00CB084B">
            <w:pPr>
              <w:snapToGrid w:val="0"/>
              <w:jc w:val="center"/>
            </w:pPr>
          </w:p>
        </w:tc>
      </w:tr>
    </w:tbl>
    <w:p w:rsidR="00CB084B" w:rsidRDefault="00CB084B">
      <w:pPr>
        <w:spacing w:before="120"/>
      </w:pPr>
    </w:p>
    <w:p w:rsidR="00CB084B" w:rsidRDefault="00CB084B">
      <w:pPr>
        <w:spacing w:before="120"/>
      </w:pPr>
    </w:p>
    <w:p w:rsidR="00CB084B" w:rsidRDefault="00372572">
      <w:pPr>
        <w:spacing w:before="120"/>
      </w:pPr>
      <w:r>
        <w:t>Сдал: _______________   ____________________________      Принял: _______________   ________________</w:t>
      </w:r>
      <w:r>
        <w:t>____________</w:t>
      </w:r>
    </w:p>
    <w:p w:rsidR="00CB084B" w:rsidRDefault="00372572">
      <w:r>
        <w:rPr>
          <w:sz w:val="16"/>
          <w:szCs w:val="16"/>
        </w:rPr>
        <w:t xml:space="preserve">                        подпись                                          Ф., И., О.                                                                    подпись                                         Ф., И., О.</w:t>
      </w:r>
    </w:p>
    <w:sectPr w:rsidR="00CB084B" w:rsidSect="00CB084B">
      <w:pgSz w:w="11906" w:h="16838"/>
      <w:pgMar w:top="1134" w:right="845" w:bottom="1134" w:left="1701" w:header="0" w:footer="0" w:gutter="0"/>
      <w:cols w:space="720"/>
      <w:formProt w:val="0"/>
      <w:docGrid w:linePitch="360" w:charSpace="4915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62F"/>
    <w:multiLevelType w:val="multilevel"/>
    <w:tmpl w:val="ED70AB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D04AEF"/>
    <w:multiLevelType w:val="multilevel"/>
    <w:tmpl w:val="F102727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084B"/>
    <w:rsid w:val="00372572"/>
    <w:rsid w:val="00CB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64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DF7422"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customStyle="1" w:styleId="Heading2">
    <w:name w:val="Heading 2"/>
    <w:basedOn w:val="a"/>
    <w:semiHidden/>
    <w:unhideWhenUsed/>
    <w:qFormat/>
    <w:rsid w:val="00BF6964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customStyle="1" w:styleId="Heading3">
    <w:name w:val="Heading 3"/>
    <w:basedOn w:val="a"/>
    <w:semiHidden/>
    <w:unhideWhenUsed/>
    <w:qFormat/>
    <w:rsid w:val="00BF6964"/>
    <w:pPr>
      <w:keepNext/>
      <w:jc w:val="center"/>
      <w:outlineLvl w:val="2"/>
    </w:pPr>
    <w:rPr>
      <w:sz w:val="28"/>
    </w:rPr>
  </w:style>
  <w:style w:type="character" w:customStyle="1" w:styleId="2">
    <w:name w:val="Заголовок 2 Знак"/>
    <w:basedOn w:val="a0"/>
    <w:semiHidden/>
    <w:qFormat/>
    <w:rsid w:val="00BF6964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">
    <w:name w:val="Заголовок 3 Знак"/>
    <w:basedOn w:val="a0"/>
    <w:semiHidden/>
    <w:qFormat/>
    <w:rsid w:val="00BF69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rsid w:val="00F43B3A"/>
    <w:rPr>
      <w:color w:val="000080"/>
      <w:u w:val="single"/>
    </w:rPr>
  </w:style>
  <w:style w:type="character" w:customStyle="1" w:styleId="a3">
    <w:name w:val="Символ нумерации"/>
    <w:qFormat/>
    <w:rsid w:val="00033FD3"/>
  </w:style>
  <w:style w:type="paragraph" w:customStyle="1" w:styleId="a4">
    <w:name w:val="Заголовок"/>
    <w:basedOn w:val="a"/>
    <w:next w:val="a5"/>
    <w:qFormat/>
    <w:rsid w:val="00F43B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43B3A"/>
    <w:pPr>
      <w:spacing w:after="140" w:line="288" w:lineRule="auto"/>
    </w:pPr>
  </w:style>
  <w:style w:type="paragraph" w:styleId="a6">
    <w:name w:val="List"/>
    <w:basedOn w:val="a5"/>
    <w:rsid w:val="00F43B3A"/>
    <w:rPr>
      <w:rFonts w:cs="Arial"/>
    </w:rPr>
  </w:style>
  <w:style w:type="paragraph" w:customStyle="1" w:styleId="Caption">
    <w:name w:val="Caption"/>
    <w:basedOn w:val="a"/>
    <w:qFormat/>
    <w:rsid w:val="00F43B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43B3A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8703F"/>
    <w:pPr>
      <w:ind w:left="720"/>
      <w:contextualSpacing/>
    </w:pPr>
  </w:style>
  <w:style w:type="paragraph" w:customStyle="1" w:styleId="a9">
    <w:name w:val="Текст в заданном формате"/>
    <w:basedOn w:val="a"/>
    <w:qFormat/>
    <w:rsid w:val="00F43B3A"/>
    <w:rPr>
      <w:rFonts w:ascii="Liberation Mono" w:eastAsia="Liberation Mono" w:hAnsi="Liberation Mono" w:cs="Liberation Mono"/>
    </w:rPr>
  </w:style>
  <w:style w:type="paragraph" w:customStyle="1" w:styleId="aa">
    <w:name w:val="Содержимое таблицы"/>
    <w:basedOn w:val="a"/>
    <w:qFormat/>
    <w:rsid w:val="00F43B3A"/>
    <w:pPr>
      <w:suppressLineNumbers/>
    </w:pPr>
  </w:style>
  <w:style w:type="table" w:styleId="ab">
    <w:name w:val="Table Grid"/>
    <w:basedOn w:val="a1"/>
    <w:uiPriority w:val="59"/>
    <w:rsid w:val="0074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Person.aspx?id=368&amp;gov_id=82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v.cap.ru/Person.aspx?id=15831&amp;gov_id=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Person.aspx?id=368&amp;gov_id=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4E42E-31D7-409B-BACC-E573771D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3065</Words>
  <Characters>17475</Characters>
  <Application>Microsoft Office Word</Application>
  <DocSecurity>0</DocSecurity>
  <Lines>145</Lines>
  <Paragraphs>40</Paragraphs>
  <ScaleCrop>false</ScaleCrop>
  <Company>Grizli777</Company>
  <LinksUpToDate>false</LinksUpToDate>
  <CharactersWithSpaces>20500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nowch-tb8</dc:creator>
  <cp:lastModifiedBy>nowch-ot</cp:lastModifiedBy>
  <cp:revision>2</cp:revision>
  <cp:lastPrinted>2020-06-30T13:16:00Z</cp:lastPrinted>
  <dcterms:created xsi:type="dcterms:W3CDTF">2020-07-10T06:12:00Z</dcterms:created>
  <dcterms:modified xsi:type="dcterms:W3CDTF">2020-07-10T06:12:00Z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