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32311" w:rsidTr="00E323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2311" w:rsidRDefault="00E32311">
            <w:pPr>
              <w:pStyle w:val="ConsPlusNormal"/>
            </w:pPr>
            <w:r>
              <w:t>1 июня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32311" w:rsidRDefault="00E32311">
            <w:pPr>
              <w:pStyle w:val="ConsPlusNormal"/>
              <w:jc w:val="right"/>
            </w:pPr>
            <w:r>
              <w:t>N 61</w:t>
            </w:r>
          </w:p>
        </w:tc>
      </w:tr>
    </w:tbl>
    <w:p w:rsidR="00E32311" w:rsidRDefault="00E323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Title"/>
        <w:jc w:val="center"/>
      </w:pPr>
      <w:r>
        <w:t>УКАЗ</w:t>
      </w:r>
    </w:p>
    <w:p w:rsidR="00E32311" w:rsidRDefault="00E32311">
      <w:pPr>
        <w:pStyle w:val="ConsPlusTitle"/>
        <w:jc w:val="center"/>
      </w:pPr>
    </w:p>
    <w:p w:rsidR="00E32311" w:rsidRDefault="00E32311">
      <w:pPr>
        <w:pStyle w:val="ConsPlusTitle"/>
        <w:jc w:val="center"/>
      </w:pPr>
      <w:r>
        <w:t>ГЛАВЫ ЧУВАШСКОЙ РЕСПУБЛИКИ</w:t>
      </w:r>
    </w:p>
    <w:p w:rsidR="00E32311" w:rsidRDefault="00E32311">
      <w:pPr>
        <w:pStyle w:val="ConsPlusTitle"/>
        <w:jc w:val="center"/>
      </w:pPr>
    </w:p>
    <w:p w:rsidR="00E32311" w:rsidRDefault="00E32311">
      <w:pPr>
        <w:pStyle w:val="ConsPlusTitle"/>
        <w:jc w:val="center"/>
      </w:pPr>
      <w:r>
        <w:t>О СТИПЕНДИИ ГЛАВЫ ЧУВАШСКОЙ РЕСПУБЛИКИ</w:t>
      </w:r>
    </w:p>
    <w:p w:rsidR="00E32311" w:rsidRDefault="00E32311">
      <w:pPr>
        <w:pStyle w:val="ConsPlusTitle"/>
        <w:jc w:val="center"/>
      </w:pPr>
      <w:r>
        <w:t>ЗА ОСОБЫЕ УСПЕХИ В ИЗУЧЕНИИ ФИЗИКИ И МАТЕМАТИКИ</w:t>
      </w:r>
    </w:p>
    <w:p w:rsidR="00E32311" w:rsidRDefault="00E32311">
      <w:pPr>
        <w:pStyle w:val="ConsPlusNormal"/>
        <w:jc w:val="center"/>
      </w:pPr>
      <w:r>
        <w:t>Список изменяющих документов</w:t>
      </w:r>
    </w:p>
    <w:p w:rsidR="00E32311" w:rsidRDefault="00E32311">
      <w:pPr>
        <w:pStyle w:val="ConsPlusNormal"/>
        <w:jc w:val="center"/>
      </w:pPr>
      <w:r>
        <w:t xml:space="preserve">(в ред. Указов Главы ЧР от 28.12.2012 </w:t>
      </w:r>
      <w:hyperlink r:id="rId4" w:history="1">
        <w:r>
          <w:rPr>
            <w:color w:val="0000FF"/>
          </w:rPr>
          <w:t>N 147</w:t>
        </w:r>
      </w:hyperlink>
      <w:r>
        <w:t>,</w:t>
      </w:r>
    </w:p>
    <w:p w:rsidR="00E32311" w:rsidRDefault="00E32311">
      <w:pPr>
        <w:pStyle w:val="ConsPlusNormal"/>
        <w:jc w:val="center"/>
      </w:pPr>
      <w:r>
        <w:t xml:space="preserve">от 13.02.2014 </w:t>
      </w:r>
      <w:hyperlink r:id="rId5" w:history="1">
        <w:r>
          <w:rPr>
            <w:color w:val="0000FF"/>
          </w:rPr>
          <w:t>N 19</w:t>
        </w:r>
      </w:hyperlink>
      <w:r>
        <w:t>)</w:t>
      </w:r>
    </w:p>
    <w:p w:rsidR="00E32311" w:rsidRDefault="00E32311">
      <w:pPr>
        <w:pStyle w:val="ConsPlusNormal"/>
        <w:jc w:val="center"/>
      </w:pPr>
    </w:p>
    <w:p w:rsidR="00E32311" w:rsidRDefault="00E32311">
      <w:pPr>
        <w:pStyle w:val="ConsPlusNormal"/>
        <w:ind w:firstLine="540"/>
        <w:jc w:val="both"/>
      </w:pPr>
      <w:r>
        <w:t>В целях стимулирования развития физико-математического образования в Чувашской Республике и поддержки одаренной молодежи постановляю:</w:t>
      </w:r>
    </w:p>
    <w:p w:rsidR="00E32311" w:rsidRDefault="00E32311">
      <w:pPr>
        <w:pStyle w:val="ConsPlusNormal"/>
        <w:ind w:firstLine="540"/>
        <w:jc w:val="both"/>
      </w:pPr>
      <w:r>
        <w:t>1. Учредить стипендию Главы Чувашской Республики за особые успехи в изучении физики и математики (далее - стипендия) для лиц, обучающихся по очной форме обучения по имеющим государственную аккредитацию основным профессиональным образовательным программам в профессиональных образовательных организациях и образовательных организациях высшего образования, находящихся на территории Чувашской Республики, в размере 2000 рублей каждая и выплачивать ее ежемесячно в течение первого года обучения.</w:t>
      </w:r>
    </w:p>
    <w:p w:rsidR="00E32311" w:rsidRDefault="00E32311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ЧР от 13.02.2014 N 19)</w:t>
      </w:r>
    </w:p>
    <w:p w:rsidR="00E32311" w:rsidRDefault="00E32311">
      <w:pPr>
        <w:pStyle w:val="ConsPlusNormal"/>
        <w:ind w:firstLine="540"/>
        <w:jc w:val="both"/>
      </w:pPr>
      <w:r>
        <w:t>Установить, что стипендия выплачивается обучающимся, окончившим общеобразовательные организации, находящиеся на территории Чувашской Республики, в год поступления в профессиональные образовательные организации и образовательные организации высшего образования и набравшим на едином государственном экзамене по 70 и более баллов по математике и физике.</w:t>
      </w:r>
    </w:p>
    <w:p w:rsidR="00E32311" w:rsidRDefault="00E32311">
      <w:pPr>
        <w:pStyle w:val="ConsPlusNormal"/>
        <w:jc w:val="both"/>
      </w:pPr>
      <w:r>
        <w:t xml:space="preserve">(в ред. Указов Главы ЧР от 28.12.2012 </w:t>
      </w:r>
      <w:hyperlink r:id="rId7" w:history="1">
        <w:r>
          <w:rPr>
            <w:color w:val="0000FF"/>
          </w:rPr>
          <w:t>N 147</w:t>
        </w:r>
      </w:hyperlink>
      <w:r>
        <w:t xml:space="preserve">, от 13.02.2014 </w:t>
      </w:r>
      <w:hyperlink r:id="rId8" w:history="1">
        <w:r>
          <w:rPr>
            <w:color w:val="0000FF"/>
          </w:rPr>
          <w:t>N 19</w:t>
        </w:r>
      </w:hyperlink>
      <w:r>
        <w:t>)</w:t>
      </w:r>
    </w:p>
    <w:p w:rsidR="00E32311" w:rsidRDefault="00E32311">
      <w:pPr>
        <w:pStyle w:val="ConsPlusNormal"/>
        <w:ind w:firstLine="540"/>
        <w:jc w:val="both"/>
      </w:pPr>
      <w:r>
        <w:t>2. Кабинету Министров Чувашской Республики в 2-месячный срок разработать и утвердить порядок назначения и выплаты стипендии, определив в нем перечень специальностей (направлений подготовки) и профессий, при обучении по которым выплачивается стипендия.</w:t>
      </w:r>
    </w:p>
    <w:p w:rsidR="00E32311" w:rsidRDefault="00E32311">
      <w:pPr>
        <w:pStyle w:val="ConsPlusNormal"/>
        <w:ind w:firstLine="540"/>
        <w:jc w:val="both"/>
      </w:pPr>
      <w:r>
        <w:t>3. Финансирование расходов на выплату стипендии осуществляется за счет средств республиканского бюджета Чувашской Республики, предусмотренных по разделу "Образование" на соответствующий финансовый год.</w:t>
      </w:r>
    </w:p>
    <w:p w:rsidR="00E32311" w:rsidRDefault="00E32311">
      <w:pPr>
        <w:pStyle w:val="ConsPlusNormal"/>
        <w:ind w:firstLine="540"/>
        <w:jc w:val="both"/>
      </w:pPr>
      <w:r>
        <w:t>4. Настоящий Указ вступает в силу через десять дней после дня его официального опубликования.</w:t>
      </w:r>
    </w:p>
    <w:p w:rsidR="00E32311" w:rsidRDefault="00E32311">
      <w:pPr>
        <w:pStyle w:val="ConsPlusNormal"/>
        <w:ind w:firstLine="540"/>
        <w:jc w:val="both"/>
      </w:pPr>
      <w:r>
        <w:t>Действие настоящего Указа распространяется на лиц, окончивших общеобразовательные организации, находящиеся на территории Чувашской Республики, начиная с 2012 года.</w:t>
      </w:r>
    </w:p>
    <w:p w:rsidR="00E32311" w:rsidRDefault="00E3231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ЧР от 13.02.2014 N 19)</w:t>
      </w: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Normal"/>
        <w:jc w:val="right"/>
      </w:pPr>
      <w:r>
        <w:t>Глава</w:t>
      </w:r>
    </w:p>
    <w:p w:rsidR="00E32311" w:rsidRDefault="00E32311">
      <w:pPr>
        <w:pStyle w:val="ConsPlusNormal"/>
        <w:jc w:val="right"/>
      </w:pPr>
      <w:r>
        <w:t>Чувашской Республики</w:t>
      </w:r>
    </w:p>
    <w:p w:rsidR="00E32311" w:rsidRDefault="00E32311">
      <w:pPr>
        <w:pStyle w:val="ConsPlusNormal"/>
        <w:jc w:val="right"/>
      </w:pPr>
      <w:r>
        <w:t>М.ИГНАТЬЕВ</w:t>
      </w:r>
    </w:p>
    <w:p w:rsidR="00E32311" w:rsidRDefault="00E32311">
      <w:pPr>
        <w:pStyle w:val="ConsPlusNormal"/>
        <w:jc w:val="both"/>
      </w:pPr>
      <w:r>
        <w:t>г. Чебоксары</w:t>
      </w:r>
    </w:p>
    <w:p w:rsidR="00E32311" w:rsidRDefault="00E32311">
      <w:pPr>
        <w:pStyle w:val="ConsPlusNormal"/>
        <w:jc w:val="both"/>
      </w:pPr>
      <w:r>
        <w:t>1 июня 2012 года</w:t>
      </w:r>
    </w:p>
    <w:p w:rsidR="00E32311" w:rsidRDefault="00E32311">
      <w:pPr>
        <w:pStyle w:val="ConsPlusNormal"/>
        <w:jc w:val="both"/>
      </w:pPr>
      <w:r>
        <w:t>N 61</w:t>
      </w: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B20" w:rsidRDefault="00953B20"/>
    <w:sectPr w:rsidR="00953B20" w:rsidSect="00C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2311"/>
    <w:rsid w:val="00953B20"/>
    <w:rsid w:val="009A54A5"/>
    <w:rsid w:val="00B118F4"/>
    <w:rsid w:val="00E3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12C619C57B25527C27D6748C2ADB1B8FFA12D6681FF15D679E5195AFF33BB7A6B36D1BE63E97D2DED16V1B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12C619C57B25527C27D6748C2ADB1B8FFA12D6581F610DC79E5195AFF33BB7A6B36D1BE63E97D2DED14V1B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12C619C57B25527C27D6748C2ADB1B8FFA12D6681FF15D679E5195AFF33BB7A6B36D1BE63E97D2DED16V1B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612C619C57B25527C27D6748C2ADB1B8FFA12D6681FF15D679E5195AFF33BB7A6B36D1BE63E97D2DED16V1B9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612C619C57B25527C27D6748C2ADB1B8FFA12D6581F610DC79E5195AFF33BB7A6B36D1BE63E97D2DED14V1BDO" TargetMode="External"/><Relationship Id="rId9" Type="http://schemas.openxmlformats.org/officeDocument/2006/relationships/hyperlink" Target="consultantplus://offline/ref=C5612C619C57B25527C27D6748C2ADB1B8FFA12D6681FF15D679E5195AFF33BB7A6B36D1BE63E97D2DED16V1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obrazov30</cp:lastModifiedBy>
  <cp:revision>2</cp:revision>
  <dcterms:created xsi:type="dcterms:W3CDTF">2019-05-29T08:10:00Z</dcterms:created>
  <dcterms:modified xsi:type="dcterms:W3CDTF">2019-05-29T08:10:00Z</dcterms:modified>
</cp:coreProperties>
</file>