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Утверждено</w:t>
      </w:r>
    </w:p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приказом</w:t>
      </w:r>
    </w:p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и молодежной политики</w:t>
      </w:r>
    </w:p>
    <w:p w:rsidR="001B56CF" w:rsidRPr="00DB5D41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B5D41">
        <w:rPr>
          <w:rFonts w:ascii="Times New Roman" w:hAnsi="Times New Roman"/>
          <w:sz w:val="24"/>
          <w:szCs w:val="24"/>
        </w:rPr>
        <w:t>Чувашской Республики</w:t>
      </w:r>
    </w:p>
    <w:p w:rsidR="001B56CF" w:rsidRPr="007637FC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="00624A15">
        <w:rPr>
          <w:rFonts w:ascii="Times New Roman" w:hAnsi="Times New Roman"/>
          <w:sz w:val="24"/>
          <w:szCs w:val="24"/>
          <w:u w:val="single"/>
        </w:rPr>
        <w:t>0</w:t>
      </w:r>
      <w:bookmarkStart w:id="0" w:name="_GoBack"/>
      <w:bookmarkEnd w:id="0"/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1B56CF" w:rsidRDefault="001B56CF" w:rsidP="001B56C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3D30C0">
        <w:rPr>
          <w:rFonts w:ascii="Times New Roman" w:hAnsi="Times New Roman"/>
          <w:sz w:val="24"/>
          <w:szCs w:val="24"/>
        </w:rPr>
        <w:t>10</w:t>
      </w:r>
      <w:r w:rsidRPr="00DB5D41">
        <w:rPr>
          <w:rFonts w:ascii="Times New Roman" w:hAnsi="Times New Roman"/>
          <w:sz w:val="24"/>
          <w:szCs w:val="24"/>
        </w:rPr>
        <w:t>)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ПОЛОЖЕНИЕ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 финансово-экономическом отделе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1.Общие положения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3D30C0">
        <w:rPr>
          <w:rFonts w:ascii="Times New Roman" w:hAnsi="Times New Roman"/>
          <w:sz w:val="24"/>
          <w:szCs w:val="24"/>
        </w:rPr>
        <w:t>Финансово-экономический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отдел (далее – отдел) является структурным подразделением Министерства образования и молодежной политики Чувашской Республики (далее – Министерство)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3D30C0">
        <w:rPr>
          <w:rFonts w:ascii="Times New Roman" w:hAnsi="Times New Roman"/>
          <w:sz w:val="24"/>
          <w:szCs w:val="24"/>
        </w:rPr>
        <w:t xml:space="preserve">В своей работе отдел руководствуется Конституцией Российской Федерации, Конституцией Чувашской Республики, федеральными законами, законами Чувашской Республики, указами Президента Российской Федерации и постановлениями Правительства Российской Федерации, указами Президента Чувашской Республики и постановлениями Правительства Чувашской Республики, положением о Министерстве образования и молодежной политики Чувашской Республики, иными нормативными правовыми актами Чувашской Республики.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Default="001B56CF" w:rsidP="001B56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задачи</w:t>
      </w:r>
    </w:p>
    <w:p w:rsidR="001B56CF" w:rsidRPr="003D30C0" w:rsidRDefault="001B56CF" w:rsidP="001B56C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3D30C0">
        <w:rPr>
          <w:rFonts w:ascii="Times New Roman" w:hAnsi="Times New Roman"/>
          <w:sz w:val="24"/>
          <w:szCs w:val="24"/>
        </w:rPr>
        <w:t xml:space="preserve">Задачами </w:t>
      </w:r>
      <w:proofErr w:type="gramStart"/>
      <w:r w:rsidRPr="003D30C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отдела являются: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подготовка предложений по формированию бюджета субъекта Российской Федерации в части расходов на образование;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обеспечение своевременного финансирования расходов республиканского бюджета Чувашской Республики по отрасли «Образование»;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подготовка предложений по установлению региональных нормативов финансирования образовательных организаций;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создание условий для финансового обеспечения осуществление переданных полномочий Российской Федерации в сфере образования в соответствии с Федеральным за</w:t>
      </w:r>
      <w:r>
        <w:rPr>
          <w:rFonts w:ascii="Times New Roman" w:hAnsi="Times New Roman"/>
          <w:sz w:val="24"/>
          <w:szCs w:val="24"/>
        </w:rPr>
        <w:t>коном «</w:t>
      </w:r>
      <w:r w:rsidRPr="003D30C0">
        <w:rPr>
          <w:rFonts w:ascii="Times New Roman" w:hAnsi="Times New Roman"/>
          <w:sz w:val="24"/>
          <w:szCs w:val="24"/>
        </w:rPr>
        <w:t>Об обр</w:t>
      </w:r>
      <w:r>
        <w:rPr>
          <w:rFonts w:ascii="Times New Roman" w:hAnsi="Times New Roman"/>
          <w:sz w:val="24"/>
          <w:szCs w:val="24"/>
        </w:rPr>
        <w:t>азовании в Российской Федерации»</w:t>
      </w:r>
      <w:r w:rsidRPr="003D30C0">
        <w:rPr>
          <w:rFonts w:ascii="Times New Roman" w:hAnsi="Times New Roman"/>
          <w:sz w:val="24"/>
          <w:szCs w:val="24"/>
        </w:rPr>
        <w:t>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совершенствование организационно-</w:t>
      </w:r>
      <w:proofErr w:type="gramStart"/>
      <w:r w:rsidRPr="003D30C0">
        <w:rPr>
          <w:rFonts w:ascii="Times New Roman" w:hAnsi="Times New Roman"/>
          <w:sz w:val="24"/>
          <w:szCs w:val="24"/>
        </w:rPr>
        <w:t>экономических механизмов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развития образования;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систематический сбор и обработка статистической отчетности;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проведение экономического анализа финансово-хозяйственной деятельности подведомственных образовательных организаций.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Default="001B56CF" w:rsidP="001B56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отдела</w:t>
      </w:r>
    </w:p>
    <w:p w:rsidR="001B56CF" w:rsidRPr="003D30C0" w:rsidRDefault="001B56CF" w:rsidP="001B56CF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3D30C0">
        <w:rPr>
          <w:rFonts w:ascii="Times New Roman" w:hAnsi="Times New Roman"/>
          <w:sz w:val="24"/>
          <w:szCs w:val="24"/>
        </w:rPr>
        <w:t xml:space="preserve">Отдел в </w:t>
      </w:r>
      <w:proofErr w:type="gramStart"/>
      <w:r w:rsidRPr="003D30C0">
        <w:rPr>
          <w:rFonts w:ascii="Times New Roman" w:hAnsi="Times New Roman"/>
          <w:sz w:val="24"/>
          <w:szCs w:val="24"/>
        </w:rPr>
        <w:t>пределах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своей компетенции и в соответствии с возложенными на него задачами выполняет следующие основные функции: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финансов и экономики образования;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участвует в </w:t>
      </w:r>
      <w:proofErr w:type="gramStart"/>
      <w:r w:rsidRPr="003D30C0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долгосрочных, среднесрочных и краткосрочных прогнозов развития образования;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разрабатывает предложения: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lastRenderedPageBreak/>
        <w:t>по формированию бюджетных показателей по подведомственным организациям и мероприятиям государственных программ Чувашской Республики (подпрограмм государственных программ Чувашской Республики) в сфере образования, молодежной политики, науки, социальной поддержки детей, финансируемым из республиканского бюджета Чувашской Республики;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по нормативам финансирования образовательных организаций;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разрабатывает методические рекомендации для органов исполнительной власти Чувашской Республики и органов местного самоуправления по вопросам, отнесенным к компетенции отдела;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участвует в разработке для федеральных органов исполнительной власти бюджетных заявок на ассигнования из федерального бюджета по государственным программам Российской Федерации, федеральным целевым программам в сфере образования, молодежной политики, науки, социальной поддержки детей, реализуемым на территории Чувашской Республики;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готовит: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расчеты по финансовому обеспечению реализации государственных заданий на оказание государственных услуг (выполнение работ) для организаций, находящихся в ведении Министерства;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аналитические материалы о реализации в Чувашской Республике государственных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Чувашской Республики) по вопросам, отнесенным к компетенции отдела, для федеральных органов исполнительной власти и органов исполнительной власти Чувашской Республики;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ответы на поступившие в Министерство обращения, письма граждан и организаций по вопросам, отнесенным к компетенции отдела;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обеспечивает реализацию установленного бюджетным законодательством Российской Федерации и законодательством Чувашской Республики права распорядителя средств федерального бюджета и главного распорядителя средств республиканского бюджета Чувашской Республики по отношению к получателям данных средств;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0C0">
        <w:rPr>
          <w:rFonts w:ascii="Times New Roman" w:hAnsi="Times New Roman"/>
          <w:sz w:val="24"/>
          <w:szCs w:val="24"/>
        </w:rPr>
        <w:t>обобщает и представляет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в установленном законодательством Российской Федерации и законодательством Чувашской Республики порядке отраслевую финансовую, бюджетную и статистическую отчетность в части, отнесенной к компетенции отдела, в федеральные органы исполнительной власти и органы исполнительной власти Чувашской Республики;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проводит консультации для органов исполнительной власти Чувашской Республики, органов местного самоуправления, организаций и граждан по вопросам, отнесенным к компетенции отдела;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30C0">
        <w:rPr>
          <w:rFonts w:ascii="Times New Roman" w:hAnsi="Times New Roman"/>
          <w:sz w:val="24"/>
          <w:szCs w:val="24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отдела, в соот</w:t>
      </w:r>
      <w:r>
        <w:rPr>
          <w:rFonts w:ascii="Times New Roman" w:hAnsi="Times New Roman"/>
          <w:sz w:val="24"/>
          <w:szCs w:val="24"/>
        </w:rPr>
        <w:t>ветствии с Федеральным законом «</w:t>
      </w:r>
      <w:r w:rsidRPr="003D30C0">
        <w:rPr>
          <w:rFonts w:ascii="Times New Roman" w:hAnsi="Times New Roman"/>
          <w:sz w:val="24"/>
          <w:szCs w:val="24"/>
        </w:rPr>
        <w:t>О бесплатной юридической помощи в Рос</w:t>
      </w:r>
      <w:r>
        <w:rPr>
          <w:rFonts w:ascii="Times New Roman" w:hAnsi="Times New Roman"/>
          <w:sz w:val="24"/>
          <w:szCs w:val="24"/>
        </w:rPr>
        <w:t>сийской Федерации», Законом Чувашской Республики «</w:t>
      </w:r>
      <w:r w:rsidRPr="003D30C0">
        <w:rPr>
          <w:rFonts w:ascii="Times New Roman" w:hAnsi="Times New Roman"/>
          <w:sz w:val="24"/>
          <w:szCs w:val="24"/>
        </w:rPr>
        <w:t>О бесплатной юридической помо</w:t>
      </w:r>
      <w:r>
        <w:rPr>
          <w:rFonts w:ascii="Times New Roman" w:hAnsi="Times New Roman"/>
          <w:sz w:val="24"/>
          <w:szCs w:val="24"/>
        </w:rPr>
        <w:t>щи в Чувашской Республике»</w:t>
      </w:r>
      <w:r w:rsidRPr="003D30C0">
        <w:rPr>
          <w:rFonts w:ascii="Times New Roman" w:hAnsi="Times New Roman"/>
          <w:sz w:val="24"/>
          <w:szCs w:val="24"/>
        </w:rPr>
        <w:t xml:space="preserve"> и в порядке, установленном законодательством Российской Федерации для рассмотрения обращений граждан;</w:t>
      </w:r>
      <w:proofErr w:type="gramEnd"/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>осуществляет мониторинг в системе экономики и финансов образования;</w:t>
      </w:r>
    </w:p>
    <w:p w:rsidR="001B56CF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готовит материалы по вопросам, относящимся к компетенции отдела, для размещения в </w:t>
      </w:r>
      <w:proofErr w:type="gramStart"/>
      <w:r w:rsidRPr="003D30C0">
        <w:rPr>
          <w:rFonts w:ascii="Times New Roman" w:hAnsi="Times New Roman"/>
          <w:sz w:val="24"/>
          <w:szCs w:val="24"/>
        </w:rPr>
        <w:t>средствах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массовой информации 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«Интернет»;</w:t>
      </w:r>
    </w:p>
    <w:p w:rsidR="001B56CF" w:rsidRPr="000B3A93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A93">
        <w:rPr>
          <w:rFonts w:ascii="Times New Roman" w:hAnsi="Times New Roman"/>
          <w:sz w:val="24"/>
          <w:szCs w:val="24"/>
        </w:rPr>
        <w:t>заключает соглашения, договоры и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сфере образования, молодежной политики, науки, социальной поддержки детей, организации отдыха и оздоровления детей, контролирует их выполнение.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Отдел запрашивает и получает</w:t>
      </w:r>
      <w:r w:rsidRPr="003D30C0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3D30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3D30C0">
        <w:rPr>
          <w:rFonts w:ascii="Times New Roman" w:hAnsi="Times New Roman"/>
          <w:sz w:val="24"/>
          <w:szCs w:val="24"/>
        </w:rPr>
        <w:t>, установленном законодательством Российской Федерации и законодательством Чувашской Республики, у подведомственных образовательных организаций необходимые для осуществления своей деятельности информацию, документы и материалы;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</w:t>
      </w:r>
      <w:proofErr w:type="gramStart"/>
      <w:r>
        <w:rPr>
          <w:rFonts w:ascii="Times New Roman" w:hAnsi="Times New Roman"/>
          <w:sz w:val="24"/>
          <w:szCs w:val="24"/>
        </w:rPr>
        <w:t>Отдел вносит</w:t>
      </w:r>
      <w:r w:rsidRPr="003D30C0">
        <w:rPr>
          <w:rFonts w:ascii="Times New Roman" w:hAnsi="Times New Roman"/>
          <w:sz w:val="24"/>
          <w:szCs w:val="24"/>
        </w:rPr>
        <w:t xml:space="preserve"> в установленном порядке предложения об улучшении условий труда, материальном и моральном поощрении, социально-бытовом обеспечении работников сферы образования, молодежной политики, науки, социальной поддержки детей.</w:t>
      </w:r>
      <w:proofErr w:type="gramEnd"/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Отдел проводит</w:t>
      </w:r>
      <w:r w:rsidRPr="003D30C0">
        <w:rPr>
          <w:rFonts w:ascii="Times New Roman" w:hAnsi="Times New Roman"/>
          <w:sz w:val="24"/>
          <w:szCs w:val="24"/>
        </w:rPr>
        <w:t xml:space="preserve"> совещания, семинары и другие мероприятия по вопросам, отнесенным к компетенции отдела.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деятельности</w:t>
      </w: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3D30C0">
        <w:rPr>
          <w:rFonts w:ascii="Times New Roman" w:hAnsi="Times New Roman"/>
          <w:sz w:val="24"/>
          <w:szCs w:val="24"/>
        </w:rPr>
        <w:t xml:space="preserve">Отдел возглавляется начальником отдела, назначаемым на должность и освобождаемым от должности министром образования и молодежной политики Чувашской Республики.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3D30C0">
        <w:rPr>
          <w:rFonts w:ascii="Times New Roman" w:hAnsi="Times New Roman"/>
          <w:sz w:val="24"/>
          <w:szCs w:val="24"/>
        </w:rPr>
        <w:t xml:space="preserve">Начальник отдела: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вносит предложения по распределению должностных обязанностей между специалистами отдела; </w:t>
      </w:r>
    </w:p>
    <w:p w:rsidR="001B56CF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представляет в установленном </w:t>
      </w:r>
      <w:proofErr w:type="gramStart"/>
      <w:r w:rsidRPr="003D30C0">
        <w:rPr>
          <w:rFonts w:ascii="Times New Roman" w:hAnsi="Times New Roman"/>
          <w:sz w:val="24"/>
          <w:szCs w:val="24"/>
        </w:rPr>
        <w:t>порядке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предложения о поощрении особо отличившихся работников к государственным наградам и присвоению почетных званий; </w:t>
      </w:r>
    </w:p>
    <w:p w:rsidR="001B56CF" w:rsidRPr="00EF5E5C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сотрудниками отдела.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30C0">
        <w:rPr>
          <w:rFonts w:ascii="Times New Roman" w:hAnsi="Times New Roman"/>
          <w:sz w:val="24"/>
          <w:szCs w:val="24"/>
        </w:rPr>
        <w:t xml:space="preserve">организует документирование деятельности отдела.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3D30C0">
        <w:rPr>
          <w:rFonts w:ascii="Times New Roman" w:hAnsi="Times New Roman"/>
          <w:sz w:val="24"/>
          <w:szCs w:val="24"/>
        </w:rPr>
        <w:t xml:space="preserve">Отдел создается, </w:t>
      </w:r>
      <w:proofErr w:type="gramStart"/>
      <w:r w:rsidRPr="003D30C0">
        <w:rPr>
          <w:rFonts w:ascii="Times New Roman" w:hAnsi="Times New Roman"/>
          <w:sz w:val="24"/>
          <w:szCs w:val="24"/>
        </w:rPr>
        <w:t>реорганизуется и ликвидируется</w:t>
      </w:r>
      <w:proofErr w:type="gramEnd"/>
      <w:r w:rsidRPr="003D30C0">
        <w:rPr>
          <w:rFonts w:ascii="Times New Roman" w:hAnsi="Times New Roman"/>
          <w:sz w:val="24"/>
          <w:szCs w:val="24"/>
        </w:rPr>
        <w:t xml:space="preserve"> приказом министра образования и молодежной политики Чувашской Республики. 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56CF" w:rsidRPr="003D30C0" w:rsidRDefault="001B56CF" w:rsidP="001B56C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1B56CF" w:rsidRPr="003D30C0" w:rsidRDefault="001B56CF" w:rsidP="001B56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2268C"/>
    <w:multiLevelType w:val="hybridMultilevel"/>
    <w:tmpl w:val="C1046ED6"/>
    <w:lvl w:ilvl="0" w:tplc="EAFC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F"/>
    <w:rsid w:val="00036E32"/>
    <w:rsid w:val="000433B1"/>
    <w:rsid w:val="00183FED"/>
    <w:rsid w:val="001B56CF"/>
    <w:rsid w:val="003C049D"/>
    <w:rsid w:val="003F253D"/>
    <w:rsid w:val="00543244"/>
    <w:rsid w:val="00624A15"/>
    <w:rsid w:val="0065046B"/>
    <w:rsid w:val="006739CE"/>
    <w:rsid w:val="007A6A69"/>
    <w:rsid w:val="008108C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C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3</cp:revision>
  <dcterms:created xsi:type="dcterms:W3CDTF">2020-07-28T16:13:00Z</dcterms:created>
  <dcterms:modified xsi:type="dcterms:W3CDTF">2020-09-01T14:26:00Z</dcterms:modified>
</cp:coreProperties>
</file>