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ook w:val="0000" w:firstRow="0" w:lastRow="0" w:firstColumn="0" w:lastColumn="0" w:noHBand="0" w:noVBand="0"/>
      </w:tblPr>
      <w:tblGrid>
        <w:gridCol w:w="4503"/>
        <w:gridCol w:w="5245"/>
      </w:tblGrid>
      <w:tr w:rsidR="00BA597E" w:rsidRPr="00BA597E" w:rsidTr="00BA597E">
        <w:tc>
          <w:tcPr>
            <w:tcW w:w="4503" w:type="dxa"/>
          </w:tcPr>
          <w:p w:rsidR="00BA597E" w:rsidRPr="00BA597E" w:rsidRDefault="00BA597E" w:rsidP="00BA597E">
            <w:pPr>
              <w:keepNext/>
              <w:spacing w:after="0" w:line="240" w:lineRule="auto"/>
              <w:jc w:val="both"/>
              <w:outlineLvl w:val="0"/>
              <w:rPr>
                <w:rFonts w:ascii="TimesET" w:eastAsia="Times New Roman" w:hAnsi="TimesET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</w:tcPr>
          <w:p w:rsidR="0025332E" w:rsidRPr="005279C8" w:rsidRDefault="0025332E" w:rsidP="0025332E">
            <w:pPr>
              <w:tabs>
                <w:tab w:val="left" w:pos="0"/>
              </w:tabs>
              <w:spacing w:after="0" w:line="240" w:lineRule="auto"/>
              <w:ind w:left="-108" w:right="-1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9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14</w:t>
            </w:r>
          </w:p>
          <w:p w:rsidR="0025332E" w:rsidRPr="005279C8" w:rsidRDefault="0025332E" w:rsidP="0025332E">
            <w:pPr>
              <w:tabs>
                <w:tab w:val="left" w:pos="1141"/>
                <w:tab w:val="center" w:pos="2511"/>
              </w:tabs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9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 решению Ядринского </w:t>
            </w:r>
          </w:p>
          <w:p w:rsidR="0025332E" w:rsidRPr="005279C8" w:rsidRDefault="0025332E" w:rsidP="0025332E">
            <w:pPr>
              <w:tabs>
                <w:tab w:val="left" w:pos="1141"/>
                <w:tab w:val="center" w:pos="2511"/>
              </w:tabs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9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районного Собрания депутатов</w:t>
            </w:r>
          </w:p>
          <w:p w:rsidR="0025332E" w:rsidRPr="005279C8" w:rsidRDefault="0025332E" w:rsidP="0025332E">
            <w:pPr>
              <w:tabs>
                <w:tab w:val="left" w:pos="1141"/>
                <w:tab w:val="center" w:pos="2511"/>
              </w:tabs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9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Чувашской Республики</w:t>
            </w:r>
          </w:p>
          <w:p w:rsidR="0025332E" w:rsidRPr="005279C8" w:rsidRDefault="0025332E" w:rsidP="002533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9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от 13 ноября 2020г. № </w:t>
            </w:r>
            <w:r w:rsidR="00FA53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  <w:bookmarkStart w:id="0" w:name="_GoBack"/>
            <w:bookmarkEnd w:id="0"/>
          </w:p>
          <w:p w:rsidR="00BA597E" w:rsidRPr="00BA597E" w:rsidRDefault="00BA597E" w:rsidP="00BA59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A597E" w:rsidRPr="00BA597E" w:rsidRDefault="00BA597E" w:rsidP="00BA597E">
            <w:pPr>
              <w:spacing w:after="0" w:line="240" w:lineRule="auto"/>
              <w:ind w:left="-136" w:firstLine="2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</w:tbl>
    <w:p w:rsidR="00BA597E" w:rsidRPr="00D4527D" w:rsidRDefault="00BA597E" w:rsidP="00BA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52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МЕТОДИКА</w:t>
      </w:r>
    </w:p>
    <w:p w:rsidR="003D559F" w:rsidRPr="003D559F" w:rsidRDefault="00D4527D" w:rsidP="003D55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4527D">
        <w:rPr>
          <w:rFonts w:ascii="Times New Roman" w:hAnsi="Times New Roman" w:cs="Times New Roman"/>
          <w:sz w:val="26"/>
          <w:szCs w:val="26"/>
        </w:rPr>
        <w:t xml:space="preserve">распределения субсидий </w:t>
      </w:r>
      <w:r w:rsidRPr="003D559F">
        <w:rPr>
          <w:rFonts w:ascii="Times New Roman" w:hAnsi="Times New Roman" w:cs="Times New Roman"/>
          <w:sz w:val="26"/>
          <w:szCs w:val="26"/>
        </w:rPr>
        <w:t xml:space="preserve">на </w:t>
      </w:r>
      <w:r w:rsidR="003D559F" w:rsidRPr="003D559F">
        <w:rPr>
          <w:rFonts w:ascii="Times New Roman" w:hAnsi="Times New Roman" w:cs="Times New Roman"/>
          <w:sz w:val="26"/>
          <w:szCs w:val="26"/>
        </w:rPr>
        <w:t xml:space="preserve">реализацию комплекса мероприятий по борьбе с распространением борщевика Сосновского </w:t>
      </w:r>
    </w:p>
    <w:p w:rsidR="00D4527D" w:rsidRDefault="00D4527D" w:rsidP="00D45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559F" w:rsidRPr="003D559F" w:rsidRDefault="003D559F" w:rsidP="003D5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559F">
        <w:rPr>
          <w:rFonts w:ascii="Times New Roman" w:hAnsi="Times New Roman" w:cs="Times New Roman"/>
          <w:sz w:val="26"/>
          <w:szCs w:val="26"/>
        </w:rPr>
        <w:t xml:space="preserve">1. Субсидии из республиканского бюджета Чувашской Республики распределяются между бюджетами </w:t>
      </w:r>
      <w:r w:rsidR="00BD218B">
        <w:rPr>
          <w:rFonts w:ascii="Times New Roman" w:hAnsi="Times New Roman" w:cs="Times New Roman"/>
          <w:sz w:val="26"/>
          <w:szCs w:val="26"/>
        </w:rPr>
        <w:t>поселений Ядринского района Чувашской Республики (далее – бюджеты поселений)</w:t>
      </w:r>
      <w:r w:rsidRPr="003D559F">
        <w:rPr>
          <w:rFonts w:ascii="Times New Roman" w:hAnsi="Times New Roman" w:cs="Times New Roman"/>
          <w:sz w:val="26"/>
          <w:szCs w:val="26"/>
        </w:rPr>
        <w:t xml:space="preserve"> исходя из общего объема средств, предусмотренных на указанные цели в </w:t>
      </w:r>
      <w:r w:rsidR="00BD218B">
        <w:rPr>
          <w:rFonts w:ascii="Times New Roman" w:hAnsi="Times New Roman" w:cs="Times New Roman"/>
          <w:sz w:val="26"/>
          <w:szCs w:val="26"/>
        </w:rPr>
        <w:t>Ядринском районном</w:t>
      </w:r>
      <w:r w:rsidRPr="003D559F">
        <w:rPr>
          <w:rFonts w:ascii="Times New Roman" w:hAnsi="Times New Roman" w:cs="Times New Roman"/>
          <w:sz w:val="26"/>
          <w:szCs w:val="26"/>
        </w:rPr>
        <w:t xml:space="preserve"> бюджете Чувашской Республики в текущем финансовом году, по формуле</w:t>
      </w:r>
    </w:p>
    <w:p w:rsidR="003D559F" w:rsidRPr="003D559F" w:rsidRDefault="003D559F" w:rsidP="003D55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D559F" w:rsidRPr="003D559F" w:rsidRDefault="003D559F" w:rsidP="003D55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3D559F">
        <w:rPr>
          <w:rFonts w:ascii="Times New Roman" w:hAnsi="Times New Roman" w:cs="Times New Roman"/>
          <w:sz w:val="26"/>
          <w:szCs w:val="26"/>
        </w:rPr>
        <w:t>С</w:t>
      </w:r>
      <w:r w:rsidRPr="003D559F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3D559F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3D559F">
        <w:rPr>
          <w:rFonts w:ascii="Times New Roman" w:hAnsi="Times New Roman" w:cs="Times New Roman"/>
          <w:sz w:val="26"/>
          <w:szCs w:val="26"/>
        </w:rPr>
        <w:t>О</w:t>
      </w:r>
      <w:r w:rsidRPr="003D559F"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 w:rsidRPr="003D559F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3D559F">
        <w:rPr>
          <w:rFonts w:ascii="Times New Roman" w:hAnsi="Times New Roman" w:cs="Times New Roman"/>
          <w:sz w:val="26"/>
          <w:szCs w:val="26"/>
        </w:rPr>
        <w:t>k</w:t>
      </w:r>
      <w:r w:rsidRPr="003D559F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3D559F">
        <w:rPr>
          <w:rFonts w:ascii="Times New Roman" w:hAnsi="Times New Roman" w:cs="Times New Roman"/>
          <w:sz w:val="26"/>
          <w:szCs w:val="26"/>
        </w:rPr>
        <w:t>,</w:t>
      </w:r>
    </w:p>
    <w:p w:rsidR="003D559F" w:rsidRPr="003D559F" w:rsidRDefault="003D559F" w:rsidP="003D5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59F">
        <w:rPr>
          <w:rFonts w:ascii="Times New Roman" w:hAnsi="Times New Roman" w:cs="Times New Roman"/>
          <w:sz w:val="26"/>
          <w:szCs w:val="26"/>
        </w:rPr>
        <w:t>где:</w:t>
      </w:r>
    </w:p>
    <w:p w:rsidR="003D559F" w:rsidRPr="003D559F" w:rsidRDefault="003D559F" w:rsidP="003D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59F" w:rsidRPr="003D559F" w:rsidRDefault="003D559F" w:rsidP="003D5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D559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3D559F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 w:rsidRPr="003D559F">
        <w:rPr>
          <w:rFonts w:ascii="Times New Roman" w:hAnsi="Times New Roman" w:cs="Times New Roman"/>
          <w:sz w:val="26"/>
          <w:szCs w:val="26"/>
        </w:rPr>
        <w:t xml:space="preserve"> -  объем субсидий, предоставляемых бюджету i-</w:t>
      </w:r>
      <w:proofErr w:type="spellStart"/>
      <w:r w:rsidRPr="003D559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3D559F">
        <w:rPr>
          <w:rFonts w:ascii="Times New Roman" w:hAnsi="Times New Roman" w:cs="Times New Roman"/>
          <w:sz w:val="26"/>
          <w:szCs w:val="26"/>
        </w:rPr>
        <w:t xml:space="preserve"> </w:t>
      </w:r>
      <w:r w:rsidR="00BD218B">
        <w:rPr>
          <w:rFonts w:ascii="Times New Roman" w:hAnsi="Times New Roman" w:cs="Times New Roman"/>
          <w:sz w:val="26"/>
          <w:szCs w:val="26"/>
        </w:rPr>
        <w:t>поселения</w:t>
      </w:r>
      <w:r w:rsidRPr="003D559F">
        <w:rPr>
          <w:rFonts w:ascii="Times New Roman" w:hAnsi="Times New Roman" w:cs="Times New Roman"/>
          <w:sz w:val="26"/>
          <w:szCs w:val="26"/>
        </w:rPr>
        <w:t>;</w:t>
      </w:r>
    </w:p>
    <w:p w:rsidR="003D559F" w:rsidRPr="003D559F" w:rsidRDefault="003D559F" w:rsidP="003D5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D559F">
        <w:rPr>
          <w:rFonts w:ascii="Times New Roman" w:hAnsi="Times New Roman" w:cs="Times New Roman"/>
          <w:sz w:val="26"/>
          <w:szCs w:val="26"/>
        </w:rPr>
        <w:t>О</w:t>
      </w:r>
      <w:r w:rsidRPr="003D559F"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 w:rsidRPr="003D559F">
        <w:rPr>
          <w:rFonts w:ascii="Times New Roman" w:hAnsi="Times New Roman" w:cs="Times New Roman"/>
          <w:sz w:val="26"/>
          <w:szCs w:val="26"/>
        </w:rPr>
        <w:t xml:space="preserve"> - общий объем средств, предусмотренных в </w:t>
      </w:r>
      <w:r w:rsidR="00BD218B">
        <w:rPr>
          <w:rFonts w:ascii="Times New Roman" w:hAnsi="Times New Roman" w:cs="Times New Roman"/>
          <w:sz w:val="26"/>
          <w:szCs w:val="26"/>
        </w:rPr>
        <w:t>Ядринском районном</w:t>
      </w:r>
      <w:r w:rsidRPr="003D559F">
        <w:rPr>
          <w:rFonts w:ascii="Times New Roman" w:hAnsi="Times New Roman" w:cs="Times New Roman"/>
          <w:sz w:val="26"/>
          <w:szCs w:val="26"/>
        </w:rPr>
        <w:t xml:space="preserve"> бюджете Чувашской Республики</w:t>
      </w:r>
      <w:r w:rsidR="006E29F6">
        <w:rPr>
          <w:rFonts w:ascii="Times New Roman" w:hAnsi="Times New Roman" w:cs="Times New Roman"/>
          <w:sz w:val="26"/>
          <w:szCs w:val="26"/>
        </w:rPr>
        <w:t xml:space="preserve"> за счет средств республиканского бюджета Чувашской Республики</w:t>
      </w:r>
      <w:r w:rsidRPr="003D559F">
        <w:rPr>
          <w:rFonts w:ascii="Times New Roman" w:hAnsi="Times New Roman" w:cs="Times New Roman"/>
          <w:sz w:val="26"/>
          <w:szCs w:val="26"/>
        </w:rPr>
        <w:t xml:space="preserve"> в текущем финансовом году на предоставление субсидий бюджетам </w:t>
      </w:r>
      <w:r w:rsidR="00BD218B">
        <w:rPr>
          <w:rFonts w:ascii="Times New Roman" w:hAnsi="Times New Roman" w:cs="Times New Roman"/>
          <w:sz w:val="26"/>
          <w:szCs w:val="26"/>
        </w:rPr>
        <w:t>поселений</w:t>
      </w:r>
      <w:r w:rsidRPr="003D559F">
        <w:rPr>
          <w:rFonts w:ascii="Times New Roman" w:hAnsi="Times New Roman" w:cs="Times New Roman"/>
          <w:sz w:val="26"/>
          <w:szCs w:val="26"/>
        </w:rPr>
        <w:t xml:space="preserve"> на реализацию комплекса мероприятий по борьбе с распространением борщевика Сосновского на территориях муниципальных образований</w:t>
      </w:r>
      <w:r w:rsidR="006E29F6">
        <w:rPr>
          <w:rFonts w:ascii="Times New Roman" w:hAnsi="Times New Roman" w:cs="Times New Roman"/>
          <w:sz w:val="26"/>
          <w:szCs w:val="26"/>
        </w:rPr>
        <w:t xml:space="preserve"> Ядринского района</w:t>
      </w:r>
      <w:r w:rsidRPr="003D559F">
        <w:rPr>
          <w:rFonts w:ascii="Times New Roman" w:hAnsi="Times New Roman" w:cs="Times New Roman"/>
          <w:sz w:val="26"/>
          <w:szCs w:val="26"/>
        </w:rPr>
        <w:t xml:space="preserve"> Чувашской  Республики;</w:t>
      </w:r>
    </w:p>
    <w:p w:rsidR="003D559F" w:rsidRPr="003D559F" w:rsidRDefault="003D559F" w:rsidP="003D5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D559F">
        <w:rPr>
          <w:rFonts w:ascii="Times New Roman" w:hAnsi="Times New Roman" w:cs="Times New Roman"/>
          <w:sz w:val="26"/>
          <w:szCs w:val="26"/>
        </w:rPr>
        <w:t>k</w:t>
      </w:r>
      <w:r w:rsidRPr="003D559F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3D559F">
        <w:rPr>
          <w:rFonts w:ascii="Times New Roman" w:hAnsi="Times New Roman" w:cs="Times New Roman"/>
          <w:sz w:val="26"/>
          <w:szCs w:val="26"/>
        </w:rPr>
        <w:t xml:space="preserve"> - коэффициент, характеризующий долю земельной площади, подлежащей освобождению от засоренности борщевиком Сосновского территории i-</w:t>
      </w:r>
      <w:proofErr w:type="spellStart"/>
      <w:r w:rsidRPr="003D559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3D559F">
        <w:rPr>
          <w:rFonts w:ascii="Times New Roman" w:hAnsi="Times New Roman" w:cs="Times New Roman"/>
          <w:sz w:val="26"/>
          <w:szCs w:val="26"/>
        </w:rPr>
        <w:t xml:space="preserve"> </w:t>
      </w:r>
      <w:r w:rsidR="006E29F6">
        <w:rPr>
          <w:rFonts w:ascii="Times New Roman" w:hAnsi="Times New Roman" w:cs="Times New Roman"/>
          <w:sz w:val="26"/>
          <w:szCs w:val="26"/>
        </w:rPr>
        <w:t>поселения</w:t>
      </w:r>
      <w:r w:rsidRPr="003D559F">
        <w:rPr>
          <w:rFonts w:ascii="Times New Roman" w:hAnsi="Times New Roman" w:cs="Times New Roman"/>
          <w:sz w:val="26"/>
          <w:szCs w:val="26"/>
        </w:rPr>
        <w:t>, в общей площади, подлежащей освобождению от засоренности борщевиком Сосновского на территории</w:t>
      </w:r>
      <w:r w:rsidR="006E29F6">
        <w:rPr>
          <w:rFonts w:ascii="Times New Roman" w:hAnsi="Times New Roman" w:cs="Times New Roman"/>
          <w:sz w:val="26"/>
          <w:szCs w:val="26"/>
        </w:rPr>
        <w:t xml:space="preserve"> Ядринского района</w:t>
      </w:r>
      <w:r w:rsidRPr="003D559F">
        <w:rPr>
          <w:rFonts w:ascii="Times New Roman" w:hAnsi="Times New Roman" w:cs="Times New Roman"/>
          <w:sz w:val="26"/>
          <w:szCs w:val="26"/>
        </w:rPr>
        <w:t xml:space="preserve"> Чувашской Республики, определяется по формуле</w:t>
      </w:r>
      <w:r w:rsidR="00C1671D">
        <w:rPr>
          <w:rFonts w:ascii="Times New Roman" w:hAnsi="Times New Roman" w:cs="Times New Roman"/>
          <w:sz w:val="26"/>
          <w:szCs w:val="26"/>
        </w:rPr>
        <w:t>:</w:t>
      </w:r>
    </w:p>
    <w:p w:rsidR="003D559F" w:rsidRPr="003D559F" w:rsidRDefault="003D559F" w:rsidP="003D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59F" w:rsidRPr="003D559F" w:rsidRDefault="003D559F" w:rsidP="003D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D559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gramStart"/>
      <w:r w:rsidRPr="003D559F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</w:p>
    <w:p w:rsidR="003D559F" w:rsidRPr="003D559F" w:rsidRDefault="003D559F" w:rsidP="003D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D559F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r w:rsidR="00C1671D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3D559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3D559F">
        <w:rPr>
          <w:rFonts w:ascii="Times New Roman" w:hAnsi="Times New Roman" w:cs="Times New Roman"/>
          <w:sz w:val="26"/>
          <w:szCs w:val="26"/>
          <w:lang w:val="en-US"/>
        </w:rPr>
        <w:t xml:space="preserve"> = S</w:t>
      </w:r>
      <w:r w:rsidRPr="003D559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3D559F">
        <w:rPr>
          <w:rFonts w:ascii="Times New Roman" w:hAnsi="Times New Roman" w:cs="Times New Roman"/>
          <w:sz w:val="26"/>
          <w:szCs w:val="26"/>
          <w:lang w:val="en-US"/>
        </w:rPr>
        <w:t xml:space="preserve"> / ∑ S</w:t>
      </w:r>
      <w:r w:rsidRPr="003D559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</w:p>
    <w:p w:rsidR="003D559F" w:rsidRPr="003D559F" w:rsidRDefault="003D559F" w:rsidP="003D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D559F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</w:t>
      </w:r>
      <w:proofErr w:type="spellStart"/>
      <w:r w:rsidRPr="003D559F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3D559F">
        <w:rPr>
          <w:rFonts w:ascii="Times New Roman" w:hAnsi="Times New Roman" w:cs="Times New Roman"/>
          <w:sz w:val="26"/>
          <w:szCs w:val="26"/>
          <w:lang w:val="en-US"/>
        </w:rPr>
        <w:t>=1</w:t>
      </w:r>
    </w:p>
    <w:p w:rsidR="003D559F" w:rsidRPr="003D559F" w:rsidRDefault="003D559F" w:rsidP="003D5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D559F" w:rsidRPr="003D559F" w:rsidRDefault="003D559F" w:rsidP="003D55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D559F">
        <w:rPr>
          <w:rFonts w:ascii="Times New Roman" w:hAnsi="Times New Roman" w:cs="Times New Roman"/>
          <w:sz w:val="26"/>
          <w:szCs w:val="26"/>
        </w:rPr>
        <w:t>где</w:t>
      </w:r>
      <w:r w:rsidRPr="003D559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3D559F" w:rsidRPr="003D559F" w:rsidRDefault="003D559F" w:rsidP="003D5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59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559F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3D559F">
        <w:rPr>
          <w:rFonts w:ascii="Times New Roman" w:hAnsi="Times New Roman" w:cs="Times New Roman"/>
          <w:sz w:val="26"/>
          <w:szCs w:val="26"/>
        </w:rPr>
        <w:t xml:space="preserve"> – земельная площадь, которая засорена борщевиком Сосновского на территории i-</w:t>
      </w:r>
      <w:proofErr w:type="spellStart"/>
      <w:r w:rsidRPr="003D559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3D559F">
        <w:rPr>
          <w:rFonts w:ascii="Times New Roman" w:hAnsi="Times New Roman" w:cs="Times New Roman"/>
          <w:sz w:val="26"/>
          <w:szCs w:val="26"/>
        </w:rPr>
        <w:t xml:space="preserve"> </w:t>
      </w:r>
      <w:r w:rsidR="006E29F6">
        <w:rPr>
          <w:rFonts w:ascii="Times New Roman" w:hAnsi="Times New Roman" w:cs="Times New Roman"/>
          <w:sz w:val="26"/>
          <w:szCs w:val="26"/>
        </w:rPr>
        <w:t>поселения</w:t>
      </w:r>
      <w:r w:rsidRPr="003D559F">
        <w:rPr>
          <w:rFonts w:ascii="Times New Roman" w:hAnsi="Times New Roman" w:cs="Times New Roman"/>
          <w:sz w:val="26"/>
          <w:szCs w:val="26"/>
        </w:rPr>
        <w:t>;</w:t>
      </w:r>
    </w:p>
    <w:p w:rsidR="003D559F" w:rsidRPr="003D559F" w:rsidRDefault="003D559F" w:rsidP="003D5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59F">
        <w:rPr>
          <w:rFonts w:ascii="Times New Roman" w:hAnsi="Times New Roman" w:cs="Times New Roman"/>
          <w:sz w:val="26"/>
          <w:szCs w:val="26"/>
        </w:rPr>
        <w:t xml:space="preserve">n – число </w:t>
      </w:r>
      <w:r w:rsidR="006E29F6">
        <w:rPr>
          <w:rFonts w:ascii="Times New Roman" w:hAnsi="Times New Roman" w:cs="Times New Roman"/>
          <w:sz w:val="26"/>
          <w:szCs w:val="26"/>
        </w:rPr>
        <w:t>поселений</w:t>
      </w:r>
      <w:r w:rsidRPr="003D559F">
        <w:rPr>
          <w:rFonts w:ascii="Times New Roman" w:hAnsi="Times New Roman" w:cs="Times New Roman"/>
          <w:sz w:val="26"/>
          <w:szCs w:val="26"/>
        </w:rPr>
        <w:t>, имеющих засоренные борщевиком Сосновского земельные площади.</w:t>
      </w:r>
    </w:p>
    <w:p w:rsidR="007D7F1C" w:rsidRPr="006650FA" w:rsidRDefault="003D559F" w:rsidP="006E2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59F">
        <w:rPr>
          <w:rFonts w:ascii="Times New Roman" w:hAnsi="Times New Roman" w:cs="Times New Roman"/>
          <w:sz w:val="26"/>
          <w:szCs w:val="26"/>
        </w:rPr>
        <w:t xml:space="preserve">2. Распределение </w:t>
      </w:r>
      <w:r w:rsidR="004C644F">
        <w:rPr>
          <w:rFonts w:ascii="Times New Roman" w:hAnsi="Times New Roman" w:cs="Times New Roman"/>
          <w:sz w:val="26"/>
          <w:szCs w:val="26"/>
        </w:rPr>
        <w:t xml:space="preserve">(перераспределение) </w:t>
      </w:r>
      <w:r w:rsidRPr="003D559F">
        <w:rPr>
          <w:rFonts w:ascii="Times New Roman" w:hAnsi="Times New Roman" w:cs="Times New Roman"/>
          <w:sz w:val="26"/>
          <w:szCs w:val="26"/>
        </w:rPr>
        <w:t xml:space="preserve">субсидий </w:t>
      </w:r>
      <w:r w:rsidR="004C644F">
        <w:rPr>
          <w:rFonts w:ascii="Times New Roman" w:hAnsi="Times New Roman" w:cs="Times New Roman"/>
          <w:sz w:val="26"/>
          <w:szCs w:val="26"/>
        </w:rPr>
        <w:t xml:space="preserve">между </w:t>
      </w:r>
      <w:r w:rsidRPr="003D559F">
        <w:rPr>
          <w:rFonts w:ascii="Times New Roman" w:hAnsi="Times New Roman" w:cs="Times New Roman"/>
          <w:sz w:val="26"/>
          <w:szCs w:val="26"/>
        </w:rPr>
        <w:t>бюджетам</w:t>
      </w:r>
      <w:r w:rsidR="004C644F">
        <w:rPr>
          <w:rFonts w:ascii="Times New Roman" w:hAnsi="Times New Roman" w:cs="Times New Roman"/>
          <w:sz w:val="26"/>
          <w:szCs w:val="26"/>
        </w:rPr>
        <w:t>и</w:t>
      </w:r>
      <w:r w:rsidRPr="003D559F">
        <w:rPr>
          <w:rFonts w:ascii="Times New Roman" w:hAnsi="Times New Roman" w:cs="Times New Roman"/>
          <w:sz w:val="26"/>
          <w:szCs w:val="26"/>
        </w:rPr>
        <w:t xml:space="preserve"> </w:t>
      </w:r>
      <w:r w:rsidR="006E29F6">
        <w:rPr>
          <w:rFonts w:ascii="Times New Roman" w:hAnsi="Times New Roman" w:cs="Times New Roman"/>
          <w:sz w:val="26"/>
          <w:szCs w:val="26"/>
        </w:rPr>
        <w:t xml:space="preserve">поселений Ядринского района Чувашской Республики </w:t>
      </w:r>
      <w:proofErr w:type="gramStart"/>
      <w:r w:rsidR="006E29F6">
        <w:rPr>
          <w:rFonts w:ascii="Times New Roman" w:hAnsi="Times New Roman" w:cs="Times New Roman"/>
          <w:sz w:val="26"/>
          <w:szCs w:val="26"/>
        </w:rPr>
        <w:t>осуществляется отделом сельского хозяйства Ядринской районной администрации Чувашской Республики и</w:t>
      </w:r>
      <w:r w:rsidRPr="003D559F">
        <w:rPr>
          <w:rFonts w:ascii="Times New Roman" w:hAnsi="Times New Roman" w:cs="Times New Roman"/>
          <w:sz w:val="26"/>
          <w:szCs w:val="26"/>
        </w:rPr>
        <w:t xml:space="preserve"> утверждается</w:t>
      </w:r>
      <w:proofErr w:type="gramEnd"/>
      <w:r w:rsidRPr="003D559F">
        <w:rPr>
          <w:rFonts w:ascii="Times New Roman" w:hAnsi="Times New Roman" w:cs="Times New Roman"/>
          <w:sz w:val="26"/>
          <w:szCs w:val="26"/>
        </w:rPr>
        <w:t xml:space="preserve"> </w:t>
      </w:r>
      <w:r w:rsidR="006E29F6">
        <w:rPr>
          <w:rFonts w:ascii="Times New Roman" w:hAnsi="Times New Roman" w:cs="Times New Roman"/>
          <w:sz w:val="26"/>
          <w:szCs w:val="26"/>
        </w:rPr>
        <w:t xml:space="preserve">решением Ядринского районного Собрания депутатов Чувашской </w:t>
      </w:r>
      <w:r w:rsidR="004C644F">
        <w:rPr>
          <w:rFonts w:ascii="Times New Roman" w:hAnsi="Times New Roman" w:cs="Times New Roman"/>
          <w:sz w:val="26"/>
          <w:szCs w:val="26"/>
        </w:rPr>
        <w:t xml:space="preserve">Республики о </w:t>
      </w:r>
      <w:r w:rsidR="006E29F6">
        <w:rPr>
          <w:rFonts w:ascii="Times New Roman" w:hAnsi="Times New Roman" w:cs="Times New Roman"/>
          <w:sz w:val="26"/>
          <w:szCs w:val="26"/>
        </w:rPr>
        <w:t>Ядринском районном</w:t>
      </w:r>
      <w:r w:rsidR="004C644F">
        <w:rPr>
          <w:rFonts w:ascii="Times New Roman" w:hAnsi="Times New Roman" w:cs="Times New Roman"/>
          <w:sz w:val="26"/>
          <w:szCs w:val="26"/>
        </w:rPr>
        <w:t xml:space="preserve"> бюджете Чувашской Республики на текущий финансовый год и плановый период</w:t>
      </w:r>
      <w:r w:rsidRPr="003D559F">
        <w:rPr>
          <w:rFonts w:ascii="Times New Roman" w:hAnsi="Times New Roman" w:cs="Times New Roman"/>
          <w:sz w:val="26"/>
          <w:szCs w:val="26"/>
        </w:rPr>
        <w:t>.</w:t>
      </w:r>
    </w:p>
    <w:sectPr w:rsidR="007D7F1C" w:rsidRPr="006650FA" w:rsidSect="006E2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71" w:rsidRDefault="00550871" w:rsidP="008745FA">
      <w:pPr>
        <w:spacing w:after="0" w:line="240" w:lineRule="auto"/>
      </w:pPr>
      <w:r>
        <w:separator/>
      </w:r>
    </w:p>
  </w:endnote>
  <w:endnote w:type="continuationSeparator" w:id="0">
    <w:p w:rsidR="00550871" w:rsidRDefault="00550871" w:rsidP="0087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FA" w:rsidRDefault="008745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FA" w:rsidRDefault="008745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FA" w:rsidRDefault="008745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71" w:rsidRDefault="00550871" w:rsidP="008745FA">
      <w:pPr>
        <w:spacing w:after="0" w:line="240" w:lineRule="auto"/>
      </w:pPr>
      <w:r>
        <w:separator/>
      </w:r>
    </w:p>
  </w:footnote>
  <w:footnote w:type="continuationSeparator" w:id="0">
    <w:p w:rsidR="00550871" w:rsidRDefault="00550871" w:rsidP="0087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FA" w:rsidRDefault="008745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086294"/>
      <w:docPartObj>
        <w:docPartGallery w:val="Page Numbers (Top of Page)"/>
        <w:docPartUnique/>
      </w:docPartObj>
    </w:sdtPr>
    <w:sdtEndPr/>
    <w:sdtContent>
      <w:p w:rsidR="008745FA" w:rsidRDefault="008745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9F6">
          <w:rPr>
            <w:noProof/>
          </w:rPr>
          <w:t>2</w:t>
        </w:r>
        <w:r>
          <w:fldChar w:fldCharType="end"/>
        </w:r>
      </w:p>
    </w:sdtContent>
  </w:sdt>
  <w:p w:rsidR="008745FA" w:rsidRDefault="008745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FA" w:rsidRDefault="008745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9B"/>
    <w:rsid w:val="00064AD7"/>
    <w:rsid w:val="000964CC"/>
    <w:rsid w:val="000A6F25"/>
    <w:rsid w:val="000D5489"/>
    <w:rsid w:val="00182C56"/>
    <w:rsid w:val="001E195D"/>
    <w:rsid w:val="0025332E"/>
    <w:rsid w:val="0029023F"/>
    <w:rsid w:val="00295F1A"/>
    <w:rsid w:val="002A08BD"/>
    <w:rsid w:val="002C4498"/>
    <w:rsid w:val="003434DD"/>
    <w:rsid w:val="003804FC"/>
    <w:rsid w:val="003D559F"/>
    <w:rsid w:val="003F2353"/>
    <w:rsid w:val="004071BA"/>
    <w:rsid w:val="004A16D3"/>
    <w:rsid w:val="004C644F"/>
    <w:rsid w:val="00504CEB"/>
    <w:rsid w:val="00513D86"/>
    <w:rsid w:val="00550871"/>
    <w:rsid w:val="0057520D"/>
    <w:rsid w:val="005A6CEF"/>
    <w:rsid w:val="005C0807"/>
    <w:rsid w:val="005F0750"/>
    <w:rsid w:val="0066182D"/>
    <w:rsid w:val="006650FA"/>
    <w:rsid w:val="006A7DDD"/>
    <w:rsid w:val="006E29F6"/>
    <w:rsid w:val="0075758C"/>
    <w:rsid w:val="007D7F1C"/>
    <w:rsid w:val="008044FB"/>
    <w:rsid w:val="00812578"/>
    <w:rsid w:val="008163E1"/>
    <w:rsid w:val="00844911"/>
    <w:rsid w:val="008745FA"/>
    <w:rsid w:val="008C2B22"/>
    <w:rsid w:val="00915F47"/>
    <w:rsid w:val="00A8659B"/>
    <w:rsid w:val="00A96BD5"/>
    <w:rsid w:val="00B91376"/>
    <w:rsid w:val="00B921A0"/>
    <w:rsid w:val="00BA597E"/>
    <w:rsid w:val="00BB08F6"/>
    <w:rsid w:val="00BD218B"/>
    <w:rsid w:val="00C1671D"/>
    <w:rsid w:val="00C86891"/>
    <w:rsid w:val="00CE1E07"/>
    <w:rsid w:val="00CF29BE"/>
    <w:rsid w:val="00D4527D"/>
    <w:rsid w:val="00DC7184"/>
    <w:rsid w:val="00E84628"/>
    <w:rsid w:val="00ED0F75"/>
    <w:rsid w:val="00EF3FA4"/>
    <w:rsid w:val="00FA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5FA"/>
  </w:style>
  <w:style w:type="paragraph" w:styleId="a5">
    <w:name w:val="footer"/>
    <w:basedOn w:val="a"/>
    <w:link w:val="a6"/>
    <w:uiPriority w:val="99"/>
    <w:unhideWhenUsed/>
    <w:rsid w:val="00874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5FA"/>
  </w:style>
  <w:style w:type="paragraph" w:customStyle="1" w:styleId="ConsPlusNormal">
    <w:name w:val="ConsPlusNormal"/>
    <w:rsid w:val="006650FA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5FA"/>
  </w:style>
  <w:style w:type="paragraph" w:styleId="a5">
    <w:name w:val="footer"/>
    <w:basedOn w:val="a"/>
    <w:link w:val="a6"/>
    <w:uiPriority w:val="99"/>
    <w:unhideWhenUsed/>
    <w:rsid w:val="00874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5FA"/>
  </w:style>
  <w:style w:type="paragraph" w:customStyle="1" w:styleId="ConsPlusNormal">
    <w:name w:val="ConsPlusNormal"/>
    <w:rsid w:val="006650FA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Алина Витальевна</dc:creator>
  <cp:lastModifiedBy>finuser</cp:lastModifiedBy>
  <cp:revision>43</cp:revision>
  <cp:lastPrinted>2020-09-12T11:50:00Z</cp:lastPrinted>
  <dcterms:created xsi:type="dcterms:W3CDTF">2014-09-15T12:07:00Z</dcterms:created>
  <dcterms:modified xsi:type="dcterms:W3CDTF">2020-11-17T06:10:00Z</dcterms:modified>
</cp:coreProperties>
</file>