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85" w:rsidRPr="008B7B85" w:rsidRDefault="008B7B85" w:rsidP="008B7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538"/>
        <w:tblW w:w="10080" w:type="dxa"/>
        <w:tblLayout w:type="fixed"/>
        <w:tblLook w:val="01E0" w:firstRow="1" w:lastRow="1" w:firstColumn="1" w:lastColumn="1" w:noHBand="0" w:noVBand="0"/>
      </w:tblPr>
      <w:tblGrid>
        <w:gridCol w:w="3960"/>
        <w:gridCol w:w="1800"/>
        <w:gridCol w:w="4320"/>
      </w:tblGrid>
      <w:tr w:rsidR="008B7B85" w:rsidRPr="008B7B85" w:rsidTr="00295EBE">
        <w:trPr>
          <w:trHeight w:val="3116"/>
        </w:trPr>
        <w:tc>
          <w:tcPr>
            <w:tcW w:w="3960" w:type="dxa"/>
          </w:tcPr>
          <w:p w:rsidR="00C243C0" w:rsidRDefault="00C243C0" w:rsidP="008B7B85">
            <w:pPr>
              <w:spacing w:after="0" w:line="240" w:lineRule="auto"/>
              <w:ind w:right="72"/>
              <w:jc w:val="center"/>
              <w:rPr>
                <w:rFonts w:ascii="Arial Cyr Chuv" w:eastAsia="Times New Roman" w:hAnsi="Arial Cyr Chuv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  <w:p w:rsidR="00C243C0" w:rsidRDefault="00C243C0" w:rsidP="008B7B85">
            <w:pPr>
              <w:spacing w:after="0" w:line="240" w:lineRule="auto"/>
              <w:ind w:right="72"/>
              <w:jc w:val="center"/>
              <w:rPr>
                <w:rFonts w:ascii="Arial Cyr Chuv" w:eastAsia="Times New Roman" w:hAnsi="Arial Cyr Chuv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  <w:p w:rsidR="00C243C0" w:rsidRDefault="00C243C0" w:rsidP="008B7B85">
            <w:pPr>
              <w:spacing w:after="0" w:line="240" w:lineRule="auto"/>
              <w:ind w:right="72"/>
              <w:jc w:val="center"/>
              <w:rPr>
                <w:rFonts w:ascii="Arial Cyr Chuv" w:eastAsia="Times New Roman" w:hAnsi="Arial Cyr Chuv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  <w:p w:rsidR="00C243C0" w:rsidRDefault="00C243C0" w:rsidP="008B7B85">
            <w:pPr>
              <w:spacing w:after="0" w:line="240" w:lineRule="auto"/>
              <w:ind w:right="72"/>
              <w:jc w:val="center"/>
              <w:rPr>
                <w:rFonts w:ascii="Arial Cyr Chuv" w:eastAsia="Times New Roman" w:hAnsi="Arial Cyr Chuv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  <w:p w:rsidR="008B7B85" w:rsidRPr="008B7B85" w:rsidRDefault="008B7B85" w:rsidP="008B7B85">
            <w:pPr>
              <w:spacing w:after="0" w:line="240" w:lineRule="auto"/>
              <w:ind w:right="72"/>
              <w:jc w:val="center"/>
              <w:rPr>
                <w:rFonts w:ascii="Arial Cyr Chuv" w:eastAsia="Times New Roman" w:hAnsi="Arial Cyr Chuv" w:cs="Times New Roman"/>
                <w:b/>
                <w:bCs/>
                <w:iCs/>
                <w:sz w:val="26"/>
                <w:szCs w:val="26"/>
                <w:lang w:eastAsia="ru-RU"/>
              </w:rPr>
            </w:pPr>
            <w:proofErr w:type="spellStart"/>
            <w:r w:rsidRPr="008B7B85">
              <w:rPr>
                <w:rFonts w:ascii="Arial Cyr Chuv" w:eastAsia="Times New Roman" w:hAnsi="Arial Cyr Chuv" w:cs="Times New Roman"/>
                <w:b/>
                <w:bCs/>
                <w:iCs/>
                <w:sz w:val="26"/>
                <w:szCs w:val="26"/>
                <w:lang w:eastAsia="ru-RU"/>
              </w:rPr>
              <w:t>Чёваш</w:t>
            </w:r>
            <w:proofErr w:type="spellEnd"/>
            <w:r w:rsidRPr="008B7B85">
              <w:rPr>
                <w:rFonts w:ascii="Arial Cyr Chuv" w:eastAsia="Times New Roman" w:hAnsi="Arial Cyr Chuv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Республики</w:t>
            </w:r>
          </w:p>
          <w:p w:rsidR="008B7B85" w:rsidRPr="008B7B85" w:rsidRDefault="008B7B85" w:rsidP="008B7B85">
            <w:pPr>
              <w:tabs>
                <w:tab w:val="left" w:pos="1276"/>
              </w:tabs>
              <w:spacing w:after="0" w:line="360" w:lineRule="auto"/>
              <w:ind w:right="74"/>
              <w:jc w:val="center"/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8B7B85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Елч.к</w:t>
            </w:r>
            <w:proofErr w:type="spellEnd"/>
            <w:r w:rsidRPr="008B7B85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 xml:space="preserve"> район.</w:t>
            </w:r>
          </w:p>
          <w:p w:rsidR="008B7B85" w:rsidRPr="008B7B85" w:rsidRDefault="008B7B85" w:rsidP="008B7B85">
            <w:pPr>
              <w:spacing w:after="0" w:line="240" w:lineRule="auto"/>
              <w:ind w:right="74"/>
              <w:jc w:val="center"/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8B7B85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Елч.к</w:t>
            </w:r>
            <w:proofErr w:type="spellEnd"/>
            <w:r w:rsidRPr="008B7B85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 xml:space="preserve"> район</w:t>
            </w:r>
          </w:p>
          <w:p w:rsidR="008B7B85" w:rsidRPr="008B7B85" w:rsidRDefault="008B7B85" w:rsidP="008B7B85">
            <w:pPr>
              <w:spacing w:after="0" w:line="360" w:lineRule="auto"/>
              <w:ind w:right="74"/>
              <w:jc w:val="center"/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</w:pPr>
            <w:r w:rsidRPr="008B7B85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администраций.</w:t>
            </w:r>
          </w:p>
          <w:p w:rsidR="008B7B85" w:rsidRPr="008B7B85" w:rsidRDefault="008B7B85" w:rsidP="008B7B85">
            <w:pPr>
              <w:spacing w:after="0" w:line="360" w:lineRule="auto"/>
              <w:ind w:right="74"/>
              <w:jc w:val="center"/>
              <w:rPr>
                <w:rFonts w:ascii="Arial Cyr Chuv" w:eastAsia="Times New Roman" w:hAnsi="Arial Cyr Chuv" w:cs="Times New Roman"/>
                <w:sz w:val="16"/>
                <w:szCs w:val="24"/>
                <w:lang w:eastAsia="ru-RU"/>
              </w:rPr>
            </w:pPr>
            <w:r w:rsidRPr="008B7B85">
              <w:rPr>
                <w:rFonts w:ascii="Arial Cyr Chuv" w:eastAsia="Times New Roman" w:hAnsi="Arial Cyr Chuv" w:cs="Times New Roman"/>
                <w:b/>
                <w:sz w:val="26"/>
                <w:szCs w:val="24"/>
                <w:lang w:eastAsia="ru-RU"/>
              </w:rPr>
              <w:t>ЙЫШЁНУ</w:t>
            </w:r>
          </w:p>
          <w:p w:rsidR="008B7B85" w:rsidRPr="008B7B85" w:rsidRDefault="008B7B85" w:rsidP="008B7B85">
            <w:pPr>
              <w:spacing w:after="0" w:line="240" w:lineRule="auto"/>
              <w:ind w:right="72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8B7B85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2019 =</w:t>
            </w:r>
            <w:r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</w:t>
            </w:r>
            <w:r w:rsidR="00BB6FFA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декабр.н</w:t>
            </w:r>
            <w:r w:rsidR="00796889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25</w:t>
            </w:r>
            <w:r w:rsidRPr="008B7B85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-м.ш.</w:t>
            </w:r>
            <w:r w:rsidR="00796889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№807</w:t>
            </w:r>
            <w:r w:rsidRPr="008B7B85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B7B85" w:rsidRPr="008B7B85" w:rsidRDefault="008B7B85" w:rsidP="008B7B85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18"/>
                <w:szCs w:val="18"/>
                <w:lang w:eastAsia="ru-RU"/>
              </w:rPr>
            </w:pPr>
          </w:p>
          <w:p w:rsidR="008B7B85" w:rsidRPr="008B7B85" w:rsidRDefault="008B7B85" w:rsidP="008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B7B85">
              <w:rPr>
                <w:rFonts w:ascii="Arial Cyr Chuv" w:eastAsia="Times New Roman" w:hAnsi="Arial Cyr Chuv" w:cs="Times New Roman"/>
                <w:sz w:val="18"/>
                <w:szCs w:val="18"/>
                <w:lang w:eastAsia="ru-RU"/>
              </w:rPr>
              <w:t>Елч.к</w:t>
            </w:r>
            <w:proofErr w:type="spellEnd"/>
            <w:r w:rsidRPr="008B7B85">
              <w:rPr>
                <w:rFonts w:ascii="Arial Cyr Chuv" w:eastAsia="Times New Roman" w:hAnsi="Arial Cyr Chuv" w:cs="Times New Roman"/>
                <w:sz w:val="18"/>
                <w:szCs w:val="18"/>
                <w:lang w:eastAsia="ru-RU"/>
              </w:rPr>
              <w:t xml:space="preserve"> ял.</w:t>
            </w:r>
          </w:p>
        </w:tc>
        <w:tc>
          <w:tcPr>
            <w:tcW w:w="1800" w:type="dxa"/>
          </w:tcPr>
          <w:p w:rsidR="008B7B85" w:rsidRDefault="008B7B85" w:rsidP="008B7B85">
            <w:pPr>
              <w:tabs>
                <w:tab w:val="left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3C0" w:rsidRPr="008B7B85" w:rsidRDefault="00C243C0" w:rsidP="008B7B85">
            <w:pPr>
              <w:tabs>
                <w:tab w:val="left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3C0" w:rsidRDefault="00C243C0" w:rsidP="008B7B85">
            <w:pPr>
              <w:tabs>
                <w:tab w:val="left" w:pos="1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3C0" w:rsidRDefault="00C243C0" w:rsidP="008B7B85">
            <w:pPr>
              <w:tabs>
                <w:tab w:val="left" w:pos="1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3C0" w:rsidRDefault="00C243C0" w:rsidP="008B7B85">
            <w:pPr>
              <w:tabs>
                <w:tab w:val="left" w:pos="1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3C0" w:rsidRDefault="00C243C0" w:rsidP="008B7B85">
            <w:pPr>
              <w:tabs>
                <w:tab w:val="left" w:pos="1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B85" w:rsidRPr="008B7B85" w:rsidRDefault="008B7B85" w:rsidP="008B7B85">
            <w:pPr>
              <w:tabs>
                <w:tab w:val="left" w:pos="1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85">
              <w:rPr>
                <w:rFonts w:ascii="Times New Roman" w:eastAsia="Times New Roman" w:hAnsi="Times New Roman" w:cs="Times New Roman"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800100"/>
                  <wp:effectExtent l="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C243C0" w:rsidRDefault="00C243C0" w:rsidP="008B7B85">
            <w:pPr>
              <w:spacing w:after="0" w:line="240" w:lineRule="auto"/>
              <w:ind w:right="72"/>
              <w:jc w:val="center"/>
              <w:rPr>
                <w:rFonts w:ascii="Arial Cyr Chuv" w:eastAsia="Times New Roman" w:hAnsi="Arial Cyr Chuv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  <w:p w:rsidR="00C243C0" w:rsidRDefault="00C243C0" w:rsidP="008B7B85">
            <w:pPr>
              <w:spacing w:after="0" w:line="240" w:lineRule="auto"/>
              <w:ind w:right="72"/>
              <w:jc w:val="center"/>
              <w:rPr>
                <w:rFonts w:ascii="Arial Cyr Chuv" w:eastAsia="Times New Roman" w:hAnsi="Arial Cyr Chuv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  <w:p w:rsidR="00C243C0" w:rsidRDefault="00C243C0" w:rsidP="008B7B85">
            <w:pPr>
              <w:spacing w:after="0" w:line="240" w:lineRule="auto"/>
              <w:ind w:right="72"/>
              <w:jc w:val="center"/>
              <w:rPr>
                <w:rFonts w:ascii="Arial Cyr Chuv" w:eastAsia="Times New Roman" w:hAnsi="Arial Cyr Chuv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  <w:p w:rsidR="00C243C0" w:rsidRDefault="00C243C0" w:rsidP="008B7B85">
            <w:pPr>
              <w:spacing w:after="0" w:line="240" w:lineRule="auto"/>
              <w:ind w:right="72"/>
              <w:jc w:val="center"/>
              <w:rPr>
                <w:rFonts w:ascii="Arial Cyr Chuv" w:eastAsia="Times New Roman" w:hAnsi="Arial Cyr Chuv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  <w:p w:rsidR="008B7B85" w:rsidRPr="008B7B85" w:rsidRDefault="008B7B85" w:rsidP="008B7B85">
            <w:pPr>
              <w:spacing w:after="0" w:line="240" w:lineRule="auto"/>
              <w:ind w:right="72"/>
              <w:jc w:val="center"/>
              <w:rPr>
                <w:rFonts w:ascii="Arial Cyr Chuv" w:eastAsia="Times New Roman" w:hAnsi="Arial Cyr Chuv" w:cs="Times New Roman"/>
                <w:b/>
                <w:bCs/>
                <w:iCs/>
                <w:sz w:val="26"/>
                <w:szCs w:val="26"/>
                <w:lang w:eastAsia="ru-RU"/>
              </w:rPr>
            </w:pPr>
            <w:proofErr w:type="gramStart"/>
            <w:r w:rsidRPr="008B7B85">
              <w:rPr>
                <w:rFonts w:ascii="Arial Cyr Chuv" w:eastAsia="Times New Roman" w:hAnsi="Arial Cyr Chuv" w:cs="Times New Roman"/>
                <w:b/>
                <w:bCs/>
                <w:iCs/>
                <w:sz w:val="26"/>
                <w:szCs w:val="26"/>
                <w:lang w:eastAsia="ru-RU"/>
              </w:rPr>
              <w:t>Чувашская  Республика</w:t>
            </w:r>
            <w:proofErr w:type="gramEnd"/>
          </w:p>
          <w:p w:rsidR="008B7B85" w:rsidRPr="008B7B85" w:rsidRDefault="008B7B85" w:rsidP="008B7B85">
            <w:pPr>
              <w:spacing w:after="0" w:line="360" w:lineRule="auto"/>
              <w:ind w:right="74"/>
              <w:jc w:val="center"/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</w:pPr>
            <w:r w:rsidRPr="008B7B85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Яльчикский район</w:t>
            </w:r>
          </w:p>
          <w:p w:rsidR="008B7B85" w:rsidRPr="008B7B85" w:rsidRDefault="008B7B85" w:rsidP="008B7B85">
            <w:pPr>
              <w:spacing w:after="0" w:line="240" w:lineRule="auto"/>
              <w:ind w:right="74"/>
              <w:jc w:val="center"/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</w:pPr>
            <w:r w:rsidRPr="008B7B85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Администрация</w:t>
            </w:r>
          </w:p>
          <w:p w:rsidR="008B7B85" w:rsidRPr="008B7B85" w:rsidRDefault="008B7B85" w:rsidP="008B7B85">
            <w:pPr>
              <w:spacing w:after="0" w:line="360" w:lineRule="auto"/>
              <w:ind w:right="74"/>
              <w:jc w:val="center"/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8B7B85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Яльчикского</w:t>
            </w:r>
            <w:proofErr w:type="spellEnd"/>
            <w:r w:rsidRPr="008B7B85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 xml:space="preserve"> района</w:t>
            </w:r>
          </w:p>
          <w:p w:rsidR="008B7B85" w:rsidRPr="008B7B85" w:rsidRDefault="008B7B85" w:rsidP="008B7B85">
            <w:pPr>
              <w:keepNext/>
              <w:spacing w:after="0" w:line="360" w:lineRule="auto"/>
              <w:ind w:right="7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B85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ПОСТАНОВЛЕНИЕ</w:t>
            </w:r>
          </w:p>
          <w:p w:rsidR="008B7B85" w:rsidRPr="008B7B85" w:rsidRDefault="008B7B85" w:rsidP="008B7B8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9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8B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BB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декабря </w:t>
            </w:r>
            <w:r w:rsidRPr="008B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№</w:t>
            </w:r>
            <w:r w:rsidR="0079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  <w:bookmarkStart w:id="0" w:name="_GoBack"/>
            <w:bookmarkEnd w:id="0"/>
            <w:r w:rsidRPr="008B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7B85" w:rsidRPr="008B7B85" w:rsidRDefault="008B7B85" w:rsidP="008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B85" w:rsidRPr="008B7B85" w:rsidRDefault="008B7B85" w:rsidP="008B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Яльчики</w:t>
            </w:r>
          </w:p>
        </w:tc>
      </w:tr>
    </w:tbl>
    <w:p w:rsidR="002065E7" w:rsidRPr="002065E7" w:rsidRDefault="002065E7" w:rsidP="002065E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065E7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2065E7" w:rsidRPr="002065E7" w:rsidRDefault="002065E7" w:rsidP="002065E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065E7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Pr="002065E7">
        <w:rPr>
          <w:rFonts w:ascii="Times New Roman" w:hAnsi="Times New Roman" w:cs="Times New Roman"/>
          <w:b w:val="0"/>
          <w:sz w:val="28"/>
          <w:szCs w:val="28"/>
        </w:rPr>
        <w:t>Яльчикского</w:t>
      </w:r>
      <w:proofErr w:type="spellEnd"/>
      <w:r w:rsidRPr="002065E7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</w:p>
    <w:p w:rsidR="00473329" w:rsidRPr="002065E7" w:rsidRDefault="002065E7" w:rsidP="002065E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065E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proofErr w:type="gramStart"/>
      <w:r w:rsidRPr="002065E7">
        <w:rPr>
          <w:rFonts w:ascii="Times New Roman" w:hAnsi="Times New Roman" w:cs="Times New Roman"/>
          <w:b w:val="0"/>
          <w:sz w:val="28"/>
          <w:szCs w:val="28"/>
        </w:rPr>
        <w:t>21.04.2010  №</w:t>
      </w:r>
      <w:proofErr w:type="gramEnd"/>
      <w:r w:rsidRPr="002065E7">
        <w:rPr>
          <w:rFonts w:ascii="Times New Roman" w:hAnsi="Times New Roman" w:cs="Times New Roman"/>
          <w:b w:val="0"/>
          <w:sz w:val="28"/>
          <w:szCs w:val="28"/>
        </w:rPr>
        <w:t xml:space="preserve"> 242</w:t>
      </w:r>
    </w:p>
    <w:p w:rsidR="002065E7" w:rsidRPr="002065E7" w:rsidRDefault="002065E7" w:rsidP="002065E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73329" w:rsidRPr="002065E7" w:rsidRDefault="0047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5E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Pr="002065E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0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5E7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2065E7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Республики, администрация </w:t>
      </w:r>
      <w:proofErr w:type="spellStart"/>
      <w:r w:rsidRPr="002065E7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2065E7">
        <w:rPr>
          <w:rFonts w:ascii="Times New Roman" w:hAnsi="Times New Roman" w:cs="Times New Roman"/>
          <w:sz w:val="28"/>
          <w:szCs w:val="28"/>
        </w:rPr>
        <w:t xml:space="preserve"> района п</w:t>
      </w:r>
      <w:r w:rsidR="002065E7">
        <w:rPr>
          <w:rFonts w:ascii="Times New Roman" w:hAnsi="Times New Roman" w:cs="Times New Roman"/>
          <w:sz w:val="28"/>
          <w:szCs w:val="28"/>
        </w:rPr>
        <w:t xml:space="preserve"> </w:t>
      </w:r>
      <w:r w:rsidRPr="002065E7">
        <w:rPr>
          <w:rFonts w:ascii="Times New Roman" w:hAnsi="Times New Roman" w:cs="Times New Roman"/>
          <w:sz w:val="28"/>
          <w:szCs w:val="28"/>
        </w:rPr>
        <w:t>о</w:t>
      </w:r>
      <w:r w:rsidR="002065E7">
        <w:rPr>
          <w:rFonts w:ascii="Times New Roman" w:hAnsi="Times New Roman" w:cs="Times New Roman"/>
          <w:sz w:val="28"/>
          <w:szCs w:val="28"/>
        </w:rPr>
        <w:t xml:space="preserve"> </w:t>
      </w:r>
      <w:r w:rsidRPr="002065E7">
        <w:rPr>
          <w:rFonts w:ascii="Times New Roman" w:hAnsi="Times New Roman" w:cs="Times New Roman"/>
          <w:sz w:val="28"/>
          <w:szCs w:val="28"/>
        </w:rPr>
        <w:t>с</w:t>
      </w:r>
      <w:r w:rsidR="002065E7">
        <w:rPr>
          <w:rFonts w:ascii="Times New Roman" w:hAnsi="Times New Roman" w:cs="Times New Roman"/>
          <w:sz w:val="28"/>
          <w:szCs w:val="28"/>
        </w:rPr>
        <w:t xml:space="preserve"> </w:t>
      </w:r>
      <w:r w:rsidRPr="002065E7">
        <w:rPr>
          <w:rFonts w:ascii="Times New Roman" w:hAnsi="Times New Roman" w:cs="Times New Roman"/>
          <w:sz w:val="28"/>
          <w:szCs w:val="28"/>
        </w:rPr>
        <w:t>т</w:t>
      </w:r>
      <w:r w:rsidR="002065E7">
        <w:rPr>
          <w:rFonts w:ascii="Times New Roman" w:hAnsi="Times New Roman" w:cs="Times New Roman"/>
          <w:sz w:val="28"/>
          <w:szCs w:val="28"/>
        </w:rPr>
        <w:t xml:space="preserve"> </w:t>
      </w:r>
      <w:r w:rsidRPr="002065E7">
        <w:rPr>
          <w:rFonts w:ascii="Times New Roman" w:hAnsi="Times New Roman" w:cs="Times New Roman"/>
          <w:sz w:val="28"/>
          <w:szCs w:val="28"/>
        </w:rPr>
        <w:t>а</w:t>
      </w:r>
      <w:r w:rsidR="002065E7">
        <w:rPr>
          <w:rFonts w:ascii="Times New Roman" w:hAnsi="Times New Roman" w:cs="Times New Roman"/>
          <w:sz w:val="28"/>
          <w:szCs w:val="28"/>
        </w:rPr>
        <w:t xml:space="preserve"> </w:t>
      </w:r>
      <w:r w:rsidRPr="002065E7">
        <w:rPr>
          <w:rFonts w:ascii="Times New Roman" w:hAnsi="Times New Roman" w:cs="Times New Roman"/>
          <w:sz w:val="28"/>
          <w:szCs w:val="28"/>
        </w:rPr>
        <w:t>н</w:t>
      </w:r>
      <w:r w:rsidR="002065E7">
        <w:rPr>
          <w:rFonts w:ascii="Times New Roman" w:hAnsi="Times New Roman" w:cs="Times New Roman"/>
          <w:sz w:val="28"/>
          <w:szCs w:val="28"/>
        </w:rPr>
        <w:t xml:space="preserve"> </w:t>
      </w:r>
      <w:r w:rsidRPr="002065E7">
        <w:rPr>
          <w:rFonts w:ascii="Times New Roman" w:hAnsi="Times New Roman" w:cs="Times New Roman"/>
          <w:sz w:val="28"/>
          <w:szCs w:val="28"/>
        </w:rPr>
        <w:t>о</w:t>
      </w:r>
      <w:r w:rsidR="002065E7">
        <w:rPr>
          <w:rFonts w:ascii="Times New Roman" w:hAnsi="Times New Roman" w:cs="Times New Roman"/>
          <w:sz w:val="28"/>
          <w:szCs w:val="28"/>
        </w:rPr>
        <w:t xml:space="preserve"> </w:t>
      </w:r>
      <w:r w:rsidRPr="002065E7">
        <w:rPr>
          <w:rFonts w:ascii="Times New Roman" w:hAnsi="Times New Roman" w:cs="Times New Roman"/>
          <w:sz w:val="28"/>
          <w:szCs w:val="28"/>
        </w:rPr>
        <w:t>в</w:t>
      </w:r>
      <w:r w:rsidR="002065E7">
        <w:rPr>
          <w:rFonts w:ascii="Times New Roman" w:hAnsi="Times New Roman" w:cs="Times New Roman"/>
          <w:sz w:val="28"/>
          <w:szCs w:val="28"/>
        </w:rPr>
        <w:t xml:space="preserve"> </w:t>
      </w:r>
      <w:r w:rsidRPr="002065E7">
        <w:rPr>
          <w:rFonts w:ascii="Times New Roman" w:hAnsi="Times New Roman" w:cs="Times New Roman"/>
          <w:sz w:val="28"/>
          <w:szCs w:val="28"/>
        </w:rPr>
        <w:t>л</w:t>
      </w:r>
      <w:r w:rsidR="002065E7">
        <w:rPr>
          <w:rFonts w:ascii="Times New Roman" w:hAnsi="Times New Roman" w:cs="Times New Roman"/>
          <w:sz w:val="28"/>
          <w:szCs w:val="28"/>
        </w:rPr>
        <w:t xml:space="preserve"> </w:t>
      </w:r>
      <w:r w:rsidRPr="002065E7">
        <w:rPr>
          <w:rFonts w:ascii="Times New Roman" w:hAnsi="Times New Roman" w:cs="Times New Roman"/>
          <w:sz w:val="28"/>
          <w:szCs w:val="28"/>
        </w:rPr>
        <w:t>я</w:t>
      </w:r>
      <w:r w:rsidR="002065E7">
        <w:rPr>
          <w:rFonts w:ascii="Times New Roman" w:hAnsi="Times New Roman" w:cs="Times New Roman"/>
          <w:sz w:val="28"/>
          <w:szCs w:val="28"/>
        </w:rPr>
        <w:t xml:space="preserve"> </w:t>
      </w:r>
      <w:r w:rsidRPr="002065E7">
        <w:rPr>
          <w:rFonts w:ascii="Times New Roman" w:hAnsi="Times New Roman" w:cs="Times New Roman"/>
          <w:sz w:val="28"/>
          <w:szCs w:val="28"/>
        </w:rPr>
        <w:t>е</w:t>
      </w:r>
      <w:r w:rsidR="002065E7">
        <w:rPr>
          <w:rFonts w:ascii="Times New Roman" w:hAnsi="Times New Roman" w:cs="Times New Roman"/>
          <w:sz w:val="28"/>
          <w:szCs w:val="28"/>
        </w:rPr>
        <w:t xml:space="preserve"> </w:t>
      </w:r>
      <w:r w:rsidRPr="002065E7">
        <w:rPr>
          <w:rFonts w:ascii="Times New Roman" w:hAnsi="Times New Roman" w:cs="Times New Roman"/>
          <w:sz w:val="28"/>
          <w:szCs w:val="28"/>
        </w:rPr>
        <w:t>т:</w:t>
      </w:r>
    </w:p>
    <w:p w:rsidR="00473329" w:rsidRPr="002065E7" w:rsidRDefault="004733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5E7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6" w:history="1">
        <w:r w:rsidRPr="002065E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065E7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муниципальных нормативных правовых актов </w:t>
      </w:r>
      <w:proofErr w:type="spellStart"/>
      <w:r w:rsidRPr="002065E7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2065E7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и их проектов, утвержденный постановлением администрации </w:t>
      </w:r>
      <w:proofErr w:type="spellStart"/>
      <w:r w:rsidRPr="002065E7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2065E7">
        <w:rPr>
          <w:rFonts w:ascii="Times New Roman" w:hAnsi="Times New Roman" w:cs="Times New Roman"/>
          <w:sz w:val="28"/>
          <w:szCs w:val="28"/>
        </w:rPr>
        <w:t xml:space="preserve"> района от 21.04.2010 </w:t>
      </w:r>
      <w:r w:rsidR="002065E7">
        <w:rPr>
          <w:rFonts w:ascii="Times New Roman" w:hAnsi="Times New Roman" w:cs="Times New Roman"/>
          <w:sz w:val="28"/>
          <w:szCs w:val="28"/>
        </w:rPr>
        <w:t>№</w:t>
      </w:r>
      <w:r w:rsidRPr="002065E7">
        <w:rPr>
          <w:rFonts w:ascii="Times New Roman" w:hAnsi="Times New Roman" w:cs="Times New Roman"/>
          <w:sz w:val="28"/>
          <w:szCs w:val="28"/>
        </w:rPr>
        <w:t xml:space="preserve"> 242, следующее изменение:</w:t>
      </w:r>
    </w:p>
    <w:p w:rsidR="00473329" w:rsidRDefault="00885F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hyperlink r:id="rId7" w:history="1">
        <w:r w:rsidR="00473329" w:rsidRPr="002065E7">
          <w:rPr>
            <w:rFonts w:ascii="Times New Roman" w:hAnsi="Times New Roman" w:cs="Times New Roman"/>
            <w:sz w:val="28"/>
            <w:szCs w:val="28"/>
          </w:rPr>
          <w:t>пункт 3.</w:t>
        </w:r>
        <w:r w:rsidR="00575AEC">
          <w:rPr>
            <w:rFonts w:ascii="Times New Roman" w:hAnsi="Times New Roman" w:cs="Times New Roman"/>
            <w:sz w:val="28"/>
            <w:szCs w:val="28"/>
          </w:rPr>
          <w:t>1</w:t>
        </w:r>
        <w:r w:rsidR="00473329" w:rsidRPr="002065E7">
          <w:rPr>
            <w:rFonts w:ascii="Times New Roman" w:hAnsi="Times New Roman" w:cs="Times New Roman"/>
            <w:sz w:val="28"/>
            <w:szCs w:val="28"/>
          </w:rPr>
          <w:t xml:space="preserve"> раздела 3</w:t>
        </w:r>
      </w:hyperlink>
      <w:r w:rsidR="00473329" w:rsidRPr="002065E7">
        <w:rPr>
          <w:rFonts w:ascii="Times New Roman" w:hAnsi="Times New Roman" w:cs="Times New Roman"/>
          <w:sz w:val="28"/>
          <w:szCs w:val="28"/>
        </w:rPr>
        <w:t xml:space="preserve"> </w:t>
      </w:r>
      <w:r w:rsidR="00575AEC">
        <w:rPr>
          <w:rFonts w:ascii="Times New Roman" w:hAnsi="Times New Roman" w:cs="Times New Roman"/>
          <w:sz w:val="28"/>
          <w:szCs w:val="28"/>
        </w:rPr>
        <w:t>дополнить абзацем 4 следующего содержания</w:t>
      </w:r>
      <w:r w:rsidR="00473329" w:rsidRPr="002065E7">
        <w:rPr>
          <w:rFonts w:ascii="Times New Roman" w:hAnsi="Times New Roman" w:cs="Times New Roman"/>
          <w:sz w:val="28"/>
          <w:szCs w:val="28"/>
        </w:rPr>
        <w:t>:</w:t>
      </w:r>
    </w:p>
    <w:p w:rsidR="007A696B" w:rsidRDefault="00885F90" w:rsidP="00575A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A696B">
        <w:rPr>
          <w:rFonts w:ascii="Times New Roman" w:hAnsi="Times New Roman" w:cs="Times New Roman"/>
          <w:sz w:val="28"/>
          <w:szCs w:val="28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7A696B" w:rsidRDefault="007A696B" w:rsidP="00575A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гражданами, имеющими неснятую или непогашенную судимость;</w:t>
      </w:r>
    </w:p>
    <w:p w:rsidR="007A696B" w:rsidRDefault="007A696B" w:rsidP="00575A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7A696B" w:rsidRDefault="007A696B" w:rsidP="00575A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75AEC">
        <w:rPr>
          <w:rFonts w:ascii="Times New Roman" w:hAnsi="Times New Roman" w:cs="Times New Roman"/>
          <w:sz w:val="28"/>
          <w:szCs w:val="28"/>
        </w:rPr>
        <w:t xml:space="preserve">гражданами, осуществляющими деятельность в органах и организациях, указанных в </w:t>
      </w:r>
      <w:hyperlink r:id="rId8" w:history="1">
        <w:r w:rsidRPr="00575AEC">
          <w:rPr>
            <w:rFonts w:ascii="Times New Roman" w:hAnsi="Times New Roman" w:cs="Times New Roman"/>
            <w:sz w:val="28"/>
            <w:szCs w:val="28"/>
          </w:rPr>
          <w:t>пункте 3 части 1 статьи 3</w:t>
        </w:r>
      </w:hyperlink>
      <w:r w:rsidRPr="00575AEC">
        <w:rPr>
          <w:rFonts w:ascii="Times New Roman" w:hAnsi="Times New Roman" w:cs="Times New Roman"/>
          <w:sz w:val="28"/>
          <w:szCs w:val="28"/>
        </w:rPr>
        <w:t xml:space="preserve"> </w:t>
      </w:r>
      <w:r w:rsidR="00575AEC" w:rsidRPr="00575AEC">
        <w:rPr>
          <w:rFonts w:ascii="Times New Roman" w:hAnsi="Times New Roman" w:cs="Times New Roman"/>
          <w:sz w:val="28"/>
          <w:szCs w:val="28"/>
        </w:rPr>
        <w:t>Федерального закона от 17.07.2009 № 172 – ФЗ «Об антикоррупционной экспертизе нормативных правовых актов и проектов нормативных правовых актов»</w:t>
      </w:r>
      <w:r w:rsidRPr="00575AEC">
        <w:rPr>
          <w:rFonts w:ascii="Times New Roman" w:hAnsi="Times New Roman" w:cs="Times New Roman"/>
          <w:sz w:val="28"/>
          <w:szCs w:val="28"/>
        </w:rPr>
        <w:t>;</w:t>
      </w:r>
    </w:p>
    <w:p w:rsidR="007A696B" w:rsidRDefault="007A696B" w:rsidP="00575A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международными и иностранными организациями;</w:t>
      </w:r>
    </w:p>
    <w:p w:rsidR="007A696B" w:rsidRDefault="007A696B" w:rsidP="00575A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некоммерческими организациями, выполняющими функции иностранного агента.</w:t>
      </w:r>
      <w:r w:rsidR="00885F90">
        <w:rPr>
          <w:rFonts w:ascii="Times New Roman" w:hAnsi="Times New Roman" w:cs="Times New Roman"/>
          <w:sz w:val="28"/>
          <w:szCs w:val="28"/>
        </w:rPr>
        <w:t>»;</w:t>
      </w:r>
    </w:p>
    <w:p w:rsidR="00885F90" w:rsidRDefault="00885F90" w:rsidP="00575A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3.5 раздела 3 дополнить абзацем 5 следующего содержания:</w:t>
      </w:r>
    </w:p>
    <w:p w:rsidR="007A696B" w:rsidRDefault="00885F90" w:rsidP="00885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A696B">
        <w:rPr>
          <w:rFonts w:ascii="Times New Roman" w:hAnsi="Times New Roman" w:cs="Times New Roman"/>
          <w:sz w:val="28"/>
          <w:szCs w:val="28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</w:t>
      </w:r>
      <w:r w:rsidR="007A696B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="007A696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7A696B">
        <w:rPr>
          <w:rFonts w:ascii="Times New Roman" w:hAnsi="Times New Roman" w:cs="Times New Roman"/>
          <w:sz w:val="28"/>
          <w:szCs w:val="28"/>
        </w:rPr>
        <w:t xml:space="preserve"> факторов.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73329" w:rsidRPr="002065E7" w:rsidRDefault="00473329" w:rsidP="00885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5E7"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в информационном бюллетене "Вестник </w:t>
      </w:r>
      <w:proofErr w:type="spellStart"/>
      <w:r w:rsidRPr="002065E7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2065E7">
        <w:rPr>
          <w:rFonts w:ascii="Times New Roman" w:hAnsi="Times New Roman" w:cs="Times New Roman"/>
          <w:sz w:val="28"/>
          <w:szCs w:val="28"/>
        </w:rPr>
        <w:t xml:space="preserve"> района".</w:t>
      </w:r>
    </w:p>
    <w:p w:rsidR="00473329" w:rsidRDefault="00473329" w:rsidP="00885F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65E7" w:rsidRDefault="002065E7" w:rsidP="00885F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65E7" w:rsidRDefault="002065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065E7" w:rsidRPr="002065E7" w:rsidRDefault="002065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Н.П.Миллин</w:t>
      </w:r>
      <w:proofErr w:type="spellEnd"/>
    </w:p>
    <w:sectPr w:rsidR="002065E7" w:rsidRPr="002065E7" w:rsidSect="00FC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29"/>
    <w:rsid w:val="002065E7"/>
    <w:rsid w:val="00473329"/>
    <w:rsid w:val="00575AEC"/>
    <w:rsid w:val="00674949"/>
    <w:rsid w:val="00796889"/>
    <w:rsid w:val="007A696B"/>
    <w:rsid w:val="00885F90"/>
    <w:rsid w:val="008B7B85"/>
    <w:rsid w:val="00BB6FFA"/>
    <w:rsid w:val="00C243C0"/>
    <w:rsid w:val="00ED4AEE"/>
    <w:rsid w:val="00F8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7C1EA-DFFF-4CA9-8C2E-291A53C8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3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33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6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6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1BF71CA8E29F1CA914CA29D738FEF8A63245B3B264C70F083BD050BF3816733CF9F4F59C30EDBE2D1124D8AA59E180971486DA834291F8s9y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447FB447EC7061B9735ED5794BB5F5CD4766133EF7E6AE9A1DED1CCE47C904EFD1458767E60E6B6B8F70CAB0CF97A6B331F122081AFF25D9BC4Ac7Z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447FB447EC7061B9735ED5794BB5F5CD4766133EF7E6AE9A1DED1CCE47C904EFD1458767E60E6B6B8F74C9B0CF97A6B331F122081AFF25D9BC4Ac7Z4M" TargetMode="External"/><Relationship Id="rId5" Type="http://schemas.openxmlformats.org/officeDocument/2006/relationships/hyperlink" Target="consultantplus://offline/ref=3A447FB447EC7061B9735ED5794BB5F5CD4766133CFEEFAD981EB016C61EC506E8DE1A9072AF5A666B8B6BCCBB85C4E2E7c3Z5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орг отд обращ</cp:lastModifiedBy>
  <cp:revision>2</cp:revision>
  <cp:lastPrinted>2019-12-27T05:17:00Z</cp:lastPrinted>
  <dcterms:created xsi:type="dcterms:W3CDTF">2020-01-09T06:19:00Z</dcterms:created>
  <dcterms:modified xsi:type="dcterms:W3CDTF">2020-01-09T06:19:00Z</dcterms:modified>
</cp:coreProperties>
</file>