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1980"/>
        <w:gridCol w:w="3960"/>
      </w:tblGrid>
      <w:tr w:rsidR="00CB2230" w:rsidRPr="00CB2230" w:rsidTr="00990406">
        <w:tc>
          <w:tcPr>
            <w:tcW w:w="3960" w:type="dxa"/>
          </w:tcPr>
          <w:p w:rsidR="00CB2230" w:rsidRPr="00CB2230" w:rsidRDefault="00CB2230" w:rsidP="00CB2230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Times New Roman"/>
                <w:b/>
                <w:bCs/>
                <w:iCs/>
                <w:lang w:eastAsia="ru-RU"/>
              </w:rPr>
            </w:pPr>
            <w:proofErr w:type="spellStart"/>
            <w:r w:rsidRPr="00CB2230">
              <w:rPr>
                <w:rFonts w:ascii="Arial Cyr Chuv" w:eastAsia="Times New Roman" w:hAnsi="Arial Cyr Chuv" w:cs="Times New Roman"/>
                <w:b/>
                <w:bCs/>
                <w:iCs/>
                <w:lang w:eastAsia="ru-RU"/>
              </w:rPr>
              <w:t>Чёваш</w:t>
            </w:r>
            <w:proofErr w:type="spellEnd"/>
            <w:r w:rsidRPr="00CB2230">
              <w:rPr>
                <w:rFonts w:ascii="Arial Cyr Chuv" w:eastAsia="Times New Roman" w:hAnsi="Arial Cyr Chuv" w:cs="Times New Roman"/>
                <w:b/>
                <w:bCs/>
                <w:iCs/>
                <w:lang w:eastAsia="ru-RU"/>
              </w:rPr>
              <w:t xml:space="preserve"> Республики</w:t>
            </w:r>
          </w:p>
          <w:p w:rsidR="00CB2230" w:rsidRPr="00CB2230" w:rsidRDefault="00CB2230" w:rsidP="00CB2230">
            <w:pPr>
              <w:spacing w:after="0" w:line="360" w:lineRule="auto"/>
              <w:ind w:right="72"/>
              <w:jc w:val="center"/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</w:pPr>
            <w:proofErr w:type="spellStart"/>
            <w:r w:rsidRPr="00CB2230"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  <w:t>Елч.</w:t>
            </w:r>
            <w:proofErr w:type="gramStart"/>
            <w:r w:rsidRPr="00CB2230"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  <w:t>к</w:t>
            </w:r>
            <w:proofErr w:type="spellEnd"/>
            <w:r w:rsidRPr="00CB2230"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  <w:t xml:space="preserve"> район</w:t>
            </w:r>
            <w:proofErr w:type="gramEnd"/>
            <w:r w:rsidRPr="00CB2230"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  <w:t>.</w:t>
            </w:r>
          </w:p>
          <w:p w:rsidR="00CB2230" w:rsidRPr="00CB2230" w:rsidRDefault="00CB2230" w:rsidP="00CB2230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</w:pPr>
            <w:proofErr w:type="spellStart"/>
            <w:r w:rsidRPr="00CB2230"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  <w:t>Елч.</w:t>
            </w:r>
            <w:proofErr w:type="gramStart"/>
            <w:r w:rsidRPr="00CB2230"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  <w:t>к</w:t>
            </w:r>
            <w:proofErr w:type="spellEnd"/>
            <w:r w:rsidRPr="00CB2230"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  <w:t xml:space="preserve"> район</w:t>
            </w:r>
            <w:proofErr w:type="gramEnd"/>
          </w:p>
          <w:p w:rsidR="00CB2230" w:rsidRPr="00CB2230" w:rsidRDefault="00CB2230" w:rsidP="00CB2230">
            <w:pPr>
              <w:spacing w:after="0" w:line="360" w:lineRule="auto"/>
              <w:ind w:right="72"/>
              <w:jc w:val="center"/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</w:pPr>
            <w:proofErr w:type="spellStart"/>
            <w:r w:rsidRPr="00CB2230"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  <w:t>Депутатсен</w:t>
            </w:r>
            <w:proofErr w:type="spellEnd"/>
            <w:r w:rsidRPr="00CB2230"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B2230"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  <w:t>пухёв</w:t>
            </w:r>
            <w:proofErr w:type="spellEnd"/>
            <w:r w:rsidRPr="00CB2230">
              <w:rPr>
                <w:rFonts w:ascii="Arial Cyr Chuv" w:eastAsia="Times New Roman" w:hAnsi="Arial Cyr Chuv" w:cs="Times New Roman"/>
                <w:b/>
                <w:bCs/>
                <w:lang w:eastAsia="ru-RU"/>
              </w:rPr>
              <w:t>.</w:t>
            </w:r>
          </w:p>
          <w:p w:rsidR="00CB2230" w:rsidRPr="00CB2230" w:rsidRDefault="00CB2230" w:rsidP="00CB2230">
            <w:pPr>
              <w:spacing w:after="0" w:line="360" w:lineRule="auto"/>
              <w:ind w:right="72"/>
              <w:jc w:val="center"/>
              <w:rPr>
                <w:rFonts w:ascii="Arial Cyr Chuv" w:eastAsia="Times New Roman" w:hAnsi="Arial Cyr Chuv" w:cs="Times New Roman"/>
                <w:lang w:eastAsia="ru-RU"/>
              </w:rPr>
            </w:pPr>
            <w:r w:rsidRPr="00CB2230">
              <w:rPr>
                <w:rFonts w:ascii="Arial Cyr Chuv" w:eastAsia="Times New Roman" w:hAnsi="Arial Cyr Chuv" w:cs="Times New Roman"/>
                <w:b/>
                <w:lang w:eastAsia="ru-RU"/>
              </w:rPr>
              <w:t>ЙЫШЁНУ</w:t>
            </w:r>
          </w:p>
          <w:p w:rsidR="00CB2230" w:rsidRPr="00CB2230" w:rsidRDefault="00CB2230" w:rsidP="00CB2230">
            <w:pPr>
              <w:tabs>
                <w:tab w:val="left" w:pos="3852"/>
              </w:tabs>
              <w:spacing w:after="0" w:line="240" w:lineRule="auto"/>
              <w:ind w:right="-108"/>
              <w:rPr>
                <w:rFonts w:ascii="Calibri" w:eastAsia="Times New Roman" w:hAnsi="Calibri" w:cs="Times New Roman"/>
                <w:lang w:eastAsia="ru-RU"/>
              </w:rPr>
            </w:pPr>
            <w:r w:rsidRPr="00CB2230">
              <w:rPr>
                <w:rFonts w:ascii="Arial Cyr Chuv" w:eastAsia="Times New Roman" w:hAnsi="Arial Cyr Chuv" w:cs="Times New Roman"/>
                <w:lang w:eastAsia="ru-RU"/>
              </w:rPr>
              <w:t xml:space="preserve">2019=? </w:t>
            </w:r>
            <w:proofErr w:type="spellStart"/>
            <w:r w:rsidRPr="00CB2230">
              <w:rPr>
                <w:rFonts w:ascii="Arial Cyr Chuv" w:eastAsia="Times New Roman" w:hAnsi="Arial Cyr Chuv" w:cs="Times New Roman"/>
                <w:lang w:eastAsia="ru-RU"/>
              </w:rPr>
              <w:t>декабр.н</w:t>
            </w:r>
            <w:proofErr w:type="spellEnd"/>
            <w:r w:rsidRPr="00CB2230">
              <w:rPr>
                <w:rFonts w:ascii="Arial Cyr Chuv" w:eastAsia="Times New Roman" w:hAnsi="Arial Cyr Chuv" w:cs="Times New Roman"/>
                <w:lang w:eastAsia="ru-RU"/>
              </w:rPr>
              <w:t xml:space="preserve"> 05 - </w:t>
            </w:r>
            <w:proofErr w:type="spellStart"/>
            <w:r w:rsidRPr="00CB2230">
              <w:rPr>
                <w:rFonts w:ascii="Arial Cyr Chuv" w:eastAsia="Times New Roman" w:hAnsi="Arial Cyr Chuv" w:cs="Times New Roman"/>
                <w:lang w:eastAsia="ru-RU"/>
              </w:rPr>
              <w:t>м.ш</w:t>
            </w:r>
            <w:proofErr w:type="spellEnd"/>
            <w:r w:rsidRPr="00CB2230">
              <w:rPr>
                <w:rFonts w:ascii="Arial Cyr Chuv" w:eastAsia="Times New Roman" w:hAnsi="Arial Cyr Chuv" w:cs="Times New Roman"/>
                <w:lang w:eastAsia="ru-RU"/>
              </w:rPr>
              <w:t>. №38</w:t>
            </w:r>
            <w:r w:rsidRPr="00CB2230">
              <w:rPr>
                <w:rFonts w:ascii="Calibri" w:eastAsia="Times New Roman" w:hAnsi="Calibri" w:cs="Times New Roman"/>
                <w:lang w:eastAsia="ru-RU"/>
              </w:rPr>
              <w:t>/8-</w:t>
            </w:r>
            <w:r w:rsidRPr="00CB2230">
              <w:rPr>
                <w:rFonts w:ascii="Calibri" w:eastAsia="Times New Roman" w:hAnsi="Calibri" w:cs="Times New Roman"/>
                <w:lang w:val="en-US" w:eastAsia="ru-RU"/>
              </w:rPr>
              <w:t>c</w:t>
            </w:r>
          </w:p>
          <w:p w:rsidR="00CB2230" w:rsidRPr="00CB2230" w:rsidRDefault="00CB2230" w:rsidP="00CB2230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Times New Roman"/>
                <w:lang w:eastAsia="ru-RU"/>
              </w:rPr>
            </w:pPr>
          </w:p>
          <w:p w:rsidR="00CB2230" w:rsidRPr="00CB2230" w:rsidRDefault="00CB2230" w:rsidP="00CB223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2230">
              <w:rPr>
                <w:rFonts w:ascii="Arial Cyr Chuv" w:eastAsia="Times New Roman" w:hAnsi="Arial Cyr Chuv" w:cs="Times New Roman"/>
                <w:lang w:eastAsia="ru-RU"/>
              </w:rPr>
              <w:t>Елч.</w:t>
            </w:r>
            <w:proofErr w:type="gramStart"/>
            <w:r w:rsidRPr="00CB2230">
              <w:rPr>
                <w:rFonts w:ascii="Arial Cyr Chuv" w:eastAsia="Times New Roman" w:hAnsi="Arial Cyr Chuv" w:cs="Times New Roman"/>
                <w:lang w:eastAsia="ru-RU"/>
              </w:rPr>
              <w:t>к</w:t>
            </w:r>
            <w:proofErr w:type="spellEnd"/>
            <w:r w:rsidRPr="00CB2230">
              <w:rPr>
                <w:rFonts w:ascii="Arial Cyr Chuv" w:eastAsia="Times New Roman" w:hAnsi="Arial Cyr Chuv" w:cs="Times New Roman"/>
                <w:lang w:eastAsia="ru-RU"/>
              </w:rPr>
              <w:t xml:space="preserve"> ял</w:t>
            </w:r>
            <w:proofErr w:type="gramEnd"/>
            <w:r w:rsidRPr="00CB2230">
              <w:rPr>
                <w:rFonts w:ascii="Arial Cyr Chuv" w:eastAsia="Times New Roman" w:hAnsi="Arial Cyr Chuv" w:cs="Times New Roman"/>
                <w:lang w:eastAsia="ru-RU"/>
              </w:rPr>
              <w:t>.</w:t>
            </w:r>
          </w:p>
        </w:tc>
        <w:tc>
          <w:tcPr>
            <w:tcW w:w="1980" w:type="dxa"/>
          </w:tcPr>
          <w:p w:rsidR="00CB2230" w:rsidRPr="00CB2230" w:rsidRDefault="00CB2230" w:rsidP="00CB223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 xml:space="preserve">    </w:t>
            </w:r>
            <w:r w:rsidRPr="00CB223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76275" cy="876300"/>
                  <wp:effectExtent l="0" t="0" r="9525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CB2230" w:rsidRPr="00CB2230" w:rsidRDefault="00CB2230" w:rsidP="00CB2230">
            <w:pPr>
              <w:spacing w:after="0" w:line="240" w:lineRule="auto"/>
              <w:ind w:left="-108" w:right="72"/>
              <w:jc w:val="center"/>
              <w:rPr>
                <w:rFonts w:ascii="Times New Roman Chuv" w:eastAsia="Times New Roman" w:hAnsi="Times New Roman Chuv" w:cs="Times New Roman"/>
                <w:b/>
                <w:bCs/>
                <w:iCs/>
                <w:lang w:eastAsia="ru-RU"/>
              </w:rPr>
            </w:pPr>
            <w:proofErr w:type="gramStart"/>
            <w:r w:rsidRPr="00CB2230">
              <w:rPr>
                <w:rFonts w:ascii="Times New Roman Chuv" w:eastAsia="Times New Roman" w:hAnsi="Times New Roman Chuv" w:cs="Times New Roman"/>
                <w:b/>
                <w:bCs/>
                <w:iCs/>
                <w:lang w:eastAsia="ru-RU"/>
              </w:rPr>
              <w:t>Чувашская  Республика</w:t>
            </w:r>
            <w:proofErr w:type="gramEnd"/>
          </w:p>
          <w:p w:rsidR="00CB2230" w:rsidRPr="00CB2230" w:rsidRDefault="00CB2230" w:rsidP="00CB2230">
            <w:pPr>
              <w:spacing w:after="0" w:line="360" w:lineRule="auto"/>
              <w:ind w:left="-108" w:right="72"/>
              <w:jc w:val="center"/>
              <w:rPr>
                <w:rFonts w:ascii="Times New Roman Chuv" w:eastAsia="Times New Roman" w:hAnsi="Times New Roman Chuv" w:cs="Times New Roman"/>
                <w:b/>
                <w:bCs/>
                <w:lang w:eastAsia="ru-RU"/>
              </w:rPr>
            </w:pPr>
            <w:r w:rsidRPr="00CB2230">
              <w:rPr>
                <w:rFonts w:ascii="Times New Roman Chuv" w:eastAsia="Times New Roman" w:hAnsi="Times New Roman Chuv" w:cs="Times New Roman"/>
                <w:b/>
                <w:bCs/>
                <w:lang w:eastAsia="ru-RU"/>
              </w:rPr>
              <w:t>Яльчикский район</w:t>
            </w:r>
          </w:p>
          <w:p w:rsidR="00CB2230" w:rsidRPr="00CB2230" w:rsidRDefault="00CB2230" w:rsidP="00CB2230">
            <w:pPr>
              <w:spacing w:after="0" w:line="240" w:lineRule="auto"/>
              <w:ind w:left="-108" w:right="72"/>
              <w:jc w:val="center"/>
              <w:rPr>
                <w:rFonts w:ascii="Times New Roman Chuv" w:eastAsia="Times New Roman" w:hAnsi="Times New Roman Chuv" w:cs="Times New Roman"/>
                <w:b/>
                <w:bCs/>
                <w:lang w:eastAsia="ru-RU"/>
              </w:rPr>
            </w:pPr>
            <w:r w:rsidRPr="00CB2230">
              <w:rPr>
                <w:rFonts w:ascii="Times New Roman Chuv" w:eastAsia="Times New Roman" w:hAnsi="Times New Roman Chuv" w:cs="Times New Roman"/>
                <w:b/>
                <w:bCs/>
                <w:lang w:eastAsia="ru-RU"/>
              </w:rPr>
              <w:t xml:space="preserve">Собрание депутатов </w:t>
            </w:r>
          </w:p>
          <w:p w:rsidR="00CB2230" w:rsidRPr="00CB2230" w:rsidRDefault="00CB2230" w:rsidP="00CB2230">
            <w:pPr>
              <w:spacing w:after="0" w:line="360" w:lineRule="auto"/>
              <w:ind w:left="-108" w:right="72"/>
              <w:jc w:val="center"/>
              <w:rPr>
                <w:rFonts w:ascii="Times New Roman Chuv" w:eastAsia="Times New Roman" w:hAnsi="Times New Roman Chuv" w:cs="Times New Roman"/>
                <w:b/>
                <w:bCs/>
                <w:lang w:eastAsia="ru-RU"/>
              </w:rPr>
            </w:pPr>
            <w:proofErr w:type="spellStart"/>
            <w:r w:rsidRPr="00CB2230">
              <w:rPr>
                <w:rFonts w:ascii="Times New Roman Chuv" w:eastAsia="Times New Roman" w:hAnsi="Times New Roman Chuv" w:cs="Times New Roman"/>
                <w:b/>
                <w:bCs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 Chuv" w:eastAsia="Times New Roman" w:hAnsi="Times New Roman Chuv" w:cs="Times New Roman"/>
                <w:b/>
                <w:bCs/>
                <w:lang w:eastAsia="ru-RU"/>
              </w:rPr>
              <w:t xml:space="preserve"> района</w:t>
            </w:r>
          </w:p>
          <w:p w:rsidR="00CB2230" w:rsidRPr="00CB2230" w:rsidRDefault="00CB2230" w:rsidP="00CB2230">
            <w:pPr>
              <w:keepNext/>
              <w:spacing w:after="0" w:line="360" w:lineRule="auto"/>
              <w:ind w:left="-108" w:right="72"/>
              <w:jc w:val="center"/>
              <w:outlineLvl w:val="0"/>
              <w:rPr>
                <w:rFonts w:ascii="Times New Roman Chuv" w:eastAsia="Times New Roman" w:hAnsi="Times New Roman Chuv" w:cs="Times New Roman"/>
                <w:b/>
                <w:lang w:eastAsia="ru-RU"/>
              </w:rPr>
            </w:pPr>
            <w:r w:rsidRPr="00CB2230">
              <w:rPr>
                <w:rFonts w:ascii="Times New Roman Chuv" w:eastAsia="Times New Roman" w:hAnsi="Times New Roman Chuv" w:cs="Times New Roman"/>
                <w:b/>
                <w:lang w:eastAsia="ru-RU"/>
              </w:rPr>
              <w:t>РЕШЕНИЕ</w:t>
            </w:r>
          </w:p>
          <w:p w:rsidR="00CB2230" w:rsidRPr="00CB2230" w:rsidRDefault="00CB2230" w:rsidP="00CB2230">
            <w:pPr>
              <w:framePr w:hSpace="180" w:wrap="around" w:vAnchor="page" w:hAnchor="margin" w:x="-252" w:y="540"/>
              <w:spacing w:after="0" w:line="240" w:lineRule="auto"/>
              <w:ind w:left="-108" w:right="72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gramStart"/>
            <w:r w:rsidRPr="00CB2230">
              <w:rPr>
                <w:rFonts w:ascii="Arial CYR" w:eastAsia="Times New Roman" w:hAnsi="Arial CYR" w:cs="Arial CYR"/>
                <w:lang w:eastAsia="ru-RU"/>
              </w:rPr>
              <w:t>« 05</w:t>
            </w:r>
            <w:proofErr w:type="gramEnd"/>
            <w:r w:rsidRPr="00CB2230">
              <w:rPr>
                <w:rFonts w:ascii="Arial CYR" w:eastAsia="Times New Roman" w:hAnsi="Arial CYR" w:cs="Arial CYR"/>
                <w:lang w:eastAsia="ru-RU"/>
              </w:rPr>
              <w:t xml:space="preserve"> »  декабря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B2230">
                <w:rPr>
                  <w:rFonts w:ascii="Arial CYR" w:eastAsia="Times New Roman" w:hAnsi="Arial CYR" w:cs="Arial CYR"/>
                  <w:lang w:eastAsia="ru-RU"/>
                </w:rPr>
                <w:t>2019 г</w:t>
              </w:r>
            </w:smartTag>
            <w:r w:rsidRPr="00CB2230">
              <w:rPr>
                <w:rFonts w:ascii="Arial CYR" w:eastAsia="Times New Roman" w:hAnsi="Arial CYR" w:cs="Arial CYR"/>
                <w:lang w:eastAsia="ru-RU"/>
              </w:rPr>
              <w:t>. №38/8-с</w:t>
            </w:r>
          </w:p>
          <w:p w:rsidR="00CB2230" w:rsidRPr="00CB2230" w:rsidRDefault="00CB2230" w:rsidP="00CB2230">
            <w:pPr>
              <w:spacing w:after="0" w:line="240" w:lineRule="auto"/>
              <w:ind w:right="72" w:firstLine="5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230" w:rsidRPr="00CB2230" w:rsidRDefault="00CB2230" w:rsidP="00CB2230">
            <w:pPr>
              <w:spacing w:after="0" w:line="240" w:lineRule="auto"/>
              <w:ind w:right="72"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lang w:eastAsia="ru-RU"/>
              </w:rPr>
              <w:t>село Яльчики</w:t>
            </w:r>
          </w:p>
        </w:tc>
      </w:tr>
    </w:tbl>
    <w:p w:rsidR="00CB2230" w:rsidRPr="00CB2230" w:rsidRDefault="00CB2230" w:rsidP="00CB2230">
      <w:pPr>
        <w:spacing w:after="0" w:line="240" w:lineRule="auto"/>
        <w:ind w:right="72" w:firstLine="540"/>
        <w:rPr>
          <w:rFonts w:ascii="Times New Roman" w:eastAsia="Times New Roman" w:hAnsi="Times New Roman" w:cs="Times New Roman"/>
          <w:vertAlign w:val="subscript"/>
          <w:lang w:eastAsia="ru-RU"/>
        </w:rPr>
      </w:pPr>
    </w:p>
    <w:p w:rsidR="00CB2230" w:rsidRPr="00CB2230" w:rsidRDefault="00CB2230" w:rsidP="00CB2230">
      <w:pPr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spacing w:after="0" w:line="240" w:lineRule="auto"/>
        <w:ind w:right="-426"/>
        <w:rPr>
          <w:rFonts w:ascii="Times New Roman" w:eastAsia="Batang" w:hAnsi="Times New Roman" w:cs="Times New Roman"/>
          <w:color w:val="000000"/>
          <w:lang w:eastAsia="ru-RU"/>
        </w:rPr>
      </w:pPr>
      <w:r w:rsidRPr="00CB2230">
        <w:rPr>
          <w:rFonts w:ascii="Times New Roman" w:eastAsia="Batang" w:hAnsi="Times New Roman" w:cs="Times New Roman"/>
          <w:color w:val="000000"/>
          <w:lang w:eastAsia="ru-RU"/>
        </w:rPr>
        <w:t>Об утверждении Плана работы</w:t>
      </w:r>
    </w:p>
    <w:p w:rsidR="00CB2230" w:rsidRPr="00CB2230" w:rsidRDefault="00CB2230" w:rsidP="00CB2230">
      <w:pPr>
        <w:spacing w:after="0" w:line="240" w:lineRule="auto"/>
        <w:ind w:right="-426"/>
        <w:rPr>
          <w:rFonts w:ascii="Times New Roman" w:eastAsia="Batang" w:hAnsi="Times New Roman" w:cs="Times New Roman"/>
          <w:color w:val="000000"/>
          <w:lang w:eastAsia="ru-RU"/>
        </w:rPr>
      </w:pPr>
      <w:r w:rsidRPr="00CB2230">
        <w:rPr>
          <w:rFonts w:ascii="Times New Roman" w:eastAsia="Batang" w:hAnsi="Times New Roman" w:cs="Times New Roman"/>
          <w:color w:val="000000"/>
          <w:lang w:eastAsia="ru-RU"/>
        </w:rPr>
        <w:t xml:space="preserve">Собрания депутатов </w:t>
      </w:r>
      <w:proofErr w:type="spellStart"/>
      <w:r w:rsidRPr="00CB2230">
        <w:rPr>
          <w:rFonts w:ascii="Times New Roman" w:eastAsia="Batang" w:hAnsi="Times New Roman" w:cs="Times New Roman"/>
          <w:color w:val="000000"/>
          <w:lang w:eastAsia="ru-RU"/>
        </w:rPr>
        <w:t>Яльчикского</w:t>
      </w:r>
      <w:proofErr w:type="spellEnd"/>
      <w:r w:rsidRPr="00CB2230">
        <w:rPr>
          <w:rFonts w:ascii="Times New Roman" w:eastAsia="Batang" w:hAnsi="Times New Roman" w:cs="Times New Roman"/>
          <w:color w:val="000000"/>
          <w:lang w:eastAsia="ru-RU"/>
        </w:rPr>
        <w:t xml:space="preserve"> района </w:t>
      </w:r>
    </w:p>
    <w:p w:rsidR="00CB2230" w:rsidRPr="00CB2230" w:rsidRDefault="00CB2230" w:rsidP="00CB2230">
      <w:pPr>
        <w:spacing w:after="0" w:line="240" w:lineRule="auto"/>
        <w:ind w:right="-426"/>
        <w:rPr>
          <w:rFonts w:ascii="Times New Roman" w:eastAsia="Batang" w:hAnsi="Times New Roman" w:cs="Times New Roman"/>
          <w:color w:val="000000"/>
          <w:lang w:eastAsia="ru-RU"/>
        </w:rPr>
      </w:pPr>
      <w:r w:rsidRPr="00CB2230">
        <w:rPr>
          <w:rFonts w:ascii="Times New Roman" w:eastAsia="Batang" w:hAnsi="Times New Roman" w:cs="Times New Roman"/>
          <w:color w:val="000000"/>
          <w:lang w:eastAsia="ru-RU"/>
        </w:rPr>
        <w:t>Чувашской Республики на 2020 год</w:t>
      </w:r>
    </w:p>
    <w:p w:rsidR="00CB2230" w:rsidRPr="00CB2230" w:rsidRDefault="00CB2230" w:rsidP="00CB2230">
      <w:pPr>
        <w:spacing w:after="0" w:line="240" w:lineRule="auto"/>
        <w:ind w:right="-426"/>
        <w:rPr>
          <w:rFonts w:ascii="Times New Roman" w:eastAsia="Batang" w:hAnsi="Times New Roman" w:cs="Times New Roman"/>
          <w:color w:val="000000"/>
          <w:lang w:eastAsia="ru-RU"/>
        </w:rPr>
      </w:pPr>
    </w:p>
    <w:p w:rsidR="00CB2230" w:rsidRPr="00CB2230" w:rsidRDefault="00CB2230" w:rsidP="00CB2230">
      <w:pPr>
        <w:autoSpaceDE w:val="0"/>
        <w:autoSpaceDN w:val="0"/>
        <w:adjustRightInd w:val="0"/>
        <w:spacing w:after="0" w:line="240" w:lineRule="auto"/>
        <w:ind w:right="-426" w:firstLine="709"/>
        <w:jc w:val="both"/>
        <w:outlineLvl w:val="0"/>
        <w:rPr>
          <w:rFonts w:ascii="Times New Roman" w:eastAsia="Batang" w:hAnsi="Times New Roman" w:cs="Times New Roman"/>
          <w:bCs/>
          <w:color w:val="000000"/>
          <w:lang w:eastAsia="ru-RU"/>
        </w:rPr>
      </w:pPr>
      <w:r w:rsidRPr="00CB2230">
        <w:rPr>
          <w:rFonts w:ascii="Times New Roman" w:eastAsia="Batang" w:hAnsi="Times New Roman" w:cs="Times New Roman"/>
          <w:bCs/>
          <w:color w:val="000000"/>
          <w:lang w:eastAsia="ru-RU"/>
        </w:rPr>
        <w:t xml:space="preserve">Руководствуясь Уставом </w:t>
      </w:r>
      <w:proofErr w:type="spellStart"/>
      <w:r w:rsidRPr="00CB2230">
        <w:rPr>
          <w:rFonts w:ascii="Times New Roman" w:eastAsia="Batang" w:hAnsi="Times New Roman" w:cs="Times New Roman"/>
          <w:bCs/>
          <w:color w:val="000000"/>
          <w:lang w:eastAsia="ru-RU"/>
        </w:rPr>
        <w:t>Яльчикского</w:t>
      </w:r>
      <w:proofErr w:type="spellEnd"/>
      <w:r w:rsidRPr="00CB2230">
        <w:rPr>
          <w:rFonts w:ascii="Times New Roman" w:eastAsia="Batang" w:hAnsi="Times New Roman" w:cs="Times New Roman"/>
          <w:bCs/>
          <w:color w:val="000000"/>
          <w:lang w:eastAsia="ru-RU"/>
        </w:rPr>
        <w:t xml:space="preserve"> района Чувашской </w:t>
      </w:r>
      <w:proofErr w:type="gramStart"/>
      <w:r w:rsidRPr="00CB2230">
        <w:rPr>
          <w:rFonts w:ascii="Times New Roman" w:eastAsia="Batang" w:hAnsi="Times New Roman" w:cs="Times New Roman"/>
          <w:bCs/>
          <w:color w:val="000000"/>
          <w:lang w:eastAsia="ru-RU"/>
        </w:rPr>
        <w:t xml:space="preserve">Республики,   </w:t>
      </w:r>
      <w:proofErr w:type="gramEnd"/>
      <w:r w:rsidRPr="00CB2230">
        <w:rPr>
          <w:rFonts w:ascii="Times New Roman" w:eastAsia="Batang" w:hAnsi="Times New Roman" w:cs="Times New Roman"/>
          <w:bCs/>
          <w:color w:val="000000"/>
          <w:lang w:eastAsia="ru-RU"/>
        </w:rPr>
        <w:t xml:space="preserve">       Собрание депутатов </w:t>
      </w:r>
      <w:proofErr w:type="spellStart"/>
      <w:r w:rsidRPr="00CB2230">
        <w:rPr>
          <w:rFonts w:ascii="Times New Roman" w:eastAsia="Batang" w:hAnsi="Times New Roman" w:cs="Times New Roman"/>
          <w:bCs/>
          <w:color w:val="000000"/>
          <w:lang w:eastAsia="ru-RU"/>
        </w:rPr>
        <w:t>Яльчикского</w:t>
      </w:r>
      <w:proofErr w:type="spellEnd"/>
      <w:r w:rsidRPr="00CB2230">
        <w:rPr>
          <w:rFonts w:ascii="Times New Roman" w:eastAsia="Batang" w:hAnsi="Times New Roman" w:cs="Times New Roman"/>
          <w:bCs/>
          <w:color w:val="000000"/>
          <w:lang w:eastAsia="ru-RU"/>
        </w:rPr>
        <w:t xml:space="preserve"> района Чувашской Республики р е ш и л о:</w:t>
      </w:r>
    </w:p>
    <w:p w:rsidR="00CB2230" w:rsidRPr="00CB2230" w:rsidRDefault="00CB2230" w:rsidP="00CB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2230">
        <w:rPr>
          <w:rFonts w:ascii="Times New Roman" w:eastAsia="Times New Roman" w:hAnsi="Times New Roman" w:cs="Times New Roman"/>
          <w:lang w:eastAsia="ru-RU"/>
        </w:rPr>
        <w:t xml:space="preserve">Утвердить План работы Собрания депутатов </w:t>
      </w:r>
      <w:proofErr w:type="spellStart"/>
      <w:r w:rsidRPr="00CB2230">
        <w:rPr>
          <w:rFonts w:ascii="Times New Roman" w:eastAsia="Times New Roman" w:hAnsi="Times New Roman" w:cs="Times New Roman"/>
          <w:lang w:eastAsia="ru-RU"/>
        </w:rPr>
        <w:t>Яльчикского</w:t>
      </w:r>
      <w:proofErr w:type="spellEnd"/>
      <w:r w:rsidRPr="00CB2230">
        <w:rPr>
          <w:rFonts w:ascii="Times New Roman" w:eastAsia="Times New Roman" w:hAnsi="Times New Roman" w:cs="Times New Roman"/>
          <w:lang w:eastAsia="ru-RU"/>
        </w:rPr>
        <w:t xml:space="preserve"> района на 2020 год согласно приложению.</w:t>
      </w:r>
    </w:p>
    <w:p w:rsidR="00CB2230" w:rsidRPr="00CB2230" w:rsidRDefault="00CB2230" w:rsidP="00CB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B2230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CB2230">
        <w:rPr>
          <w:rFonts w:ascii="Times New Roman" w:eastAsia="Times New Roman" w:hAnsi="Times New Roman" w:cs="Times New Roman"/>
          <w:lang w:eastAsia="ru-RU"/>
        </w:rPr>
        <w:t>Яльчикского</w:t>
      </w:r>
      <w:proofErr w:type="spellEnd"/>
      <w:r w:rsidRPr="00CB2230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CB2230" w:rsidRPr="00CB2230" w:rsidRDefault="00CB2230" w:rsidP="00CB2230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B2230">
        <w:rPr>
          <w:rFonts w:ascii="Times New Roman" w:eastAsia="Times New Roman" w:hAnsi="Times New Roman" w:cs="Times New Roman"/>
          <w:lang w:eastAsia="ru-RU"/>
        </w:rPr>
        <w:t xml:space="preserve">Чувашской Республики                                                                </w:t>
      </w:r>
      <w:proofErr w:type="spellStart"/>
      <w:r w:rsidRPr="00CB2230">
        <w:rPr>
          <w:rFonts w:ascii="Times New Roman" w:eastAsia="Times New Roman" w:hAnsi="Times New Roman" w:cs="Times New Roman"/>
          <w:lang w:eastAsia="ru-RU"/>
        </w:rPr>
        <w:t>И.И.Васильева</w:t>
      </w:r>
      <w:proofErr w:type="spellEnd"/>
    </w:p>
    <w:p w:rsidR="00CB2230" w:rsidRPr="00CB2230" w:rsidRDefault="00CB2230" w:rsidP="00CB22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230">
        <w:rPr>
          <w:rFonts w:ascii="Times New Roman" w:eastAsia="Times New Roman" w:hAnsi="Times New Roman" w:cs="Times New Roman"/>
          <w:lang w:eastAsia="ru-RU"/>
        </w:rPr>
        <w:tab/>
      </w:r>
    </w:p>
    <w:p w:rsidR="00CB2230" w:rsidRPr="00CB2230" w:rsidRDefault="00CB2230" w:rsidP="00CB2230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230" w:rsidRPr="00CB2230" w:rsidRDefault="00CB2230" w:rsidP="00CB22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223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B2230" w:rsidRPr="00CB2230" w:rsidRDefault="00CB2230" w:rsidP="00CB22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2230">
        <w:rPr>
          <w:rFonts w:ascii="Times New Roman" w:eastAsia="Times New Roman" w:hAnsi="Times New Roman" w:cs="Times New Roman"/>
          <w:lang w:eastAsia="ru-RU"/>
        </w:rPr>
        <w:t>Решением Собрания депутатов</w:t>
      </w:r>
    </w:p>
    <w:p w:rsidR="00CB2230" w:rsidRPr="00CB2230" w:rsidRDefault="00CB2230" w:rsidP="00CB22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B2230">
        <w:rPr>
          <w:rFonts w:ascii="Times New Roman" w:eastAsia="Times New Roman" w:hAnsi="Times New Roman" w:cs="Times New Roman"/>
          <w:lang w:eastAsia="ru-RU"/>
        </w:rPr>
        <w:t>Яльчикского</w:t>
      </w:r>
      <w:proofErr w:type="spellEnd"/>
      <w:r w:rsidRPr="00CB2230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CB2230" w:rsidRPr="00CB2230" w:rsidRDefault="00CB2230" w:rsidP="00CB22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B2230">
        <w:rPr>
          <w:rFonts w:ascii="Times New Roman" w:eastAsia="Times New Roman" w:hAnsi="Times New Roman" w:cs="Times New Roman"/>
          <w:lang w:eastAsia="ru-RU"/>
        </w:rPr>
        <w:t>« 05</w:t>
      </w:r>
      <w:proofErr w:type="gramEnd"/>
      <w:r w:rsidRPr="00CB2230">
        <w:rPr>
          <w:rFonts w:ascii="Times New Roman" w:eastAsia="Times New Roman" w:hAnsi="Times New Roman" w:cs="Times New Roman"/>
          <w:lang w:eastAsia="ru-RU"/>
        </w:rPr>
        <w:t xml:space="preserve"> » декабря  2019г. №38/8-</w:t>
      </w:r>
      <w:r w:rsidRPr="00CB2230">
        <w:rPr>
          <w:rFonts w:ascii="Times New Roman" w:eastAsia="Times New Roman" w:hAnsi="Times New Roman" w:cs="Times New Roman"/>
          <w:lang w:val="en-US" w:eastAsia="ru-RU"/>
        </w:rPr>
        <w:t>c</w:t>
      </w:r>
      <w:r w:rsidRPr="00CB22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B2230" w:rsidRPr="00CB2230" w:rsidRDefault="00CB2230" w:rsidP="00CB22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2230" w:rsidRPr="00CB2230" w:rsidRDefault="00CB2230" w:rsidP="00CB2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B22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 Л А Н </w:t>
      </w:r>
    </w:p>
    <w:p w:rsidR="00CB2230" w:rsidRPr="00CB2230" w:rsidRDefault="00CB2230" w:rsidP="00CB2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230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Собрания депутатов </w:t>
      </w:r>
      <w:proofErr w:type="spellStart"/>
      <w:r w:rsidRPr="00CB2230">
        <w:rPr>
          <w:rFonts w:ascii="Times New Roman" w:eastAsia="Times New Roman" w:hAnsi="Times New Roman" w:cs="Times New Roman"/>
          <w:color w:val="000000"/>
          <w:lang w:eastAsia="ru-RU"/>
        </w:rPr>
        <w:t>Яльчикского</w:t>
      </w:r>
      <w:proofErr w:type="spellEnd"/>
      <w:r w:rsidRPr="00CB223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CB2230" w:rsidRPr="00CB2230" w:rsidRDefault="00CB2230" w:rsidP="00CB2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230">
        <w:rPr>
          <w:rFonts w:ascii="Times New Roman" w:eastAsia="Times New Roman" w:hAnsi="Times New Roman" w:cs="Times New Roman"/>
          <w:color w:val="000000"/>
          <w:lang w:eastAsia="ru-RU"/>
        </w:rPr>
        <w:t>Чувашской Республики шестого созыва</w:t>
      </w:r>
    </w:p>
    <w:p w:rsidR="00CB2230" w:rsidRPr="00CB2230" w:rsidRDefault="00CB2230" w:rsidP="00CB2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B2230">
        <w:rPr>
          <w:rFonts w:ascii="Times New Roman" w:eastAsia="Times New Roman" w:hAnsi="Times New Roman" w:cs="Times New Roman"/>
          <w:b/>
          <w:color w:val="000000"/>
          <w:lang w:eastAsia="ru-RU"/>
        </w:rPr>
        <w:t>на 2020 год.</w:t>
      </w:r>
    </w:p>
    <w:p w:rsidR="00CB2230" w:rsidRPr="00CB2230" w:rsidRDefault="00CB2230" w:rsidP="00CB2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2230" w:rsidRPr="00CB2230" w:rsidRDefault="00CB2230" w:rsidP="00CB2230">
      <w:pPr>
        <w:numPr>
          <w:ilvl w:val="0"/>
          <w:numId w:val="1"/>
        </w:num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230">
        <w:rPr>
          <w:rFonts w:ascii="Times New Roman" w:eastAsia="Times New Roman" w:hAnsi="Times New Roman" w:cs="Times New Roman"/>
          <w:color w:val="000000"/>
          <w:lang w:eastAsia="ru-RU"/>
        </w:rPr>
        <w:t xml:space="preserve">Вопросы, рассматриваемые на заседаниях </w:t>
      </w:r>
      <w:proofErr w:type="gramStart"/>
      <w:r w:rsidRPr="00CB2230">
        <w:rPr>
          <w:rFonts w:ascii="Times New Roman" w:eastAsia="Times New Roman" w:hAnsi="Times New Roman" w:cs="Times New Roman"/>
          <w:color w:val="000000"/>
          <w:lang w:eastAsia="ru-RU"/>
        </w:rPr>
        <w:t>Собрания  депутатов</w:t>
      </w:r>
      <w:proofErr w:type="gramEnd"/>
      <w:r w:rsidRPr="00CB22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</w:p>
    <w:p w:rsidR="00CB2230" w:rsidRPr="00CB2230" w:rsidRDefault="00CB2230" w:rsidP="00CB2230">
      <w:pPr>
        <w:numPr>
          <w:ilvl w:val="0"/>
          <w:numId w:val="1"/>
        </w:num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2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CB2230">
        <w:rPr>
          <w:rFonts w:ascii="Times New Roman" w:eastAsia="Times New Roman" w:hAnsi="Times New Roman" w:cs="Times New Roman"/>
          <w:color w:val="000000"/>
          <w:lang w:eastAsia="ru-RU"/>
        </w:rPr>
        <w:t>Яльчикского</w:t>
      </w:r>
      <w:proofErr w:type="spellEnd"/>
      <w:r w:rsidRPr="00CB223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818"/>
        <w:gridCol w:w="1907"/>
        <w:gridCol w:w="2060"/>
        <w:gridCol w:w="2011"/>
      </w:tblGrid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Сроки </w:t>
            </w:r>
          </w:p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 за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подготовку  </w:t>
            </w:r>
          </w:p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вопроса  и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Депутатская </w:t>
            </w:r>
          </w:p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 ответственная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  </w:t>
            </w:r>
          </w:p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подготовку  </w:t>
            </w:r>
          </w:p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вопроса  к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заседанию</w:t>
            </w: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 отчете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главы  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муниципального  района о 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результатах  своей деятельности   за  2019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 xml:space="preserve">I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квартал 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Собрания депутатов района,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smartTag w:uri="urn:schemas-microsoft-com:office:smarttags" w:element="PersonName">
              <w:smartTagPr>
                <w:attr w:name="ProductID" w:val="Отдел организационной работы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отдел организационной работы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 отчете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главы   администрации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 района о  результатах  своей деятельности   и деятельности администрации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   за  2019  год и задачи на 2020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квартал 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smartTag w:uri="urn:schemas-microsoft-com:office:smarttags" w:element="PersonName">
              <w:smartTagPr>
                <w:attr w:name="ProductID" w:val="Отдел организационной работы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Отдел организационной работы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итогах приватизации муниципального имущества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 за 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квартал 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экономики, имущественных и земельных отношений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итогах социально-экономического развития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 за 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квартал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2020 г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экономики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комиссия по экономической политике, бюджету и налогам при Собрании депутатов</w:t>
            </w: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утверждении годового отчета об исполнении бюджета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за 2019 год, первое полугодие 2020 года и 9 месяцев 2020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  и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задачах на предстоящий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IV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кварталы 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Финансовый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 администрации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района.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комиссия по экономической политике, бюджету и налогам</w:t>
            </w: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внесении изменений в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Устав 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и иных нормативных актов, принятых Собранием депутатов 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PersonName">
              <w:smartTagPr>
                <w:attr w:name="ProductID" w:val="Отдел организационной работы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Отдел организационной работы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комиссия по обеспечению законности и правопорядку</w:t>
            </w: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ходе  выполнения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районных муниципальных целевых программ.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экономики администрации района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внесении изменений в Прогнозный план (программу) приватизации муниципального имущества на 2020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экономики администрации района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Прогнозном плане (программе) приватизации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имущества на 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 xml:space="preserve">IV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 прогнозе социально-экономического развития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 на 2021 год и на плановый период 2022 и 2023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IV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квартал 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2020 г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экономики  администрации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Постоянная комиссия по экономической политике, бюджету и налогам  </w:t>
            </w: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бюджете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2021 и на плановый период 2022 и 2023 годов.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IV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квартал 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2020 г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отдел администрации района, контрольно-счетный орган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комиссия по экономической политике, бюджету и налогам</w:t>
            </w: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проведении публичных слушаний по проекту: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Отчета об исполнении бюджета  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района.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По проекту бюджета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2021 и на плановый период 2022 и 2023 годов.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По внесению изменений в Устав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мере необходимости 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Отделы администрации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района, контрольно-счетный орган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комиссия по экономической политике, бюджету и налогам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комиссия по обеспечению законности и правопорядку</w:t>
            </w: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Информации: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административной комиссии о работе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 2020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квартал 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Утверждение плана работы Собрания депутатов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2021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декабрь 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Собрания депутатов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три комиссии</w:t>
            </w: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ind w:right="-3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отчете о деятельности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счетного органа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 за 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квартал 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ind w:right="-3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Контрольно-счетного органа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 о проведенных в 1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полугодии  текущего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контрольных и экспертно-аналитических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квартал </w:t>
            </w:r>
          </w:p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2020 г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2230" w:rsidRPr="00CB2230" w:rsidRDefault="00CB2230" w:rsidP="00CB22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2230" w:rsidRPr="00CB2230" w:rsidRDefault="00CB2230" w:rsidP="00CB2230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230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CB2230">
        <w:rPr>
          <w:rFonts w:ascii="Times New Roman" w:eastAsia="Times New Roman" w:hAnsi="Times New Roman" w:cs="Times New Roman"/>
          <w:color w:val="000000"/>
          <w:lang w:eastAsia="ru-RU"/>
        </w:rPr>
        <w:t>. Организационно - массовая работа.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3"/>
        <w:gridCol w:w="1963"/>
        <w:gridCol w:w="2148"/>
        <w:gridCol w:w="1388"/>
      </w:tblGrid>
      <w:tr w:rsidR="00CB2230" w:rsidRPr="00CB2230" w:rsidTr="0099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населения о проведении заседаний районного Собрания депутатов.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проведения сессий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Управляющий делами администрации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заседаний постоянных комиссий.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планам работы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Председатели постоянных комиссий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экспертизы проектов правовых актов, выносимых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 заседание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районного Собрания депутатов.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подготовки вопросов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PersonName">
              <w:smartTagPr>
                <w:attr w:name="ProductID" w:val="Отдел организационной работы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Отдел организационной работы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комиссия по обеспечению законности и правопорядку</w:t>
            </w:r>
          </w:p>
        </w:tc>
      </w:tr>
      <w:tr w:rsidR="00CB2230" w:rsidRPr="00CB2230" w:rsidTr="0099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«Информационных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дней»   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участием депутатов районного Собрания депутатов.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PersonName">
              <w:smartTagPr>
                <w:attr w:name="ProductID" w:val="Отдел организационной работы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Отдел организационной работы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граждан депутатами районного Собрания депутатов.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PersonName">
              <w:smartTagPr>
                <w:attr w:name="ProductID" w:val="Отдел организационной работы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Отдел организационной работы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депутатов районного Собрания перед избирателями.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PersonName">
              <w:smartTagPr>
                <w:attr w:name="ProductID" w:val="Отдел организационной работы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Отдел организационной работы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учебы депутатов на проводимых государственными органами семинарах, курсах и других мероприятиях.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PersonName">
              <w:smartTagPr>
                <w:attr w:name="ProductID" w:val="Отдел организационной работы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Отдел организационной работы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публикаций нормативных правовых актов, принимаемых районным Собранием депутатов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 районной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газете «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Елчек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ЕН » и «Вестник 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martTag w:uri="urn:schemas-microsoft-com:office:smarttags" w:element="PersonName">
              <w:smartTagPr>
                <w:attr w:name="ProductID" w:val="Отдел организационной работы"/>
              </w:smartTagPr>
              <w:r w:rsidRPr="00CB223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Отдел организационной работы</w:t>
              </w:r>
            </w:smartTag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2230" w:rsidRPr="00CB2230" w:rsidTr="0099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отчетов Контрольно-счетного </w:t>
            </w:r>
            <w:proofErr w:type="gram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органа  по</w:t>
            </w:r>
            <w:proofErr w:type="gram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результатам проведенных контрольных мероприятий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комиссия по экономической политике, бюджету и налогам</w:t>
            </w:r>
          </w:p>
        </w:tc>
      </w:tr>
      <w:tr w:rsidR="00CB2230" w:rsidRPr="00CB2230" w:rsidTr="0099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предложений по проведению контрольных мероприятий Контрольно-счетным органом </w:t>
            </w:r>
            <w:proofErr w:type="spellStart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 на следующий год для формирования проекта плана работы Контрольно-счетного органа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по 15 декабря текущего года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Собрания депутатов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30" w:rsidRPr="00CB2230" w:rsidRDefault="00CB2230" w:rsidP="00CB2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комиссия по экономической политике, бюджету и налогам</w:t>
            </w:r>
          </w:p>
        </w:tc>
      </w:tr>
    </w:tbl>
    <w:p w:rsidR="00CB2230" w:rsidRPr="00CB2230" w:rsidRDefault="00CB2230" w:rsidP="00CB2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B2230" w:rsidRPr="00CB2230" w:rsidRDefault="00CB2230" w:rsidP="00CB22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2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C93085" w:rsidRDefault="00CB2230">
      <w:bookmarkStart w:id="0" w:name="_GoBack"/>
      <w:bookmarkEnd w:id="0"/>
    </w:p>
    <w:sectPr w:rsidR="00C9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15B65"/>
    <w:multiLevelType w:val="hybridMultilevel"/>
    <w:tmpl w:val="6C70A09E"/>
    <w:lvl w:ilvl="0" w:tplc="D2F4635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30"/>
    <w:rsid w:val="00CB2230"/>
    <w:rsid w:val="00EF737D"/>
    <w:rsid w:val="00F4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0DBFD-1C9D-465B-9950-0048613E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 отд обращ</dc:creator>
  <cp:keywords/>
  <dc:description/>
  <cp:lastModifiedBy>орг отд обращ</cp:lastModifiedBy>
  <cp:revision>1</cp:revision>
  <dcterms:created xsi:type="dcterms:W3CDTF">2020-02-12T06:54:00Z</dcterms:created>
  <dcterms:modified xsi:type="dcterms:W3CDTF">2020-02-12T06:54:00Z</dcterms:modified>
</cp:coreProperties>
</file>