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85" w:rsidRDefault="00FB6F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6F85" w:rsidRDefault="00FB6F85">
      <w:pPr>
        <w:pStyle w:val="ConsPlusNormal"/>
        <w:jc w:val="both"/>
        <w:outlineLvl w:val="0"/>
      </w:pPr>
    </w:p>
    <w:p w:rsidR="00FB6F85" w:rsidRDefault="00FB6F85">
      <w:pPr>
        <w:pStyle w:val="ConsPlusNormal"/>
        <w:jc w:val="both"/>
        <w:outlineLvl w:val="0"/>
      </w:pPr>
      <w:r>
        <w:t>Зарегистрировано в Госслужбе ЧР по делам юстиции 16 декабря 2020 г. N 6569</w:t>
      </w:r>
    </w:p>
    <w:p w:rsidR="00FB6F85" w:rsidRDefault="00FB6F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jc w:val="center"/>
      </w:pPr>
      <w:r>
        <w:t>МИНИСТЕРСТВО ЭКОНОМИЧЕСКОГО РАЗВИТИЯ</w:t>
      </w:r>
    </w:p>
    <w:p w:rsidR="00FB6F85" w:rsidRDefault="00FB6F85">
      <w:pPr>
        <w:pStyle w:val="ConsPlusTitle"/>
        <w:jc w:val="center"/>
      </w:pPr>
      <w:r>
        <w:t>И ИМУЩЕСТВЕННЫХ ОТНОШЕНИЙ ЧУВАШСКОЙ РЕСПУБЛИКИ</w:t>
      </w:r>
    </w:p>
    <w:p w:rsidR="00FB6F85" w:rsidRDefault="00FB6F85">
      <w:pPr>
        <w:pStyle w:val="ConsPlusTitle"/>
        <w:jc w:val="both"/>
      </w:pPr>
    </w:p>
    <w:p w:rsidR="00FB6F85" w:rsidRDefault="00FB6F85">
      <w:pPr>
        <w:pStyle w:val="ConsPlusTitle"/>
        <w:jc w:val="center"/>
      </w:pPr>
      <w:r>
        <w:t>ПРИКАЗ</w:t>
      </w:r>
    </w:p>
    <w:p w:rsidR="00FB6F85" w:rsidRDefault="00FB6F85">
      <w:pPr>
        <w:pStyle w:val="ConsPlusTitle"/>
        <w:jc w:val="center"/>
      </w:pPr>
      <w:r>
        <w:t>от 19 октября 2020 г. N 297</w:t>
      </w:r>
    </w:p>
    <w:p w:rsidR="00FB6F85" w:rsidRDefault="00FB6F85">
      <w:pPr>
        <w:pStyle w:val="ConsPlusTitle"/>
        <w:jc w:val="both"/>
      </w:pPr>
    </w:p>
    <w:p w:rsidR="00FB6F85" w:rsidRDefault="00FB6F85">
      <w:pPr>
        <w:pStyle w:val="ConsPlusTitle"/>
        <w:jc w:val="center"/>
      </w:pPr>
      <w:r>
        <w:t>ОБ УТВЕРЖДЕНИИ АДМИНИСТРАТИВНОГО РЕГЛАМЕНТА</w:t>
      </w:r>
    </w:p>
    <w:p w:rsidR="00FB6F85" w:rsidRDefault="00FB6F85">
      <w:pPr>
        <w:pStyle w:val="ConsPlusTitle"/>
        <w:jc w:val="center"/>
      </w:pPr>
      <w:r>
        <w:t>ПРЕДОСТАВЛЕНИЯ МИНИСТЕРСТВОМ ЭКОНОМИЧЕСКОГО РАЗВИТИЯ</w:t>
      </w:r>
    </w:p>
    <w:p w:rsidR="00FB6F85" w:rsidRDefault="00FB6F85">
      <w:pPr>
        <w:pStyle w:val="ConsPlusTitle"/>
        <w:jc w:val="center"/>
      </w:pPr>
      <w:r>
        <w:t>И ИМУЩЕСТВЕННЫХ ОТНОШЕНИЙ ЧУВАШСКОЙ РЕСПУБЛИКИ</w:t>
      </w:r>
    </w:p>
    <w:p w:rsidR="00FB6F85" w:rsidRDefault="00FB6F85">
      <w:pPr>
        <w:pStyle w:val="ConsPlusTitle"/>
        <w:jc w:val="center"/>
      </w:pPr>
      <w:r>
        <w:t>ГОСУДАРСТВЕННОЙ УСЛУГИ "СОГЛАСОВЫВАЕТ УСТАВЫ</w:t>
      </w:r>
    </w:p>
    <w:p w:rsidR="00FB6F85" w:rsidRDefault="00FB6F85">
      <w:pPr>
        <w:pStyle w:val="ConsPlusTitle"/>
        <w:jc w:val="center"/>
      </w:pPr>
      <w:r>
        <w:t>ГОСУДАРСТВЕННЫХ УНИТАРНЫХ ПРЕДПРИЯТИЙ</w:t>
      </w:r>
    </w:p>
    <w:p w:rsidR="00FB6F85" w:rsidRDefault="00FB6F85">
      <w:pPr>
        <w:pStyle w:val="ConsPlusTitle"/>
        <w:jc w:val="center"/>
      </w:pPr>
      <w:r>
        <w:t>ЧУВАШСКОЙ РЕСПУБЛИКИ"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29 апреля 2011 г. N 166 "О порядке разработки и утверждения административных регламентов осуществления государственного контроля (надзора) и предоставления государственных услуг" приказываю: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экономического развития и имущественных отношений Чувашской Республики государственной услуги "Согласовывает уставы государственных унитарных предприятий Чувашской Республики".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юстиции и имущественных отношений Чувашской Республики от 20 сентября 2019 г. N 180-о "Об утверждении административного регламента предоставления Министерством юстиции и имущественных отношений Чувашской Республики государственной услуги "Согласовывает уставы государственных унитарных предприятий Чувашской Республики" (зарегистрирован в Министерстве юстиции и имущественных отношений Чувашской Республики 23 сентября 2019 г., регистрационный N 5389).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jc w:val="right"/>
      </w:pPr>
      <w:r>
        <w:t>Заместитель Председателя</w:t>
      </w:r>
    </w:p>
    <w:p w:rsidR="00FB6F85" w:rsidRDefault="00FB6F85">
      <w:pPr>
        <w:pStyle w:val="ConsPlusNormal"/>
        <w:jc w:val="right"/>
      </w:pPr>
      <w:r>
        <w:t>Кабинета Министров</w:t>
      </w:r>
    </w:p>
    <w:p w:rsidR="00FB6F85" w:rsidRDefault="00FB6F85">
      <w:pPr>
        <w:pStyle w:val="ConsPlusNormal"/>
        <w:jc w:val="right"/>
      </w:pPr>
      <w:r>
        <w:t>Чувашской Республики -</w:t>
      </w:r>
    </w:p>
    <w:p w:rsidR="00FB6F85" w:rsidRDefault="00FB6F85">
      <w:pPr>
        <w:pStyle w:val="ConsPlusNormal"/>
        <w:jc w:val="right"/>
      </w:pPr>
      <w:r>
        <w:t>министр</w:t>
      </w:r>
    </w:p>
    <w:p w:rsidR="00FB6F85" w:rsidRDefault="00FB6F85">
      <w:pPr>
        <w:pStyle w:val="ConsPlusNormal"/>
        <w:jc w:val="right"/>
      </w:pPr>
      <w:r>
        <w:t>Д.КРАСНОВ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jc w:val="right"/>
        <w:outlineLvl w:val="0"/>
      </w:pPr>
      <w:r>
        <w:t>Утвержден</w:t>
      </w:r>
    </w:p>
    <w:p w:rsidR="00FB6F85" w:rsidRDefault="00FB6F85">
      <w:pPr>
        <w:pStyle w:val="ConsPlusNormal"/>
        <w:jc w:val="right"/>
      </w:pPr>
      <w:r>
        <w:t>приказом Министерства</w:t>
      </w:r>
    </w:p>
    <w:p w:rsidR="00FB6F85" w:rsidRDefault="00FB6F85">
      <w:pPr>
        <w:pStyle w:val="ConsPlusNormal"/>
        <w:jc w:val="right"/>
      </w:pPr>
      <w:r>
        <w:t>экономического развития</w:t>
      </w:r>
    </w:p>
    <w:p w:rsidR="00FB6F85" w:rsidRDefault="00FB6F85">
      <w:pPr>
        <w:pStyle w:val="ConsPlusNormal"/>
        <w:jc w:val="right"/>
      </w:pPr>
      <w:r>
        <w:t>и имущественных отношений</w:t>
      </w:r>
    </w:p>
    <w:p w:rsidR="00FB6F85" w:rsidRDefault="00FB6F85">
      <w:pPr>
        <w:pStyle w:val="ConsPlusNormal"/>
        <w:jc w:val="right"/>
      </w:pPr>
      <w:r>
        <w:t>Чувашской Республики</w:t>
      </w:r>
    </w:p>
    <w:p w:rsidR="00FB6F85" w:rsidRDefault="00FB6F85">
      <w:pPr>
        <w:pStyle w:val="ConsPlusNormal"/>
        <w:jc w:val="right"/>
      </w:pPr>
      <w:r>
        <w:lastRenderedPageBreak/>
        <w:t>от 19.10.2020 N 297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FB6F85" w:rsidRDefault="00FB6F85">
      <w:pPr>
        <w:pStyle w:val="ConsPlusTitle"/>
        <w:jc w:val="center"/>
      </w:pPr>
      <w:r>
        <w:t>ПРЕДОСТАВЛЕНИЯ МИНИСТЕРСТВОМ ЭКОНОМИЧЕСКОГО РАЗВИТИЯ</w:t>
      </w:r>
    </w:p>
    <w:p w:rsidR="00FB6F85" w:rsidRDefault="00FB6F85">
      <w:pPr>
        <w:pStyle w:val="ConsPlusTitle"/>
        <w:jc w:val="center"/>
      </w:pPr>
      <w:r>
        <w:t>И ИМУЩЕСТВЕННЫХ ОТНОШЕНИЙ ЧУВАШСКОЙ РЕСПУБЛИКИ</w:t>
      </w:r>
    </w:p>
    <w:p w:rsidR="00FB6F85" w:rsidRDefault="00FB6F85">
      <w:pPr>
        <w:pStyle w:val="ConsPlusTitle"/>
        <w:jc w:val="center"/>
      </w:pPr>
      <w:r>
        <w:t>ГОСУДАРСТВЕННОЙ УСЛУГИ "СОГЛАСОВЫВАЕТ УСТАВЫ</w:t>
      </w:r>
    </w:p>
    <w:p w:rsidR="00FB6F85" w:rsidRDefault="00FB6F85">
      <w:pPr>
        <w:pStyle w:val="ConsPlusTitle"/>
        <w:jc w:val="center"/>
      </w:pPr>
      <w:r>
        <w:t>ГОСУДАРСТВЕННЫХ УНИТАРНЫХ ПРЕДПРИЯТИЙ</w:t>
      </w:r>
    </w:p>
    <w:p w:rsidR="00FB6F85" w:rsidRDefault="00FB6F85">
      <w:pPr>
        <w:pStyle w:val="ConsPlusTitle"/>
        <w:jc w:val="center"/>
      </w:pPr>
      <w:r>
        <w:t>ЧУВАШСКОЙ РЕСПУБЛИКИ"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jc w:val="center"/>
        <w:outlineLvl w:val="1"/>
      </w:pPr>
      <w:r>
        <w:t>I. Общие положения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Административный регламент предоставления Министерством экономического развития и имущественных отношений Чувашской Республики государственной услуги "Согласовывает уставы государственных унитарных предприятий Чувашской Республики" (далее также соответственно - Административный регламент, государственная услуга) определяет состав, сроки и последовательность действий (административные процедуры) Министерства экономического развития и имущественных отношений Чувашской Республики (далее также - Минэкономразвития Чувашии) по предоставлению государственной услуги.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Заявителями на получение государственной услуги являются государственные унитарные предприятия Чувашской Республики либо их уполномоченные представители, обратившиеся в Минэкономразвития Чувашии с ходатайством о предоставлении государственной услуги (далее также соответственно - ходатайство, заявители).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1.3.1. Информационное обеспечение предоставления государственной услуги осуществляется Минэкономразвития Чувашии.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Информация, предоставляемая заявителям о государственной услуге, является открытой и общедоступной.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Информация о государственной услуге предоставляется отделом приватизации и работы с хозяйственными обществами и государственными предприятиями Минэкономразвития Чувашии (далее также - уполномоченное подразделение).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Информация по вопросам предоставления государственной услуги, сведения о ходе предоставления государственной услуги, размещается на информационных стендах в местах предоставления государственной услуги, на официальном сайте Минэкономразвития Чувашии на Портале органов власти Чувашской Республики в информационно-телекоммуникационной сети "Интернет" (далее соответственно - официальный сайт Минэкономразвития Чувашии, сеть "Интернет"),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Справочная информация (о месте нахождения и графике работы Минэкономразвития Чувашии, уполномоченного подразделения, справочные телефоны уполномоченного подразделения, адрес официального сайта Минэкономразвития Чувашии, адреса электронной почты) размещается на информационных стендах в местах предоставления государственной услуги, на официальном сайте Минэкономразвития Чувашии в сети "Интернет", в федеральной </w:t>
      </w:r>
      <w:r>
        <w:lastRenderedPageBreak/>
        <w:t>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1.3.2. Для получения информации о процедуре предоставления государственной услуги заявитель вправе обратиться: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в устной форме лично в Минэкономразвития Чувашии;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 в Минэкономразвития Чувашии;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в письменной форме или в форме электронного документа в Минэкономразвития Чувашии;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через официальный сайт Минэкономразвития Чувашии в сети "Интернет".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Основными требованиями к информированию заявителей о предоставлении государственной услуги являются: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достоверность предоставляемой информации;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полнота информирования;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наглядность форм предоставляемой информации;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Информирование заявителей организуется следующим образом: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индивидуальное информирование;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публичное информирование.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Информирование проводится в форме: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устного информирования;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письменного информирования.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1.3.3. Индивидуальное устное информирование о порядке предоставления государственной услуги осуществляется специалистом уполномоченного подразделения при обращении заявителей за информацией: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лично;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по телефону.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осуществляющий индивидуальное устное информирование, должен дать полный ответ на поставленные вопросы, в случае необходимости - привлечь других специалистов. Время ожидания заявителя при индивидуальном устном информировании в Минэкономразвития Чувашии не может превышать 15 минут.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Разъяснения должны даваться своевременно, обладать достаточной полнотой, актуальностью и достоверностью и, в зависимости от формы изложения вопроса, могут даваться в </w:t>
      </w:r>
      <w:r>
        <w:lastRenderedPageBreak/>
        <w:t>устной и/или письменной форме.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осуществляющий индивидуальное устное информирование, при обращении заявителя (по телефону или лично) должен подробно и в вежливой (корректной) форме информировать заявителей по интересующим их вопросам. Устное информирование о порядке предоставления государственной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осуществляющий устное информирование о порядке предоставления государственной услуги, не вправе осуществлять консультирование заявителей, выходящее за рамки стандартных процедур и условий предоставления государственной услуги.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осуществляющий устное информирование о порядке предоставления государственной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 В случае если изложенные в устном обращении заявителя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1.3.4. Индивидуальное письменное информирование при обращении заявителя в Минэкономразвития Чувашии осуществляется посредством почтовой, электронной, факсимильной связи или через официальный сайт Минэкономразвития Чувашии.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В письменном обращении заявитель в обязательном порядке указывает либо наименование Минэкономразвития Чувашии, либо фамилию, имя, отчество соответствующего должностного лица Минэкономразвития Чувашии,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Обращение в форме электронного документа подлежит рассмотрению в порядке, установленном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 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Обращения заявителей, не требующие дополнительного изучения и проверки, рассматриваются Минэкономразвития Чувашии не позднее 15 календарных дней со дня регистрации, иные обращения - в течение 30 календарных дней со дня регистрации в Минэкономразвития Чувашии.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В исключительных случаях, а также в случае направления запроса, предусмотренного </w:t>
      </w:r>
      <w:hyperlink r:id="rId9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 мая 2006 г. N 59-ФЗ "О порядке рассмотрения обращений граждан Российской Федерации" министр экономического развития и имущественных отношений Чувашской Республики (далее - министр), заместитель министра экономического развития и имущественных отношений Чувашской Республики (далее - заместитель министра), курирующий </w:t>
      </w:r>
      <w:r>
        <w:lastRenderedPageBreak/>
        <w:t>предоставление государственной услуги,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Минэкономразвития Чувашии или должностному лицу Минэкономразвития Чувашии в форме электронного документа, и в письменной форме по почтовому адресу, указанному в обращении, поступившем в Минэкономразвития Чувашии или должностному лицу Минэкономразвития Чувашии в письменной форме. Кроме того, на поступившее в Минэкономразвития Чувашии или должностному лицу Минэкономразвития Чувашии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0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 мая 2006 г. N 59-ФЗ "О порядке рассмотрения обращений граждан Российской Федерации" на официальном сайте Минэкономразвития Чувашии.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1.3.5. Публичное устное информирование о порядке предоставления государственной услуги осуществляется Минэкономразвития Чувашии с привлечением средств массовой информации (далее - СМИ).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1.3.6. Публичное письменное информирование осуществляется Минэкономразвития Чувашии путем публикации информационных материалов в СМИ, на стендах в местах предоставления государственной услуги, а также на официальном сайте Минэкономразвития Чувашии в сети "Интернет", размещения в Федеральном реестре государственных и муниципальных услуг, на Едином портале государственных и муниципальных услуг. В Федеральном реестре государственных и муниципальных услуг и на Едином портале государственных и муниципальных услуг размещается информация, указанная в </w:t>
      </w:r>
      <w:hyperlink r:id="rId11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jc w:val="center"/>
        <w:outlineLvl w:val="1"/>
      </w:pPr>
      <w:r>
        <w:t>II. Стандарт предоставления государственных услуги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2.1. Наименование государственной услуги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"Согласовывает уставы государственных унитарных предприятий Чувашской Республики".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2.2. Наименование органа исполнительной власти Чувашской Республики, предоставляющего государственную услугу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Государственная услуга предоставляется органом исполнительной власти Чувашской Республики - Министерством экономического развития и имущественных отношений Чувашской Республики и осуществляется через уполномоченное подразделение.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Информационное и техническое обеспечение предоставления государственной услуги осуществляется Минэкономразвития Чувашии.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также - Федеральный закон от 27 июля 2010 г. N 210-ФЗ) при предоставлении государственной услуги Минэкономразвития Чувашии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</w:t>
      </w:r>
      <w:r>
        <w:lastRenderedPageBreak/>
        <w:t>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организациями, участвующими в предоставлении государственных услуг, утвержденный Кабинетом Министров Чувашской Республики.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2.3. Описание результата предоставления государственной услуги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Конечным результатом предоставления государственной услуги являются: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выдача заявителю решения в форме распоряжения Минэкономразвития Чувашии о предоставлении государственной услуги и согласованного устава или согласованных вносимых в устав изменений (далее также - учредительные документы);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- мотивированный отказ в предоставлении государственной услуги (в случае наличия оснований для отказа в предоставлении государственной услуги, предусмотренных </w:t>
      </w:r>
      <w:hyperlink w:anchor="P162" w:history="1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регламента).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2.4. Сроки предоставления государственной услуги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 xml:space="preserve">Предоставление государственной услуги осуществляется в течение 30 календарных дней со дня поступления запроса о предоставлении государственной услуги и пакета документов, необходимых для предоставления государственной услуги, определенных </w:t>
      </w:r>
      <w:hyperlink w:anchor="P126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регламента. Указанный срок включает в себя выдачу распоряжения Минэкономразвития Чувашии, подписанного министром или заместителем министра, курирующим предоставление государственной услуги, либо мотивированный отказ в предоставлении государственной услуги.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2.5. Нормативные правовые акты, регулирующие предоставление государственной услуги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услуги, размещается на официальном сайте Минэкономразвития Чувашии в сети "Интернет", в Федеральном реестре государственных и муниципальных услуг, на Едином портале государственных и муниципальных услуг.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bookmarkStart w:id="1" w:name="P126"/>
      <w:bookmarkEnd w:id="1"/>
      <w: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услуги, подлежащих представлению заявителем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Для получения государственной услуги заявитель представляет заявление о согласовании учредительных документов (далее также - запрос о предоставлении государственной услуги), а также документы, удостоверяющие личность и полномочия представителя заявителя.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услуги, подлежащих представлению заявителем: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1) для согласования устава: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а) документ органа исполнительной власти Чувашской Республики, осуществляющего функции и полномочия учредителя соответствующего государственного унитарного предприятия Чувашской Республики, подтверждающий согласование проекта устава государственного унитарного предприятия Чувашской Республики;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б) копия постановления Кабинета Министров Чувашской Республики о создании </w:t>
      </w:r>
      <w:r>
        <w:lastRenderedPageBreak/>
        <w:t>(реорганизации) государственного унитарного предприятия Чувашской Республики;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в) решение органа исполнительной власти Чувашской Республики, осуществляющего функции и полномочия учредителя соответствующего государственного унитарного предприятия Чувашской Республики, о назначении руководителя государственного унитарного предприятия Чувашской Республики;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г) проект устава на бумажном и электронном носителях;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2) для согласования изменений, вносимых в устав: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а) документ органа исполнительной власти Чувашской Республики, осуществляющего функции и полномочия учредителя соответствующего государственного унитарного предприятия Чувашской Республики, подтверждающий согласование проекта вносимых в устав государственного унитарного предприятия Чувашской Республики изменений (в том числе новой редакции устава);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б) копии правовых актов о создании государственного унитарного предприятия Чувашской Республики (архивная справка в случае, если документы не сохранились) и копии документов, являющихся основанием для внесения изменений в устав государственного унитарного предприятия Чувашской Республики, в том числе копии решений о переименовании, реорганизации государственного унитарного предприятия Чувашской Республики и т.д.;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в) проект вносимых в устав изменений (в том числе новой редакции устава) на бумажном и электронном носителях.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bookmarkStart w:id="2" w:name="P140"/>
      <w:bookmarkEnd w:id="2"/>
      <w: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которые находятся в распоряжении государственных органов, участвующих в предоставлении государственной услуги, и которые заявитель вправе предоставить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В день поступления заявления Минэкономразвития Чувашии с использованием единой системы межведомственного электронного взаимодействия направляет в Управление Федеральной налоговой службы по Чувашской Республике запрос с целью получения: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юридических лиц;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документов, подтверждающих отсутствие задолженностей по налогам и сборам, иным предусмотренным законодательством Российской Федерации обязательным платежам на текущую дату.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Заявитель вправе представить самостоятельно по собственной инициативе сведения, подтверждающие факт внесения сведений о заявителе в Единый государственный реестр юридических лиц, а также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2.8. Установление запрета требовать от заявителя представления документов и информации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13" w:history="1">
        <w:r>
          <w:rPr>
            <w:color w:val="0000FF"/>
          </w:rPr>
          <w:t>пунктов 1</w:t>
        </w:r>
      </w:hyperlink>
      <w:r>
        <w:t xml:space="preserve">, </w:t>
      </w:r>
      <w:hyperlink r:id="rId14" w:history="1">
        <w:r>
          <w:rPr>
            <w:color w:val="0000FF"/>
          </w:rPr>
          <w:t>2</w:t>
        </w:r>
      </w:hyperlink>
      <w:r>
        <w:t xml:space="preserve"> и </w:t>
      </w:r>
      <w:hyperlink r:id="rId15" w:history="1">
        <w:r>
          <w:rPr>
            <w:color w:val="0000FF"/>
          </w:rPr>
          <w:t>4 части 1 статьи 7</w:t>
        </w:r>
      </w:hyperlink>
      <w:r>
        <w:t xml:space="preserve"> Федерального закона от 27 июля 2010 г. N 210-ФЗ при предоставлении государственной услуги Минэкономразвития Чувашии не вправе требовать от заявителя: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г. N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17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перечень документов. Заявитель вправе представить указанные документы и информацию в Минэкономразвития Чувашии по собственной инициативе;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Минэкономразвития Чувашии,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bookmarkStart w:id="3" w:name="P162"/>
      <w:bookmarkEnd w:id="3"/>
      <w:r>
        <w:t>2.10.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2.10.1. Основания для отказа в предоставлении государственной услуги: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lastRenderedPageBreak/>
        <w:t xml:space="preserve">1) непредставление или представление не в полном объеме документов, предусмотренных </w:t>
      </w:r>
      <w:hyperlink w:anchor="P126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2) выявление противоречий законодательству Российской Федерации и (или) законодательству Чувашской Республики, и (или) несоответствий примерному уставу;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3) выявление противоречий и неточностей в представленных документах.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2.10.2. Основания для приостановления предоставления государственной услуги не предусмотрены.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предусмотрены.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Государственная услуга предоставляется на бесплатной основе.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Взимание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2.14.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bookmarkStart w:id="4" w:name="P186"/>
      <w:bookmarkEnd w:id="4"/>
      <w:r>
        <w:t>2.15. Срок и порядок регистрации запроса заявителя о предоставлении государственной услуги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Заявитель представляет документы при подаче запроса о предоставлении государственной услуги: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лично;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почтовым отправлением в адрес Минэкономразвития Чувашии;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через представителя.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В день поступления документов специалист Минэкономразвития Чувашии, ответственный за делопроизводство, регистрирует их в системе электронного документооборота с присвоением регистрационного номера и даты получения и передает полученные документы министру либо </w:t>
      </w:r>
      <w:r>
        <w:lastRenderedPageBreak/>
        <w:t>заместителю министра, курирующему предоставление государственной услуги.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Поступивший в Минэкономразвития Чувашии запрос с соответствующим поручением министра, заместителя министра, курирующего предоставление государственной услуги, направляется на рассмотрение и для подготовки соответствующего проекта решения в уполномоченное подразделение.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2.16.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государственных гражданских служащих Чувашской Республики, замещающих должности государственной гражданской службы Чувашской Республики в Минэкономразвития Чувашии, с заявителями.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государственная услуга (не более 10 минут пешком).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На территории, прилегающей к месторасположению Минэкономразвития Чувашии, должны иметься места для парковки автотранспортных средств. Доступ заявителей к парковочным местам является бесплатным.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Вход в помещение Минэкономразвития Чувашии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На здании рядом с входом должна быть размещена информационная табличка (вывеска), содержащая следующую информацию: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наименование Минэкономразвития Чувашии;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место его нахождения и юридический адрес;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номера телефонов для справок.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Зал ожидания и место для заполнения запросов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Федерации, оборудуются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В фойе здания Минэкономразвития Чувашии размещается стенд, содержащий информацию о порядке предоставления государственной услуги с образцами заполнения заявлений и перечнем документов, необходимых для предоставления государственной услуги.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lastRenderedPageBreak/>
        <w:t>В зале ожидания и месте для заполнения запросов устанавливаются стулья для заявителей, выделяется место для заполнения документов, предусматривающее столы (стойки) с бланками заявлений и канцелярскими принадлежностями.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Для заявителя, находящегося на приеме, предусмотрено место для раскладки документов.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должны быть снабжены соответствующими табличками с указанием номера кабинета, названия уполномоченного подразделения, фамилий, имен, отчеств, должностей специалистов Минэкономразвития Чувашии, предоставляющих государственную услугу.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Помещение для предоставления государственной услуги должно быть оснащено стульями, столами, компьютером с возможностью печати и выхода в сеть "Интернет".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Помещения, в которых предоставляется государственная услуга, залы ожидания и места для заполнения запросов о предоставлении услуги, информационные стенды с образцами их заполнения и перечнем документов, необходимых для предоставления государственной услуги, должны быть доступны для инвалидов в соответствии с требованиями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24 ноября 1995 г. N 181-ФЗ "О социальной защите инвалидов в Российской Федерации".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2.17. Показатели доступности и качества государственной услуги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2.17.1. Показателями доступности государственной услуги являются: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обеспечение информирования граждан о работе Минэкономразвития Чувашии и предоставляемой государственной услуге (в том числе размещение информации на официальном сайте Минэкономразвития Чувашии: http://minec.cap.ru);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ясность и качество информации, объясняющей порядок и условия предоставления государственной услуги (включая необходимые документы), информация о правах заявителя;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условия доступа к территории, зданию Минэкономразвития Чувашии (территориальная доступность, обеспечение пешеходной доступности (не более 10 минут пешком) от остановок общественного транспорта к зданию Минэкономразвития Чувашии, наличие необходимого количества парковочных мест);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обеспечение свободного доступа граждан в здание Минэкономразвития Чувашии, помещение уполномоченного подразделения.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2.17.2. Показателями качества государственной услуги являются: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удовлетворенность заявителя от процесса получения государственной услуги и ее результата;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комфортность ожидания и получения государственной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компетентность специалистов Минэкономразвития Чувашии в вопросах предоставления государственной услуги;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культура обслуживания (вежливость, тактичность и внимательность специалистов Минэкономразвития Чувашии, готовность оказать эффективную помощь заявителю при возникновении трудностей);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строгое соблюдение стандарта и порядка предоставления государственной услуги;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lastRenderedPageBreak/>
        <w:t>- эффективность и своевременность рассмотрения обращений граждан по вопросам предоставления государственной услуги;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отсутствие жалоб.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2.17.3. Взаимодействие заявителя с должностными лицами Минэкономразвития Чувашии осуществляется при предоставлении консультаций (справок) по вопросам предоставления государственной услуги.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Взаимодействие заявителя со специалистом Минэкономразвития Чувашии, ответственным за прием документов, осуществляется в случае непосредственной передачи заявителем документов в Минэкономразвития Чувашии. Продолжительность одного такого взаимодействия не должна превышать 30 минут.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Предоставление государственной услуги через многофункциональные центры предоставления государственных и муниципальных услуг (далее - МФЦ) не предусмотрено.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2.18.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Предоставление государственной услуги по экстерриториальному принципу не предусмотрено.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Предоставление государственной услуги в электронной форме не предусмотрено.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FB6F85" w:rsidRDefault="00FB6F85">
      <w:pPr>
        <w:pStyle w:val="ConsPlusTitle"/>
        <w:jc w:val="center"/>
      </w:pPr>
      <w:r>
        <w:t>административных процедур, требования к порядку</w:t>
      </w:r>
    </w:p>
    <w:p w:rsidR="00FB6F85" w:rsidRDefault="00FB6F85">
      <w:pPr>
        <w:pStyle w:val="ConsPlusTitle"/>
        <w:jc w:val="center"/>
      </w:pPr>
      <w:r>
        <w:t>их выполнения, в том числе особенности выполнения</w:t>
      </w:r>
    </w:p>
    <w:p w:rsidR="00FB6F85" w:rsidRDefault="00FB6F85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FB6F85" w:rsidRDefault="00FB6F85">
      <w:pPr>
        <w:pStyle w:val="ConsPlusTitle"/>
        <w:jc w:val="center"/>
      </w:pPr>
      <w:r>
        <w:t>особенности выполнения административных процедур в МФЦ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3.1. Исчерпывающий перечень административных процедур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- прием и регистрация запроса о предоставлении государственной услуги с пакетом документов, указанных в </w:t>
      </w:r>
      <w:hyperlink w:anchor="P126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необходимых для предоставления государственной услуги;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формирование и направление межведомственного запроса в органы, участвующие в предоставлении государственной услуги;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рассмотрение запроса о предоставлении государственной услуги и проведение ответственным сотрудником уполномоченного подразделения экспертизы представленных с запросом документов;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Предоставление государственной услуги в МФЦ не предусмотрено.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 xml:space="preserve">3.2. Прием и регистрация запроса о предоставлении государственной услуги с пакетом документов, указанных в подразделе 2.6 настоящего Административного регламента, </w:t>
      </w:r>
      <w:r>
        <w:lastRenderedPageBreak/>
        <w:t>необходимых для предоставления государственной услуги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документов, необходимых для предоставления государственной услуги, в Минэкономразвития Чувашии.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Для получения государственной услуги заявители представляют документы, указанные в </w:t>
      </w:r>
      <w:hyperlink w:anchor="P126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в Минэкономразвития Чувашии.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Регистрация поступивших документов осуществляется в соответствии с </w:t>
      </w:r>
      <w:hyperlink w:anchor="P186" w:history="1">
        <w:r>
          <w:rPr>
            <w:color w:val="0000FF"/>
          </w:rPr>
          <w:t>подразделом 2.15</w:t>
        </w:r>
      </w:hyperlink>
      <w:r>
        <w:t xml:space="preserve"> настоящего Административного регламента.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Поступившие в Минэкономразвития Чувашии документы в день их регистрации с соответствующим поручением министра, заместителя министра, курирующего предоставление государственной услуги, направляются на рассмотрение и для подготовки соответствующего проекта решения в уполномоченное подразделение.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документов заявителя и их направление в уполномоченное подразделение.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3.3. Формирование и направление межведомственного запроса в органы, участвующие в предоставлении государственной услуги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Основанием для начала административной процедуры является отсутствие в Минэкономразвития Чувашии документов, необходимых для предоставления государственной услуги, которые подлежат запросу в электронной форме в рамках межведомственного информационного взаимодействия.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Специалист уполномоченного подразделения, являющийся ответственным исполнителем, в день поступления документов, необходимых для предоставления государственной услуги, осуществляет подготовку и направление запроса, предусмотренного </w:t>
      </w:r>
      <w:hyperlink w:anchor="P140" w:history="1">
        <w:r>
          <w:rPr>
            <w:color w:val="0000FF"/>
          </w:rPr>
          <w:t>подразделом 2.7</w:t>
        </w:r>
      </w:hyperlink>
      <w:r>
        <w:t xml:space="preserve"> настоящего Административного регламента.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Направление запроса осуществляется по каналам межведомственного информационного взаимодействия.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межведомственного запроса в Управление Федеральной налоговой службы по Чувашской Республике.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3.4. Рассмотрение запроса о предоставлении государственной услуги и проведение ответственным сотрудником уполномоченного подразделения экспертизы представленных с запросом документов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в уполномоченное подразделение запроса о предоставлении государственной услуги с пакетом документов, указанных в </w:t>
      </w:r>
      <w:hyperlink w:anchor="P126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Поступивший в уполномоченное подразделение запрос о предоставлении государственной услуги с пакетом документов, указанных в </w:t>
      </w:r>
      <w:hyperlink w:anchor="P126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начальник уполномоченного подразделения в день их поступления в уполномоченное подразделение регистрирует и передает на рассмотрение ответственному специалисту уполномоченного подразделения.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Специалист уполномоченного подразделения, являющийся ответственным исполнителем, в течение 4 рабочих дней со дня регистрации в Минэкономразвития Чувашии документов рассматривает запрос о предоставлении государственной услуги и проводит экспертизу </w:t>
      </w:r>
      <w:r>
        <w:lastRenderedPageBreak/>
        <w:t>представленных с запросом документов.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В случае выявления оснований для отказа в предоставлении государственной услуги, предусмотренных </w:t>
      </w:r>
      <w:hyperlink w:anchor="P162" w:history="1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ответственный специалист уполномоченного подразделения в течение 3 рабочих дней после проведения экспертизы документов, представленных с запросом о предоставлении государственной услуги, готовит проект мотивированного отказа в предоставлении государственной услуги, направляет его на согласование начальнику уполномоченного подразделения, а согласованный начальником уполномоченного подразделения проект мотивированного отказа в предоставлении государственной услуги направляет министру, заместителю министра, курирующему предоставление государственной услуги для подписания. Подписанный министром, заместителем министра, курирующим предоставление государственной услуги, мотивированный отказ в предоставлении государственной услуги регистрируется в СЭД и направляется заявителю посредством почтовой связи либо в форме электронного документа, либо выдается на руки заявителю под расписку в срок не более 10 рабочих дней со дня поступления в Минэкономразвития Чувашии запроса о предоставлении государственной услуги.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рассмотрение запроса о предоставлении государственной услуги и проведение ответственным сотрудником уполномоченного подразделения экспертизы представленных с запросом документов.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3.5. Подготовка проекта решения в форме распоряжения Минэкономразвития Чувашии о предоставлении государственной услуги, регистрация в СЭД решения Минэкономразвития Чувашии о предоставлении государственной услуги и выдача согласованных учредительных документов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соответствие представленного комплекта документов перечню, определенному </w:t>
      </w:r>
      <w:hyperlink w:anchor="P126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регламента, а также законодательству Российской Федерации и законодательству Чувашской Республики, примерному уставу, и отсутствие противоречий и неточностей в представленных документах.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Ответственный специалист уполномоченного подразделения в срок, не превышающий 3 календарных дней со дня окончания проведения экспертизы представленных с запросом о предоставлении государственной услуги документов, готовит проект решения в форме распоряжения Минэкономразвития Чувашии о предоставлении государственной услуги (далее - проект решения).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Проект решения визируется начальником уполномоченного подразделения и согласовывается с заинтересованными структурными подразделениями Минэкономразвития Чувашии в срок не более 12 календарных дней со дня окончания проведения экспертизы представленных с запросом о предоставлении государственной услуги документов.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После согласования с заинтересованными структурными подразделениями Минэкономразвития Чувашии проект решения представляется на подпись министру, заместителю министра, курирующему предоставление государственной услуги, в срок не более 3 календарных дней со дня указанного в абзаце третьем настоящего подраздела согласования.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Подписанное министром, заместителем министра, курирующим предоставление государственной услуги, решение в форме распоряжения Минэкономразвития Чувашии о предоставлении государственной услуги в срок не более 5 календарных дней со дня его подписания регистрируется в СЭД и выдается (направляется) заявителю. В левом верхнем углу титульного листа учредительного документа, направленного на согласование в Минэкономразвития Чувашии, ставится отметка о согласовании с указанием реквизитов (дата, номер) распоряжения Минэкономразвития Чувашии о предоставлении государственной услуги. </w:t>
      </w:r>
      <w:r>
        <w:lastRenderedPageBreak/>
        <w:t>После этого один экземпляр распоряжения Минэкономразвития Чувашии о предоставлении государственной услуги и согласованные учредительные документы направляются заявителю посредством почтовой связи либо выдаются на руки под расписку для направления согласованных учредительных документов в орган исполнительной власти Чувашской Республики, осуществляющий функции и полномочия учредителя заявителя - соответствующего государственного унитарного предприятия Чувашской Республики, на утверждение.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Срок подписания решения в форме распоряжения Минэкономразвития Чувашии о предоставлении государственной услуги и срок его выдачи заявителю не должен превышать 30 календарных дней со дня регистрации в Минэкономразвития Чувашии запроса о предоставлении государственной услуги с пакетом документов, указанных в </w:t>
      </w:r>
      <w:hyperlink w:anchor="P126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(направление) заявителю решения в форме распоряжения Минэкономразвития Чувашии о предоставлении государственной услуги и согласованных учредительных документов.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3.6.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В случае если в выданных в результате предоставления государственной услуги документах допущены опечатки и ошибки, то заявитель вправе представить в Минэкономразвития Чувашии непосредственно, направить почтовым отправлением подписанное заявителем, заверенное печатью заявителя (для юридических лиц - при наличии печати) заявление о необходимости исправления допущенных опечаток и (или) ошибок с изложением сути допущенных опечатки и (или) ошибки и приложением документа, содержащего опечатки и (или) ошибки.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Заявление о необходимости исправления допущенных опечаток и (или) ошибок с приложением к нему документа, содержащего опечатки и (или) ошибки, может быть направлено в форме электронного документа, подписанного усиленной квалифицированной электронной подписью, посредством информационно-телекоммуникационных сетей, в том числе с использованием Единого портала государственных и муниципальных услуг.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Основанием для отказа в приеме заявления о необходимости исправления допущенных опечаток и (или) ошибок является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подписи", выявленное в результате ее проверки.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уполномоченного подразделения: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устанавливает наличие опечатки (ошибки), оформляет и направляет заявителю исправленный документ;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направляет заявителю уведомление с обоснованным отказом в оформлении документа с исправленными опечатками (ошибками).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Исправленный документ оформляется в соответствии с реквизитами ранее выданного Минэкономразвития Чувашии документа.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jc w:val="center"/>
        <w:outlineLvl w:val="1"/>
      </w:pPr>
      <w:r>
        <w:lastRenderedPageBreak/>
        <w:t>IV. Формы контроля</w:t>
      </w:r>
    </w:p>
    <w:p w:rsidR="00FB6F85" w:rsidRDefault="00FB6F85">
      <w:pPr>
        <w:pStyle w:val="ConsPlusTitle"/>
        <w:jc w:val="center"/>
      </w:pPr>
      <w:r>
        <w:t>за исполнением Административного регламента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министром, заместителем министра, начальником уполномоченного подразделения.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регламентом, а также рассмотрение обращений (жалоб) заявителей на решения и действия (бездействие) специалистов Минэкономразвития Чувашии, ответственных за предоставление государственной услуги.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Проведение проверок полноты и качества предоставляемой государственной услуги носит плановый и внеплановый характер.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Порядок и периодичность осуществления плановых проверок устанавливаются ежегодным планом работы Минэкономразвития Чувашии.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предоставления государственной услуги устанавливается министром. При этом плановая проверка осуществляется не реже 1 раза в календарный год.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При проверке рассматриваются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проводится по конкретному обращению (жалобе) заявителя.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решения и действия (бездействие) специалистов Минэкономразвития Чувашии, ответственных за предоставление государственной услуги.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Для проведения плановых (внеплановых) проверок полноты и качества предоставления государственной услуги приказом министра формируется комиссия.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Результаты проверки оформляются актом, в котором отмечаются выявленные недостатки и предложения по их устранению. Акт подписывают министр и члены комиссии.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lastRenderedPageBreak/>
        <w:t>4.3. Ответственность должностных лиц Минэкономразвития Чувашии за решения и действия (бездействие), принимаемые (осуществляемые) в ходе предоставления государственной услуги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Должностные лица уполномоченного подразделения, ответственные за предоставление государственной услуги, несут персональную ответственность за решения и действия (бездействие), принимаемые (осуществляемые) в ходе предоставления государственной услуги, в том числе за соблюдение сроков и порядка выполнения административных процедур, установленных настоящим Административным регламентом.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уполномоченного подразделения, ответственных за предоставление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должностные лица уполномоченного подразделения привлекаются к ответственности в порядке, установленном законодательством Российской Федерации.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Положениями, характеризующими требования к порядку и формам контроля за предоставлением государственной услуги, являются: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1) профессиональная компетентность;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2) должная тщательность.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Должностное лицо Минэкономразвития Чувашии, осуществляющее контроль за предоставлением государственной услуги, должно принимать меры по предотвращению конфликта интересов, связанного с предоставлением государственной услуги.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Профессиональная компетентность должностного лица Минэкономразвития Чувашии, осуществляющего контроль за предоставлением государственной услуги, состоит в том, что при осуществлении контроля за предоставлением государственной услуги оно обладает необходимыми профессиональными знаниями и навыками.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Должная тщательность должностного лица Минэкономразвития Чувашии, которое осуществляет контроль за предоставлением государственной услуги, состоит в своевременном и точном исполнении обязанностей, предусмотренных настоящим Административным регламентом.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Контроль за предоставлением государственной услуги со стороны должностных лиц Минэкономразвития Чувашии должен быть постоянным, всесторонним и объективным.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Контроль за предоставлением государственной услуги Минэкономразвития Чувашии и его должностными лицами может осуществляться со стороны граждан, их объединений и организаций путем направления в адрес Минэкономразвития Чувашии: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1) предложений о совершенствовании нормативных правовых актов, регламентирующих предоставление должностными лицами Минэкономразвития Чувашии государственной услуги;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2) сообщений о нарушении законов и иных нормативных правовых актов, недостатках в работе Минэкономразвития Чувашии и его должностных лиц;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lastRenderedPageBreak/>
        <w:t>3) жалоб по фактам нарушения должностными лицами Минэкономразвития Чувашии прав, свобод или законных интересов граждан и организаций.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FB6F85" w:rsidRDefault="00FB6F85">
      <w:pPr>
        <w:pStyle w:val="ConsPlusTitle"/>
        <w:jc w:val="center"/>
      </w:pPr>
      <w:r>
        <w:t>и действий (бездействия) Минэкономразвития Чувашии,</w:t>
      </w:r>
    </w:p>
    <w:p w:rsidR="00FB6F85" w:rsidRDefault="00FB6F85">
      <w:pPr>
        <w:pStyle w:val="ConsPlusTitle"/>
        <w:jc w:val="center"/>
      </w:pPr>
      <w:r>
        <w:t xml:space="preserve">МФЦ, организаций, указанных в </w:t>
      </w:r>
      <w:hyperlink r:id="rId20" w:history="1">
        <w:r>
          <w:rPr>
            <w:color w:val="0000FF"/>
          </w:rPr>
          <w:t>части 1.1 статьи 16</w:t>
        </w:r>
      </w:hyperlink>
    </w:p>
    <w:p w:rsidR="00FB6F85" w:rsidRDefault="00FB6F85">
      <w:pPr>
        <w:pStyle w:val="ConsPlusTitle"/>
        <w:jc w:val="center"/>
      </w:pPr>
      <w:r>
        <w:t>Федерального закона от 27 июля 2010 г. N 210-ФЗ,</w:t>
      </w:r>
    </w:p>
    <w:p w:rsidR="00FB6F85" w:rsidRDefault="00FB6F85">
      <w:pPr>
        <w:pStyle w:val="ConsPlusTitle"/>
        <w:jc w:val="center"/>
      </w:pPr>
      <w:r>
        <w:t>а также их должностных лиц, государственных гражданских</w:t>
      </w:r>
    </w:p>
    <w:p w:rsidR="00FB6F85" w:rsidRDefault="00FB6F85">
      <w:pPr>
        <w:pStyle w:val="ConsPlusTitle"/>
        <w:jc w:val="center"/>
      </w:pPr>
      <w:r>
        <w:t>служащих Чувашской Республики, замещающих должности</w:t>
      </w:r>
    </w:p>
    <w:p w:rsidR="00FB6F85" w:rsidRDefault="00FB6F85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FB6F85" w:rsidRDefault="00FB6F85">
      <w:pPr>
        <w:pStyle w:val="ConsPlusTitle"/>
        <w:jc w:val="center"/>
      </w:pPr>
      <w:r>
        <w:t>в Минэкономразвития Чувашии, работников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5.1. Информация для заявителя о его праве подать жалобу на решение и действие (бездействие) Минэкономразвития Чувашии, его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Минэкономразвития Чувашии, при предоставлении государственной услуги (далее - жалоба)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Минэкономразвития Чувашии, его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Минэкономразвития Чувашии, при предоставлении государственной услуги в досудебном (внесудебном) порядке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 июля 2010 г. N 210-ФЗ с учетом особенностей, установленных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услуг" (далее - постановление Кабинета Министров Чувашской Республики от 26 декабря 2012 г. N 596).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5.2. Предмет жалобы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предусмотренным </w:t>
      </w:r>
      <w:hyperlink r:id="rId23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24" w:history="1">
        <w:r>
          <w:rPr>
            <w:color w:val="0000FF"/>
          </w:rPr>
          <w:t>11.2</w:t>
        </w:r>
      </w:hyperlink>
      <w:r>
        <w:t xml:space="preserve"> Федерального закона от 27 июля 2010 г. N 210-ФЗ, в том числе в следующих случаях: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нарушение срока регистрации запроса о предоставлении государственной услуги;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нарушение срока предоставления государственной услуги;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</w:t>
      </w:r>
      <w:r>
        <w:lastRenderedPageBreak/>
        <w:t>Республики;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отказ Минэкономразвития Чувашии, должностного лица Минэкономразвития Чувашии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 xml:space="preserve">Заявитель может обратиться с жалобой на решение и действие (бездействие), принятое (осуществляемое) в ходе предоставления государственной услуги, на основании Административного регламента в Минэкономразвития Чувашии. Жалоба на решения и действия (бездействие) министра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подается на рассмотрение в Кабинет Министров Чувашской Республики.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5.4. Порядок подачи и рассмотрения жалобы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Жалоба на решения и действия (бездействие) Минэкономразвития Чувашии, должностного лица Минэкономразвития Чувашии,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Чувашии, министра может быть направлена по почте, с использованием сети "Интернет", официального сайта Минэкономразвития Чувашии, Единого портала государственных и муниципальных услуг, региональной информационной системы Чувашской Республики "Портал государственных и муниципальных услуг (функций) Чувашской Республики",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наименование Минэкономразвития Чувашии, должностного лица Минэкономразвития </w:t>
      </w:r>
      <w:r>
        <w:lastRenderedPageBreak/>
        <w:t>Чувашии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Чувашии, решения и действия (бездействие) которых обжалуются;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Минэкономразвития Чувашии, должностного лица Минэкономразвития Чувашии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Минэкономразвития Чувашии, должностного лица Минэкономразвития Чувашии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Минэкономразвития Чувашии. Заявителем могут быть представлены документы (при наличии), подтверждающие доводы заявителя, либо их копии.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При подаче жалобы в электронной форме, документы, указанные в абзацах восьмом - одиннадцатом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Рассмотрение жалобы осуществляется в порядке, определенном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5.5. Сроки рассмотрения жалобы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Жалоба подлежит рассмотрению в течение пятнадцати рабочих дней со дня ее регистрации, а в случае обжалования отказа Минэкономразвития Чувашии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5.6. Результат рассмотрения жалобы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При удовлетворении жалобы Минэкономразвития Чувашии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8" w:history="1">
        <w:r>
          <w:rPr>
            <w:color w:val="0000FF"/>
          </w:rPr>
          <w:t>статьей 8.1</w:t>
        </w:r>
      </w:hyperlink>
      <w:r>
        <w:t xml:space="preserve"> Закона Чувашской Республики "Об административных правонарушениях в Чувашской Республике", должностные лица, наделенные полномочиями по рассмотрению жалоб, незамедлительно направляют имеющиеся материалы в отдел организационной, правовой и кадровой работы Минэкономразвития Чувашии,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Мотивированный ответ о результатах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форме.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В случае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Минэкономразвития Чувашии,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5.8. Порядок обжалования решения по жалобе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lastRenderedPageBreak/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Title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в устной форме лично в Минэкономразвития Чувашии;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в форме электронного документа через официальный сайт Минэкономразвития Чувашии;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по телефону в Минэкономразвития Чувашии;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в письменной форме в Минэкономразвития Чувашии.</w:t>
      </w:r>
    </w:p>
    <w:p w:rsidR="00FB6F85" w:rsidRDefault="00FB6F85">
      <w:pPr>
        <w:pStyle w:val="ConsPlusNormal"/>
        <w:spacing w:before="220"/>
        <w:ind w:firstLine="540"/>
        <w:jc w:val="both"/>
      </w:pPr>
      <w:r>
        <w:t>Информация о порядке подачи и рассмотрения жалобы размещается на информационном стенде и на официальном сайте Минэкономразвития Чувашии.</w:t>
      </w: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jc w:val="both"/>
      </w:pPr>
    </w:p>
    <w:p w:rsidR="00FB6F85" w:rsidRDefault="00FB6F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2682" w:rsidRDefault="00FB6F85">
      <w:bookmarkStart w:id="5" w:name="_GoBack"/>
      <w:bookmarkEnd w:id="5"/>
    </w:p>
    <w:sectPr w:rsidR="00082682" w:rsidSect="001B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85"/>
    <w:rsid w:val="003A4869"/>
    <w:rsid w:val="00C26A65"/>
    <w:rsid w:val="00FB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C52D040A5171C5C9190A2FC45A4DE9C178FB1A606B00666182DF194EE2B09ADC3F4653E698869A55CE01BFBg9j3K" TargetMode="External"/><Relationship Id="rId13" Type="http://schemas.openxmlformats.org/officeDocument/2006/relationships/hyperlink" Target="consultantplus://offline/ref=206C52D040A5171C5C9190A2FC45A4DE9C1383B1A100B00666182DF194EE2B09BFC3AC6B3A67C239E317EF19FC8D07AA2446DC03gDj3K" TargetMode="External"/><Relationship Id="rId18" Type="http://schemas.openxmlformats.org/officeDocument/2006/relationships/hyperlink" Target="consultantplus://offline/ref=206C52D040A5171C5C9190A2FC45A4DE9C118BBDAC02B00666182DF194EE2B09ADC3F4653E698869A55CE01BFBg9j3K" TargetMode="External"/><Relationship Id="rId26" Type="http://schemas.openxmlformats.org/officeDocument/2006/relationships/hyperlink" Target="consultantplus://offline/ref=206C52D040A5171C5C918EAFEA29FADA971DD5B4A506BC503A492BA6CBBE2D5CFF83AA3C6D28C365A547FC1AFB8D04A838g4j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6C52D040A5171C5C9190A2FC45A4DE9C1383B1A100B00666182DF194EE2B09ADC3F4653E698869A55CE01BFBg9j3K" TargetMode="External"/><Relationship Id="rId7" Type="http://schemas.openxmlformats.org/officeDocument/2006/relationships/hyperlink" Target="consultantplus://offline/ref=206C52D040A5171C5C918EAFEA29FADA971DD5B4A507BC593C4D2BA6CBBE2D5CFF83AA3C6D28C365A547FC1AFB8D04A838g4j4K" TargetMode="External"/><Relationship Id="rId12" Type="http://schemas.openxmlformats.org/officeDocument/2006/relationships/hyperlink" Target="consultantplus://offline/ref=206C52D040A5171C5C9190A2FC45A4DE9C1383B1A100B00666182DF194EE2B09BFC3AC6B3467C239E317EF19FC8D07AA2446DC03gDj3K" TargetMode="External"/><Relationship Id="rId17" Type="http://schemas.openxmlformats.org/officeDocument/2006/relationships/hyperlink" Target="consultantplus://offline/ref=206C52D040A5171C5C9190A2FC45A4DE9C1383B1A100B00666182DF194EE2B09BFC3AC6C3F67C239E317EF19FC8D07AA2446DC03gDj3K" TargetMode="External"/><Relationship Id="rId25" Type="http://schemas.openxmlformats.org/officeDocument/2006/relationships/hyperlink" Target="consultantplus://offline/ref=206C52D040A5171C5C9190A2FC45A4DE9C1383B1A100B00666182DF194EE2B09BFC3AC6A356C9D3CF606B716FB9618A9385ADE01D1gCj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6C52D040A5171C5C9190A2FC45A4DE9C1383B1A100B00666182DF194EE2B09BFC3AC693C6C9669A749B64ABDC60BAA3F5ADD03CDC15445gCjEK" TargetMode="External"/><Relationship Id="rId20" Type="http://schemas.openxmlformats.org/officeDocument/2006/relationships/hyperlink" Target="consultantplus://offline/ref=206C52D040A5171C5C9190A2FC45A4DE9C1383B1A100B00666182DF194EE2B09BFC3AC693C6C956DA549B64ABDC60BAA3F5ADD03CDC15445gCjE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C52D040A5171C5C918EAFEA29FADA971DD5B4A505BB53384D2BA6CBBE2D5CFF83AA3C7F289B69A742E218FD9852F97E11D103D6DD5545D088443DgEjBK" TargetMode="External"/><Relationship Id="rId11" Type="http://schemas.openxmlformats.org/officeDocument/2006/relationships/hyperlink" Target="consultantplus://offline/ref=206C52D040A5171C5C9190A2FC45A4DE9C158CB1A10FB00666182DF194EE2B09ADC3F4653E698869A55CE01BFBg9j3K" TargetMode="External"/><Relationship Id="rId24" Type="http://schemas.openxmlformats.org/officeDocument/2006/relationships/hyperlink" Target="consultantplus://offline/ref=206C52D040A5171C5C9190A2FC45A4DE9C1383B1A100B00666182DF194EE2B09BFC3AC693C6B9D3CF606B716FB9618A9385ADE01D1gCj3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06C52D040A5171C5C9190A2FC45A4DE9C1383B1A100B00666182DF194EE2B09BFC3AC6A356C9D3CF606B716FB9618A9385ADE01D1gCj3K" TargetMode="External"/><Relationship Id="rId23" Type="http://schemas.openxmlformats.org/officeDocument/2006/relationships/hyperlink" Target="consultantplus://offline/ref=206C52D040A5171C5C9190A2FC45A4DE9C1383B1A100B00666182DF194EE2B09BFC3AC6A3D659D3CF606B716FB9618A9385ADE01D1gCj3K" TargetMode="External"/><Relationship Id="rId28" Type="http://schemas.openxmlformats.org/officeDocument/2006/relationships/hyperlink" Target="consultantplus://offline/ref=206C52D040A5171C5C918EAFEA29FADA971DD5B4A505BA533F4B2BA6CBBE2D5CFF83AA3C7F289B69A742E613FB9852F97E11D103D6DD5545D088443DgEjBK" TargetMode="External"/><Relationship Id="rId10" Type="http://schemas.openxmlformats.org/officeDocument/2006/relationships/hyperlink" Target="consultantplus://offline/ref=206C52D040A5171C5C9190A2FC45A4DE9C178FB1A606B00666182DF194EE2B09BFC3AC693C6C966BA249B64ABDC60BAA3F5ADD03CDC15445gCjEK" TargetMode="External"/><Relationship Id="rId19" Type="http://schemas.openxmlformats.org/officeDocument/2006/relationships/hyperlink" Target="consultantplus://offline/ref=206C52D040A5171C5C9190A2FC45A4DE9C1289B8A40EB00666182DF194EE2B09ADC3F4653E698869A55CE01BFBg9j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6C52D040A5171C5C9190A2FC45A4DE9C178FB1A606B00666182DF194EE2B09BFC3AC693C6C966DAF49B64ABDC60BAA3F5ADD03CDC15445gCjEK" TargetMode="External"/><Relationship Id="rId14" Type="http://schemas.openxmlformats.org/officeDocument/2006/relationships/hyperlink" Target="consultantplus://offline/ref=206C52D040A5171C5C9190A2FC45A4DE9C1383B1A100B00666182DF194EE2B09BFC3AC6939659D3CF606B716FB9618A9385ADE01D1gCj3K" TargetMode="External"/><Relationship Id="rId22" Type="http://schemas.openxmlformats.org/officeDocument/2006/relationships/hyperlink" Target="consultantplus://offline/ref=206C52D040A5171C5C918EAFEA29FADA971DD5B4A506BC503A492BA6CBBE2D5CFF83AA3C6D28C365A547FC1AFB8D04A838g4j4K" TargetMode="External"/><Relationship Id="rId27" Type="http://schemas.openxmlformats.org/officeDocument/2006/relationships/hyperlink" Target="consultantplus://offline/ref=206C52D040A5171C5C918EAFEA29FADA971DD5B4A506BC503A492BA6CBBE2D5CFF83AA3C6D28C365A547FC1AFB8D04A838g4j4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9932</Words>
  <Characters>56617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Анастасия Никольская</dc:creator>
  <cp:lastModifiedBy>Минюст Чувашии Анастасия Никольская</cp:lastModifiedBy>
  <cp:revision>1</cp:revision>
  <dcterms:created xsi:type="dcterms:W3CDTF">2020-12-25T10:35:00Z</dcterms:created>
  <dcterms:modified xsi:type="dcterms:W3CDTF">2020-12-25T10:35:00Z</dcterms:modified>
</cp:coreProperties>
</file>