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F1F" w:rsidRPr="00DE6425" w:rsidRDefault="00CD1F1F" w:rsidP="004C6EC3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DE6425">
        <w:rPr>
          <w:rFonts w:ascii="Times New Roman" w:hAnsi="Times New Roman"/>
          <w:b/>
          <w:sz w:val="28"/>
          <w:szCs w:val="26"/>
        </w:rPr>
        <w:t>ПОЯСНИТЕЛЬНАЯ ЗАПИСКА</w:t>
      </w:r>
    </w:p>
    <w:p w:rsidR="00CD1F1F" w:rsidRPr="00DE6425" w:rsidRDefault="00CD1F1F" w:rsidP="004068B2">
      <w:pPr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  <w:r w:rsidRPr="00DE6425">
        <w:rPr>
          <w:rFonts w:ascii="Times New Roman" w:hAnsi="Times New Roman"/>
          <w:b/>
          <w:sz w:val="28"/>
          <w:szCs w:val="26"/>
        </w:rPr>
        <w:t xml:space="preserve">к проекту закона </w:t>
      </w:r>
      <w:r w:rsidRPr="00DE6425">
        <w:rPr>
          <w:rFonts w:ascii="Times New Roman" w:eastAsia="Times New Roman" w:hAnsi="Times New Roman"/>
          <w:b/>
          <w:sz w:val="28"/>
          <w:szCs w:val="28"/>
        </w:rPr>
        <w:t xml:space="preserve">Чувашской Республики </w:t>
      </w:r>
      <w:r w:rsidR="00495226" w:rsidRPr="00DE6425">
        <w:rPr>
          <w:rFonts w:ascii="Times New Roman" w:eastAsia="Times New Roman" w:hAnsi="Times New Roman"/>
          <w:b/>
          <w:sz w:val="28"/>
          <w:szCs w:val="28"/>
        </w:rPr>
        <w:t>«О внесении изменений в Закон Чувашской Республики «О дополнительных мерах государственной поддержки семей, имеющих детей»</w:t>
      </w:r>
    </w:p>
    <w:p w:rsidR="004068B2" w:rsidRPr="00DE6425" w:rsidRDefault="004068B2" w:rsidP="00DA1546">
      <w:pPr>
        <w:pStyle w:val="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bCs w:val="0"/>
          <w:kern w:val="0"/>
          <w:sz w:val="28"/>
          <w:szCs w:val="28"/>
          <w:lang w:eastAsia="en-US"/>
        </w:rPr>
      </w:pPr>
    </w:p>
    <w:p w:rsidR="001704AC" w:rsidRPr="00DE6425" w:rsidRDefault="00CD1F1F" w:rsidP="001704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DE6425">
        <w:rPr>
          <w:rFonts w:ascii="Times New Roman" w:hAnsi="Times New Roman"/>
          <w:sz w:val="28"/>
          <w:szCs w:val="26"/>
        </w:rPr>
        <w:t xml:space="preserve">Проект закона Чувашской Республики </w:t>
      </w:r>
      <w:r w:rsidR="00495226" w:rsidRPr="00DE6425">
        <w:rPr>
          <w:rFonts w:ascii="Times New Roman" w:hAnsi="Times New Roman"/>
          <w:sz w:val="28"/>
          <w:szCs w:val="26"/>
        </w:rPr>
        <w:t>«О внесении изменений в Закон Чувашской Республики «О дополнительных мерах государственной поддержки семей, имеющих детей»</w:t>
      </w:r>
      <w:r w:rsidRPr="00DE6425">
        <w:rPr>
          <w:rFonts w:ascii="Times New Roman" w:hAnsi="Times New Roman"/>
          <w:sz w:val="28"/>
          <w:szCs w:val="26"/>
        </w:rPr>
        <w:t xml:space="preserve"> (далее – проект) разработан </w:t>
      </w:r>
      <w:r w:rsidR="004068B2" w:rsidRPr="00DE6425">
        <w:rPr>
          <w:rFonts w:ascii="Times New Roman" w:hAnsi="Times New Roman"/>
          <w:sz w:val="28"/>
          <w:szCs w:val="26"/>
        </w:rPr>
        <w:t xml:space="preserve">в </w:t>
      </w:r>
      <w:r w:rsidR="00636B55" w:rsidRPr="00DE6425">
        <w:rPr>
          <w:rFonts w:ascii="Times New Roman" w:hAnsi="Times New Roman"/>
          <w:sz w:val="28"/>
          <w:szCs w:val="26"/>
        </w:rPr>
        <w:t xml:space="preserve">целях </w:t>
      </w:r>
      <w:r w:rsidR="001704AC" w:rsidRPr="00DE6425">
        <w:rPr>
          <w:rFonts w:ascii="Times New Roman" w:hAnsi="Times New Roman"/>
          <w:sz w:val="28"/>
          <w:szCs w:val="26"/>
        </w:rPr>
        <w:t xml:space="preserve">совершенствования порядка предоставления средств (части средств) республиканского материнского </w:t>
      </w:r>
      <w:r w:rsidR="001704AC" w:rsidRPr="00DE6425">
        <w:rPr>
          <w:rFonts w:ascii="Times New Roman" w:hAnsi="Times New Roman"/>
          <w:sz w:val="28"/>
          <w:szCs w:val="26"/>
        </w:rPr>
        <w:t xml:space="preserve">семейного </w:t>
      </w:r>
      <w:r w:rsidR="001704AC" w:rsidRPr="00DE6425">
        <w:rPr>
          <w:rFonts w:ascii="Times New Roman" w:hAnsi="Times New Roman"/>
          <w:sz w:val="28"/>
          <w:szCs w:val="26"/>
        </w:rPr>
        <w:t xml:space="preserve">капитала. </w:t>
      </w:r>
    </w:p>
    <w:p w:rsidR="007A6FE6" w:rsidRPr="00DE6425" w:rsidRDefault="005A25B5" w:rsidP="00CD1B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6425">
        <w:rPr>
          <w:rFonts w:ascii="Times New Roman" w:hAnsi="Times New Roman"/>
          <w:sz w:val="28"/>
          <w:szCs w:val="26"/>
        </w:rPr>
        <w:t>Проектом п</w:t>
      </w:r>
      <w:r w:rsidRPr="00DE6425">
        <w:rPr>
          <w:rFonts w:ascii="Times New Roman" w:hAnsi="Times New Roman"/>
          <w:sz w:val="28"/>
          <w:szCs w:val="26"/>
        </w:rPr>
        <w:t xml:space="preserve">редлагается </w:t>
      </w:r>
      <w:r w:rsidR="002E3348" w:rsidRPr="00DE6425">
        <w:rPr>
          <w:rFonts w:ascii="Times New Roman" w:hAnsi="Times New Roman"/>
          <w:sz w:val="28"/>
          <w:szCs w:val="26"/>
        </w:rPr>
        <w:t>у</w:t>
      </w:r>
      <w:r w:rsidR="002B7FE4" w:rsidRPr="00DE6425">
        <w:rPr>
          <w:rFonts w:ascii="Times New Roman" w:hAnsi="Times New Roman"/>
          <w:sz w:val="28"/>
          <w:szCs w:val="26"/>
        </w:rPr>
        <w:t xml:space="preserve">точнить способы </w:t>
      </w:r>
      <w:r w:rsidR="00D765E5" w:rsidRPr="00DE6425">
        <w:rPr>
          <w:rFonts w:ascii="Times New Roman" w:hAnsi="Times New Roman"/>
          <w:sz w:val="28"/>
          <w:szCs w:val="26"/>
        </w:rPr>
        <w:t xml:space="preserve">уведомления гражданина о принятом </w:t>
      </w:r>
      <w:proofErr w:type="gramStart"/>
      <w:r w:rsidR="00D765E5" w:rsidRPr="00DE6425">
        <w:rPr>
          <w:rFonts w:ascii="Times New Roman" w:hAnsi="Times New Roman"/>
          <w:sz w:val="28"/>
          <w:szCs w:val="26"/>
        </w:rPr>
        <w:t>решении</w:t>
      </w:r>
      <w:proofErr w:type="gramEnd"/>
      <w:r w:rsidR="00D765E5" w:rsidRPr="00DE6425">
        <w:rPr>
          <w:rFonts w:ascii="Times New Roman" w:hAnsi="Times New Roman"/>
          <w:sz w:val="28"/>
          <w:szCs w:val="26"/>
        </w:rPr>
        <w:t xml:space="preserve"> о рассмотрении заявления о распоряжении средствами семейного капитала, </w:t>
      </w:r>
      <w:r w:rsidR="00636B55" w:rsidRPr="00DE6425">
        <w:rPr>
          <w:rFonts w:ascii="Times New Roman" w:hAnsi="Times New Roman"/>
          <w:sz w:val="28"/>
          <w:szCs w:val="26"/>
        </w:rPr>
        <w:t xml:space="preserve">ввести норму о приостановлении срока рассмотрения заявления </w:t>
      </w:r>
      <w:r w:rsidR="00636B55" w:rsidRPr="00DE6425">
        <w:rPr>
          <w:rFonts w:ascii="Times New Roman" w:hAnsi="Times New Roman"/>
          <w:sz w:val="28"/>
          <w:szCs w:val="26"/>
        </w:rPr>
        <w:t xml:space="preserve">об удовлетворении или отказе в удовлетворении заявления о распоряжении </w:t>
      </w:r>
      <w:r w:rsidR="00636B55" w:rsidRPr="00DE6425">
        <w:rPr>
          <w:rFonts w:ascii="Times New Roman" w:hAnsi="Times New Roman"/>
          <w:sz w:val="28"/>
          <w:szCs w:val="26"/>
        </w:rPr>
        <w:t xml:space="preserve">средствами </w:t>
      </w:r>
      <w:r w:rsidR="00636B55" w:rsidRPr="00DE6425">
        <w:rPr>
          <w:rFonts w:ascii="Times New Roman" w:hAnsi="Times New Roman"/>
          <w:sz w:val="28"/>
          <w:szCs w:val="26"/>
        </w:rPr>
        <w:t>(частью средств) семейного капитала</w:t>
      </w:r>
      <w:r w:rsidR="00636B55" w:rsidRPr="00DE6425">
        <w:rPr>
          <w:rFonts w:ascii="Times New Roman" w:hAnsi="Times New Roman"/>
          <w:sz w:val="28"/>
          <w:szCs w:val="26"/>
        </w:rPr>
        <w:t xml:space="preserve">, </w:t>
      </w:r>
      <w:r w:rsidR="007A6FE6" w:rsidRPr="00DE6425">
        <w:rPr>
          <w:rFonts w:ascii="Times New Roman" w:hAnsi="Times New Roman"/>
          <w:sz w:val="28"/>
          <w:szCs w:val="26"/>
        </w:rPr>
        <w:t xml:space="preserve">дополнить регистр лиц, имеющих право на дополнительные меры поддержки, информацией </w:t>
      </w:r>
      <w:r w:rsidR="00D765E5" w:rsidRPr="00DE6425">
        <w:rPr>
          <w:rFonts w:ascii="Times New Roman" w:hAnsi="Times New Roman"/>
          <w:sz w:val="28"/>
          <w:szCs w:val="26"/>
        </w:rPr>
        <w:t>о</w:t>
      </w:r>
      <w:r w:rsidR="007A6FE6" w:rsidRPr="00DE6425">
        <w:rPr>
          <w:rFonts w:ascii="Times New Roman" w:hAnsi="Times New Roman"/>
          <w:sz w:val="28"/>
          <w:szCs w:val="26"/>
        </w:rPr>
        <w:t xml:space="preserve"> страхов</w:t>
      </w:r>
      <w:r w:rsidR="00D765E5" w:rsidRPr="00DE6425">
        <w:rPr>
          <w:rFonts w:ascii="Times New Roman" w:hAnsi="Times New Roman"/>
          <w:sz w:val="28"/>
          <w:szCs w:val="26"/>
        </w:rPr>
        <w:t>ом</w:t>
      </w:r>
      <w:r w:rsidR="007A6FE6" w:rsidRPr="00DE6425">
        <w:rPr>
          <w:rFonts w:ascii="Times New Roman" w:hAnsi="Times New Roman"/>
          <w:sz w:val="28"/>
          <w:szCs w:val="26"/>
        </w:rPr>
        <w:t xml:space="preserve"> номер</w:t>
      </w:r>
      <w:r w:rsidR="00D765E5" w:rsidRPr="00DE6425">
        <w:rPr>
          <w:rFonts w:ascii="Times New Roman" w:hAnsi="Times New Roman"/>
          <w:sz w:val="28"/>
          <w:szCs w:val="26"/>
        </w:rPr>
        <w:t>е</w:t>
      </w:r>
      <w:r w:rsidR="007A6FE6" w:rsidRPr="00DE6425">
        <w:rPr>
          <w:rFonts w:ascii="Times New Roman" w:hAnsi="Times New Roman"/>
          <w:sz w:val="28"/>
          <w:szCs w:val="26"/>
        </w:rPr>
        <w:t xml:space="preserve"> индивидуального лицевого счета в системе обязательного пенсионного страхования</w:t>
      </w:r>
      <w:r w:rsidR="00D765E5" w:rsidRPr="00DE6425">
        <w:rPr>
          <w:rFonts w:ascii="Times New Roman" w:hAnsi="Times New Roman"/>
          <w:sz w:val="28"/>
          <w:szCs w:val="26"/>
        </w:rPr>
        <w:t xml:space="preserve"> лица, подавшего заявлени</w:t>
      </w:r>
      <w:r w:rsidR="009A0112" w:rsidRPr="00DE6425">
        <w:rPr>
          <w:rFonts w:ascii="Times New Roman" w:hAnsi="Times New Roman"/>
          <w:sz w:val="28"/>
          <w:szCs w:val="26"/>
        </w:rPr>
        <w:t>е</w:t>
      </w:r>
      <w:r w:rsidR="00D765E5" w:rsidRPr="00DE6425">
        <w:rPr>
          <w:rFonts w:ascii="Times New Roman" w:hAnsi="Times New Roman"/>
          <w:sz w:val="28"/>
          <w:szCs w:val="26"/>
        </w:rPr>
        <w:t xml:space="preserve"> о распоряжении средствами (частью средств) семейного капитала</w:t>
      </w:r>
      <w:r w:rsidRPr="00DE6425">
        <w:rPr>
          <w:rFonts w:ascii="Times New Roman" w:hAnsi="Times New Roman"/>
          <w:sz w:val="28"/>
          <w:szCs w:val="26"/>
        </w:rPr>
        <w:t>, а также</w:t>
      </w:r>
      <w:r w:rsidR="00636B55" w:rsidRPr="00DE6425">
        <w:rPr>
          <w:rFonts w:ascii="Times New Roman" w:hAnsi="Times New Roman"/>
          <w:sz w:val="28"/>
          <w:szCs w:val="26"/>
        </w:rPr>
        <w:t xml:space="preserve"> внести положение о</w:t>
      </w:r>
      <w:r w:rsidR="002B7FE4" w:rsidRPr="00DE6425">
        <w:rPr>
          <w:rFonts w:ascii="Times New Roman" w:hAnsi="Times New Roman"/>
          <w:sz w:val="28"/>
          <w:szCs w:val="26"/>
        </w:rPr>
        <w:t xml:space="preserve"> </w:t>
      </w:r>
      <w:r w:rsidR="00636B55" w:rsidRPr="00DE6425">
        <w:rPr>
          <w:rFonts w:ascii="Times New Roman" w:hAnsi="Times New Roman"/>
          <w:sz w:val="28"/>
          <w:szCs w:val="26"/>
        </w:rPr>
        <w:t>размещении и</w:t>
      </w:r>
      <w:r w:rsidR="00636B55" w:rsidRPr="00DE6425">
        <w:rPr>
          <w:rFonts w:ascii="Times New Roman" w:hAnsi="Times New Roman"/>
          <w:sz w:val="28"/>
          <w:szCs w:val="26"/>
        </w:rPr>
        <w:t>нформаци</w:t>
      </w:r>
      <w:r w:rsidR="00636B55" w:rsidRPr="00DE6425">
        <w:rPr>
          <w:rFonts w:ascii="Times New Roman" w:hAnsi="Times New Roman"/>
          <w:sz w:val="28"/>
          <w:szCs w:val="26"/>
        </w:rPr>
        <w:t>и</w:t>
      </w:r>
      <w:r w:rsidR="00636B55" w:rsidRPr="00DE6425">
        <w:rPr>
          <w:rFonts w:ascii="Times New Roman" w:hAnsi="Times New Roman"/>
          <w:sz w:val="28"/>
          <w:szCs w:val="26"/>
        </w:rPr>
        <w:t xml:space="preserve"> о перечислении средств семейного капитала </w:t>
      </w:r>
      <w:bookmarkStart w:id="0" w:name="_GoBack"/>
      <w:bookmarkEnd w:id="0"/>
      <w:r w:rsidR="00636B55" w:rsidRPr="00DE6425">
        <w:rPr>
          <w:rFonts w:ascii="Times New Roman" w:hAnsi="Times New Roman"/>
          <w:sz w:val="28"/>
          <w:szCs w:val="26"/>
        </w:rPr>
        <w:t>уполномоченным органом в Единой государственной информац</w:t>
      </w:r>
      <w:r w:rsidR="00636B55" w:rsidRPr="00DE6425">
        <w:rPr>
          <w:rFonts w:ascii="Times New Roman" w:hAnsi="Times New Roman"/>
          <w:sz w:val="28"/>
          <w:szCs w:val="26"/>
        </w:rPr>
        <w:t>и</w:t>
      </w:r>
      <w:r w:rsidR="00636B55" w:rsidRPr="00DE6425">
        <w:rPr>
          <w:rFonts w:ascii="Times New Roman" w:hAnsi="Times New Roman"/>
          <w:sz w:val="28"/>
          <w:szCs w:val="26"/>
        </w:rPr>
        <w:t>онной</w:t>
      </w:r>
      <w:r w:rsidR="00636B55" w:rsidRPr="00DE6425">
        <w:rPr>
          <w:rFonts w:ascii="Times New Roman" w:hAnsi="Times New Roman"/>
          <w:sz w:val="28"/>
          <w:szCs w:val="28"/>
          <w:lang w:eastAsia="ru-RU"/>
        </w:rPr>
        <w:t xml:space="preserve"> системе социального обеспечения</w:t>
      </w:r>
      <w:r w:rsidR="00636B55" w:rsidRPr="00DE6425">
        <w:rPr>
          <w:rFonts w:ascii="Times New Roman" w:hAnsi="Times New Roman"/>
          <w:sz w:val="28"/>
          <w:szCs w:val="28"/>
          <w:lang w:eastAsia="ru-RU"/>
        </w:rPr>
        <w:t>.</w:t>
      </w:r>
    </w:p>
    <w:p w:rsidR="005A25B5" w:rsidRPr="00DE6425" w:rsidRDefault="005A25B5" w:rsidP="005A25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proofErr w:type="gramStart"/>
      <w:r w:rsidRPr="00DE6425">
        <w:rPr>
          <w:rFonts w:ascii="Times New Roman" w:hAnsi="Times New Roman"/>
          <w:sz w:val="28"/>
          <w:szCs w:val="26"/>
        </w:rPr>
        <w:t>Также п</w:t>
      </w:r>
      <w:r w:rsidRPr="00DE6425">
        <w:rPr>
          <w:rFonts w:ascii="Times New Roman" w:hAnsi="Times New Roman"/>
          <w:sz w:val="28"/>
          <w:szCs w:val="26"/>
        </w:rPr>
        <w:t xml:space="preserve">роектом предлагается предусмотреть возможность направления средств (части средств) республиканского материнского (семейного) капитала) (далее – семейный капитал) на улучшение жилищных условий через счет </w:t>
      </w:r>
      <w:proofErr w:type="spellStart"/>
      <w:r w:rsidRPr="00DE6425">
        <w:rPr>
          <w:rFonts w:ascii="Times New Roman" w:hAnsi="Times New Roman"/>
          <w:sz w:val="28"/>
          <w:szCs w:val="26"/>
        </w:rPr>
        <w:t>эскроу</w:t>
      </w:r>
      <w:proofErr w:type="spellEnd"/>
      <w:r w:rsidRPr="00DE6425">
        <w:rPr>
          <w:rFonts w:ascii="Times New Roman" w:hAnsi="Times New Roman"/>
          <w:sz w:val="28"/>
          <w:szCs w:val="26"/>
        </w:rPr>
        <w:t xml:space="preserve">, </w:t>
      </w:r>
      <w:r w:rsidRPr="00DE6425">
        <w:rPr>
          <w:rFonts w:ascii="Times New Roman" w:hAnsi="Times New Roman"/>
          <w:spacing w:val="-4"/>
          <w:sz w:val="28"/>
          <w:szCs w:val="28"/>
        </w:rPr>
        <w:t>бенефициаром по которому является лицо, осуществляющее отчуждение (строительство) приобретаемого (строящегося) жилого помещения.</w:t>
      </w:r>
      <w:proofErr w:type="gramEnd"/>
    </w:p>
    <w:p w:rsidR="002E3348" w:rsidRPr="00DE6425" w:rsidRDefault="002E3348" w:rsidP="002E33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DE6425">
        <w:rPr>
          <w:rFonts w:ascii="Times New Roman" w:hAnsi="Times New Roman"/>
          <w:sz w:val="28"/>
          <w:szCs w:val="26"/>
        </w:rPr>
        <w:t>Кроме того</w:t>
      </w:r>
      <w:r w:rsidR="009A0112" w:rsidRPr="00DE6425">
        <w:rPr>
          <w:rFonts w:ascii="Times New Roman" w:hAnsi="Times New Roman"/>
          <w:sz w:val="28"/>
          <w:szCs w:val="26"/>
        </w:rPr>
        <w:t>,</w:t>
      </w:r>
      <w:r w:rsidRPr="00DE6425">
        <w:rPr>
          <w:rFonts w:ascii="Times New Roman" w:hAnsi="Times New Roman"/>
          <w:sz w:val="28"/>
          <w:szCs w:val="26"/>
        </w:rPr>
        <w:t xml:space="preserve"> вносятся иные изменения юридического и редакционного характера.</w:t>
      </w:r>
    </w:p>
    <w:p w:rsidR="00CD1F1F" w:rsidRPr="00DE6425" w:rsidRDefault="002E3348" w:rsidP="00D165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proofErr w:type="gramStart"/>
      <w:r w:rsidRPr="00DE6425">
        <w:rPr>
          <w:rFonts w:ascii="Times New Roman" w:hAnsi="Times New Roman"/>
          <w:sz w:val="28"/>
          <w:szCs w:val="26"/>
        </w:rPr>
        <w:t xml:space="preserve">Проект </w:t>
      </w:r>
      <w:r w:rsidR="00CD1F1F" w:rsidRPr="00DE6425">
        <w:rPr>
          <w:rFonts w:ascii="Times New Roman" w:hAnsi="Times New Roman"/>
          <w:sz w:val="28"/>
          <w:szCs w:val="26"/>
        </w:rPr>
        <w:t xml:space="preserve">не требует проведения оценки регулирующего воздействия в соответствии с постановлением Кабинета Министров Чувашской Республики от 29 ноября </w:t>
      </w:r>
      <w:smartTag w:uri="urn:schemas-microsoft-com:office:smarttags" w:element="metricconverter">
        <w:smartTagPr>
          <w:attr w:name="ProductID" w:val="2012 г"/>
        </w:smartTagPr>
        <w:r w:rsidR="00CD1F1F" w:rsidRPr="00DE6425">
          <w:rPr>
            <w:rFonts w:ascii="Times New Roman" w:hAnsi="Times New Roman"/>
            <w:sz w:val="28"/>
            <w:szCs w:val="26"/>
          </w:rPr>
          <w:t>2012 г</w:t>
        </w:r>
      </w:smartTag>
      <w:r w:rsidR="00CD1F1F" w:rsidRPr="00DE6425">
        <w:rPr>
          <w:rFonts w:ascii="Times New Roman" w:hAnsi="Times New Roman"/>
          <w:sz w:val="28"/>
          <w:szCs w:val="26"/>
        </w:rPr>
        <w:t>. № 532 «О проведении оценки регулирующего воздействия проектов нормативных правовых актов Чувашской Республики», поскольку не устанавливает новые и не изменяет ранее предусмотренные нормативными правовыми актами обязательства для субъектов предпринимательской деятельности, а также не устанавливает, не изменяет и не отменяет ранее установленную</w:t>
      </w:r>
      <w:proofErr w:type="gramEnd"/>
      <w:r w:rsidR="00CD1F1F" w:rsidRPr="00DE6425">
        <w:rPr>
          <w:rFonts w:ascii="Times New Roman" w:hAnsi="Times New Roman"/>
          <w:sz w:val="28"/>
          <w:szCs w:val="26"/>
        </w:rPr>
        <w:t xml:space="preserve"> ответственность за нарушения нормативных правовых актов Чувашской Республики, затрагивающих вопросы осуществления </w:t>
      </w:r>
      <w:r w:rsidR="003150E2" w:rsidRPr="00DE6425">
        <w:rPr>
          <w:rFonts w:ascii="Times New Roman" w:hAnsi="Times New Roman"/>
          <w:sz w:val="28"/>
          <w:szCs w:val="26"/>
        </w:rPr>
        <w:t>п</w:t>
      </w:r>
      <w:r w:rsidR="00CD1F1F" w:rsidRPr="00DE6425">
        <w:rPr>
          <w:rFonts w:ascii="Times New Roman" w:hAnsi="Times New Roman"/>
          <w:sz w:val="28"/>
          <w:szCs w:val="26"/>
        </w:rPr>
        <w:t>редпринимательской деятельности.</w:t>
      </w:r>
    </w:p>
    <w:p w:rsidR="00DA1546" w:rsidRPr="00DE6425" w:rsidRDefault="00DA1546" w:rsidP="00DA1546">
      <w:pPr>
        <w:pStyle w:val="ConsPlusNormal"/>
        <w:ind w:firstLine="709"/>
        <w:jc w:val="both"/>
        <w:rPr>
          <w:sz w:val="28"/>
        </w:rPr>
      </w:pPr>
      <w:r w:rsidRPr="00DE6425">
        <w:rPr>
          <w:sz w:val="28"/>
        </w:rPr>
        <w:t>Принятие проекта не потребует выделения дополнительных средств из республиканского бюджета Чувашской Республики.</w:t>
      </w:r>
    </w:p>
    <w:p w:rsidR="00CD1F1F" w:rsidRPr="00DE6425" w:rsidRDefault="00CD1F1F" w:rsidP="00980A1A">
      <w:pPr>
        <w:pStyle w:val="ConsPlusNormal"/>
        <w:ind w:firstLine="709"/>
        <w:jc w:val="both"/>
        <w:rPr>
          <w:sz w:val="28"/>
        </w:rPr>
      </w:pPr>
    </w:p>
    <w:p w:rsidR="00CD1F1F" w:rsidRPr="00DE6425" w:rsidRDefault="00CD1F1F" w:rsidP="00006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CD1F1F" w:rsidRPr="00DE6425" w:rsidRDefault="00CD1F1F" w:rsidP="00006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CD1F1F" w:rsidRPr="00DE6425" w:rsidRDefault="00C47272" w:rsidP="004C6EC3">
      <w:pPr>
        <w:pStyle w:val="ConsPlusNormal"/>
        <w:jc w:val="both"/>
        <w:rPr>
          <w:sz w:val="28"/>
        </w:rPr>
      </w:pPr>
      <w:r w:rsidRPr="00DE6425">
        <w:rPr>
          <w:sz w:val="28"/>
        </w:rPr>
        <w:t>М</w:t>
      </w:r>
      <w:r w:rsidR="00CD1F1F" w:rsidRPr="00DE6425">
        <w:rPr>
          <w:sz w:val="28"/>
        </w:rPr>
        <w:t xml:space="preserve">инистр труда и социальной </w:t>
      </w:r>
    </w:p>
    <w:p w:rsidR="00CD1F1F" w:rsidRPr="00C47272" w:rsidRDefault="00CD1F1F" w:rsidP="00713A4C">
      <w:pPr>
        <w:pStyle w:val="ConsPlusNormal"/>
        <w:jc w:val="both"/>
        <w:rPr>
          <w:sz w:val="28"/>
        </w:rPr>
      </w:pPr>
      <w:r w:rsidRPr="00DE6425">
        <w:rPr>
          <w:sz w:val="28"/>
        </w:rPr>
        <w:t>защиты Чувашской Республики</w:t>
      </w:r>
      <w:r w:rsidRPr="00DE6425">
        <w:rPr>
          <w:sz w:val="28"/>
        </w:rPr>
        <w:tab/>
      </w:r>
      <w:r w:rsidRPr="00DE6425">
        <w:rPr>
          <w:sz w:val="28"/>
        </w:rPr>
        <w:tab/>
      </w:r>
      <w:r w:rsidRPr="00DE6425">
        <w:rPr>
          <w:sz w:val="28"/>
        </w:rPr>
        <w:tab/>
      </w:r>
      <w:r w:rsidRPr="00DE6425">
        <w:rPr>
          <w:sz w:val="28"/>
        </w:rPr>
        <w:tab/>
      </w:r>
      <w:r w:rsidR="00DA1546" w:rsidRPr="00DE6425">
        <w:rPr>
          <w:sz w:val="28"/>
        </w:rPr>
        <w:t xml:space="preserve">  </w:t>
      </w:r>
      <w:r w:rsidR="00C47272" w:rsidRPr="00DE6425">
        <w:rPr>
          <w:sz w:val="28"/>
        </w:rPr>
        <w:t xml:space="preserve">          </w:t>
      </w:r>
      <w:r w:rsidR="00D765E5" w:rsidRPr="00DE6425">
        <w:rPr>
          <w:sz w:val="28"/>
        </w:rPr>
        <w:t xml:space="preserve">    </w:t>
      </w:r>
      <w:r w:rsidR="00C47272" w:rsidRPr="00DE6425">
        <w:rPr>
          <w:sz w:val="28"/>
        </w:rPr>
        <w:t>А.Г. Елизарова</w:t>
      </w:r>
    </w:p>
    <w:sectPr w:rsidR="00CD1F1F" w:rsidRPr="00C47272" w:rsidSect="001704AC">
      <w:headerReference w:type="default" r:id="rId7"/>
      <w:pgSz w:w="11906" w:h="16838"/>
      <w:pgMar w:top="1135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F1F" w:rsidRDefault="00CD1F1F" w:rsidP="006B0AAE">
      <w:pPr>
        <w:spacing w:after="0" w:line="240" w:lineRule="auto"/>
      </w:pPr>
      <w:r>
        <w:separator/>
      </w:r>
    </w:p>
  </w:endnote>
  <w:endnote w:type="continuationSeparator" w:id="0">
    <w:p w:rsidR="00CD1F1F" w:rsidRDefault="00CD1F1F" w:rsidP="006B0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F1F" w:rsidRDefault="00CD1F1F" w:rsidP="006B0AAE">
      <w:pPr>
        <w:spacing w:after="0" w:line="240" w:lineRule="auto"/>
      </w:pPr>
      <w:r>
        <w:separator/>
      </w:r>
    </w:p>
  </w:footnote>
  <w:footnote w:type="continuationSeparator" w:id="0">
    <w:p w:rsidR="00CD1F1F" w:rsidRDefault="00CD1F1F" w:rsidP="006B0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F1F" w:rsidRDefault="00CD1F1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A25B5">
      <w:rPr>
        <w:noProof/>
      </w:rPr>
      <w:t>2</w:t>
    </w:r>
    <w:r>
      <w:fldChar w:fldCharType="end"/>
    </w:r>
  </w:p>
  <w:p w:rsidR="00CD1F1F" w:rsidRDefault="00CD1F1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01B17"/>
    <w:rsid w:val="00006AFC"/>
    <w:rsid w:val="00010084"/>
    <w:rsid w:val="000657F8"/>
    <w:rsid w:val="000665AE"/>
    <w:rsid w:val="00070A11"/>
    <w:rsid w:val="0009126D"/>
    <w:rsid w:val="000B3C64"/>
    <w:rsid w:val="000B7D01"/>
    <w:rsid w:val="000F0007"/>
    <w:rsid w:val="000F0F66"/>
    <w:rsid w:val="000F2EF8"/>
    <w:rsid w:val="00132617"/>
    <w:rsid w:val="0014127B"/>
    <w:rsid w:val="00144096"/>
    <w:rsid w:val="001704AC"/>
    <w:rsid w:val="001B3B45"/>
    <w:rsid w:val="001B42B3"/>
    <w:rsid w:val="001D3CF3"/>
    <w:rsid w:val="001F453C"/>
    <w:rsid w:val="00222E5C"/>
    <w:rsid w:val="00240CFA"/>
    <w:rsid w:val="002746CD"/>
    <w:rsid w:val="002748C3"/>
    <w:rsid w:val="002814A5"/>
    <w:rsid w:val="00286916"/>
    <w:rsid w:val="002958C7"/>
    <w:rsid w:val="002B7FE4"/>
    <w:rsid w:val="002C236E"/>
    <w:rsid w:val="002D3E1C"/>
    <w:rsid w:val="002E3348"/>
    <w:rsid w:val="00300D1F"/>
    <w:rsid w:val="00304BF2"/>
    <w:rsid w:val="003150E2"/>
    <w:rsid w:val="003207C9"/>
    <w:rsid w:val="00323029"/>
    <w:rsid w:val="003312CC"/>
    <w:rsid w:val="0035219D"/>
    <w:rsid w:val="00376BF9"/>
    <w:rsid w:val="00387749"/>
    <w:rsid w:val="003B66AF"/>
    <w:rsid w:val="003C5B6E"/>
    <w:rsid w:val="003F1A0D"/>
    <w:rsid w:val="003F2A5E"/>
    <w:rsid w:val="0040419B"/>
    <w:rsid w:val="004068B2"/>
    <w:rsid w:val="004409FB"/>
    <w:rsid w:val="004410C9"/>
    <w:rsid w:val="00472244"/>
    <w:rsid w:val="004765C9"/>
    <w:rsid w:val="00495226"/>
    <w:rsid w:val="004B17EB"/>
    <w:rsid w:val="004B5965"/>
    <w:rsid w:val="004C6EC3"/>
    <w:rsid w:val="00514A9D"/>
    <w:rsid w:val="005A25B5"/>
    <w:rsid w:val="005D6568"/>
    <w:rsid w:val="005E08BC"/>
    <w:rsid w:val="005E4E5A"/>
    <w:rsid w:val="005F20AB"/>
    <w:rsid w:val="005F797F"/>
    <w:rsid w:val="0061487E"/>
    <w:rsid w:val="006233B8"/>
    <w:rsid w:val="00625886"/>
    <w:rsid w:val="00634632"/>
    <w:rsid w:val="00635770"/>
    <w:rsid w:val="00636B55"/>
    <w:rsid w:val="0066419E"/>
    <w:rsid w:val="006679E3"/>
    <w:rsid w:val="006835BD"/>
    <w:rsid w:val="0069617F"/>
    <w:rsid w:val="006A050B"/>
    <w:rsid w:val="006B0AAE"/>
    <w:rsid w:val="006E3B99"/>
    <w:rsid w:val="00704C81"/>
    <w:rsid w:val="00713A4C"/>
    <w:rsid w:val="00734434"/>
    <w:rsid w:val="007536D6"/>
    <w:rsid w:val="0075687A"/>
    <w:rsid w:val="007646F7"/>
    <w:rsid w:val="00766E7F"/>
    <w:rsid w:val="007813C0"/>
    <w:rsid w:val="00787984"/>
    <w:rsid w:val="00792BC0"/>
    <w:rsid w:val="00793663"/>
    <w:rsid w:val="007A0557"/>
    <w:rsid w:val="007A6FE6"/>
    <w:rsid w:val="007D1E13"/>
    <w:rsid w:val="0085370F"/>
    <w:rsid w:val="0086527B"/>
    <w:rsid w:val="00896949"/>
    <w:rsid w:val="008A50AB"/>
    <w:rsid w:val="008F7705"/>
    <w:rsid w:val="00922000"/>
    <w:rsid w:val="009435FA"/>
    <w:rsid w:val="00951CFE"/>
    <w:rsid w:val="00953350"/>
    <w:rsid w:val="009546CF"/>
    <w:rsid w:val="00954A20"/>
    <w:rsid w:val="00980A1A"/>
    <w:rsid w:val="00984F87"/>
    <w:rsid w:val="009A0112"/>
    <w:rsid w:val="009B0CD3"/>
    <w:rsid w:val="009B438C"/>
    <w:rsid w:val="009B7F24"/>
    <w:rsid w:val="009D42BA"/>
    <w:rsid w:val="00A06BCF"/>
    <w:rsid w:val="00A25936"/>
    <w:rsid w:val="00A374E2"/>
    <w:rsid w:val="00A816A7"/>
    <w:rsid w:val="00A85858"/>
    <w:rsid w:val="00AA304D"/>
    <w:rsid w:val="00AB3621"/>
    <w:rsid w:val="00AC34EA"/>
    <w:rsid w:val="00AD0527"/>
    <w:rsid w:val="00AD0C22"/>
    <w:rsid w:val="00AD16D1"/>
    <w:rsid w:val="00AD3CDB"/>
    <w:rsid w:val="00B02342"/>
    <w:rsid w:val="00B0524D"/>
    <w:rsid w:val="00B568A6"/>
    <w:rsid w:val="00BA7C51"/>
    <w:rsid w:val="00BC0509"/>
    <w:rsid w:val="00BE5048"/>
    <w:rsid w:val="00BE5523"/>
    <w:rsid w:val="00C05F3A"/>
    <w:rsid w:val="00C1168F"/>
    <w:rsid w:val="00C20589"/>
    <w:rsid w:val="00C2317D"/>
    <w:rsid w:val="00C327FB"/>
    <w:rsid w:val="00C35CC8"/>
    <w:rsid w:val="00C47272"/>
    <w:rsid w:val="00C627E6"/>
    <w:rsid w:val="00C65641"/>
    <w:rsid w:val="00C752A3"/>
    <w:rsid w:val="00C93A0E"/>
    <w:rsid w:val="00C9696C"/>
    <w:rsid w:val="00CA065F"/>
    <w:rsid w:val="00CB666D"/>
    <w:rsid w:val="00CC2A7E"/>
    <w:rsid w:val="00CD1B89"/>
    <w:rsid w:val="00CD1F1F"/>
    <w:rsid w:val="00CF08DC"/>
    <w:rsid w:val="00CF0C64"/>
    <w:rsid w:val="00CF0C7E"/>
    <w:rsid w:val="00D12D0B"/>
    <w:rsid w:val="00D16505"/>
    <w:rsid w:val="00D40AAD"/>
    <w:rsid w:val="00D42D34"/>
    <w:rsid w:val="00D55C50"/>
    <w:rsid w:val="00D765E5"/>
    <w:rsid w:val="00D9641B"/>
    <w:rsid w:val="00DA1546"/>
    <w:rsid w:val="00DB6FF8"/>
    <w:rsid w:val="00DC069F"/>
    <w:rsid w:val="00DE5643"/>
    <w:rsid w:val="00DE6425"/>
    <w:rsid w:val="00E071E0"/>
    <w:rsid w:val="00E27FE0"/>
    <w:rsid w:val="00E83C8B"/>
    <w:rsid w:val="00EB2E6F"/>
    <w:rsid w:val="00EE3102"/>
    <w:rsid w:val="00EE5B2C"/>
    <w:rsid w:val="00EF51C4"/>
    <w:rsid w:val="00F1439C"/>
    <w:rsid w:val="00F20665"/>
    <w:rsid w:val="00F412C8"/>
    <w:rsid w:val="00F41E66"/>
    <w:rsid w:val="00F5267B"/>
    <w:rsid w:val="00F5286D"/>
    <w:rsid w:val="00F70A82"/>
    <w:rsid w:val="00F7435E"/>
    <w:rsid w:val="00F7519A"/>
    <w:rsid w:val="00F821EC"/>
    <w:rsid w:val="00F9122C"/>
    <w:rsid w:val="00FB508F"/>
    <w:rsid w:val="00FE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CF0C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0C7E"/>
    <w:rPr>
      <w:rFonts w:ascii="Times New Roman" w:hAnsi="Times New Roman"/>
      <w:b/>
      <w:kern w:val="36"/>
      <w:sz w:val="48"/>
      <w:lang w:val="x-none" w:eastAsia="ru-RU"/>
    </w:rPr>
  </w:style>
  <w:style w:type="paragraph" w:customStyle="1" w:styleId="ConsPlusNormal">
    <w:name w:val="ConsPlusNormal"/>
    <w:rsid w:val="004C6EC3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93A0E"/>
    <w:rPr>
      <w:rFonts w:ascii="Tahoma" w:hAnsi="Tahoma"/>
      <w:sz w:val="16"/>
    </w:rPr>
  </w:style>
  <w:style w:type="paragraph" w:customStyle="1" w:styleId="ConsPlusTitle">
    <w:name w:val="ConsPlusTitle"/>
    <w:uiPriority w:val="99"/>
    <w:rsid w:val="00D42D3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5">
    <w:name w:val="header"/>
    <w:basedOn w:val="a"/>
    <w:link w:val="a6"/>
    <w:uiPriority w:val="99"/>
    <w:rsid w:val="006B0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6B0AAE"/>
    <w:rPr>
      <w:rFonts w:cs="Times New Roman"/>
    </w:rPr>
  </w:style>
  <w:style w:type="paragraph" w:styleId="a7">
    <w:name w:val="footer"/>
    <w:basedOn w:val="a"/>
    <w:link w:val="a8"/>
    <w:uiPriority w:val="99"/>
    <w:rsid w:val="006B0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6B0AAE"/>
    <w:rPr>
      <w:rFonts w:cs="Times New Roman"/>
    </w:rPr>
  </w:style>
  <w:style w:type="character" w:styleId="a9">
    <w:name w:val="Hyperlink"/>
    <w:basedOn w:val="a0"/>
    <w:uiPriority w:val="99"/>
    <w:semiHidden/>
    <w:rsid w:val="0040419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CF0C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0C7E"/>
    <w:rPr>
      <w:rFonts w:ascii="Times New Roman" w:hAnsi="Times New Roman"/>
      <w:b/>
      <w:kern w:val="36"/>
      <w:sz w:val="48"/>
      <w:lang w:val="x-none" w:eastAsia="ru-RU"/>
    </w:rPr>
  </w:style>
  <w:style w:type="paragraph" w:customStyle="1" w:styleId="ConsPlusNormal">
    <w:name w:val="ConsPlusNormal"/>
    <w:rsid w:val="004C6EC3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93A0E"/>
    <w:rPr>
      <w:rFonts w:ascii="Tahoma" w:hAnsi="Tahoma"/>
      <w:sz w:val="16"/>
    </w:rPr>
  </w:style>
  <w:style w:type="paragraph" w:customStyle="1" w:styleId="ConsPlusTitle">
    <w:name w:val="ConsPlusTitle"/>
    <w:uiPriority w:val="99"/>
    <w:rsid w:val="00D42D3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5">
    <w:name w:val="header"/>
    <w:basedOn w:val="a"/>
    <w:link w:val="a6"/>
    <w:uiPriority w:val="99"/>
    <w:rsid w:val="006B0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6B0AAE"/>
    <w:rPr>
      <w:rFonts w:cs="Times New Roman"/>
    </w:rPr>
  </w:style>
  <w:style w:type="paragraph" w:styleId="a7">
    <w:name w:val="footer"/>
    <w:basedOn w:val="a"/>
    <w:link w:val="a8"/>
    <w:uiPriority w:val="99"/>
    <w:rsid w:val="006B0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6B0AAE"/>
    <w:rPr>
      <w:rFonts w:cs="Times New Roman"/>
    </w:rPr>
  </w:style>
  <w:style w:type="character" w:styleId="a9">
    <w:name w:val="Hyperlink"/>
    <w:basedOn w:val="a0"/>
    <w:uiPriority w:val="99"/>
    <w:semiHidden/>
    <w:rsid w:val="0040419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97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прыр</cp:lastModifiedBy>
  <cp:revision>3</cp:revision>
  <cp:lastPrinted>2020-12-01T07:13:00Z</cp:lastPrinted>
  <dcterms:created xsi:type="dcterms:W3CDTF">2020-12-01T06:45:00Z</dcterms:created>
  <dcterms:modified xsi:type="dcterms:W3CDTF">2020-12-01T07:13:00Z</dcterms:modified>
</cp:coreProperties>
</file>