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73" w:rsidRDefault="00973CE0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служба</w:t>
      </w:r>
    </w:p>
    <w:p w:rsid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</w:p>
    <w:p w:rsidR="00973CE0" w:rsidRPr="00744F06" w:rsidRDefault="00973CE0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делам юстиции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от____________________________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(наименование организации/ 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Ф.И.О. гражданина)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(адрес местонахожд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ния/проживания с указанием почт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вого индекса и </w:t>
      </w:r>
    </w:p>
    <w:p w:rsid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адреса электронной почты)</w:t>
      </w:r>
    </w:p>
    <w:p w:rsid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E59DD" w:rsidRP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8E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(форма)</w:t>
      </w:r>
    </w:p>
    <w:p w:rsidR="00744F06" w:rsidRPr="00744F06" w:rsidRDefault="00744F06" w:rsidP="00744F06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замечаниях и предложениях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4F06" w:rsidRPr="00744F06" w:rsidRDefault="00744F06" w:rsidP="00973C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уведомлением 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службой 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делам юстиции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начале сбора замечаний и предложений по перечню 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актов, размещенного на официальном сайте 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службой 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публики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делам юстиции</w:t>
      </w:r>
      <w:r w:rsidR="00FE1C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 в целях выявления рисков нарушения антимонопольного з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конодательства в рамках функционирования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внутреннего контроля за соблюд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соответствия требованиям антимонопольного законодате</w:t>
      </w:r>
      <w:r w:rsidR="009C487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льства, сообщаем, что в указанны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перечень включен</w:t>
      </w:r>
      <w:r w:rsidR="00C60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73C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bookmarkStart w:id="0" w:name="_GoBack"/>
      <w:bookmarkEnd w:id="0"/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и реквизиты нормативного правового акта)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содержатся положения, влекущие риск нарушения антимонопольного закон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дательства: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t>*.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устранения рисков нарушения антимонопольного законодательства предл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гается: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44F06">
        <w:rPr>
          <w:rFonts w:ascii="Times New Roman" w:eastAsia="Times New Roman" w:hAnsi="Times New Roman" w:cs="Times New Roman"/>
          <w:i/>
          <w:lang w:eastAsia="ru-RU"/>
        </w:rPr>
        <w:t>(указывается способ устранения рисков)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62"/>
        <w:gridCol w:w="1353"/>
        <w:gridCol w:w="378"/>
        <w:gridCol w:w="352"/>
        <w:gridCol w:w="541"/>
        <w:gridCol w:w="541"/>
        <w:gridCol w:w="2435"/>
        <w:gridCol w:w="162"/>
        <w:gridCol w:w="3761"/>
      </w:tblGrid>
      <w:tr w:rsidR="00744F06" w:rsidRPr="00744F06" w:rsidTr="00FF013D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F06" w:rsidRPr="00744F06" w:rsidTr="00FF013D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подписи))</w:t>
            </w:r>
          </w:p>
        </w:tc>
      </w:tr>
    </w:tbl>
    <w:p w:rsidR="00744F06" w:rsidRPr="00744F06" w:rsidRDefault="00744F06" w:rsidP="00744F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4F06" w:rsidRPr="0074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A4" w:rsidRDefault="00DA30A4" w:rsidP="00744F06">
      <w:pPr>
        <w:spacing w:after="0" w:line="240" w:lineRule="auto"/>
      </w:pPr>
      <w:r>
        <w:separator/>
      </w:r>
    </w:p>
  </w:endnote>
  <w:endnote w:type="continuationSeparator" w:id="0">
    <w:p w:rsidR="00DA30A4" w:rsidRDefault="00DA30A4" w:rsidP="0074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A4" w:rsidRDefault="00DA30A4" w:rsidP="00744F06">
      <w:pPr>
        <w:spacing w:after="0" w:line="240" w:lineRule="auto"/>
      </w:pPr>
      <w:r>
        <w:separator/>
      </w:r>
    </w:p>
  </w:footnote>
  <w:footnote w:type="continuationSeparator" w:id="0">
    <w:p w:rsidR="00DA30A4" w:rsidRDefault="00DA30A4" w:rsidP="00744F06">
      <w:pPr>
        <w:spacing w:after="0" w:line="240" w:lineRule="auto"/>
      </w:pPr>
      <w:r>
        <w:continuationSeparator/>
      </w:r>
    </w:p>
  </w:footnote>
  <w:footnote w:id="1">
    <w:p w:rsidR="00744F06" w:rsidRDefault="00744F06" w:rsidP="00744F06">
      <w:pPr>
        <w:adjustRightInd w:val="0"/>
        <w:ind w:left="540"/>
        <w:jc w:val="both"/>
      </w:pPr>
      <w:r w:rsidRPr="0058491D">
        <w:rPr>
          <w:rStyle w:val="a5"/>
        </w:rPr>
        <w:t>*</w:t>
      </w:r>
      <w:r w:rsidRPr="0058491D">
        <w:t> </w:t>
      </w:r>
      <w:r w:rsidRPr="004724E7">
        <w:t>Отражаются все положения нормативного правового акта, в котором содержатся полож</w:t>
      </w:r>
      <w:r w:rsidRPr="004724E7">
        <w:t>е</w:t>
      </w:r>
      <w:r w:rsidRPr="004724E7">
        <w:t>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</w:t>
      </w:r>
      <w:r>
        <w:t xml:space="preserve"> 135-ФЗ «О защите конкуренции»</w:t>
      </w:r>
      <w:r w:rsidRPr="004724E7">
        <w:t xml:space="preserve"> и прав</w:t>
      </w:r>
      <w:r w:rsidRPr="004724E7">
        <w:t>о</w:t>
      </w:r>
      <w:r w:rsidRPr="004724E7">
        <w:t>вым обоснованием возможных рисков нарушения ант</w:t>
      </w:r>
      <w:r>
        <w:t>имонопольного законодательства.</w:t>
      </w:r>
      <w:r w:rsidRPr="004724E7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DE2"/>
    <w:multiLevelType w:val="hybridMultilevel"/>
    <w:tmpl w:val="CC0CA248"/>
    <w:lvl w:ilvl="0" w:tplc="6EF075B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1B"/>
    <w:rsid w:val="0006111C"/>
    <w:rsid w:val="000C03BB"/>
    <w:rsid w:val="00182BD8"/>
    <w:rsid w:val="00274E92"/>
    <w:rsid w:val="003F5F26"/>
    <w:rsid w:val="0046652B"/>
    <w:rsid w:val="004E4170"/>
    <w:rsid w:val="004F5F06"/>
    <w:rsid w:val="0057091F"/>
    <w:rsid w:val="005F20AA"/>
    <w:rsid w:val="00744F06"/>
    <w:rsid w:val="00785180"/>
    <w:rsid w:val="00861AE6"/>
    <w:rsid w:val="008E59DD"/>
    <w:rsid w:val="00950CF6"/>
    <w:rsid w:val="00973CE0"/>
    <w:rsid w:val="009C4873"/>
    <w:rsid w:val="00A43041"/>
    <w:rsid w:val="00B52282"/>
    <w:rsid w:val="00B76B1B"/>
    <w:rsid w:val="00C05FFA"/>
    <w:rsid w:val="00C60857"/>
    <w:rsid w:val="00C83E93"/>
    <w:rsid w:val="00C86D6C"/>
    <w:rsid w:val="00D8476F"/>
    <w:rsid w:val="00DA30A4"/>
    <w:rsid w:val="00DC1BCE"/>
    <w:rsid w:val="00ED021F"/>
    <w:rsid w:val="00F07455"/>
    <w:rsid w:val="00FE1C16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FBC"/>
    <w:pPr>
      <w:ind w:left="720"/>
      <w:contextualSpacing/>
    </w:pPr>
  </w:style>
  <w:style w:type="character" w:styleId="a5">
    <w:name w:val="footnote reference"/>
    <w:basedOn w:val="a0"/>
    <w:uiPriority w:val="99"/>
    <w:rsid w:val="00744F0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B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FBC"/>
    <w:pPr>
      <w:ind w:left="720"/>
      <w:contextualSpacing/>
    </w:pPr>
  </w:style>
  <w:style w:type="character" w:styleId="a5">
    <w:name w:val="footnote reference"/>
    <w:basedOn w:val="a0"/>
    <w:uiPriority w:val="99"/>
    <w:rsid w:val="00744F0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Геннадьевна</dc:creator>
  <cp:keywords/>
  <dc:description/>
  <cp:lastModifiedBy>Маскина Оксана Минюст Чувашии</cp:lastModifiedBy>
  <cp:revision>6</cp:revision>
  <cp:lastPrinted>2020-07-27T07:10:00Z</cp:lastPrinted>
  <dcterms:created xsi:type="dcterms:W3CDTF">2019-05-27T10:58:00Z</dcterms:created>
  <dcterms:modified xsi:type="dcterms:W3CDTF">2020-07-27T07:15:00Z</dcterms:modified>
</cp:coreProperties>
</file>