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44182" w:rsidTr="005B2548">
        <w:trPr>
          <w:trHeight w:val="980"/>
        </w:trPr>
        <w:tc>
          <w:tcPr>
            <w:tcW w:w="3686" w:type="dxa"/>
          </w:tcPr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44182" w:rsidRDefault="0092594E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ПРОЕКТ</w:t>
            </w:r>
          </w:p>
        </w:tc>
      </w:tr>
      <w:tr w:rsidR="00744182" w:rsidTr="005B2548">
        <w:tc>
          <w:tcPr>
            <w:tcW w:w="3686" w:type="dxa"/>
          </w:tcPr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744182" w:rsidRPr="00EF2A1B" w:rsidRDefault="007329D5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</w:t>
            </w:r>
            <w:r w:rsidR="00744182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______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744182" w:rsidRPr="00EF2A1B" w:rsidRDefault="00744182" w:rsidP="005B254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926C8">
              <w:rPr>
                <w:sz w:val="28"/>
                <w:szCs w:val="28"/>
                <w:lang w:eastAsia="ru-RU"/>
              </w:rPr>
              <w:t xml:space="preserve">    </w:t>
            </w:r>
            <w:r w:rsidR="007329D5">
              <w:rPr>
                <w:sz w:val="28"/>
                <w:szCs w:val="28"/>
                <w:lang w:eastAsia="ru-RU"/>
              </w:rPr>
              <w:t>___________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7329D5">
              <w:rPr>
                <w:sz w:val="28"/>
                <w:szCs w:val="28"/>
                <w:lang w:eastAsia="ru-RU"/>
              </w:rPr>
              <w:t>_____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744182" w:rsidRPr="003C7224" w:rsidRDefault="00744182" w:rsidP="00744182">
      <w:pPr>
        <w:spacing w:line="240" w:lineRule="auto"/>
        <w:ind w:firstLine="540"/>
        <w:rPr>
          <w:lang w:eastAsia="ru-RU"/>
        </w:rPr>
      </w:pPr>
    </w:p>
    <w:p w:rsidR="00744182" w:rsidRDefault="00744182" w:rsidP="00744182">
      <w:pPr>
        <w:spacing w:line="240" w:lineRule="auto"/>
        <w:ind w:firstLine="0"/>
        <w:rPr>
          <w:b/>
        </w:rPr>
      </w:pPr>
    </w:p>
    <w:p w:rsidR="002C6F90" w:rsidRPr="008A73AF" w:rsidRDefault="002C6F90" w:rsidP="002C6F90">
      <w:pPr>
        <w:pStyle w:val="ac"/>
        <w:ind w:right="5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B601F8">
        <w:rPr>
          <w:rFonts w:ascii="Times New Roman" w:hAnsi="Times New Roman"/>
          <w:b/>
          <w:sz w:val="24"/>
          <w:szCs w:val="24"/>
        </w:rPr>
        <w:t>Положение об оплате труда работников муниципальных учреждений Порецкого района, занятых в сфере культуры</w:t>
      </w:r>
    </w:p>
    <w:p w:rsidR="002C6F90" w:rsidRPr="008A73AF" w:rsidRDefault="002C6F90" w:rsidP="002C6F90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6F90" w:rsidRPr="008A73AF" w:rsidRDefault="002C6F90" w:rsidP="002C6F9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F90" w:rsidRPr="002C6F90" w:rsidRDefault="002C6F90" w:rsidP="002C6F90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F90">
        <w:rPr>
          <w:rFonts w:ascii="Times New Roman" w:hAnsi="Times New Roman"/>
          <w:sz w:val="24"/>
          <w:szCs w:val="24"/>
        </w:rPr>
        <w:t xml:space="preserve">Руководствуясь постановлением Кабинета Министров Чувашской Республики от </w:t>
      </w:r>
      <w:r>
        <w:rPr>
          <w:rFonts w:ascii="Times New Roman" w:hAnsi="Times New Roman"/>
          <w:sz w:val="24"/>
          <w:szCs w:val="24"/>
        </w:rPr>
        <w:t>09.09.2020</w:t>
      </w:r>
      <w:r w:rsidRPr="002C6F9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504</w:t>
      </w:r>
      <w:r w:rsidR="0062299B">
        <w:rPr>
          <w:rFonts w:ascii="Times New Roman" w:hAnsi="Times New Roman"/>
          <w:sz w:val="24"/>
          <w:szCs w:val="24"/>
        </w:rPr>
        <w:t xml:space="preserve"> «О повышении оплаты труда работников государственных учреждений Чувашской республики»</w:t>
      </w:r>
      <w:r w:rsidR="00916F70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r w:rsidRPr="002C6F90">
        <w:rPr>
          <w:rFonts w:ascii="Times New Roman" w:hAnsi="Times New Roman"/>
          <w:sz w:val="24"/>
          <w:szCs w:val="24"/>
        </w:rPr>
        <w:t>Порецкого района</w:t>
      </w:r>
      <w:r w:rsidR="00916F70">
        <w:rPr>
          <w:rFonts w:ascii="Times New Roman" w:hAnsi="Times New Roman"/>
          <w:sz w:val="24"/>
          <w:szCs w:val="24"/>
        </w:rPr>
        <w:t xml:space="preserve"> Чувашской республики от 25.09.2020 № 266 </w:t>
      </w:r>
      <w:r w:rsidR="00BA7FC9">
        <w:rPr>
          <w:rFonts w:ascii="Times New Roman" w:hAnsi="Times New Roman"/>
          <w:sz w:val="24"/>
          <w:szCs w:val="24"/>
        </w:rPr>
        <w:t>«</w:t>
      </w:r>
      <w:r w:rsidR="00EB18EA">
        <w:rPr>
          <w:rFonts w:ascii="Times New Roman" w:hAnsi="Times New Roman"/>
          <w:sz w:val="24"/>
          <w:szCs w:val="24"/>
        </w:rPr>
        <w:t xml:space="preserve">О повышении оплаты труда работников муниципальных учреждений Порецкого района Чувашской Республики» </w:t>
      </w:r>
      <w:r w:rsidR="00916F70">
        <w:rPr>
          <w:rFonts w:ascii="Times New Roman" w:hAnsi="Times New Roman"/>
          <w:sz w:val="24"/>
          <w:szCs w:val="24"/>
        </w:rPr>
        <w:t>администрация Порецкого района</w:t>
      </w:r>
      <w:r w:rsidRPr="002C6F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6F9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C6F90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2C6F90">
        <w:rPr>
          <w:rFonts w:ascii="Times New Roman" w:hAnsi="Times New Roman"/>
          <w:sz w:val="24"/>
          <w:szCs w:val="24"/>
        </w:rPr>
        <w:t>н</w:t>
      </w:r>
      <w:proofErr w:type="spellEnd"/>
      <w:r w:rsidRPr="002C6F90">
        <w:rPr>
          <w:rFonts w:ascii="Times New Roman" w:hAnsi="Times New Roman"/>
          <w:sz w:val="24"/>
          <w:szCs w:val="24"/>
        </w:rPr>
        <w:t xml:space="preserve"> о в л я е т:</w:t>
      </w:r>
    </w:p>
    <w:p w:rsidR="002C6F90" w:rsidRPr="002C6F90" w:rsidRDefault="002C6F90" w:rsidP="002C6F90">
      <w:pPr>
        <w:spacing w:line="360" w:lineRule="auto"/>
      </w:pPr>
      <w:r w:rsidRPr="002C6F90">
        <w:t>1. Внести в Положение об оплате труда работников муниципальных учреждений Порецкого района, занятых в сфере культуры, утвержденное постановлением администрации Порецкого района от 29.08.2018 № 278 «Об оплате труда работников муниципальных учреждений Порецкого района, занятых в сфере культуры» следующие изменения:</w:t>
      </w:r>
    </w:p>
    <w:tbl>
      <w:tblPr>
        <w:tblW w:w="5619" w:type="pct"/>
        <w:tblLayout w:type="fixed"/>
        <w:tblLook w:val="0000"/>
      </w:tblPr>
      <w:tblGrid>
        <w:gridCol w:w="9747"/>
        <w:gridCol w:w="1009"/>
      </w:tblGrid>
      <w:tr w:rsidR="002C6F90" w:rsidRPr="002C6F90" w:rsidTr="00295DBF"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2C6F90" w:rsidRDefault="002C6F90" w:rsidP="002C6F90">
            <w:pPr>
              <w:pStyle w:val="a9"/>
              <w:spacing w:after="0" w:line="360" w:lineRule="auto"/>
              <w:ind w:firstLine="709"/>
              <w:jc w:val="both"/>
            </w:pPr>
            <w:r w:rsidRPr="002C6F90">
              <w:t>1.1. </w:t>
            </w:r>
            <w:r w:rsidR="00BA7FC9">
              <w:t>в подпункте</w:t>
            </w:r>
            <w:r w:rsidRPr="002C6F90">
              <w:t xml:space="preserve"> 2.1.3 пункта 2.1 раздела II</w:t>
            </w:r>
            <w:r w:rsidR="00BA7FC9">
              <w:t xml:space="preserve"> таблицу</w:t>
            </w:r>
            <w:r w:rsidRPr="002C6F90">
              <w:t xml:space="preserve"> изложить в следующей редакции:</w:t>
            </w:r>
          </w:p>
          <w:p w:rsidR="00BA7FC9" w:rsidRPr="002C6F90" w:rsidRDefault="00BA7FC9" w:rsidP="002C6F90">
            <w:pPr>
              <w:pStyle w:val="a9"/>
              <w:spacing w:after="0" w:line="360" w:lineRule="auto"/>
              <w:ind w:firstLine="709"/>
              <w:jc w:val="both"/>
            </w:pPr>
            <w:r>
              <w:t>«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2C6F90" w:rsidRPr="002C6F90" w:rsidRDefault="002C6F90" w:rsidP="002C6F90">
            <w:pPr>
              <w:pStyle w:val="a9"/>
              <w:spacing w:line="360" w:lineRule="auto"/>
            </w:pPr>
          </w:p>
        </w:tc>
      </w:tr>
      <w:tr w:rsidR="002C6F90" w:rsidRPr="002C6F90" w:rsidTr="00295DBF"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4937" w:type="pct"/>
              <w:tblLayout w:type="fixed"/>
              <w:tblLook w:val="0000"/>
            </w:tblPr>
            <w:tblGrid>
              <w:gridCol w:w="7824"/>
              <w:gridCol w:w="1577"/>
            </w:tblGrid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7</w:t>
                  </w:r>
                  <w:r>
                    <w:t>500</w:t>
                  </w:r>
                  <w:r w:rsidRPr="002C6F90">
                    <w:t xml:space="preserve"> рубл</w:t>
                  </w:r>
                  <w:r>
                    <w:t>ей</w:t>
                  </w:r>
                </w:p>
              </w:tc>
            </w:tr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9</w:t>
                  </w:r>
                  <w:r>
                    <w:t>947</w:t>
                  </w:r>
                  <w:r w:rsidRPr="002C6F90">
                    <w:t xml:space="preserve"> рублей</w:t>
                  </w:r>
                </w:p>
              </w:tc>
            </w:tr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lastRenderedPageBreak/>
            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12</w:t>
                  </w:r>
                  <w:r>
                    <w:t>914</w:t>
                  </w:r>
                  <w:r w:rsidRPr="002C6F90">
                    <w:t xml:space="preserve"> рублей</w:t>
                  </w:r>
                </w:p>
              </w:tc>
            </w:tr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Должности, отнесенные к профессиональной квалификационной группе «Общеотраслевые должности служащих первого уровня»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5</w:t>
                  </w:r>
                  <w:r>
                    <w:t>542</w:t>
                  </w:r>
                  <w:r w:rsidRPr="002C6F90">
                    <w:t xml:space="preserve"> рубл</w:t>
                  </w:r>
                  <w:r>
                    <w:t>я</w:t>
                  </w:r>
                </w:p>
              </w:tc>
            </w:tr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Должности, отнесенные к профессиональной квалификационной группе «Общеотраслевые должности служащих второго уровня»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6</w:t>
                  </w:r>
                  <w:r>
                    <w:t>760</w:t>
                  </w:r>
                  <w:r w:rsidRPr="002C6F90">
                    <w:t xml:space="preserve"> рубл</w:t>
                  </w:r>
                  <w:r>
                    <w:t>ей</w:t>
                  </w:r>
                </w:p>
              </w:tc>
            </w:tr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Должности, отнесенные к профессиональной квалификационной группе «Общеотраслевые должности служащих третьего уровня»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4B2BB0">
                  <w:pPr>
                    <w:pStyle w:val="a9"/>
                    <w:spacing w:line="360" w:lineRule="auto"/>
                  </w:pPr>
                  <w:r w:rsidRPr="002C6F90">
                    <w:t>9</w:t>
                  </w:r>
                  <w:r w:rsidR="004B2BB0">
                    <w:t>947</w:t>
                  </w:r>
                  <w:r w:rsidRPr="002C6F90">
                    <w:t xml:space="preserve"> рублей</w:t>
                  </w:r>
                </w:p>
              </w:tc>
            </w:tr>
            <w:tr w:rsidR="002C6F90" w:rsidRPr="002C6F90" w:rsidTr="00BA7FC9">
              <w:tc>
                <w:tcPr>
                  <w:tcW w:w="4161" w:type="pct"/>
                </w:tcPr>
                <w:p w:rsidR="002C6F90" w:rsidRPr="002C6F90" w:rsidRDefault="002C6F90" w:rsidP="002C6F90">
                  <w:pPr>
                    <w:pStyle w:val="a9"/>
                    <w:spacing w:line="360" w:lineRule="auto"/>
                  </w:pPr>
                  <w:r w:rsidRPr="002C6F90">
                    <w:t>Должности, отнесенные к профессиональной квалификационной группе «Общеотраслевые должности служащих четвертого уровня»</w:t>
                  </w:r>
                </w:p>
              </w:tc>
              <w:tc>
                <w:tcPr>
                  <w:tcW w:w="839" w:type="pct"/>
                </w:tcPr>
                <w:p w:rsidR="002C6F90" w:rsidRPr="002C6F90" w:rsidRDefault="002C6F90" w:rsidP="00BA7FC9">
                  <w:pPr>
                    <w:pStyle w:val="a9"/>
                    <w:spacing w:line="360" w:lineRule="auto"/>
                  </w:pPr>
                  <w:r w:rsidRPr="002C6F90">
                    <w:t>12</w:t>
                  </w:r>
                  <w:r w:rsidR="004B2BB0">
                    <w:t>914</w:t>
                  </w:r>
                  <w:r w:rsidR="00BA7FC9">
                    <w:t xml:space="preserve"> рублей</w:t>
                  </w:r>
                </w:p>
              </w:tc>
            </w:tr>
          </w:tbl>
          <w:p w:rsidR="002C6F90" w:rsidRPr="002C6F90" w:rsidRDefault="002C6F90" w:rsidP="002C6F90">
            <w:pPr>
              <w:adjustRightInd w:val="0"/>
              <w:spacing w:line="360" w:lineRule="auto"/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2C6F90" w:rsidRPr="002C6F90" w:rsidRDefault="002C6F90" w:rsidP="002C6F90">
            <w:pPr>
              <w:pStyle w:val="a9"/>
              <w:spacing w:line="360" w:lineRule="auto"/>
            </w:pPr>
          </w:p>
        </w:tc>
      </w:tr>
    </w:tbl>
    <w:p w:rsidR="002C6F90" w:rsidRPr="002C6F90" w:rsidRDefault="00BA7FC9" w:rsidP="002C6F90">
      <w:pPr>
        <w:pStyle w:val="a9"/>
        <w:spacing w:after="0" w:line="360" w:lineRule="auto"/>
      </w:pPr>
      <w:r>
        <w:lastRenderedPageBreak/>
        <w:t>».</w:t>
      </w:r>
    </w:p>
    <w:p w:rsidR="00E97DE3" w:rsidRDefault="00E97DE3" w:rsidP="002C6F90">
      <w:pPr>
        <w:spacing w:line="360" w:lineRule="auto"/>
      </w:pPr>
      <w:r w:rsidRPr="002C6F90">
        <w:t>2</w:t>
      </w:r>
      <w:r w:rsidR="00B926C8" w:rsidRPr="002C6F90">
        <w:t xml:space="preserve">. Настоящее постановление вступает в силу после его официального </w:t>
      </w:r>
      <w:r w:rsidRPr="002C6F90">
        <w:t>опубликования и распространяется на правоотношения, возникшие с 1 октября 20</w:t>
      </w:r>
      <w:r w:rsidR="00A65D37" w:rsidRPr="002C6F90">
        <w:t>20</w:t>
      </w:r>
      <w:r w:rsidRPr="002C6F90">
        <w:t xml:space="preserve"> года</w:t>
      </w:r>
      <w:r w:rsidRPr="00981EF2">
        <w:t>.</w:t>
      </w:r>
    </w:p>
    <w:p w:rsidR="00B926C8" w:rsidRDefault="00B926C8" w:rsidP="00B926C8">
      <w:pPr>
        <w:adjustRightInd w:val="0"/>
        <w:spacing w:line="240" w:lineRule="auto"/>
      </w:pPr>
    </w:p>
    <w:p w:rsidR="00B926C8" w:rsidRDefault="00B926C8" w:rsidP="00B926C8">
      <w:pPr>
        <w:adjustRightInd w:val="0"/>
        <w:spacing w:line="240" w:lineRule="auto"/>
      </w:pPr>
    </w:p>
    <w:p w:rsidR="00B926C8" w:rsidRDefault="00B926C8" w:rsidP="00B926C8">
      <w:pPr>
        <w:adjustRightInd w:val="0"/>
        <w:spacing w:line="240" w:lineRule="auto"/>
      </w:pPr>
    </w:p>
    <w:p w:rsidR="00B926C8" w:rsidRPr="004F77E5" w:rsidRDefault="00F313BD" w:rsidP="002C6F90">
      <w:pPr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6F70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916F70">
        <w:rPr>
          <w:sz w:val="26"/>
          <w:szCs w:val="26"/>
        </w:rPr>
        <w:t>а</w:t>
      </w:r>
      <w:r w:rsidR="00B926C8" w:rsidRPr="004F77E5">
        <w:rPr>
          <w:sz w:val="26"/>
          <w:szCs w:val="26"/>
        </w:rPr>
        <w:t xml:space="preserve"> администрации</w:t>
      </w:r>
    </w:p>
    <w:p w:rsidR="00744182" w:rsidRDefault="00B926C8" w:rsidP="00916F70">
      <w:pPr>
        <w:adjustRightInd w:val="0"/>
        <w:spacing w:line="240" w:lineRule="auto"/>
        <w:ind w:firstLine="0"/>
      </w:pPr>
      <w:r w:rsidRPr="004F77E5">
        <w:rPr>
          <w:sz w:val="26"/>
          <w:szCs w:val="26"/>
        </w:rPr>
        <w:t xml:space="preserve"> Порецкого района                                                         </w:t>
      </w:r>
      <w:r w:rsidR="00F313BD">
        <w:rPr>
          <w:sz w:val="26"/>
          <w:szCs w:val="26"/>
        </w:rPr>
        <w:t xml:space="preserve">             </w:t>
      </w:r>
      <w:r w:rsidR="008C4D43">
        <w:rPr>
          <w:sz w:val="26"/>
          <w:szCs w:val="26"/>
        </w:rPr>
        <w:t xml:space="preserve">           </w:t>
      </w:r>
      <w:r w:rsidR="00F313BD">
        <w:rPr>
          <w:sz w:val="26"/>
          <w:szCs w:val="26"/>
        </w:rPr>
        <w:t xml:space="preserve">       </w:t>
      </w:r>
      <w:r w:rsidR="00916F70">
        <w:rPr>
          <w:sz w:val="26"/>
          <w:szCs w:val="26"/>
        </w:rPr>
        <w:t>Е.В.Лебедев</w:t>
      </w:r>
      <w:r w:rsidRPr="004F77E5">
        <w:rPr>
          <w:sz w:val="26"/>
          <w:szCs w:val="26"/>
        </w:rPr>
        <w:t xml:space="preserve"> </w:t>
      </w:r>
    </w:p>
    <w:sectPr w:rsidR="00744182" w:rsidSect="0025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4182"/>
    <w:rsid w:val="00021532"/>
    <w:rsid w:val="001A1F94"/>
    <w:rsid w:val="00250DF7"/>
    <w:rsid w:val="002B18CE"/>
    <w:rsid w:val="002C6F90"/>
    <w:rsid w:val="002D345F"/>
    <w:rsid w:val="003824FA"/>
    <w:rsid w:val="003978ED"/>
    <w:rsid w:val="00441BB4"/>
    <w:rsid w:val="00476DEB"/>
    <w:rsid w:val="00495940"/>
    <w:rsid w:val="00496644"/>
    <w:rsid w:val="004B2BB0"/>
    <w:rsid w:val="004E1AB2"/>
    <w:rsid w:val="005145A9"/>
    <w:rsid w:val="00517DB3"/>
    <w:rsid w:val="00523847"/>
    <w:rsid w:val="00526919"/>
    <w:rsid w:val="005C58FD"/>
    <w:rsid w:val="0062299B"/>
    <w:rsid w:val="00635486"/>
    <w:rsid w:val="00647E0F"/>
    <w:rsid w:val="0069031C"/>
    <w:rsid w:val="006A0B83"/>
    <w:rsid w:val="006F116F"/>
    <w:rsid w:val="007329D5"/>
    <w:rsid w:val="00744182"/>
    <w:rsid w:val="00793863"/>
    <w:rsid w:val="007A7A17"/>
    <w:rsid w:val="0084776D"/>
    <w:rsid w:val="008705FF"/>
    <w:rsid w:val="008C4D43"/>
    <w:rsid w:val="00901824"/>
    <w:rsid w:val="00916F70"/>
    <w:rsid w:val="0092594E"/>
    <w:rsid w:val="00A65D37"/>
    <w:rsid w:val="00A75281"/>
    <w:rsid w:val="00B30ED3"/>
    <w:rsid w:val="00B601F8"/>
    <w:rsid w:val="00B71B97"/>
    <w:rsid w:val="00B86701"/>
    <w:rsid w:val="00B926C8"/>
    <w:rsid w:val="00BA7FC9"/>
    <w:rsid w:val="00BE76CB"/>
    <w:rsid w:val="00C144D1"/>
    <w:rsid w:val="00C84ACB"/>
    <w:rsid w:val="00C93798"/>
    <w:rsid w:val="00CB35D4"/>
    <w:rsid w:val="00D05F7A"/>
    <w:rsid w:val="00D344EC"/>
    <w:rsid w:val="00DD0F00"/>
    <w:rsid w:val="00DE07A1"/>
    <w:rsid w:val="00E61FDC"/>
    <w:rsid w:val="00E97DE3"/>
    <w:rsid w:val="00EA42B7"/>
    <w:rsid w:val="00EB18EA"/>
    <w:rsid w:val="00ED78FB"/>
    <w:rsid w:val="00F313BD"/>
    <w:rsid w:val="00F342F4"/>
    <w:rsid w:val="00F94BA1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2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1AB2"/>
    <w:pPr>
      <w:keepNext/>
      <w:suppressAutoHyphens w:val="0"/>
      <w:autoSpaceDE w:val="0"/>
      <w:autoSpaceDN w:val="0"/>
      <w:spacing w:line="240" w:lineRule="auto"/>
      <w:ind w:firstLine="0"/>
      <w:jc w:val="left"/>
      <w:outlineLvl w:val="0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44182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44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8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1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E1AB2"/>
    <w:pPr>
      <w:suppressAutoHyphens w:val="0"/>
      <w:spacing w:line="240" w:lineRule="auto"/>
      <w:ind w:firstLine="0"/>
      <w:jc w:val="center"/>
    </w:pPr>
    <w:rPr>
      <w:kern w:val="0"/>
      <w:sz w:val="28"/>
      <w:lang w:eastAsia="ru-RU"/>
    </w:rPr>
  </w:style>
  <w:style w:type="character" w:customStyle="1" w:styleId="a7">
    <w:name w:val="Название Знак"/>
    <w:basedOn w:val="a0"/>
    <w:link w:val="a6"/>
    <w:rsid w:val="004E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144D1"/>
    <w:pPr>
      <w:ind w:left="720"/>
      <w:contextualSpacing/>
    </w:pPr>
  </w:style>
  <w:style w:type="paragraph" w:styleId="a9">
    <w:name w:val="Body Text"/>
    <w:basedOn w:val="a"/>
    <w:link w:val="aa"/>
    <w:unhideWhenUsed/>
    <w:rsid w:val="002C6F90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a">
    <w:name w:val="Основной текст Знак"/>
    <w:basedOn w:val="a0"/>
    <w:link w:val="a9"/>
    <w:rsid w:val="002C6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C6F9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2C6F90"/>
    <w:pPr>
      <w:suppressAutoHyphens w:val="0"/>
      <w:autoSpaceDE w:val="0"/>
      <w:autoSpaceDN w:val="0"/>
      <w:spacing w:after="120" w:line="240" w:lineRule="auto"/>
      <w:ind w:firstLine="0"/>
      <w:jc w:val="left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6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qFormat/>
    <w:rsid w:val="002C6F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C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BA7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18</cp:revision>
  <cp:lastPrinted>2020-09-25T10:35:00Z</cp:lastPrinted>
  <dcterms:created xsi:type="dcterms:W3CDTF">2020-10-01T07:21:00Z</dcterms:created>
  <dcterms:modified xsi:type="dcterms:W3CDTF">2020-12-24T08:31:00Z</dcterms:modified>
</cp:coreProperties>
</file>