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B8584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66"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C1305" w:rsidRDefault="00540466" w:rsidP="005A022D">
      <w:pPr>
        <w:jc w:val="both"/>
        <w:rPr>
          <w:rFonts w:ascii="Times New Roman" w:hAnsi="Times New Roman" w:cs="Times New Roman"/>
          <w:sz w:val="28"/>
          <w:szCs w:val="28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5A022D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5A0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22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>
        <w:rPr>
          <w:rFonts w:ascii="Times New Roman" w:hAnsi="Times New Roman" w:cs="Times New Roman"/>
          <w:b/>
          <w:sz w:val="24"/>
          <w:szCs w:val="24"/>
        </w:rPr>
        <w:t xml:space="preserve"> района – финансового отдела администрации </w:t>
      </w:r>
      <w:proofErr w:type="spellStart"/>
      <w:r w:rsidR="005A022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5A022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за 2013 год.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59D" w:rsidRPr="004C1305" w:rsidRDefault="004C1305" w:rsidP="004C1305">
      <w:pPr>
        <w:jc w:val="right"/>
        <w:rPr>
          <w:rFonts w:ascii="Times New Roman" w:hAnsi="Times New Roman" w:cs="Times New Roman"/>
          <w:sz w:val="24"/>
          <w:szCs w:val="24"/>
        </w:rPr>
      </w:pPr>
      <w:r w:rsidRPr="004C1305">
        <w:rPr>
          <w:rFonts w:ascii="Times New Roman" w:hAnsi="Times New Roman" w:cs="Times New Roman"/>
          <w:sz w:val="24"/>
          <w:szCs w:val="24"/>
        </w:rPr>
        <w:t>19 марта 2014 года</w:t>
      </w:r>
      <w:r w:rsidR="00540466" w:rsidRPr="004C1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47AC" w:rsidRPr="004C1305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4C13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759D" w:rsidRPr="0060465C" w:rsidRDefault="00D3759D" w:rsidP="0060465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4705" w:rsidRDefault="00D64705" w:rsidP="00D64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705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ра</w:t>
      </w:r>
      <w:r>
        <w:rPr>
          <w:rFonts w:ascii="Times New Roman" w:hAnsi="Times New Roman" w:cs="Times New Roman"/>
          <w:sz w:val="24"/>
          <w:szCs w:val="24"/>
        </w:rPr>
        <w:t>спорядителей бюджетных средств является экспертно-аналитическим мероприятием и призвана обеспечить уверенность внешних пользователей в достоверности данных о бюджетной деятельности органов местного самоуправления.</w:t>
      </w:r>
    </w:p>
    <w:p w:rsidR="008F25AE" w:rsidRDefault="008F25AE" w:rsidP="00D64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годовой бюджетной отчетности </w:t>
      </w:r>
      <w:r w:rsidR="005A022D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  <w:proofErr w:type="spellStart"/>
      <w:r w:rsidR="005A022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A022D">
        <w:rPr>
          <w:rFonts w:ascii="Times New Roman" w:hAnsi="Times New Roman" w:cs="Times New Roman"/>
          <w:sz w:val="24"/>
          <w:szCs w:val="24"/>
        </w:rPr>
        <w:t xml:space="preserve"> района - </w:t>
      </w:r>
      <w:r>
        <w:rPr>
          <w:rFonts w:ascii="Times New Roman" w:hAnsi="Times New Roman" w:cs="Times New Roman"/>
          <w:sz w:val="24"/>
          <w:szCs w:val="24"/>
        </w:rPr>
        <w:t>главн</w:t>
      </w:r>
      <w:r w:rsidR="005A022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A02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5A022D">
        <w:rPr>
          <w:rFonts w:ascii="Times New Roman" w:hAnsi="Times New Roman" w:cs="Times New Roman"/>
          <w:sz w:val="24"/>
          <w:szCs w:val="24"/>
        </w:rPr>
        <w:t xml:space="preserve">, главного администратора доходов бюджета </w:t>
      </w:r>
      <w:proofErr w:type="spellStart"/>
      <w:r w:rsidR="00D6470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A022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за 2013 год осуществляется в соответствии</w:t>
      </w:r>
      <w:r w:rsidR="00633A57">
        <w:rPr>
          <w:rFonts w:ascii="Times New Roman" w:hAnsi="Times New Roman" w:cs="Times New Roman"/>
          <w:sz w:val="24"/>
          <w:szCs w:val="24"/>
        </w:rPr>
        <w:t xml:space="preserve"> с Бюджетным Кодексом Росси</w:t>
      </w:r>
      <w:r w:rsidR="002C2B50">
        <w:rPr>
          <w:rFonts w:ascii="Times New Roman" w:hAnsi="Times New Roman" w:cs="Times New Roman"/>
          <w:sz w:val="24"/>
          <w:szCs w:val="24"/>
        </w:rPr>
        <w:t>йской Федерации ст. 264.4 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50">
        <w:rPr>
          <w:rFonts w:ascii="Times New Roman" w:hAnsi="Times New Roman" w:cs="Times New Roman"/>
          <w:sz w:val="24"/>
          <w:szCs w:val="24"/>
        </w:rPr>
        <w:t>57</w:t>
      </w:r>
      <w:r w:rsidR="00633A57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</w:t>
      </w:r>
      <w:r w:rsidR="002C2B50">
        <w:rPr>
          <w:rFonts w:ascii="Times New Roman" w:hAnsi="Times New Roman" w:cs="Times New Roman"/>
          <w:sz w:val="24"/>
          <w:szCs w:val="24"/>
        </w:rPr>
        <w:t xml:space="preserve"> правоотношений в </w:t>
      </w:r>
      <w:proofErr w:type="spellStart"/>
      <w:r w:rsidR="002C2B50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2C2B50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815156">
        <w:rPr>
          <w:rFonts w:ascii="Times New Roman" w:hAnsi="Times New Roman" w:cs="Times New Roman"/>
          <w:sz w:val="24"/>
          <w:szCs w:val="24"/>
        </w:rPr>
        <w:t>.</w:t>
      </w:r>
    </w:p>
    <w:p w:rsidR="002320F7" w:rsidRDefault="008F25A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2320F7">
        <w:rPr>
          <w:rFonts w:ascii="Times New Roman" w:hAnsi="Times New Roman" w:cs="Times New Roman"/>
          <w:sz w:val="24"/>
          <w:szCs w:val="24"/>
        </w:rPr>
        <w:t xml:space="preserve"> 57 «Внешняя проверка годового отчета об исполнении бюджета </w:t>
      </w:r>
      <w:proofErr w:type="spellStart"/>
      <w:r w:rsidR="002320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320F7">
        <w:rPr>
          <w:rFonts w:ascii="Times New Roman" w:hAnsi="Times New Roman" w:cs="Times New Roman"/>
          <w:sz w:val="24"/>
          <w:szCs w:val="24"/>
        </w:rPr>
        <w:t xml:space="preserve"> района» Положения главные распорядители средств бюджета </w:t>
      </w:r>
      <w:proofErr w:type="spellStart"/>
      <w:r w:rsidR="002320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320F7">
        <w:rPr>
          <w:rFonts w:ascii="Times New Roman" w:hAnsi="Times New Roman" w:cs="Times New Roman"/>
          <w:sz w:val="24"/>
          <w:szCs w:val="24"/>
        </w:rPr>
        <w:t xml:space="preserve"> района не позднее 1 марта 2014 года представляют годовую бюджетную отчетность в Контрольно-счетный орган </w:t>
      </w:r>
      <w:proofErr w:type="spellStart"/>
      <w:r w:rsidR="002320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320F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27C3">
        <w:rPr>
          <w:rFonts w:ascii="Times New Roman" w:hAnsi="Times New Roman" w:cs="Times New Roman"/>
          <w:sz w:val="24"/>
          <w:szCs w:val="24"/>
        </w:rPr>
        <w:t xml:space="preserve"> для внешней проверки</w:t>
      </w:r>
      <w:r w:rsidR="002320F7">
        <w:rPr>
          <w:rFonts w:ascii="Times New Roman" w:hAnsi="Times New Roman" w:cs="Times New Roman"/>
          <w:sz w:val="24"/>
          <w:szCs w:val="24"/>
        </w:rPr>
        <w:t>.</w:t>
      </w:r>
    </w:p>
    <w:p w:rsidR="008F25AE" w:rsidRDefault="002320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6A5C87">
        <w:rPr>
          <w:rFonts w:ascii="Times New Roman" w:hAnsi="Times New Roman" w:cs="Times New Roman"/>
          <w:sz w:val="24"/>
          <w:szCs w:val="24"/>
        </w:rPr>
        <w:t>финансового отдела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Контрольно-счетный орган представлен</w:t>
      </w:r>
      <w:r w:rsidR="00D127C3">
        <w:rPr>
          <w:rFonts w:ascii="Times New Roman" w:hAnsi="Times New Roman" w:cs="Times New Roman"/>
          <w:sz w:val="24"/>
          <w:szCs w:val="24"/>
        </w:rPr>
        <w:t>а</w:t>
      </w:r>
      <w:r w:rsidR="008225E8">
        <w:rPr>
          <w:rFonts w:ascii="Times New Roman" w:hAnsi="Times New Roman" w:cs="Times New Roman"/>
          <w:sz w:val="24"/>
          <w:szCs w:val="24"/>
        </w:rPr>
        <w:t xml:space="preserve"> 2</w:t>
      </w:r>
      <w:r w:rsidR="002A4C91">
        <w:rPr>
          <w:rFonts w:ascii="Times New Roman" w:hAnsi="Times New Roman" w:cs="Times New Roman"/>
          <w:sz w:val="24"/>
          <w:szCs w:val="24"/>
        </w:rPr>
        <w:t>8</w:t>
      </w:r>
      <w:r w:rsidR="008225E8">
        <w:rPr>
          <w:rFonts w:ascii="Times New Roman" w:hAnsi="Times New Roman" w:cs="Times New Roman"/>
          <w:sz w:val="24"/>
          <w:szCs w:val="24"/>
        </w:rPr>
        <w:t xml:space="preserve"> февраля 2014 года</w:t>
      </w:r>
      <w:r w:rsidR="00D82CA8">
        <w:rPr>
          <w:rFonts w:ascii="Times New Roman" w:hAnsi="Times New Roman" w:cs="Times New Roman"/>
          <w:sz w:val="24"/>
          <w:szCs w:val="24"/>
        </w:rPr>
        <w:t xml:space="preserve"> без сопроводительного письма</w:t>
      </w:r>
      <w:r w:rsidR="007B14A3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 w:rsidR="00822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2A4C91">
        <w:rPr>
          <w:rFonts w:ascii="Times New Roman" w:hAnsi="Times New Roman" w:cs="Times New Roman"/>
          <w:sz w:val="24"/>
          <w:szCs w:val="24"/>
        </w:rPr>
        <w:t xml:space="preserve"> статьи 57 Положения оформляется заключением до 20</w:t>
      </w:r>
      <w:r w:rsidR="006A5C87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2014 года.</w:t>
      </w:r>
    </w:p>
    <w:p w:rsidR="00CF4710" w:rsidRDefault="002A4C9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распорядителя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составлена  в соответствии с Бюджетным Кодексом Российской Федерации и Федеральным законом от 06.12.2011 №402 – ФЗ «О бухгалтерском учете».</w:t>
      </w:r>
      <w:r w:rsidR="00CF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1D" w:rsidRDefault="00D127C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94AD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является финансовым органом местной администрации </w:t>
      </w:r>
      <w:proofErr w:type="spellStart"/>
      <w:r w:rsidR="00494AD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94ADB">
        <w:rPr>
          <w:rFonts w:ascii="Times New Roman" w:hAnsi="Times New Roman" w:cs="Times New Roman"/>
          <w:sz w:val="24"/>
          <w:szCs w:val="24"/>
        </w:rPr>
        <w:t xml:space="preserve"> района, осуществляющим выработку единой финансовой, бюджетной, налоговой политики в </w:t>
      </w:r>
      <w:proofErr w:type="spellStart"/>
      <w:r w:rsidR="00494ADB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494ADB">
        <w:rPr>
          <w:rFonts w:ascii="Times New Roman" w:hAnsi="Times New Roman" w:cs="Times New Roman"/>
          <w:sz w:val="24"/>
          <w:szCs w:val="24"/>
        </w:rPr>
        <w:t xml:space="preserve"> районе и нормативное правовое регулирование на основании и во исполнение Конституции РФ, Конституции Чувашской Республики, федеральных законов и законов Чувашской Республики, указов и распоряжений Президента РФ и Главы  Чувашской Республики, постановлений и распоряжений Правительства РФ и Кабинета</w:t>
      </w:r>
      <w:proofErr w:type="gramEnd"/>
      <w:r w:rsidR="00494ADB">
        <w:rPr>
          <w:rFonts w:ascii="Times New Roman" w:hAnsi="Times New Roman" w:cs="Times New Roman"/>
          <w:sz w:val="24"/>
          <w:szCs w:val="24"/>
        </w:rPr>
        <w:t xml:space="preserve"> Министров Чувашской Республики  в финансовой  сфере, включая бюджетную, налоговую сферу, </w:t>
      </w:r>
      <w:proofErr w:type="gramStart"/>
      <w:r w:rsidR="00494ADB">
        <w:rPr>
          <w:rFonts w:ascii="Times New Roman" w:hAnsi="Times New Roman" w:cs="Times New Roman"/>
          <w:sz w:val="24"/>
          <w:szCs w:val="24"/>
        </w:rPr>
        <w:t>координирующим</w:t>
      </w:r>
      <w:proofErr w:type="gramEnd"/>
      <w:r w:rsidR="00494ADB">
        <w:rPr>
          <w:rFonts w:ascii="Times New Roman" w:hAnsi="Times New Roman" w:cs="Times New Roman"/>
          <w:sz w:val="24"/>
          <w:szCs w:val="24"/>
        </w:rPr>
        <w:t xml:space="preserve"> в этой сфере деятельност</w:t>
      </w:r>
      <w:r w:rsidR="005A1D84">
        <w:rPr>
          <w:rFonts w:ascii="Times New Roman" w:hAnsi="Times New Roman" w:cs="Times New Roman"/>
          <w:sz w:val="24"/>
          <w:szCs w:val="24"/>
        </w:rPr>
        <w:t>ь иных органов местного самоуправления.</w:t>
      </w:r>
    </w:p>
    <w:p w:rsidR="005A1D84" w:rsidRDefault="005A1D8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финансового отдела 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предельная численность  работников отдела утверждается  главой администрации </w:t>
      </w:r>
      <w:proofErr w:type="spellStart"/>
      <w:r w:rsidR="00D82CA8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D82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BB0B10" w:rsidRDefault="00BB0B1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финансового отдела  на 2013 год утверждена начальником отдела в пределах доведенных бюджетных назначений. Соответствующие расчеты к смете имеются. </w:t>
      </w:r>
    </w:p>
    <w:p w:rsidR="005A1D84" w:rsidRDefault="005A1D8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Финансовый отдел является юридическим лицом, имеет лицевые счета в финансовом отделе, печать с изображением герба Чувашской Республики и со своим наименованием, бланки и штампы.</w:t>
      </w:r>
    </w:p>
    <w:p w:rsidR="005A1D84" w:rsidRDefault="005A1D84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и фактическое местонахождение</w:t>
      </w:r>
      <w:r w:rsidRPr="005A1D84">
        <w:rPr>
          <w:rFonts w:ascii="Times New Roman" w:hAnsi="Times New Roman" w:cs="Times New Roman"/>
          <w:sz w:val="24"/>
          <w:szCs w:val="24"/>
        </w:rPr>
        <w:t xml:space="preserve">: 429170 </w:t>
      </w:r>
      <w:proofErr w:type="gramStart"/>
      <w:r w:rsidR="00BB0B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0B10">
        <w:rPr>
          <w:rFonts w:ascii="Times New Roman" w:hAnsi="Times New Roman" w:cs="Times New Roman"/>
          <w:sz w:val="24"/>
          <w:szCs w:val="24"/>
        </w:rPr>
        <w:t>. Шемурша</w:t>
      </w:r>
      <w:r>
        <w:rPr>
          <w:rFonts w:ascii="Times New Roman" w:hAnsi="Times New Roman" w:cs="Times New Roman"/>
          <w:sz w:val="24"/>
          <w:szCs w:val="24"/>
        </w:rPr>
        <w:t>, ул. Советская,</w:t>
      </w:r>
      <w:r w:rsidR="00BB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д.8</w:t>
      </w:r>
      <w:r w:rsidR="000B6DFF">
        <w:rPr>
          <w:rFonts w:ascii="Times New Roman" w:hAnsi="Times New Roman" w:cs="Times New Roman"/>
          <w:sz w:val="24"/>
          <w:szCs w:val="24"/>
        </w:rPr>
        <w:t>.</w:t>
      </w:r>
    </w:p>
    <w:p w:rsidR="00D82CA8" w:rsidRDefault="00D82CA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CFB" w:rsidRPr="0060465C" w:rsidRDefault="00275F35" w:rsidP="0060465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9F1" w:rsidRPr="0060465C">
        <w:rPr>
          <w:rFonts w:ascii="Times New Roman" w:hAnsi="Times New Roman" w:cs="Times New Roman"/>
          <w:b/>
          <w:sz w:val="24"/>
          <w:szCs w:val="24"/>
        </w:rPr>
        <w:t xml:space="preserve">Осуществление внешней проверки годовой бюджетной отчетности                                              </w:t>
      </w:r>
      <w:r w:rsidR="00C95B1C" w:rsidRPr="0060465C">
        <w:rPr>
          <w:rFonts w:ascii="Times New Roman" w:hAnsi="Times New Roman" w:cs="Times New Roman"/>
          <w:b/>
          <w:sz w:val="24"/>
          <w:szCs w:val="24"/>
        </w:rPr>
        <w:t>а</w:t>
      </w:r>
      <w:r w:rsidR="00E819F1" w:rsidRPr="0060465C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E819F1" w:rsidRPr="0060465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E819F1" w:rsidRPr="0060465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="005F6CFB" w:rsidRPr="0060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CFB" w:rsidRDefault="005F6CFB" w:rsidP="00E8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54E0" w:rsidRDefault="005F6CF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</w:t>
      </w:r>
      <w:r w:rsidR="00DF424D">
        <w:rPr>
          <w:rFonts w:ascii="Times New Roman" w:hAnsi="Times New Roman" w:cs="Times New Roman"/>
          <w:sz w:val="24"/>
          <w:szCs w:val="24"/>
        </w:rPr>
        <w:t xml:space="preserve">я документальной проверки </w:t>
      </w:r>
      <w:r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</w:t>
      </w:r>
      <w:r w:rsidR="003E7759">
        <w:rPr>
          <w:rFonts w:ascii="Times New Roman" w:hAnsi="Times New Roman" w:cs="Times New Roman"/>
          <w:sz w:val="24"/>
          <w:szCs w:val="24"/>
        </w:rPr>
        <w:t>финансового отдела администрации</w:t>
      </w:r>
      <w:proofErr w:type="gramEnd"/>
      <w:r w:rsidR="003E7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75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7759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за 2013 год было установлено</w:t>
      </w:r>
      <w:r w:rsidRPr="005F6CFB">
        <w:rPr>
          <w:rFonts w:ascii="Times New Roman" w:hAnsi="Times New Roman" w:cs="Times New Roman"/>
          <w:sz w:val="24"/>
          <w:szCs w:val="24"/>
        </w:rPr>
        <w:t>:</w:t>
      </w:r>
    </w:p>
    <w:p w:rsidR="00E819F1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годовой бюджетной отчетности главного распорядителя средств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главного администратора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21.12.2011</w:t>
      </w:r>
      <w:proofErr w:type="gramEnd"/>
      <w:r w:rsidR="00C62EFD">
        <w:rPr>
          <w:rFonts w:ascii="Times New Roman" w:hAnsi="Times New Roman" w:cs="Times New Roman"/>
          <w:sz w:val="24"/>
          <w:szCs w:val="24"/>
        </w:rPr>
        <w:t xml:space="preserve"> №180н (с учетом изменений и дополнений).</w:t>
      </w:r>
    </w:p>
    <w:p w:rsidR="00306CEE" w:rsidRDefault="003E7759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Сводные отчеты за 2013 год формировались с использованием программного обеспечения «1С-бухгалтерия». </w:t>
      </w:r>
    </w:p>
    <w:p w:rsidR="00F16F59" w:rsidRDefault="00306CEE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нарушение требований  п.п.154,155,156,158,159  инструкции «О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</w:t>
      </w:r>
      <w:r w:rsidR="00F16F59">
        <w:rPr>
          <w:rFonts w:ascii="Times New Roman" w:hAnsi="Times New Roman" w:cs="Times New Roman"/>
          <w:sz w:val="24"/>
          <w:szCs w:val="24"/>
        </w:rPr>
        <w:t xml:space="preserve">, утвержденной приказом Минфина России от 28.12.2010г. №191-н, Пояснительная записка (ф.0503160) </w:t>
      </w:r>
      <w:r w:rsidR="008E4484">
        <w:rPr>
          <w:rFonts w:ascii="Times New Roman" w:hAnsi="Times New Roman" w:cs="Times New Roman"/>
          <w:sz w:val="24"/>
          <w:szCs w:val="24"/>
        </w:rPr>
        <w:t>и</w:t>
      </w:r>
      <w:r w:rsidR="00F16F59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8E4484">
        <w:rPr>
          <w:rFonts w:ascii="Times New Roman" w:hAnsi="Times New Roman" w:cs="Times New Roman"/>
          <w:sz w:val="24"/>
          <w:szCs w:val="24"/>
        </w:rPr>
        <w:t>е</w:t>
      </w:r>
      <w:r w:rsidR="00F16F5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8E4484">
        <w:rPr>
          <w:rFonts w:ascii="Times New Roman" w:hAnsi="Times New Roman" w:cs="Times New Roman"/>
          <w:sz w:val="24"/>
          <w:szCs w:val="24"/>
        </w:rPr>
        <w:t xml:space="preserve">ы </w:t>
      </w:r>
      <w:r w:rsidR="00F16F59">
        <w:rPr>
          <w:rFonts w:ascii="Times New Roman" w:hAnsi="Times New Roman" w:cs="Times New Roman"/>
          <w:sz w:val="24"/>
          <w:szCs w:val="24"/>
        </w:rPr>
        <w:t>№1-7</w:t>
      </w:r>
      <w:r w:rsidR="008E4484">
        <w:rPr>
          <w:rFonts w:ascii="Times New Roman" w:hAnsi="Times New Roman" w:cs="Times New Roman"/>
          <w:sz w:val="24"/>
          <w:szCs w:val="24"/>
        </w:rPr>
        <w:t xml:space="preserve"> на проверку не представлены.</w:t>
      </w:r>
      <w:r w:rsidR="00F16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4F2" w:rsidRDefault="000F34F2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 граф 4,5,9 отчета об исполнении бюджета ф. 0503127 соответствуют показателям граф 5 и 10 отчета о принятых бюджетных обязательствах ф. 0503128.</w:t>
      </w:r>
    </w:p>
    <w:p w:rsidR="00F84543" w:rsidRDefault="00F8454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баланса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ф.0503130 балансовая стоимость основных средств на начало 2013 года составила 715420,74 рублей, на конец отчетного периода – 922107,51 рублей.</w:t>
      </w:r>
    </w:p>
    <w:p w:rsidR="00CE1A23" w:rsidRDefault="00CE1A2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Кредиторская задолженность финансового отдела на конец отчетного периода образовалась по расчетам по принятым обязательствам в сумме 1915,32 рублей и по расчетам по платежам  в бюджеты переплата составила в сумме 1313,07 рублей (расчеты по налогу на доходы физических лиц -30 рублей,</w:t>
      </w:r>
      <w:r w:rsidR="00895F2D">
        <w:rPr>
          <w:rFonts w:ascii="Times New Roman" w:hAnsi="Times New Roman" w:cs="Times New Roman"/>
          <w:sz w:val="24"/>
          <w:szCs w:val="24"/>
        </w:rPr>
        <w:t xml:space="preserve"> по расчетам в ФСС -1345,98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5F2D">
        <w:rPr>
          <w:rFonts w:ascii="Times New Roman" w:hAnsi="Times New Roman" w:cs="Times New Roman"/>
          <w:sz w:val="24"/>
          <w:szCs w:val="24"/>
        </w:rPr>
        <w:t xml:space="preserve"> по расчетам по иным платежам в бюджет задолженность в сумме 62,92 рубля, переплата по расчетам</w:t>
      </w:r>
      <w:proofErr w:type="gramEnd"/>
      <w:r w:rsidR="00895F2D">
        <w:rPr>
          <w:rFonts w:ascii="Times New Roman" w:hAnsi="Times New Roman" w:cs="Times New Roman"/>
          <w:sz w:val="24"/>
          <w:szCs w:val="24"/>
        </w:rPr>
        <w:t xml:space="preserve"> по страховым взносам на медицинское и пенсионное страхование в сумме 0,01 рубль и задолженность  по прочим расчетам с кредиторами в сумме 0,02 рубля</w:t>
      </w:r>
      <w:r w:rsidR="00CD16D7">
        <w:rPr>
          <w:rFonts w:ascii="Times New Roman" w:hAnsi="Times New Roman" w:cs="Times New Roman"/>
          <w:sz w:val="24"/>
          <w:szCs w:val="24"/>
        </w:rPr>
        <w:t>)</w:t>
      </w:r>
      <w:r w:rsidR="003D3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003" w:rsidRDefault="00B4400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финансового отдела по балансу (ф.0503130) составила на конец отчетного периода 4621,94 рубль, против -  7014,31 рублей на начало года.  Задолженность образовалась по расчетам по выданным авансам за ГСМ.</w:t>
      </w:r>
    </w:p>
    <w:p w:rsidR="00B44003" w:rsidRDefault="00922BBC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параметры</w:t>
      </w:r>
      <w:r w:rsidR="00B44003">
        <w:rPr>
          <w:rFonts w:ascii="Times New Roman" w:hAnsi="Times New Roman" w:cs="Times New Roman"/>
          <w:sz w:val="24"/>
          <w:szCs w:val="24"/>
        </w:rPr>
        <w:t xml:space="preserve"> кредиторской и дебиторской задолженности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4003">
        <w:rPr>
          <w:rFonts w:ascii="Times New Roman" w:hAnsi="Times New Roman" w:cs="Times New Roman"/>
          <w:sz w:val="24"/>
          <w:szCs w:val="24"/>
        </w:rPr>
        <w:t>ф.0503169 «Сведения по дебиторской и кредиторской задолженности»</w:t>
      </w:r>
      <w:r>
        <w:rPr>
          <w:rFonts w:ascii="Times New Roman" w:hAnsi="Times New Roman" w:cs="Times New Roman"/>
          <w:sz w:val="24"/>
          <w:szCs w:val="24"/>
        </w:rPr>
        <w:t xml:space="preserve">) соответствуют параметрам представленного баланса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(ф. 0503130)</w:t>
      </w:r>
      <w:r w:rsidR="00B44003">
        <w:rPr>
          <w:rFonts w:ascii="Times New Roman" w:hAnsi="Times New Roman" w:cs="Times New Roman"/>
          <w:sz w:val="24"/>
          <w:szCs w:val="24"/>
        </w:rPr>
        <w:t>.</w:t>
      </w:r>
    </w:p>
    <w:p w:rsidR="00B44003" w:rsidRDefault="00B44003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показатели, отраженные в бюджетной отчетности, не превышают плановые показатели, утвержденным решением о бюджете на отчетный финансовый год.</w:t>
      </w:r>
    </w:p>
    <w:p w:rsidR="00C91B3D" w:rsidRDefault="00C91B3D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922BBC" w:rsidRDefault="00922BBC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Default="000A7BE2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BE2" w:rsidRPr="000A7BE2" w:rsidRDefault="000A7BE2" w:rsidP="00F1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Проверка соблюдения порядка составления и ведения бюджетной росписи главного распорядителя – финансового отдела средств бюджета </w:t>
      </w:r>
      <w:proofErr w:type="spellStart"/>
      <w:r w:rsidRPr="000A7BE2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0A7BE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3624A" w:rsidRDefault="000A355B" w:rsidP="0013624A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6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9581C">
        <w:rPr>
          <w:rFonts w:ascii="Times New Roman" w:hAnsi="Times New Roman" w:cs="Times New Roman"/>
          <w:sz w:val="24"/>
          <w:szCs w:val="24"/>
        </w:rPr>
        <w:t xml:space="preserve">Ведение сводной бюджетной росписи и изменение лимитов бюджетных обязательств бюджета </w:t>
      </w:r>
      <w:proofErr w:type="spellStart"/>
      <w:r w:rsidR="0089581C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89581C"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 отдел посредством внесения изменений в показатели сводной бюджетной росписи и лимиты бюджетных обяза</w:t>
      </w:r>
      <w:r w:rsidR="0013624A">
        <w:rPr>
          <w:rFonts w:ascii="Times New Roman" w:hAnsi="Times New Roman" w:cs="Times New Roman"/>
          <w:sz w:val="24"/>
          <w:szCs w:val="24"/>
        </w:rPr>
        <w:t xml:space="preserve">тельств бюджета </w:t>
      </w:r>
      <w:proofErr w:type="spellStart"/>
      <w:r w:rsidR="0013624A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3624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13624A" w:rsidP="0013624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16D8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0A3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55B" w:rsidRDefault="000A7BE2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казначейскими уведомлениями</w:t>
      </w:r>
      <w:r w:rsidR="00275F35">
        <w:rPr>
          <w:rFonts w:ascii="Times New Roman" w:hAnsi="Times New Roman" w:cs="Times New Roman"/>
          <w:sz w:val="24"/>
          <w:szCs w:val="24"/>
        </w:rPr>
        <w:t>.</w:t>
      </w:r>
    </w:p>
    <w:p w:rsidR="00275F35" w:rsidRDefault="00275F35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Утвержденная бюджетная смета с расчетами и обоснованиями составлена в соответствии с 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</w:t>
      </w:r>
      <w:r w:rsidR="00106415">
        <w:rPr>
          <w:rFonts w:ascii="Times New Roman" w:hAnsi="Times New Roman" w:cs="Times New Roman"/>
          <w:sz w:val="24"/>
          <w:szCs w:val="24"/>
        </w:rPr>
        <w:t>очников финансирования дефицита».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55BE9" w:rsidRDefault="00355BE9" w:rsidP="00355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31.12.2013 г.</w:t>
      </w:r>
    </w:p>
    <w:p w:rsidR="00355BE9" w:rsidRDefault="00355BE9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1D1" w:rsidRDefault="00C101D1" w:rsidP="000A7BE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1D1" w:rsidRDefault="00C101D1" w:rsidP="00C101D1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1D1">
        <w:rPr>
          <w:rFonts w:ascii="Times New Roman" w:hAnsi="Times New Roman" w:cs="Times New Roman"/>
          <w:b/>
          <w:sz w:val="24"/>
          <w:szCs w:val="24"/>
        </w:rPr>
        <w:t xml:space="preserve">Основные вопросы внешней проверки годовой бюджетной отчетности  финансового отдела администрации </w:t>
      </w:r>
      <w:proofErr w:type="spellStart"/>
      <w:r w:rsidRPr="00C101D1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C101D1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C101D1" w:rsidRDefault="00C101D1" w:rsidP="00C101D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1D1" w:rsidRDefault="00A774EB" w:rsidP="00A774E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4EB">
        <w:rPr>
          <w:rFonts w:ascii="Times New Roman" w:hAnsi="Times New Roman" w:cs="Times New Roman"/>
          <w:sz w:val="24"/>
          <w:szCs w:val="24"/>
        </w:rPr>
        <w:t>В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к проверке отчетности ф.0503127 утвержденные бюджетные назначения соответствуют данным решению о бюджете.</w:t>
      </w:r>
    </w:p>
    <w:p w:rsidR="00A774EB" w:rsidRDefault="00A774EB" w:rsidP="00A774E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 1 января 2014 года (ф.0503127) исполнение бюджетных назначений составило</w:t>
      </w:r>
      <w:r w:rsidRPr="00A774EB">
        <w:rPr>
          <w:rFonts w:ascii="Times New Roman" w:hAnsi="Times New Roman" w:cs="Times New Roman"/>
          <w:sz w:val="24"/>
          <w:szCs w:val="24"/>
        </w:rPr>
        <w:t>:</w:t>
      </w:r>
    </w:p>
    <w:p w:rsidR="00A774EB" w:rsidRDefault="00A774EB" w:rsidP="00C45BF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BFD">
        <w:rPr>
          <w:rFonts w:ascii="Times New Roman" w:hAnsi="Times New Roman" w:cs="Times New Roman"/>
          <w:sz w:val="24"/>
          <w:szCs w:val="24"/>
        </w:rPr>
        <w:t>По доходам – 100,0% (утвержденные бюджетные назначения -52544180 рублей, фактическое поступление – 52544188,04 рублей). Расхождение данных фактического поступления с утвержденными бюджетными назначениями составили 8,04 рублей</w:t>
      </w:r>
      <w:r w:rsidR="00C45BFD" w:rsidRPr="00C45BFD">
        <w:rPr>
          <w:rFonts w:ascii="Times New Roman" w:hAnsi="Times New Roman" w:cs="Times New Roman"/>
          <w:sz w:val="24"/>
          <w:szCs w:val="24"/>
        </w:rPr>
        <w:t xml:space="preserve"> «Прочие доходы от компенсации затрат бюджетов муниципальных районов»</w:t>
      </w:r>
      <w:r w:rsidR="00C45BFD">
        <w:rPr>
          <w:rFonts w:ascii="Times New Roman" w:hAnsi="Times New Roman" w:cs="Times New Roman"/>
          <w:sz w:val="24"/>
          <w:szCs w:val="24"/>
        </w:rPr>
        <w:t>.</w:t>
      </w:r>
    </w:p>
    <w:p w:rsidR="00C45BFD" w:rsidRDefault="00C45BFD" w:rsidP="00C45BFD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 – 99,9 % (утвержденные бюджетные назначения – 20118930 рублей, кассовое исполнение – 20108764,14</w:t>
      </w:r>
      <w:r w:rsidR="00777C68">
        <w:rPr>
          <w:rFonts w:ascii="Times New Roman" w:hAnsi="Times New Roman" w:cs="Times New Roman"/>
          <w:sz w:val="24"/>
          <w:szCs w:val="24"/>
        </w:rPr>
        <w:t xml:space="preserve"> рубля). </w:t>
      </w:r>
      <w:r w:rsidR="0062091D">
        <w:rPr>
          <w:rFonts w:ascii="Times New Roman" w:hAnsi="Times New Roman" w:cs="Times New Roman"/>
          <w:sz w:val="24"/>
          <w:szCs w:val="24"/>
        </w:rPr>
        <w:t xml:space="preserve"> </w:t>
      </w:r>
      <w:r w:rsidR="00777C68">
        <w:rPr>
          <w:rFonts w:ascii="Times New Roman" w:hAnsi="Times New Roman" w:cs="Times New Roman"/>
          <w:sz w:val="24"/>
          <w:szCs w:val="24"/>
        </w:rPr>
        <w:t>Неисполненные бюджетные обязательства</w:t>
      </w:r>
      <w:r w:rsidR="003E5392">
        <w:rPr>
          <w:rFonts w:ascii="Times New Roman" w:hAnsi="Times New Roman" w:cs="Times New Roman"/>
          <w:sz w:val="24"/>
          <w:szCs w:val="24"/>
        </w:rPr>
        <w:t xml:space="preserve"> составляют в сумме 10165,86 рублей, в том числе</w:t>
      </w:r>
      <w:r w:rsidR="003E5392" w:rsidRPr="003E5392">
        <w:rPr>
          <w:rFonts w:ascii="Times New Roman" w:hAnsi="Times New Roman" w:cs="Times New Roman"/>
          <w:sz w:val="24"/>
          <w:szCs w:val="24"/>
        </w:rPr>
        <w:t>:</w:t>
      </w:r>
    </w:p>
    <w:p w:rsidR="003E5392" w:rsidRDefault="00715181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разделу 01, подразделу 06, целевой статье 0020400,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121, </w:t>
      </w:r>
      <w:r>
        <w:rPr>
          <w:rFonts w:ascii="Times New Roman" w:hAnsi="Times New Roman" w:cs="Times New Roman"/>
          <w:sz w:val="24"/>
          <w:szCs w:val="24"/>
        </w:rPr>
        <w:t>КОСГУ 211 «Заработная плата» - 92,87 рубля;</w:t>
      </w:r>
    </w:p>
    <w:p w:rsidR="00715181" w:rsidRDefault="00715181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разделу 01, подразделу 06, целевой статье 0020400,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242,  </w:t>
      </w:r>
      <w:r>
        <w:rPr>
          <w:rFonts w:ascii="Times New Roman" w:hAnsi="Times New Roman" w:cs="Times New Roman"/>
          <w:sz w:val="24"/>
          <w:szCs w:val="24"/>
        </w:rPr>
        <w:t>КОСГУ</w:t>
      </w:r>
      <w:r w:rsidR="005C100C">
        <w:rPr>
          <w:rFonts w:ascii="Times New Roman" w:hAnsi="Times New Roman" w:cs="Times New Roman"/>
          <w:sz w:val="24"/>
          <w:szCs w:val="24"/>
        </w:rPr>
        <w:t xml:space="preserve"> 225 «Работы, услуги по содержанию имущества» - 50 рублей;</w:t>
      </w:r>
    </w:p>
    <w:p w:rsidR="005C100C" w:rsidRDefault="005C100C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разделу 01, подразделу 06, целевой статье 0020400,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242, </w:t>
      </w:r>
      <w:r>
        <w:rPr>
          <w:rFonts w:ascii="Times New Roman" w:hAnsi="Times New Roman" w:cs="Times New Roman"/>
          <w:sz w:val="24"/>
          <w:szCs w:val="24"/>
        </w:rPr>
        <w:t>КОСГУ 226 «Прочие работы, услуги» - 0,49 копеек</w:t>
      </w:r>
    </w:p>
    <w:p w:rsidR="005C100C" w:rsidRDefault="005C100C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разделу 01, подразделу 06, целевой статье 0020400,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242, </w:t>
      </w:r>
      <w:r>
        <w:rPr>
          <w:rFonts w:ascii="Times New Roman" w:hAnsi="Times New Roman" w:cs="Times New Roman"/>
          <w:sz w:val="24"/>
          <w:szCs w:val="24"/>
        </w:rPr>
        <w:t>КОСГУ</w:t>
      </w:r>
      <w:r w:rsidR="001F56D7">
        <w:rPr>
          <w:rFonts w:ascii="Times New Roman" w:hAnsi="Times New Roman" w:cs="Times New Roman"/>
          <w:sz w:val="24"/>
          <w:szCs w:val="24"/>
        </w:rPr>
        <w:t xml:space="preserve">  310 «Увеличение стоимости основных средств» - 50 рублей;</w:t>
      </w:r>
    </w:p>
    <w:p w:rsidR="001F56D7" w:rsidRDefault="001F56D7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06, целевой статье 0020400,</w:t>
      </w:r>
      <w:r w:rsidR="00D711F7">
        <w:rPr>
          <w:rFonts w:ascii="Times New Roman" w:hAnsi="Times New Roman" w:cs="Times New Roman"/>
          <w:sz w:val="24"/>
          <w:szCs w:val="24"/>
        </w:rPr>
        <w:t xml:space="preserve"> вид расхода 242, </w:t>
      </w:r>
      <w:r>
        <w:rPr>
          <w:rFonts w:ascii="Times New Roman" w:hAnsi="Times New Roman" w:cs="Times New Roman"/>
          <w:sz w:val="24"/>
          <w:szCs w:val="24"/>
        </w:rPr>
        <w:t xml:space="preserve"> КОСГУ 340 «Увеличение стоимости материальных запасов» - 128 рублей;</w:t>
      </w:r>
    </w:p>
    <w:p w:rsidR="001F56D7" w:rsidRDefault="001F56D7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по разделу 01, подразделу 06, целевой статье 0020400,</w:t>
      </w:r>
      <w:r w:rsidR="00D711F7">
        <w:rPr>
          <w:rFonts w:ascii="Times New Roman" w:hAnsi="Times New Roman" w:cs="Times New Roman"/>
          <w:sz w:val="24"/>
          <w:szCs w:val="24"/>
        </w:rPr>
        <w:t xml:space="preserve"> вид расхода 244, </w:t>
      </w:r>
      <w:r>
        <w:rPr>
          <w:rFonts w:ascii="Times New Roman" w:hAnsi="Times New Roman" w:cs="Times New Roman"/>
          <w:sz w:val="24"/>
          <w:szCs w:val="24"/>
        </w:rPr>
        <w:t xml:space="preserve"> КОСГУ 223 «Коммунальные услуги» - 457,51 рублей;</w:t>
      </w:r>
    </w:p>
    <w:p w:rsidR="001F56D7" w:rsidRDefault="001F56D7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разделу 01, подразделу 06, целевой статье 0020400,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244, </w:t>
      </w:r>
      <w:r>
        <w:rPr>
          <w:rFonts w:ascii="Times New Roman" w:hAnsi="Times New Roman" w:cs="Times New Roman"/>
          <w:sz w:val="24"/>
          <w:szCs w:val="24"/>
        </w:rPr>
        <w:t>КОСГУ 226 «Прочие работы, услуги» - 766,60 рублей;</w:t>
      </w:r>
    </w:p>
    <w:p w:rsidR="001F56D7" w:rsidRDefault="001F56D7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разделу 01, подразделу 06, целевой статье 0020400,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244, </w:t>
      </w:r>
      <w:r>
        <w:rPr>
          <w:rFonts w:ascii="Times New Roman" w:hAnsi="Times New Roman" w:cs="Times New Roman"/>
          <w:sz w:val="24"/>
          <w:szCs w:val="24"/>
        </w:rPr>
        <w:t>КОСГУ 340 - 177,71 рублей;</w:t>
      </w:r>
    </w:p>
    <w:p w:rsidR="001F56D7" w:rsidRDefault="001F56D7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разделу 01, подразделу 06, целевой статье 0020400,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852, </w:t>
      </w:r>
      <w:r>
        <w:rPr>
          <w:rFonts w:ascii="Times New Roman" w:hAnsi="Times New Roman" w:cs="Times New Roman"/>
          <w:sz w:val="24"/>
          <w:szCs w:val="24"/>
        </w:rPr>
        <w:t>КОСГУ 290 «Прочие расходы» - 831 рубль;</w:t>
      </w:r>
    </w:p>
    <w:p w:rsidR="001F56D7" w:rsidRDefault="00267420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</w:t>
      </w:r>
      <w:r w:rsidR="001F56D7">
        <w:rPr>
          <w:rFonts w:ascii="Times New Roman" w:hAnsi="Times New Roman" w:cs="Times New Roman"/>
          <w:sz w:val="24"/>
          <w:szCs w:val="24"/>
        </w:rPr>
        <w:t>, целевой статье 0</w:t>
      </w:r>
      <w:r>
        <w:rPr>
          <w:rFonts w:ascii="Times New Roman" w:hAnsi="Times New Roman" w:cs="Times New Roman"/>
          <w:sz w:val="24"/>
          <w:szCs w:val="24"/>
        </w:rPr>
        <w:t>939900</w:t>
      </w:r>
      <w:r w:rsidR="001F56D7">
        <w:rPr>
          <w:rFonts w:ascii="Times New Roman" w:hAnsi="Times New Roman" w:cs="Times New Roman"/>
          <w:sz w:val="24"/>
          <w:szCs w:val="24"/>
        </w:rPr>
        <w:t xml:space="preserve">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111, </w:t>
      </w:r>
      <w:r w:rsidR="001F56D7">
        <w:rPr>
          <w:rFonts w:ascii="Times New Roman" w:hAnsi="Times New Roman" w:cs="Times New Roman"/>
          <w:sz w:val="24"/>
          <w:szCs w:val="24"/>
        </w:rPr>
        <w:t>КОСГУ 211 «Заработная плата» -0,07 рублей;</w:t>
      </w:r>
    </w:p>
    <w:p w:rsidR="001F56D7" w:rsidRDefault="00267420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</w:t>
      </w:r>
      <w:r w:rsidR="001F56D7">
        <w:rPr>
          <w:rFonts w:ascii="Times New Roman" w:hAnsi="Times New Roman" w:cs="Times New Roman"/>
          <w:sz w:val="24"/>
          <w:szCs w:val="24"/>
        </w:rPr>
        <w:t>, целевой статье 0</w:t>
      </w:r>
      <w:r>
        <w:rPr>
          <w:rFonts w:ascii="Times New Roman" w:hAnsi="Times New Roman" w:cs="Times New Roman"/>
          <w:sz w:val="24"/>
          <w:szCs w:val="24"/>
        </w:rPr>
        <w:t>939900</w:t>
      </w:r>
      <w:r w:rsidR="001F56D7">
        <w:rPr>
          <w:rFonts w:ascii="Times New Roman" w:hAnsi="Times New Roman" w:cs="Times New Roman"/>
          <w:sz w:val="24"/>
          <w:szCs w:val="24"/>
        </w:rPr>
        <w:t xml:space="preserve">, </w:t>
      </w:r>
      <w:r w:rsidR="00D711F7">
        <w:rPr>
          <w:rFonts w:ascii="Times New Roman" w:hAnsi="Times New Roman" w:cs="Times New Roman"/>
          <w:sz w:val="24"/>
          <w:szCs w:val="24"/>
        </w:rPr>
        <w:t xml:space="preserve">вид расхода 111, </w:t>
      </w:r>
      <w:r w:rsidR="001F56D7">
        <w:rPr>
          <w:rFonts w:ascii="Times New Roman" w:hAnsi="Times New Roman" w:cs="Times New Roman"/>
          <w:sz w:val="24"/>
          <w:szCs w:val="24"/>
        </w:rPr>
        <w:t>КОСГУ 213 «Начисления на выплаты по оплате труда» - 2628,68 рублей</w:t>
      </w:r>
      <w:r w:rsidR="00D711F7">
        <w:rPr>
          <w:rFonts w:ascii="Times New Roman" w:hAnsi="Times New Roman" w:cs="Times New Roman"/>
          <w:sz w:val="24"/>
          <w:szCs w:val="24"/>
        </w:rPr>
        <w:t>;</w:t>
      </w:r>
    </w:p>
    <w:p w:rsidR="00D711F7" w:rsidRDefault="00267420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</w:t>
      </w:r>
      <w:r w:rsidR="00D711F7">
        <w:rPr>
          <w:rFonts w:ascii="Times New Roman" w:hAnsi="Times New Roman" w:cs="Times New Roman"/>
          <w:sz w:val="24"/>
          <w:szCs w:val="24"/>
        </w:rPr>
        <w:t xml:space="preserve">, целевой статье </w:t>
      </w:r>
      <w:r>
        <w:rPr>
          <w:rFonts w:ascii="Times New Roman" w:hAnsi="Times New Roman" w:cs="Times New Roman"/>
          <w:sz w:val="24"/>
          <w:szCs w:val="24"/>
        </w:rPr>
        <w:t>0939900</w:t>
      </w:r>
      <w:r w:rsidR="00D711F7">
        <w:rPr>
          <w:rFonts w:ascii="Times New Roman" w:hAnsi="Times New Roman" w:cs="Times New Roman"/>
          <w:sz w:val="24"/>
          <w:szCs w:val="24"/>
        </w:rPr>
        <w:t>, вид расхода 244, КОСГУ 225 «Работы, услуги по содержанию имущества» - 58,28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711F7">
        <w:rPr>
          <w:rFonts w:ascii="Times New Roman" w:hAnsi="Times New Roman" w:cs="Times New Roman"/>
          <w:sz w:val="24"/>
          <w:szCs w:val="24"/>
        </w:rPr>
        <w:t>;</w:t>
      </w:r>
    </w:p>
    <w:p w:rsidR="00D711F7" w:rsidRDefault="00E40B01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</w:t>
      </w:r>
      <w:r w:rsidR="00D711F7">
        <w:rPr>
          <w:rFonts w:ascii="Times New Roman" w:hAnsi="Times New Roman" w:cs="Times New Roman"/>
          <w:sz w:val="24"/>
          <w:szCs w:val="24"/>
        </w:rPr>
        <w:t xml:space="preserve">, целевой статье </w:t>
      </w:r>
      <w:r>
        <w:rPr>
          <w:rFonts w:ascii="Times New Roman" w:hAnsi="Times New Roman" w:cs="Times New Roman"/>
          <w:sz w:val="24"/>
          <w:szCs w:val="24"/>
        </w:rPr>
        <w:t>0939900</w:t>
      </w:r>
      <w:r w:rsidR="00D711F7">
        <w:rPr>
          <w:rFonts w:ascii="Times New Roman" w:hAnsi="Times New Roman" w:cs="Times New Roman"/>
          <w:sz w:val="24"/>
          <w:szCs w:val="24"/>
        </w:rPr>
        <w:t>, вид расхода 244, КОСГУ 226 «Прочие работы</w:t>
      </w:r>
      <w:r w:rsidR="00267420">
        <w:rPr>
          <w:rFonts w:ascii="Times New Roman" w:hAnsi="Times New Roman" w:cs="Times New Roman"/>
          <w:sz w:val="24"/>
          <w:szCs w:val="24"/>
        </w:rPr>
        <w:t>,</w:t>
      </w:r>
      <w:r w:rsidR="00D711F7">
        <w:rPr>
          <w:rFonts w:ascii="Times New Roman" w:hAnsi="Times New Roman" w:cs="Times New Roman"/>
          <w:sz w:val="24"/>
          <w:szCs w:val="24"/>
        </w:rPr>
        <w:t xml:space="preserve"> услуги» -</w:t>
      </w:r>
      <w:r w:rsidR="00267420">
        <w:rPr>
          <w:rFonts w:ascii="Times New Roman" w:hAnsi="Times New Roman" w:cs="Times New Roman"/>
          <w:sz w:val="24"/>
          <w:szCs w:val="24"/>
        </w:rPr>
        <w:t xml:space="preserve"> 2492,04 рубля;</w:t>
      </w:r>
    </w:p>
    <w:p w:rsidR="00267420" w:rsidRDefault="00E40B01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</w:t>
      </w:r>
      <w:r w:rsidR="00267420">
        <w:rPr>
          <w:rFonts w:ascii="Times New Roman" w:hAnsi="Times New Roman" w:cs="Times New Roman"/>
          <w:sz w:val="24"/>
          <w:szCs w:val="24"/>
        </w:rPr>
        <w:t xml:space="preserve">, целевой статье </w:t>
      </w:r>
      <w:r>
        <w:rPr>
          <w:rFonts w:ascii="Times New Roman" w:hAnsi="Times New Roman" w:cs="Times New Roman"/>
          <w:sz w:val="24"/>
          <w:szCs w:val="24"/>
        </w:rPr>
        <w:t>0939900</w:t>
      </w:r>
      <w:r w:rsidR="00267420">
        <w:rPr>
          <w:rFonts w:ascii="Times New Roman" w:hAnsi="Times New Roman" w:cs="Times New Roman"/>
          <w:sz w:val="24"/>
          <w:szCs w:val="24"/>
        </w:rPr>
        <w:t>, вид расходов 244, КОСГУ 340 «Увеличение стоимости материальных запасов» - 2388,95 рублей;</w:t>
      </w:r>
    </w:p>
    <w:p w:rsidR="00267420" w:rsidRDefault="00E40B01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</w:t>
      </w:r>
      <w:r w:rsidR="00267420">
        <w:rPr>
          <w:rFonts w:ascii="Times New Roman" w:hAnsi="Times New Roman" w:cs="Times New Roman"/>
          <w:sz w:val="24"/>
          <w:szCs w:val="24"/>
        </w:rPr>
        <w:t xml:space="preserve">, целевой статье </w:t>
      </w:r>
      <w:r>
        <w:rPr>
          <w:rFonts w:ascii="Times New Roman" w:hAnsi="Times New Roman" w:cs="Times New Roman"/>
          <w:sz w:val="24"/>
          <w:szCs w:val="24"/>
        </w:rPr>
        <w:t>0939900</w:t>
      </w:r>
      <w:r w:rsidR="00267420">
        <w:rPr>
          <w:rFonts w:ascii="Times New Roman" w:hAnsi="Times New Roman" w:cs="Times New Roman"/>
          <w:sz w:val="24"/>
          <w:szCs w:val="24"/>
        </w:rPr>
        <w:t>, вид расхода 852, КОСГУ 290 «Прочие расходы» - 43,66 рубля.</w:t>
      </w:r>
    </w:p>
    <w:p w:rsidR="0027468D" w:rsidRDefault="0027468D" w:rsidP="007151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468D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7468D" w:rsidRDefault="0027468D" w:rsidP="0027468D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68D" w:rsidRDefault="0027468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2013 год финансовым отделом администрации </w:t>
      </w:r>
      <w:proofErr w:type="spellStart"/>
      <w:r w:rsidRPr="0027468D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27468D"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срок, установленный ст.57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27468D" w:rsidRDefault="0027468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27468D" w:rsidRDefault="00F35E9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(ф.0503160) и соответствующие таблицы (№1-7) к годовому отчету не приложены.</w:t>
      </w:r>
    </w:p>
    <w:p w:rsidR="00F35E9D" w:rsidRDefault="00F35E9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F35E9D" w:rsidRDefault="00F35E9D" w:rsidP="0027468D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 отчетности.</w:t>
      </w:r>
    </w:p>
    <w:p w:rsidR="00F35E9D" w:rsidRDefault="00F35E9D" w:rsidP="00F35E9D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9D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35E9D" w:rsidRDefault="00F35E9D" w:rsidP="00F35E9D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E9D" w:rsidRDefault="00F35E9D" w:rsidP="00F35E9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9D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проведенной внешней проверки годовой бюджетной отчетности финансовому отделу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35E9D" w:rsidRDefault="00D42705" w:rsidP="00F35E9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контрольно-счетный орган в объеме, предусмотренный </w:t>
      </w:r>
      <w:r w:rsidR="00425526">
        <w:rPr>
          <w:rFonts w:ascii="Times New Roman" w:hAnsi="Times New Roman" w:cs="Times New Roman"/>
          <w:sz w:val="24"/>
          <w:szCs w:val="24"/>
        </w:rPr>
        <w:t xml:space="preserve">ст.58 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425526">
        <w:rPr>
          <w:rFonts w:ascii="Times New Roman" w:hAnsi="Times New Roman" w:cs="Times New Roman"/>
          <w:sz w:val="24"/>
          <w:szCs w:val="24"/>
        </w:rPr>
        <w:t xml:space="preserve">я «О регулировании бюджетных правоотношений в </w:t>
      </w:r>
      <w:proofErr w:type="spellStart"/>
      <w:r w:rsidR="00425526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42552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425526" w:rsidRDefault="00425526" w:rsidP="00F35E9D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соблюдать требования «Инструкции о порядке составления и представления годовой, квартальной и месячной бюджетной отчетности об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исполнении бюджетов бюджетной системы Российской Федерации», утвержденной приказом Минфина России от 28.12.2010г. №191-н.</w:t>
      </w:r>
    </w:p>
    <w:p w:rsidR="00425526" w:rsidRPr="00F35E9D" w:rsidRDefault="00425526" w:rsidP="00425526">
      <w:pPr>
        <w:pStyle w:val="a4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C3BDA"/>
    <w:multiLevelType w:val="hybridMultilevel"/>
    <w:tmpl w:val="832EE4C8"/>
    <w:lvl w:ilvl="0" w:tplc="9CE22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41C7"/>
    <w:multiLevelType w:val="hybridMultilevel"/>
    <w:tmpl w:val="3814C9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9D1392B"/>
    <w:multiLevelType w:val="hybridMultilevel"/>
    <w:tmpl w:val="815E564E"/>
    <w:lvl w:ilvl="0" w:tplc="8400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340523"/>
    <w:multiLevelType w:val="hybridMultilevel"/>
    <w:tmpl w:val="C058A6E6"/>
    <w:lvl w:ilvl="0" w:tplc="F13C1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89169D"/>
    <w:multiLevelType w:val="hybridMultilevel"/>
    <w:tmpl w:val="D58C061C"/>
    <w:lvl w:ilvl="0" w:tplc="E45AF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2E25"/>
    <w:rsid w:val="00015AD4"/>
    <w:rsid w:val="00024C2D"/>
    <w:rsid w:val="000375D8"/>
    <w:rsid w:val="00040706"/>
    <w:rsid w:val="00055748"/>
    <w:rsid w:val="000779F1"/>
    <w:rsid w:val="000804C4"/>
    <w:rsid w:val="00091168"/>
    <w:rsid w:val="0009653E"/>
    <w:rsid w:val="000A355B"/>
    <w:rsid w:val="000A7BE2"/>
    <w:rsid w:val="000B6DFF"/>
    <w:rsid w:val="000D6B60"/>
    <w:rsid w:val="000F34F2"/>
    <w:rsid w:val="000F3523"/>
    <w:rsid w:val="000F52E8"/>
    <w:rsid w:val="00106415"/>
    <w:rsid w:val="00113979"/>
    <w:rsid w:val="00134F73"/>
    <w:rsid w:val="0013624A"/>
    <w:rsid w:val="00145CDE"/>
    <w:rsid w:val="001466CB"/>
    <w:rsid w:val="00151C4B"/>
    <w:rsid w:val="00151E11"/>
    <w:rsid w:val="0015779E"/>
    <w:rsid w:val="00181409"/>
    <w:rsid w:val="00191752"/>
    <w:rsid w:val="001950D9"/>
    <w:rsid w:val="001A2A03"/>
    <w:rsid w:val="001A319E"/>
    <w:rsid w:val="001A3B33"/>
    <w:rsid w:val="001B516F"/>
    <w:rsid w:val="001B69C0"/>
    <w:rsid w:val="001C54D1"/>
    <w:rsid w:val="001C56E7"/>
    <w:rsid w:val="001E2758"/>
    <w:rsid w:val="001F2125"/>
    <w:rsid w:val="001F56D7"/>
    <w:rsid w:val="00200AF8"/>
    <w:rsid w:val="002076DD"/>
    <w:rsid w:val="002271AC"/>
    <w:rsid w:val="002320F7"/>
    <w:rsid w:val="00240855"/>
    <w:rsid w:val="002570F5"/>
    <w:rsid w:val="00265CEC"/>
    <w:rsid w:val="00266C13"/>
    <w:rsid w:val="00266EE1"/>
    <w:rsid w:val="00267420"/>
    <w:rsid w:val="0027468D"/>
    <w:rsid w:val="00275F35"/>
    <w:rsid w:val="002773B1"/>
    <w:rsid w:val="002854DF"/>
    <w:rsid w:val="002A4C91"/>
    <w:rsid w:val="002B055E"/>
    <w:rsid w:val="002B680E"/>
    <w:rsid w:val="002C131A"/>
    <w:rsid w:val="002C2B50"/>
    <w:rsid w:val="002D142B"/>
    <w:rsid w:val="002D5871"/>
    <w:rsid w:val="00306CEE"/>
    <w:rsid w:val="003361E4"/>
    <w:rsid w:val="00336D43"/>
    <w:rsid w:val="00336E05"/>
    <w:rsid w:val="00337318"/>
    <w:rsid w:val="00342641"/>
    <w:rsid w:val="0034362C"/>
    <w:rsid w:val="00355BE9"/>
    <w:rsid w:val="0037258B"/>
    <w:rsid w:val="00392D02"/>
    <w:rsid w:val="003A0A72"/>
    <w:rsid w:val="003A6AF1"/>
    <w:rsid w:val="003C014B"/>
    <w:rsid w:val="003C6495"/>
    <w:rsid w:val="003D1070"/>
    <w:rsid w:val="003D3B9F"/>
    <w:rsid w:val="003D4251"/>
    <w:rsid w:val="003E0AD6"/>
    <w:rsid w:val="003E5392"/>
    <w:rsid w:val="003E7759"/>
    <w:rsid w:val="003F67C5"/>
    <w:rsid w:val="00400C18"/>
    <w:rsid w:val="00411980"/>
    <w:rsid w:val="00425526"/>
    <w:rsid w:val="00434F93"/>
    <w:rsid w:val="00455FC2"/>
    <w:rsid w:val="00463ECA"/>
    <w:rsid w:val="004643A5"/>
    <w:rsid w:val="0046741F"/>
    <w:rsid w:val="00487C06"/>
    <w:rsid w:val="00487F00"/>
    <w:rsid w:val="00490149"/>
    <w:rsid w:val="00494ADB"/>
    <w:rsid w:val="004A347B"/>
    <w:rsid w:val="004A784D"/>
    <w:rsid w:val="004B5B36"/>
    <w:rsid w:val="004C075B"/>
    <w:rsid w:val="004C1305"/>
    <w:rsid w:val="004D510F"/>
    <w:rsid w:val="004D664B"/>
    <w:rsid w:val="004E667C"/>
    <w:rsid w:val="004F12BC"/>
    <w:rsid w:val="004F7C7F"/>
    <w:rsid w:val="0050495F"/>
    <w:rsid w:val="00504FE2"/>
    <w:rsid w:val="00540466"/>
    <w:rsid w:val="00543807"/>
    <w:rsid w:val="00573F50"/>
    <w:rsid w:val="00593593"/>
    <w:rsid w:val="005A022D"/>
    <w:rsid w:val="005A1D84"/>
    <w:rsid w:val="005B0A2B"/>
    <w:rsid w:val="005C100C"/>
    <w:rsid w:val="005C192E"/>
    <w:rsid w:val="005F3073"/>
    <w:rsid w:val="005F665D"/>
    <w:rsid w:val="005F6CFB"/>
    <w:rsid w:val="0060465C"/>
    <w:rsid w:val="00604F04"/>
    <w:rsid w:val="0060594B"/>
    <w:rsid w:val="0061464D"/>
    <w:rsid w:val="00616FE4"/>
    <w:rsid w:val="00617C2A"/>
    <w:rsid w:val="00617D86"/>
    <w:rsid w:val="0062091D"/>
    <w:rsid w:val="00633A57"/>
    <w:rsid w:val="00644586"/>
    <w:rsid w:val="00662870"/>
    <w:rsid w:val="00670907"/>
    <w:rsid w:val="006A166A"/>
    <w:rsid w:val="006A1C33"/>
    <w:rsid w:val="006A5C87"/>
    <w:rsid w:val="006B6A71"/>
    <w:rsid w:val="006D3939"/>
    <w:rsid w:val="006E1E84"/>
    <w:rsid w:val="006F0E56"/>
    <w:rsid w:val="00711A95"/>
    <w:rsid w:val="00715181"/>
    <w:rsid w:val="00720762"/>
    <w:rsid w:val="00724308"/>
    <w:rsid w:val="00757D1C"/>
    <w:rsid w:val="00777C68"/>
    <w:rsid w:val="00780F0B"/>
    <w:rsid w:val="00783026"/>
    <w:rsid w:val="0078758A"/>
    <w:rsid w:val="007903CD"/>
    <w:rsid w:val="007A2A2C"/>
    <w:rsid w:val="007A3C36"/>
    <w:rsid w:val="007A5B02"/>
    <w:rsid w:val="007B14A3"/>
    <w:rsid w:val="007C0372"/>
    <w:rsid w:val="007C7E2D"/>
    <w:rsid w:val="007E404B"/>
    <w:rsid w:val="007F47D5"/>
    <w:rsid w:val="007F4E37"/>
    <w:rsid w:val="007F64A3"/>
    <w:rsid w:val="007F64CB"/>
    <w:rsid w:val="008037EA"/>
    <w:rsid w:val="00813DE2"/>
    <w:rsid w:val="00815156"/>
    <w:rsid w:val="008225E8"/>
    <w:rsid w:val="008441AE"/>
    <w:rsid w:val="00845890"/>
    <w:rsid w:val="008629F3"/>
    <w:rsid w:val="00870DE1"/>
    <w:rsid w:val="008744D0"/>
    <w:rsid w:val="00874E29"/>
    <w:rsid w:val="00875FAD"/>
    <w:rsid w:val="00891C30"/>
    <w:rsid w:val="00893641"/>
    <w:rsid w:val="00894C55"/>
    <w:rsid w:val="00894F79"/>
    <w:rsid w:val="0089581C"/>
    <w:rsid w:val="00895F2D"/>
    <w:rsid w:val="008C15D7"/>
    <w:rsid w:val="008C3AB6"/>
    <w:rsid w:val="008D0247"/>
    <w:rsid w:val="008E4484"/>
    <w:rsid w:val="008F25AE"/>
    <w:rsid w:val="008F315F"/>
    <w:rsid w:val="00902A2A"/>
    <w:rsid w:val="00922B1D"/>
    <w:rsid w:val="00922BBC"/>
    <w:rsid w:val="00932C89"/>
    <w:rsid w:val="009462D9"/>
    <w:rsid w:val="009527E2"/>
    <w:rsid w:val="00955B86"/>
    <w:rsid w:val="00965553"/>
    <w:rsid w:val="00980896"/>
    <w:rsid w:val="009842AB"/>
    <w:rsid w:val="00992CA5"/>
    <w:rsid w:val="009B31B0"/>
    <w:rsid w:val="009E4644"/>
    <w:rsid w:val="00A11499"/>
    <w:rsid w:val="00A21BCD"/>
    <w:rsid w:val="00A247AC"/>
    <w:rsid w:val="00A27A1B"/>
    <w:rsid w:val="00A41E10"/>
    <w:rsid w:val="00A4346C"/>
    <w:rsid w:val="00A43E54"/>
    <w:rsid w:val="00A460D0"/>
    <w:rsid w:val="00A51125"/>
    <w:rsid w:val="00A70719"/>
    <w:rsid w:val="00A774EB"/>
    <w:rsid w:val="00A901BA"/>
    <w:rsid w:val="00A91F05"/>
    <w:rsid w:val="00AC68DE"/>
    <w:rsid w:val="00AD38D3"/>
    <w:rsid w:val="00AD3C0E"/>
    <w:rsid w:val="00AD498C"/>
    <w:rsid w:val="00AF553D"/>
    <w:rsid w:val="00AF67F4"/>
    <w:rsid w:val="00B11C74"/>
    <w:rsid w:val="00B16D86"/>
    <w:rsid w:val="00B22681"/>
    <w:rsid w:val="00B24242"/>
    <w:rsid w:val="00B2749C"/>
    <w:rsid w:val="00B40832"/>
    <w:rsid w:val="00B44003"/>
    <w:rsid w:val="00B55BE6"/>
    <w:rsid w:val="00B62AC7"/>
    <w:rsid w:val="00B64718"/>
    <w:rsid w:val="00B66470"/>
    <w:rsid w:val="00B77180"/>
    <w:rsid w:val="00B77CF3"/>
    <w:rsid w:val="00B81988"/>
    <w:rsid w:val="00B85846"/>
    <w:rsid w:val="00B85CA0"/>
    <w:rsid w:val="00B969E6"/>
    <w:rsid w:val="00B96BDF"/>
    <w:rsid w:val="00BA34BD"/>
    <w:rsid w:val="00BB0B10"/>
    <w:rsid w:val="00BB6E37"/>
    <w:rsid w:val="00BD0ECB"/>
    <w:rsid w:val="00BF7268"/>
    <w:rsid w:val="00C07059"/>
    <w:rsid w:val="00C101D1"/>
    <w:rsid w:val="00C12CB3"/>
    <w:rsid w:val="00C164D7"/>
    <w:rsid w:val="00C22396"/>
    <w:rsid w:val="00C23DC7"/>
    <w:rsid w:val="00C4132B"/>
    <w:rsid w:val="00C426A5"/>
    <w:rsid w:val="00C45BFD"/>
    <w:rsid w:val="00C62EFD"/>
    <w:rsid w:val="00C6416F"/>
    <w:rsid w:val="00C75C7D"/>
    <w:rsid w:val="00C91B3D"/>
    <w:rsid w:val="00C92CBD"/>
    <w:rsid w:val="00C95B1C"/>
    <w:rsid w:val="00CA2C5B"/>
    <w:rsid w:val="00CA5B74"/>
    <w:rsid w:val="00CA6B3A"/>
    <w:rsid w:val="00CB0633"/>
    <w:rsid w:val="00CB42DD"/>
    <w:rsid w:val="00CC1411"/>
    <w:rsid w:val="00CD16D7"/>
    <w:rsid w:val="00CD3736"/>
    <w:rsid w:val="00CE1A23"/>
    <w:rsid w:val="00CE55FD"/>
    <w:rsid w:val="00CE56E5"/>
    <w:rsid w:val="00CE5DE1"/>
    <w:rsid w:val="00CF4710"/>
    <w:rsid w:val="00CF5180"/>
    <w:rsid w:val="00D04BA8"/>
    <w:rsid w:val="00D127C3"/>
    <w:rsid w:val="00D3759D"/>
    <w:rsid w:val="00D42705"/>
    <w:rsid w:val="00D549C1"/>
    <w:rsid w:val="00D64705"/>
    <w:rsid w:val="00D711F7"/>
    <w:rsid w:val="00D72F1C"/>
    <w:rsid w:val="00D73402"/>
    <w:rsid w:val="00D747F8"/>
    <w:rsid w:val="00D754EE"/>
    <w:rsid w:val="00D82CA8"/>
    <w:rsid w:val="00DA3841"/>
    <w:rsid w:val="00DC173A"/>
    <w:rsid w:val="00DD49E5"/>
    <w:rsid w:val="00DD76C2"/>
    <w:rsid w:val="00DE2384"/>
    <w:rsid w:val="00DF424D"/>
    <w:rsid w:val="00E074A5"/>
    <w:rsid w:val="00E36069"/>
    <w:rsid w:val="00E40023"/>
    <w:rsid w:val="00E40B01"/>
    <w:rsid w:val="00E56354"/>
    <w:rsid w:val="00E62FBB"/>
    <w:rsid w:val="00E819F1"/>
    <w:rsid w:val="00E95326"/>
    <w:rsid w:val="00EA54E0"/>
    <w:rsid w:val="00EB0328"/>
    <w:rsid w:val="00EB1F2D"/>
    <w:rsid w:val="00EB7EDB"/>
    <w:rsid w:val="00EC481B"/>
    <w:rsid w:val="00ED0378"/>
    <w:rsid w:val="00ED1A74"/>
    <w:rsid w:val="00ED2F4A"/>
    <w:rsid w:val="00EF0E0F"/>
    <w:rsid w:val="00EF3964"/>
    <w:rsid w:val="00F05F35"/>
    <w:rsid w:val="00F10D67"/>
    <w:rsid w:val="00F16322"/>
    <w:rsid w:val="00F16F59"/>
    <w:rsid w:val="00F3105C"/>
    <w:rsid w:val="00F35E9D"/>
    <w:rsid w:val="00F64E2E"/>
    <w:rsid w:val="00F77174"/>
    <w:rsid w:val="00F84543"/>
    <w:rsid w:val="00F8741F"/>
    <w:rsid w:val="00FB611F"/>
    <w:rsid w:val="00FD47D4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2E20-6078-4899-9E9A-5ADA701C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275</cp:revision>
  <cp:lastPrinted>2014-10-02T12:11:00Z</cp:lastPrinted>
  <dcterms:created xsi:type="dcterms:W3CDTF">2014-03-20T11:46:00Z</dcterms:created>
  <dcterms:modified xsi:type="dcterms:W3CDTF">2014-10-02T12:31:00Z</dcterms:modified>
</cp:coreProperties>
</file>