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CD5BF2" w:rsidP="006C75A5">
      <w:pPr>
        <w:pStyle w:val="a3"/>
        <w:ind w:firstLine="0"/>
        <w:contextualSpacing/>
      </w:pPr>
      <w:r>
        <w:t xml:space="preserve"> </w:t>
      </w:r>
      <w:r w:rsidR="006C75A5" w:rsidRPr="00057247">
        <w:t xml:space="preserve">Заключение </w:t>
      </w:r>
    </w:p>
    <w:p w:rsidR="006C75A5" w:rsidRPr="00057247" w:rsidRDefault="006C75A5" w:rsidP="006C75A5">
      <w:pPr>
        <w:pStyle w:val="a3"/>
        <w:ind w:firstLine="0"/>
        <w:contextualSpacing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proofErr w:type="spellStart"/>
      <w:r w:rsidR="007B5BD9">
        <w:t>Шемуршинского</w:t>
      </w:r>
      <w:proofErr w:type="spellEnd"/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proofErr w:type="spellStart"/>
      <w:r w:rsidR="007B5BD9">
        <w:rPr>
          <w:bCs w:val="0"/>
        </w:rPr>
        <w:t>Шемуршинского</w:t>
      </w:r>
      <w:proofErr w:type="spellEnd"/>
      <w:r>
        <w:rPr>
          <w:bCs w:val="0"/>
        </w:rPr>
        <w:t xml:space="preserve"> сельского поселения </w:t>
      </w:r>
      <w:proofErr w:type="spellStart"/>
      <w:r w:rsidR="007B5BD9">
        <w:rPr>
          <w:bCs w:val="0"/>
        </w:rPr>
        <w:t>Шемуршинского</w:t>
      </w:r>
      <w:proofErr w:type="spellEnd"/>
      <w:r>
        <w:rPr>
          <w:bCs w:val="0"/>
        </w:rPr>
        <w:t xml:space="preserve"> района Чувашской Республики «О бюджете </w:t>
      </w:r>
      <w:proofErr w:type="spellStart"/>
      <w:r w:rsidR="007B5BD9">
        <w:rPr>
          <w:bCs w:val="0"/>
        </w:rPr>
        <w:t>Шемуршинского</w:t>
      </w:r>
      <w:r>
        <w:rPr>
          <w:bCs w:val="0"/>
        </w:rPr>
        <w:t>сельского</w:t>
      </w:r>
      <w:proofErr w:type="spellEnd"/>
      <w:r>
        <w:rPr>
          <w:bCs w:val="0"/>
        </w:rPr>
        <w:t xml:space="preserve"> </w:t>
      </w:r>
      <w:r w:rsidRPr="00CA6659">
        <w:rPr>
          <w:bCs w:val="0"/>
        </w:rPr>
        <w:t xml:space="preserve">поселения </w:t>
      </w:r>
      <w:proofErr w:type="spellStart"/>
      <w:r w:rsidR="007B5BD9">
        <w:rPr>
          <w:bCs w:val="0"/>
        </w:rPr>
        <w:t>Шемуршинского</w:t>
      </w:r>
      <w:proofErr w:type="spellEnd"/>
      <w:r w:rsidRPr="00CA6659">
        <w:rPr>
          <w:bCs w:val="0"/>
        </w:rPr>
        <w:t xml:space="preserve"> района Чувашской Республики на 201</w:t>
      </w:r>
      <w:r w:rsidR="00F762A6">
        <w:rPr>
          <w:bCs w:val="0"/>
        </w:rPr>
        <w:t>5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proofErr w:type="gramStart"/>
      <w:r w:rsidRPr="00CA6659">
        <w:rPr>
          <w:sz w:val="28"/>
          <w:szCs w:val="28"/>
        </w:rPr>
        <w:t xml:space="preserve">Заключение Контрольно-счетного органа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сельского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сельского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F762A6">
        <w:rPr>
          <w:bCs/>
          <w:sz w:val="28"/>
          <w:szCs w:val="28"/>
        </w:rPr>
        <w:t>5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proofErr w:type="spellStart"/>
      <w:r w:rsidR="00D8446F">
        <w:rPr>
          <w:sz w:val="28"/>
          <w:szCs w:val="28"/>
        </w:rPr>
        <w:t>Шемуршинском</w:t>
      </w:r>
      <w:proofErr w:type="spellEnd"/>
      <w:r w:rsidR="00D8446F">
        <w:rPr>
          <w:sz w:val="28"/>
          <w:szCs w:val="28"/>
        </w:rPr>
        <w:t xml:space="preserve"> сельском поселении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района Чувашской Республики</w:t>
      </w:r>
      <w:r w:rsidRPr="00CA6659">
        <w:rPr>
          <w:sz w:val="28"/>
          <w:szCs w:val="28"/>
        </w:rPr>
        <w:t xml:space="preserve"> (с изменениями и дополнениями), утвержденного</w:t>
      </w:r>
      <w:proofErr w:type="gramEnd"/>
      <w:r w:rsidRPr="00CA6659">
        <w:rPr>
          <w:sz w:val="28"/>
          <w:szCs w:val="28"/>
        </w:rPr>
        <w:t xml:space="preserve"> Собранием депутатов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>района Чувашской Республики от 23 октября 2007</w:t>
      </w:r>
      <w:r w:rsidRPr="00CA6659">
        <w:rPr>
          <w:sz w:val="28"/>
          <w:szCs w:val="28"/>
        </w:rPr>
        <w:t xml:space="preserve"> года, Положения о Контрольно-счетном органе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</w:t>
      </w:r>
      <w:r w:rsidRPr="00CA6659">
        <w:rPr>
          <w:sz w:val="28"/>
          <w:szCs w:val="28"/>
        </w:rPr>
        <w:t>района Чувашской Республики.</w:t>
      </w:r>
    </w:p>
    <w:p w:rsidR="006C75A5" w:rsidRPr="0090555A" w:rsidRDefault="006C75A5" w:rsidP="006C75A5">
      <w:pPr>
        <w:pStyle w:val="2"/>
        <w:contextualSpacing/>
        <w:rPr>
          <w:i w:val="0"/>
          <w:highlight w:val="yellow"/>
        </w:rPr>
      </w:pPr>
      <w:r w:rsidRPr="0017220F">
        <w:rPr>
          <w:i w:val="0"/>
        </w:rPr>
        <w:t xml:space="preserve">Перечень документов и </w:t>
      </w:r>
      <w:proofErr w:type="gramStart"/>
      <w:r w:rsidRPr="0017220F">
        <w:rPr>
          <w:i w:val="0"/>
        </w:rPr>
        <w:t xml:space="preserve">материалов, представленных Собранию депутатов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proofErr w:type="spellStart"/>
      <w:r w:rsidR="00A665A9">
        <w:rPr>
          <w:i w:val="0"/>
        </w:rPr>
        <w:t>Шемуршинского</w:t>
      </w:r>
      <w:proofErr w:type="spellEnd"/>
      <w:r w:rsidRPr="0017220F">
        <w:rPr>
          <w:i w:val="0"/>
        </w:rPr>
        <w:t xml:space="preserve"> района Чувашской Республики одновременно с проектом решения соответствует</w:t>
      </w:r>
      <w:proofErr w:type="gramEnd"/>
      <w:r w:rsidRPr="0017220F">
        <w:rPr>
          <w:i w:val="0"/>
        </w:rPr>
        <w:t xml:space="preserve"> требованиям статьи </w:t>
      </w:r>
      <w:r w:rsidR="004B4279">
        <w:rPr>
          <w:i w:val="0"/>
        </w:rPr>
        <w:t xml:space="preserve">35 </w:t>
      </w:r>
      <w:r w:rsidRPr="0017220F">
        <w:rPr>
          <w:i w:val="0"/>
        </w:rPr>
        <w:t xml:space="preserve">Положения о регулировании бюджетных правоотношений в </w:t>
      </w:r>
      <w:proofErr w:type="spellStart"/>
      <w:r w:rsidR="00A665A9">
        <w:rPr>
          <w:i w:val="0"/>
        </w:rPr>
        <w:t>Шемуршинском</w:t>
      </w:r>
      <w:proofErr w:type="spellEnd"/>
      <w:r w:rsidR="00A665A9">
        <w:rPr>
          <w:i w:val="0"/>
        </w:rPr>
        <w:t xml:space="preserve"> сельском поселении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 </w:t>
      </w:r>
      <w:r w:rsidRPr="0017220F">
        <w:rPr>
          <w:i w:val="0"/>
        </w:rPr>
        <w:t xml:space="preserve">(с изменениями и дополнениями), утвержденного Собранием депутатов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 Чувашской Республики от 23 октября</w:t>
      </w:r>
      <w:r w:rsidRPr="0017220F">
        <w:rPr>
          <w:i w:val="0"/>
        </w:rPr>
        <w:t xml:space="preserve"> 2007 года</w:t>
      </w:r>
      <w:r>
        <w:rPr>
          <w:i w:val="0"/>
        </w:rPr>
        <w:t>.</w:t>
      </w:r>
      <w:r w:rsidR="002A2CBE">
        <w:rPr>
          <w:i w:val="0"/>
        </w:rPr>
        <w:t xml:space="preserve"> Документы представлены на рассмотрение Собрания депутатов </w:t>
      </w:r>
      <w:proofErr w:type="spellStart"/>
      <w:r w:rsidR="002A2CBE">
        <w:rPr>
          <w:i w:val="0"/>
        </w:rPr>
        <w:t>Шемуршинсого</w:t>
      </w:r>
      <w:proofErr w:type="spellEnd"/>
      <w:r w:rsidR="002A2CBE">
        <w:rPr>
          <w:i w:val="0"/>
        </w:rPr>
        <w:t xml:space="preserve"> сельского поселения со</w:t>
      </w:r>
      <w:r w:rsidR="00342816">
        <w:rPr>
          <w:i w:val="0"/>
        </w:rPr>
        <w:t>проводительным письмом №</w:t>
      </w:r>
      <w:r w:rsidR="00644BF6">
        <w:rPr>
          <w:i w:val="0"/>
        </w:rPr>
        <w:t xml:space="preserve">764 </w:t>
      </w:r>
      <w:r w:rsidR="00342816">
        <w:rPr>
          <w:i w:val="0"/>
        </w:rPr>
        <w:t xml:space="preserve"> от 15</w:t>
      </w:r>
      <w:r w:rsidR="002A2CBE">
        <w:rPr>
          <w:i w:val="0"/>
        </w:rPr>
        <w:t>.11.201</w:t>
      </w:r>
      <w:r w:rsidR="00342816">
        <w:rPr>
          <w:i w:val="0"/>
        </w:rPr>
        <w:t>4</w:t>
      </w:r>
      <w:r w:rsidR="002A2CBE">
        <w:rPr>
          <w:i w:val="0"/>
        </w:rPr>
        <w:t xml:space="preserve"> года.</w:t>
      </w:r>
    </w:p>
    <w:p w:rsidR="006C75A5" w:rsidRPr="00623802" w:rsidRDefault="006C75A5" w:rsidP="006C75A5">
      <w:pPr>
        <w:pStyle w:val="2"/>
        <w:contextualSpacing/>
        <w:rPr>
          <w:i w:val="0"/>
        </w:rPr>
      </w:pPr>
      <w:proofErr w:type="gramStart"/>
      <w:r w:rsidRPr="00623802">
        <w:rPr>
          <w:i w:val="0"/>
        </w:rPr>
        <w:t>Данный проект решения подготовлен в соответствии 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342816">
        <w:rPr>
          <w:i w:val="0"/>
        </w:rPr>
        <w:t>5</w:t>
      </w:r>
      <w:r w:rsidRPr="00623802">
        <w:rPr>
          <w:i w:val="0"/>
        </w:rPr>
        <w:t xml:space="preserve"> год,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342816">
        <w:rPr>
          <w:i w:val="0"/>
        </w:rPr>
        <w:t xml:space="preserve">5 </w:t>
      </w:r>
      <w:r w:rsidRPr="00623802">
        <w:rPr>
          <w:i w:val="0"/>
        </w:rPr>
        <w:t>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342816">
        <w:rPr>
          <w:i w:val="0"/>
        </w:rPr>
        <w:t>5</w:t>
      </w:r>
      <w:r w:rsidRPr="00623802">
        <w:rPr>
          <w:i w:val="0"/>
        </w:rPr>
        <w:t xml:space="preserve"> год и на плановый период </w:t>
      </w:r>
      <w:r w:rsidR="00342816">
        <w:rPr>
          <w:i w:val="0"/>
        </w:rPr>
        <w:t xml:space="preserve"> до 2017 года</w:t>
      </w:r>
      <w:r w:rsidRPr="00623802">
        <w:rPr>
          <w:i w:val="0"/>
        </w:rPr>
        <w:t>.</w:t>
      </w:r>
      <w:proofErr w:type="gramEnd"/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proofErr w:type="spellStart"/>
      <w:r w:rsidR="00F66C8D">
        <w:rPr>
          <w:b/>
          <w:bCs/>
          <w:sz w:val="28"/>
        </w:rPr>
        <w:t>Шемуршинского</w:t>
      </w:r>
      <w:proofErr w:type="spellEnd"/>
      <w:r w:rsidRPr="0049796E">
        <w:rPr>
          <w:b/>
          <w:bCs/>
          <w:sz w:val="28"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FE688A">
        <w:rPr>
          <w:bCs/>
          <w:sz w:val="28"/>
        </w:rPr>
        <w:t>5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</w:t>
      </w:r>
      <w:proofErr w:type="spellStart"/>
      <w:r w:rsidR="00931ADB">
        <w:rPr>
          <w:b/>
          <w:sz w:val="28"/>
          <w:szCs w:val="28"/>
        </w:rPr>
        <w:t>Шемуршинского</w:t>
      </w:r>
      <w:proofErr w:type="spellEnd"/>
      <w:r w:rsidRPr="0049796E">
        <w:rPr>
          <w:b/>
          <w:sz w:val="28"/>
          <w:szCs w:val="28"/>
        </w:rPr>
        <w:t xml:space="preserve">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FE688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3013AA">
        <w:rPr>
          <w:sz w:val="28"/>
          <w:szCs w:val="28"/>
        </w:rPr>
        <w:t>9821,4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FE688A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FE688A">
        <w:rPr>
          <w:sz w:val="28"/>
          <w:szCs w:val="28"/>
        </w:rPr>
        <w:t>10655,0</w:t>
      </w:r>
      <w:r w:rsidRPr="0049796E">
        <w:rPr>
          <w:sz w:val="28"/>
          <w:szCs w:val="28"/>
        </w:rPr>
        <w:t xml:space="preserve"> тыс. рублей) доходы в 201</w:t>
      </w:r>
      <w:r w:rsidR="00FE688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году уменьшаются на </w:t>
      </w:r>
      <w:r w:rsidR="003013AA">
        <w:rPr>
          <w:sz w:val="28"/>
          <w:szCs w:val="28"/>
        </w:rPr>
        <w:t>833,9</w:t>
      </w:r>
      <w:r w:rsidR="00851924">
        <w:rPr>
          <w:sz w:val="28"/>
          <w:szCs w:val="28"/>
        </w:rPr>
        <w:t xml:space="preserve"> тыс. рублей, или на </w:t>
      </w:r>
      <w:r w:rsidR="003013AA">
        <w:rPr>
          <w:sz w:val="28"/>
          <w:szCs w:val="28"/>
        </w:rPr>
        <w:t>7,8</w:t>
      </w:r>
      <w:r w:rsidRPr="0049796E">
        <w:rPr>
          <w:sz w:val="28"/>
          <w:szCs w:val="28"/>
        </w:rPr>
        <w:t xml:space="preserve"> процент</w:t>
      </w:r>
      <w:r w:rsidR="003013AA">
        <w:rPr>
          <w:sz w:val="28"/>
          <w:szCs w:val="28"/>
        </w:rPr>
        <w:t>ов.</w:t>
      </w:r>
      <w:r w:rsidRPr="0049796E">
        <w:rPr>
          <w:sz w:val="28"/>
          <w:szCs w:val="28"/>
        </w:rPr>
        <w:t xml:space="preserve">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lastRenderedPageBreak/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FE688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составят </w:t>
      </w:r>
      <w:r w:rsidR="00356568">
        <w:rPr>
          <w:sz w:val="28"/>
          <w:szCs w:val="28"/>
        </w:rPr>
        <w:t>5677,0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>тыс. рублей, что больше предусмотренного по состоянию на 01 октября 201</w:t>
      </w:r>
      <w:r w:rsidR="00356568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356568">
        <w:rPr>
          <w:sz w:val="28"/>
          <w:szCs w:val="28"/>
        </w:rPr>
        <w:t>5180,1</w:t>
      </w:r>
      <w:r w:rsidRPr="0049796E">
        <w:rPr>
          <w:sz w:val="28"/>
          <w:szCs w:val="28"/>
        </w:rPr>
        <w:t xml:space="preserve"> тыс. рублей) на </w:t>
      </w:r>
      <w:r w:rsidR="00356568">
        <w:rPr>
          <w:sz w:val="28"/>
          <w:szCs w:val="28"/>
        </w:rPr>
        <w:t>496,9</w:t>
      </w:r>
      <w:r w:rsidRPr="0049796E">
        <w:rPr>
          <w:sz w:val="28"/>
          <w:szCs w:val="28"/>
        </w:rPr>
        <w:t xml:space="preserve"> тыс. рублей, или на </w:t>
      </w:r>
      <w:r w:rsidR="00356568">
        <w:rPr>
          <w:sz w:val="28"/>
          <w:szCs w:val="28"/>
        </w:rPr>
        <w:t>9,6</w:t>
      </w:r>
      <w:r w:rsidRPr="0049796E">
        <w:rPr>
          <w:sz w:val="28"/>
          <w:szCs w:val="28"/>
        </w:rPr>
        <w:t xml:space="preserve"> процент</w:t>
      </w:r>
      <w:r w:rsidR="00356568">
        <w:rPr>
          <w:sz w:val="28"/>
          <w:szCs w:val="28"/>
        </w:rPr>
        <w:t>ов</w:t>
      </w:r>
      <w:r w:rsidRPr="0049796E">
        <w:rPr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647ECA">
        <w:rPr>
          <w:sz w:val="28"/>
          <w:szCs w:val="28"/>
        </w:rPr>
        <w:t>5</w:t>
      </w:r>
      <w:r w:rsidRPr="001B7673">
        <w:rPr>
          <w:sz w:val="28"/>
          <w:szCs w:val="28"/>
        </w:rPr>
        <w:t xml:space="preserve"> год </w:t>
      </w:r>
      <w:r w:rsidR="00BE5EF1">
        <w:rPr>
          <w:sz w:val="28"/>
          <w:szCs w:val="28"/>
        </w:rPr>
        <w:t>57,8</w:t>
      </w:r>
      <w:r w:rsidRPr="001B7673">
        <w:rPr>
          <w:sz w:val="28"/>
          <w:szCs w:val="28"/>
        </w:rPr>
        <w:t xml:space="preserve"> процент</w:t>
      </w:r>
      <w:r w:rsidR="00BE5EF1">
        <w:rPr>
          <w:sz w:val="28"/>
          <w:szCs w:val="28"/>
        </w:rPr>
        <w:t>ов</w:t>
      </w:r>
      <w:r w:rsidRPr="001B7673">
        <w:rPr>
          <w:sz w:val="28"/>
          <w:szCs w:val="28"/>
        </w:rPr>
        <w:t xml:space="preserve"> или </w:t>
      </w:r>
      <w:r w:rsidR="00BE5EF1">
        <w:rPr>
          <w:sz w:val="28"/>
          <w:szCs w:val="28"/>
        </w:rPr>
        <w:t>87,0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Pr="00F13A0B">
        <w:rPr>
          <w:sz w:val="28"/>
          <w:szCs w:val="28"/>
        </w:rPr>
        <w:t xml:space="preserve"> год предусмотрен</w:t>
      </w:r>
      <w:r w:rsidR="00A903CE">
        <w:rPr>
          <w:sz w:val="28"/>
          <w:szCs w:val="28"/>
        </w:rPr>
        <w:t xml:space="preserve"> по нормативу 10 процентов </w:t>
      </w:r>
      <w:r w:rsidRPr="00F13A0B">
        <w:rPr>
          <w:sz w:val="28"/>
          <w:szCs w:val="28"/>
        </w:rPr>
        <w:t xml:space="preserve"> в объеме </w:t>
      </w:r>
      <w:r w:rsidR="003E0DFB">
        <w:rPr>
          <w:sz w:val="28"/>
          <w:szCs w:val="28"/>
        </w:rPr>
        <w:t>2814,6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540B06">
        <w:rPr>
          <w:sz w:val="28"/>
          <w:szCs w:val="28"/>
        </w:rPr>
        <w:t xml:space="preserve">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3E0DFB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 статьей 3 Положения от 30.07.2013 г. №23.4 в сумме </w:t>
      </w:r>
      <w:r w:rsidR="003E0DFB">
        <w:rPr>
          <w:sz w:val="28"/>
          <w:szCs w:val="28"/>
        </w:rPr>
        <w:t>281,5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>. НДФЛ</w:t>
      </w:r>
      <w:r w:rsidRPr="00F13A0B">
        <w:rPr>
          <w:sz w:val="28"/>
          <w:szCs w:val="28"/>
        </w:rPr>
        <w:t xml:space="preserve"> на </w:t>
      </w:r>
      <w:r w:rsidR="003E0DFB">
        <w:rPr>
          <w:sz w:val="28"/>
          <w:szCs w:val="28"/>
        </w:rPr>
        <w:t>195,4</w:t>
      </w:r>
      <w:r w:rsidRPr="00F13A0B">
        <w:rPr>
          <w:sz w:val="28"/>
          <w:szCs w:val="28"/>
        </w:rPr>
        <w:t xml:space="preserve"> тыс. рублей, или </w:t>
      </w:r>
      <w:r w:rsidR="003E0DFB">
        <w:rPr>
          <w:sz w:val="28"/>
          <w:szCs w:val="28"/>
        </w:rPr>
        <w:t>5,9</w:t>
      </w:r>
      <w:r w:rsidRPr="00F13A0B">
        <w:rPr>
          <w:sz w:val="28"/>
          <w:szCs w:val="28"/>
        </w:rPr>
        <w:t xml:space="preserve"> % </w:t>
      </w:r>
      <w:r w:rsidR="005C6AE5">
        <w:rPr>
          <w:sz w:val="28"/>
          <w:szCs w:val="28"/>
        </w:rPr>
        <w:t>меньше</w:t>
      </w:r>
      <w:r w:rsidRPr="00F13A0B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в бюджете </w:t>
      </w:r>
      <w:r w:rsidRPr="00F13A0B">
        <w:rPr>
          <w:sz w:val="28"/>
          <w:szCs w:val="28"/>
        </w:rPr>
        <w:t>по состоянию на 01 октября 201</w:t>
      </w:r>
      <w:r w:rsidR="003E0DFB">
        <w:rPr>
          <w:sz w:val="28"/>
          <w:szCs w:val="28"/>
        </w:rPr>
        <w:t>4</w:t>
      </w:r>
      <w:r w:rsidRPr="00F13A0B">
        <w:rPr>
          <w:sz w:val="28"/>
          <w:szCs w:val="28"/>
        </w:rPr>
        <w:t xml:space="preserve"> года (</w:t>
      </w:r>
      <w:r w:rsidR="003E0DFB">
        <w:rPr>
          <w:sz w:val="28"/>
          <w:szCs w:val="28"/>
        </w:rPr>
        <w:t>3291,5</w:t>
      </w:r>
      <w:r w:rsidRPr="00F13A0B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материалам к проекту решения на 201</w:t>
      </w:r>
      <w:r w:rsidR="00647ECA">
        <w:rPr>
          <w:sz w:val="28"/>
          <w:szCs w:val="28"/>
        </w:rPr>
        <w:t>5</w:t>
      </w:r>
      <w:r w:rsidRPr="00DF6AC2">
        <w:rPr>
          <w:sz w:val="28"/>
          <w:szCs w:val="28"/>
        </w:rPr>
        <w:t xml:space="preserve"> год </w:t>
      </w:r>
      <w:r w:rsidR="00E80F07">
        <w:rPr>
          <w:sz w:val="28"/>
          <w:szCs w:val="28"/>
        </w:rPr>
        <w:t>54,5</w:t>
      </w:r>
      <w:r w:rsidRPr="00DF6AC2">
        <w:rPr>
          <w:sz w:val="28"/>
          <w:szCs w:val="28"/>
        </w:rPr>
        <w:t xml:space="preserve"> процент</w:t>
      </w:r>
      <w:r w:rsidR="00E80F07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AC1086">
        <w:rPr>
          <w:sz w:val="28"/>
          <w:szCs w:val="28"/>
        </w:rPr>
        <w:t>101,8</w:t>
      </w:r>
      <w:r w:rsidR="006C75A5" w:rsidRPr="00C6078C">
        <w:rPr>
          <w:sz w:val="28"/>
          <w:szCs w:val="28"/>
        </w:rPr>
        <w:t xml:space="preserve"> тыс. рублей, что на </w:t>
      </w:r>
      <w:r w:rsidR="00AC1086">
        <w:rPr>
          <w:sz w:val="28"/>
          <w:szCs w:val="28"/>
        </w:rPr>
        <w:t>28,8</w:t>
      </w:r>
      <w:r w:rsidR="006C75A5" w:rsidRPr="00C6078C">
        <w:rPr>
          <w:sz w:val="28"/>
          <w:szCs w:val="28"/>
        </w:rPr>
        <w:t xml:space="preserve"> тыс. рублей или на </w:t>
      </w:r>
      <w:r w:rsidR="00AC1086">
        <w:rPr>
          <w:sz w:val="28"/>
          <w:szCs w:val="28"/>
        </w:rPr>
        <w:t>28,3</w:t>
      </w:r>
      <w:r w:rsidR="006C75A5" w:rsidRPr="00C6078C">
        <w:rPr>
          <w:sz w:val="28"/>
          <w:szCs w:val="28"/>
        </w:rPr>
        <w:t xml:space="preserve"> % </w:t>
      </w:r>
      <w:r w:rsidR="00056A13">
        <w:rPr>
          <w:sz w:val="28"/>
          <w:szCs w:val="28"/>
        </w:rPr>
        <w:t>больше</w:t>
      </w:r>
      <w:r w:rsidR="006C75A5" w:rsidRPr="00C6078C">
        <w:rPr>
          <w:sz w:val="28"/>
          <w:szCs w:val="28"/>
        </w:rPr>
        <w:t xml:space="preserve"> утвержденных параметров по состоянию на 01 октября 201</w:t>
      </w:r>
      <w:r w:rsidR="00647ECA">
        <w:rPr>
          <w:sz w:val="28"/>
          <w:szCs w:val="28"/>
        </w:rPr>
        <w:t>4</w:t>
      </w:r>
      <w:r w:rsidR="006C75A5" w:rsidRPr="00C6078C">
        <w:rPr>
          <w:sz w:val="28"/>
          <w:szCs w:val="28"/>
        </w:rPr>
        <w:t xml:space="preserve"> года (</w:t>
      </w:r>
      <w:r w:rsidR="00AC1086">
        <w:rPr>
          <w:sz w:val="28"/>
          <w:szCs w:val="28"/>
        </w:rPr>
        <w:t>73,0</w:t>
      </w:r>
      <w:r w:rsidR="006C75A5" w:rsidRPr="00C6078C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t>Доля данных налогов в налоговых доходах бюджета поселения составляет по материалам к проекту решения на 201</w:t>
      </w:r>
      <w:r w:rsidR="00647ECA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</w:t>
      </w:r>
      <w:r w:rsidR="006B6D00">
        <w:rPr>
          <w:sz w:val="28"/>
          <w:szCs w:val="28"/>
        </w:rPr>
        <w:t>1,</w:t>
      </w:r>
      <w:r w:rsidR="00AC1086">
        <w:rPr>
          <w:sz w:val="28"/>
          <w:szCs w:val="28"/>
        </w:rPr>
        <w:t>8</w:t>
      </w:r>
      <w:r w:rsidRPr="00C6078C">
        <w:rPr>
          <w:sz w:val="28"/>
          <w:szCs w:val="28"/>
        </w:rPr>
        <w:t xml:space="preserve"> процент</w:t>
      </w:r>
      <w:r w:rsidR="00AC1086">
        <w:rPr>
          <w:sz w:val="28"/>
          <w:szCs w:val="28"/>
        </w:rPr>
        <w:t>ов</w:t>
      </w:r>
      <w:r w:rsidRPr="00C6078C">
        <w:rPr>
          <w:sz w:val="28"/>
          <w:szCs w:val="28"/>
        </w:rPr>
        <w:t xml:space="preserve">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предусмотрены в объеме </w:t>
      </w:r>
      <w:r w:rsidR="008F0402">
        <w:rPr>
          <w:sz w:val="28"/>
          <w:szCs w:val="28"/>
        </w:rPr>
        <w:t>2089,0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8F0402">
        <w:rPr>
          <w:sz w:val="28"/>
          <w:szCs w:val="28"/>
        </w:rPr>
        <w:t>364,5</w:t>
      </w:r>
      <w:r w:rsidRPr="00C6078C">
        <w:rPr>
          <w:sz w:val="28"/>
          <w:szCs w:val="28"/>
        </w:rPr>
        <w:t xml:space="preserve"> тыс. рублей) и земельный налог (</w:t>
      </w:r>
      <w:r w:rsidR="008F0402">
        <w:rPr>
          <w:sz w:val="28"/>
          <w:szCs w:val="28"/>
        </w:rPr>
        <w:t>1724,5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8F0402">
        <w:rPr>
          <w:sz w:val="28"/>
          <w:szCs w:val="28"/>
        </w:rPr>
        <w:t>– 36,8</w:t>
      </w:r>
      <w:r w:rsidRPr="0058374B">
        <w:rPr>
          <w:sz w:val="28"/>
          <w:szCs w:val="28"/>
        </w:rPr>
        <w:t xml:space="preserve"> процент</w:t>
      </w:r>
      <w:r w:rsidR="008F0402">
        <w:rPr>
          <w:sz w:val="28"/>
          <w:szCs w:val="28"/>
        </w:rPr>
        <w:t>ов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E679AE">
        <w:rPr>
          <w:b/>
          <w:i/>
          <w:sz w:val="28"/>
          <w:szCs w:val="28"/>
        </w:rPr>
        <w:t>Налог на имущество физических лиц</w:t>
      </w:r>
      <w:r w:rsidRPr="00571EE1">
        <w:rPr>
          <w:i/>
          <w:sz w:val="28"/>
          <w:szCs w:val="28"/>
        </w:rPr>
        <w:t xml:space="preserve"> </w:t>
      </w:r>
      <w:r w:rsidRPr="00571EE1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Pr="00571EE1">
        <w:rPr>
          <w:sz w:val="28"/>
          <w:szCs w:val="28"/>
        </w:rPr>
        <w:t xml:space="preserve"> год предусмотрен в объеме </w:t>
      </w:r>
      <w:r w:rsidR="00E679AE">
        <w:rPr>
          <w:sz w:val="28"/>
          <w:szCs w:val="28"/>
        </w:rPr>
        <w:t>364,5</w:t>
      </w:r>
      <w:r w:rsidRPr="00571EE1">
        <w:rPr>
          <w:sz w:val="28"/>
          <w:szCs w:val="28"/>
        </w:rPr>
        <w:t xml:space="preserve"> тыс. рублей, что на </w:t>
      </w:r>
      <w:r w:rsidR="00E679AE">
        <w:rPr>
          <w:sz w:val="28"/>
          <w:szCs w:val="28"/>
        </w:rPr>
        <w:t>95,5</w:t>
      </w:r>
      <w:r w:rsidRPr="00571EE1">
        <w:rPr>
          <w:sz w:val="28"/>
          <w:szCs w:val="28"/>
        </w:rPr>
        <w:t xml:space="preserve"> тыс. рублей или</w:t>
      </w:r>
      <w:r w:rsidR="00E679AE">
        <w:rPr>
          <w:sz w:val="28"/>
          <w:szCs w:val="28"/>
        </w:rPr>
        <w:t xml:space="preserve"> на 35,5</w:t>
      </w:r>
      <w:r w:rsidRPr="00571EE1">
        <w:rPr>
          <w:sz w:val="28"/>
          <w:szCs w:val="28"/>
        </w:rPr>
        <w:t xml:space="preserve"> % </w:t>
      </w:r>
      <w:r w:rsidR="00E679AE">
        <w:rPr>
          <w:sz w:val="28"/>
          <w:szCs w:val="28"/>
        </w:rPr>
        <w:t>больше</w:t>
      </w:r>
      <w:r w:rsidRPr="00571EE1">
        <w:rPr>
          <w:sz w:val="28"/>
          <w:szCs w:val="28"/>
        </w:rPr>
        <w:t xml:space="preserve"> предусмотренного по состоянию на 01 октября 201</w:t>
      </w:r>
      <w:r w:rsidR="00647ECA">
        <w:rPr>
          <w:sz w:val="28"/>
          <w:szCs w:val="28"/>
        </w:rPr>
        <w:t>4</w:t>
      </w:r>
      <w:r w:rsidRPr="00571EE1">
        <w:rPr>
          <w:sz w:val="28"/>
          <w:szCs w:val="28"/>
        </w:rPr>
        <w:t xml:space="preserve"> года (</w:t>
      </w:r>
      <w:r w:rsidR="00E679AE">
        <w:rPr>
          <w:sz w:val="28"/>
          <w:szCs w:val="28"/>
        </w:rPr>
        <w:t>269,0</w:t>
      </w:r>
      <w:r w:rsidRPr="00571EE1">
        <w:rPr>
          <w:sz w:val="28"/>
          <w:szCs w:val="28"/>
        </w:rPr>
        <w:t xml:space="preserve"> тыс. рублей).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E5237D">
        <w:rPr>
          <w:b/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Pr="00A60CF7">
        <w:rPr>
          <w:sz w:val="28"/>
          <w:szCs w:val="28"/>
        </w:rPr>
        <w:t xml:space="preserve"> год предусмотрен в объеме </w:t>
      </w:r>
      <w:r w:rsidR="00E5237D">
        <w:rPr>
          <w:sz w:val="28"/>
          <w:szCs w:val="28"/>
        </w:rPr>
        <w:t>1724,5</w:t>
      </w:r>
      <w:r w:rsidRPr="00A60CF7">
        <w:rPr>
          <w:sz w:val="28"/>
          <w:szCs w:val="28"/>
        </w:rPr>
        <w:t xml:space="preserve"> тыс. рублей, что больше предусмотренного по состоянию на 01 октября 201</w:t>
      </w:r>
      <w:r w:rsidR="00647ECA">
        <w:rPr>
          <w:sz w:val="28"/>
          <w:szCs w:val="28"/>
        </w:rPr>
        <w:t>4</w:t>
      </w:r>
      <w:r w:rsidRPr="00A60CF7">
        <w:rPr>
          <w:sz w:val="28"/>
          <w:szCs w:val="28"/>
        </w:rPr>
        <w:t xml:space="preserve"> года (</w:t>
      </w:r>
      <w:r w:rsidR="00E5237D">
        <w:rPr>
          <w:sz w:val="28"/>
          <w:szCs w:val="28"/>
        </w:rPr>
        <w:t>1546,6</w:t>
      </w:r>
      <w:r w:rsidRPr="00A60CF7">
        <w:rPr>
          <w:sz w:val="28"/>
          <w:szCs w:val="28"/>
        </w:rPr>
        <w:t xml:space="preserve"> тыс. рублей) на </w:t>
      </w:r>
      <w:r w:rsidR="00E5237D">
        <w:rPr>
          <w:sz w:val="28"/>
          <w:szCs w:val="28"/>
        </w:rPr>
        <w:t>177,9</w:t>
      </w:r>
      <w:r w:rsidRPr="00A60CF7">
        <w:rPr>
          <w:sz w:val="28"/>
          <w:szCs w:val="28"/>
        </w:rPr>
        <w:t xml:space="preserve"> тыс. рублей, или на </w:t>
      </w:r>
      <w:r w:rsidR="00E5237D">
        <w:rPr>
          <w:sz w:val="28"/>
          <w:szCs w:val="28"/>
        </w:rPr>
        <w:t>11,5</w:t>
      </w:r>
      <w:r w:rsidRPr="00A60CF7">
        <w:rPr>
          <w:sz w:val="28"/>
          <w:szCs w:val="28"/>
        </w:rPr>
        <w:t xml:space="preserve"> процент</w:t>
      </w:r>
      <w:r w:rsidR="00E5237D">
        <w:rPr>
          <w:sz w:val="28"/>
          <w:szCs w:val="28"/>
        </w:rPr>
        <w:t>ов</w:t>
      </w:r>
      <w:r w:rsidRPr="00A60CF7">
        <w:rPr>
          <w:sz w:val="28"/>
          <w:szCs w:val="28"/>
        </w:rPr>
        <w:t>.</w:t>
      </w:r>
    </w:p>
    <w:p w:rsidR="00D83D42" w:rsidRPr="00D83D42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161B0">
        <w:rPr>
          <w:b/>
          <w:sz w:val="28"/>
          <w:szCs w:val="28"/>
        </w:rPr>
        <w:t>по подакцизным товара</w:t>
      </w:r>
      <w:proofErr w:type="gramStart"/>
      <w:r w:rsidR="002161B0">
        <w:rPr>
          <w:b/>
          <w:sz w:val="28"/>
          <w:szCs w:val="28"/>
        </w:rPr>
        <w:t>м(</w:t>
      </w:r>
      <w:proofErr w:type="gramEnd"/>
      <w:r w:rsidR="002161B0">
        <w:rPr>
          <w:b/>
          <w:sz w:val="28"/>
          <w:szCs w:val="28"/>
        </w:rPr>
        <w:t>продукции), производимым на территории Российской Федерации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2161B0">
        <w:rPr>
          <w:sz w:val="28"/>
          <w:szCs w:val="28"/>
        </w:rPr>
        <w:t>390,1</w:t>
      </w:r>
      <w:r w:rsidR="00B962D0">
        <w:rPr>
          <w:sz w:val="28"/>
          <w:szCs w:val="28"/>
        </w:rPr>
        <w:t xml:space="preserve">    тыс.рублей. Данный налог </w:t>
      </w:r>
      <w:r w:rsidR="002161B0">
        <w:rPr>
          <w:sz w:val="28"/>
          <w:szCs w:val="28"/>
        </w:rPr>
        <w:t>введен</w:t>
      </w:r>
      <w:r w:rsidR="00B962D0">
        <w:rPr>
          <w:sz w:val="28"/>
          <w:szCs w:val="28"/>
        </w:rPr>
        <w:t xml:space="preserve"> с 1 января 201</w:t>
      </w:r>
      <w:r w:rsidR="002161B0">
        <w:rPr>
          <w:sz w:val="28"/>
          <w:szCs w:val="28"/>
        </w:rPr>
        <w:t>4</w:t>
      </w:r>
      <w:r w:rsidR="00B962D0">
        <w:rPr>
          <w:sz w:val="28"/>
          <w:szCs w:val="28"/>
        </w:rPr>
        <w:t xml:space="preserve"> года.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647ECA">
        <w:rPr>
          <w:sz w:val="28"/>
          <w:szCs w:val="28"/>
        </w:rPr>
        <w:t>5</w:t>
      </w:r>
      <w:r w:rsidRPr="00CA394A">
        <w:rPr>
          <w:sz w:val="28"/>
          <w:szCs w:val="28"/>
        </w:rPr>
        <w:t xml:space="preserve"> год предусмотрены в объеме </w:t>
      </w:r>
      <w:r w:rsidR="00E5237D">
        <w:rPr>
          <w:sz w:val="28"/>
          <w:szCs w:val="28"/>
        </w:rPr>
        <w:t>844,8</w:t>
      </w:r>
      <w:r w:rsidRPr="00CA394A">
        <w:rPr>
          <w:sz w:val="28"/>
          <w:szCs w:val="28"/>
        </w:rPr>
        <w:t xml:space="preserve"> тыс. рублей, что на </w:t>
      </w:r>
      <w:r w:rsidR="00E5237D">
        <w:rPr>
          <w:sz w:val="28"/>
          <w:szCs w:val="28"/>
        </w:rPr>
        <w:t>161,8</w:t>
      </w:r>
      <w:r w:rsidRPr="00CA394A">
        <w:rPr>
          <w:sz w:val="28"/>
          <w:szCs w:val="28"/>
        </w:rPr>
        <w:t xml:space="preserve"> тыс. рублей, или на </w:t>
      </w:r>
      <w:r w:rsidR="00E5237D">
        <w:rPr>
          <w:sz w:val="28"/>
          <w:szCs w:val="28"/>
        </w:rPr>
        <w:t>23,7</w:t>
      </w:r>
      <w:r w:rsidRPr="00CA394A">
        <w:rPr>
          <w:sz w:val="28"/>
          <w:szCs w:val="28"/>
        </w:rPr>
        <w:t xml:space="preserve"> % </w:t>
      </w:r>
      <w:r w:rsidR="00E5237D">
        <w:rPr>
          <w:sz w:val="28"/>
          <w:szCs w:val="28"/>
        </w:rPr>
        <w:t>больше</w:t>
      </w:r>
      <w:r w:rsidRPr="00CA394A">
        <w:rPr>
          <w:sz w:val="28"/>
          <w:szCs w:val="28"/>
        </w:rPr>
        <w:t xml:space="preserve"> предусмотренного на 01 октября 201</w:t>
      </w:r>
      <w:r w:rsidR="00647ECA">
        <w:rPr>
          <w:sz w:val="28"/>
          <w:szCs w:val="28"/>
        </w:rPr>
        <w:t>4</w:t>
      </w:r>
      <w:r w:rsidRPr="00CA394A">
        <w:rPr>
          <w:sz w:val="28"/>
          <w:szCs w:val="28"/>
        </w:rPr>
        <w:t xml:space="preserve"> года (</w:t>
      </w:r>
      <w:r w:rsidR="00E5237D">
        <w:rPr>
          <w:sz w:val="28"/>
          <w:szCs w:val="28"/>
        </w:rPr>
        <w:t>683,0</w:t>
      </w:r>
      <w:r w:rsidRPr="00CA394A">
        <w:rPr>
          <w:sz w:val="28"/>
          <w:szCs w:val="28"/>
        </w:rPr>
        <w:t xml:space="preserve"> тыс. рублей).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647ECA">
        <w:rPr>
          <w:sz w:val="28"/>
          <w:szCs w:val="28"/>
        </w:rPr>
        <w:t>5</w:t>
      </w:r>
      <w:r w:rsidRPr="001B7673">
        <w:rPr>
          <w:sz w:val="28"/>
          <w:szCs w:val="28"/>
        </w:rPr>
        <w:t xml:space="preserve"> год </w:t>
      </w:r>
      <w:r w:rsidR="00E5237D">
        <w:rPr>
          <w:sz w:val="28"/>
          <w:szCs w:val="28"/>
        </w:rPr>
        <w:t>в объеме 56,2%</w:t>
      </w:r>
      <w:r w:rsidRPr="001B7673">
        <w:rPr>
          <w:sz w:val="28"/>
          <w:szCs w:val="28"/>
        </w:rPr>
        <w:t xml:space="preserve"> запланированы доходы от использования имущества, находящегося в государственной и муниципальной собственности</w:t>
      </w:r>
      <w:r w:rsidR="00E5237D">
        <w:rPr>
          <w:sz w:val="28"/>
          <w:szCs w:val="28"/>
        </w:rPr>
        <w:t xml:space="preserve"> и в объеме 43,8% - доходы от продажи материальных и нематериальных</w:t>
      </w:r>
      <w:r w:rsidR="00EB7174">
        <w:rPr>
          <w:sz w:val="28"/>
          <w:szCs w:val="28"/>
        </w:rPr>
        <w:t xml:space="preserve"> активов</w:t>
      </w:r>
      <w:r w:rsidRPr="001B7673">
        <w:rPr>
          <w:sz w:val="28"/>
          <w:szCs w:val="28"/>
        </w:rPr>
        <w:t>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включают в себя: доходы, получаемые в виде арендной платы за земельные участки (</w:t>
      </w:r>
      <w:r w:rsidR="00EB7174">
        <w:rPr>
          <w:sz w:val="28"/>
          <w:szCs w:val="28"/>
        </w:rPr>
        <w:t>265,8</w:t>
      </w:r>
      <w:r w:rsidRPr="001B7673">
        <w:rPr>
          <w:sz w:val="28"/>
          <w:szCs w:val="28"/>
        </w:rPr>
        <w:t xml:space="preserve"> тыс. рублей)</w:t>
      </w:r>
      <w:r w:rsidR="00965118">
        <w:rPr>
          <w:sz w:val="28"/>
          <w:szCs w:val="28"/>
        </w:rPr>
        <w:t>,</w:t>
      </w:r>
      <w:r w:rsidRPr="001B7673">
        <w:rPr>
          <w:sz w:val="28"/>
          <w:szCs w:val="28"/>
        </w:rPr>
        <w:t xml:space="preserve"> </w:t>
      </w:r>
      <w:r w:rsidR="00965118">
        <w:rPr>
          <w:sz w:val="28"/>
          <w:szCs w:val="28"/>
        </w:rPr>
        <w:t xml:space="preserve"> </w:t>
      </w:r>
      <w:r w:rsidRPr="001B7673">
        <w:rPr>
          <w:sz w:val="28"/>
          <w:szCs w:val="28"/>
        </w:rPr>
        <w:t>доходы от сдачи в аренду имущества, находящегося в государственной и муниципальной собственности (</w:t>
      </w:r>
      <w:r w:rsidR="00EB7174">
        <w:rPr>
          <w:sz w:val="28"/>
          <w:szCs w:val="28"/>
        </w:rPr>
        <w:t>209,0</w:t>
      </w:r>
      <w:r w:rsidRPr="001B7673">
        <w:rPr>
          <w:sz w:val="28"/>
          <w:szCs w:val="28"/>
        </w:rPr>
        <w:t xml:space="preserve"> тыс. рублей</w:t>
      </w:r>
      <w:r w:rsidR="00965118">
        <w:rPr>
          <w:sz w:val="28"/>
          <w:szCs w:val="28"/>
        </w:rPr>
        <w:t>)</w:t>
      </w:r>
      <w:r w:rsidR="00EB7174">
        <w:rPr>
          <w:sz w:val="28"/>
          <w:szCs w:val="28"/>
        </w:rPr>
        <w:t>. Д</w:t>
      </w:r>
      <w:r w:rsidR="00965118">
        <w:rPr>
          <w:sz w:val="28"/>
          <w:szCs w:val="28"/>
        </w:rPr>
        <w:t xml:space="preserve">оходы от продажи материальных и нематериальных активов </w:t>
      </w:r>
      <w:r w:rsidR="00EB7174">
        <w:rPr>
          <w:sz w:val="28"/>
          <w:szCs w:val="28"/>
        </w:rPr>
        <w:t xml:space="preserve"> включает в себя доходы от продажи земельных участков, находящихся в муниципальной собственности</w:t>
      </w:r>
      <w:r w:rsidR="00734601">
        <w:rPr>
          <w:sz w:val="28"/>
          <w:szCs w:val="28"/>
        </w:rPr>
        <w:t xml:space="preserve"> </w:t>
      </w:r>
      <w:r w:rsidR="00965118">
        <w:rPr>
          <w:sz w:val="28"/>
          <w:szCs w:val="28"/>
        </w:rPr>
        <w:t>(</w:t>
      </w:r>
      <w:r w:rsidR="00734601">
        <w:rPr>
          <w:sz w:val="28"/>
          <w:szCs w:val="28"/>
        </w:rPr>
        <w:t>370,0</w:t>
      </w:r>
      <w:r w:rsidR="00965118">
        <w:rPr>
          <w:sz w:val="28"/>
          <w:szCs w:val="28"/>
        </w:rPr>
        <w:t xml:space="preserve"> тыс. рублей)</w:t>
      </w:r>
      <w:r w:rsidRPr="001B7673">
        <w:rPr>
          <w:sz w:val="28"/>
          <w:szCs w:val="28"/>
        </w:rPr>
        <w:t>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lastRenderedPageBreak/>
        <w:t>Доля неналоговых доходов в 201</w:t>
      </w:r>
      <w:r w:rsidR="00647ECA">
        <w:rPr>
          <w:sz w:val="28"/>
          <w:szCs w:val="28"/>
        </w:rPr>
        <w:t>5</w:t>
      </w:r>
      <w:r w:rsidRPr="001B7673">
        <w:rPr>
          <w:sz w:val="28"/>
          <w:szCs w:val="28"/>
        </w:rPr>
        <w:t xml:space="preserve"> году составляет </w:t>
      </w:r>
      <w:r w:rsidR="0086696C">
        <w:rPr>
          <w:sz w:val="28"/>
          <w:szCs w:val="28"/>
        </w:rPr>
        <w:t>14,9</w:t>
      </w:r>
      <w:r w:rsidRPr="001B7673">
        <w:rPr>
          <w:sz w:val="28"/>
          <w:szCs w:val="28"/>
        </w:rPr>
        <w:t xml:space="preserve"> % в доходах бюджета поселения или </w:t>
      </w:r>
      <w:r w:rsidR="0086696C">
        <w:rPr>
          <w:sz w:val="28"/>
          <w:szCs w:val="28"/>
        </w:rPr>
        <w:t>13,0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B476CB">
        <w:rPr>
          <w:sz w:val="28"/>
          <w:szCs w:val="28"/>
        </w:rPr>
        <w:t>3299,6</w:t>
      </w:r>
      <w:r w:rsidRPr="002D73DC">
        <w:rPr>
          <w:sz w:val="28"/>
          <w:szCs w:val="28"/>
        </w:rPr>
        <w:t xml:space="preserve"> тыс. рублей и включают в себя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B476CB">
        <w:rPr>
          <w:sz w:val="28"/>
          <w:szCs w:val="28"/>
        </w:rPr>
        <w:t>58,1</w:t>
      </w:r>
      <w:r w:rsidRPr="002D73DC">
        <w:rPr>
          <w:sz w:val="28"/>
          <w:szCs w:val="28"/>
        </w:rPr>
        <w:t xml:space="preserve"> процент.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A0682A">
        <w:rPr>
          <w:sz w:val="28"/>
          <w:szCs w:val="28"/>
        </w:rPr>
        <w:t>Относительно утвержденных на 01 октября 201</w:t>
      </w:r>
      <w:r w:rsidR="00647ECA">
        <w:rPr>
          <w:sz w:val="28"/>
          <w:szCs w:val="28"/>
        </w:rPr>
        <w:t>4</w:t>
      </w:r>
      <w:r w:rsidRPr="00A0682A">
        <w:rPr>
          <w:sz w:val="28"/>
          <w:szCs w:val="28"/>
        </w:rPr>
        <w:t xml:space="preserve"> года параметров </w:t>
      </w:r>
      <w:r w:rsidRPr="00A0682A">
        <w:rPr>
          <w:bCs/>
          <w:sz w:val="28"/>
        </w:rPr>
        <w:t>(</w:t>
      </w:r>
      <w:r w:rsidR="001A6942">
        <w:rPr>
          <w:bCs/>
          <w:sz w:val="28"/>
        </w:rPr>
        <w:t>4791,9</w:t>
      </w:r>
      <w:r w:rsidRPr="00A0682A">
        <w:rPr>
          <w:bCs/>
          <w:sz w:val="28"/>
        </w:rPr>
        <w:t xml:space="preserve"> тыс. рублей) безвозмездные поступления бюджета поселения на 201</w:t>
      </w:r>
      <w:r w:rsidR="00647ECA">
        <w:rPr>
          <w:bCs/>
          <w:sz w:val="28"/>
        </w:rPr>
        <w:t>5</w:t>
      </w:r>
      <w:r w:rsidRPr="00A0682A">
        <w:rPr>
          <w:bCs/>
          <w:sz w:val="28"/>
        </w:rPr>
        <w:t xml:space="preserve"> год уменьшаются на </w:t>
      </w:r>
      <w:r w:rsidR="001A6942">
        <w:rPr>
          <w:bCs/>
          <w:sz w:val="28"/>
        </w:rPr>
        <w:t>1492,3</w:t>
      </w:r>
      <w:r w:rsidRPr="00A0682A">
        <w:rPr>
          <w:bCs/>
          <w:sz w:val="28"/>
        </w:rPr>
        <w:t xml:space="preserve"> тыс. рублей или</w:t>
      </w:r>
      <w:r w:rsidR="001A6942">
        <w:rPr>
          <w:bCs/>
          <w:sz w:val="28"/>
        </w:rPr>
        <w:t xml:space="preserve"> на </w:t>
      </w:r>
      <w:r w:rsidRPr="00A0682A">
        <w:rPr>
          <w:bCs/>
          <w:sz w:val="28"/>
        </w:rPr>
        <w:t xml:space="preserve"> </w:t>
      </w:r>
      <w:r w:rsidR="001A6942">
        <w:rPr>
          <w:bCs/>
          <w:sz w:val="28"/>
        </w:rPr>
        <w:t>31,1</w:t>
      </w:r>
      <w:r w:rsidRPr="00A0682A">
        <w:rPr>
          <w:bCs/>
          <w:sz w:val="28"/>
        </w:rPr>
        <w:t xml:space="preserve"> процент.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на выравнивание уровня бюджетной обеспеченности</w:t>
      </w:r>
      <w:r w:rsidRPr="00153E1E">
        <w:rPr>
          <w:b/>
          <w:sz w:val="28"/>
          <w:szCs w:val="28"/>
        </w:rPr>
        <w:t xml:space="preserve"> </w:t>
      </w:r>
      <w:r w:rsidRPr="00153E1E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Pr="00153E1E">
        <w:rPr>
          <w:sz w:val="28"/>
          <w:szCs w:val="28"/>
        </w:rPr>
        <w:t xml:space="preserve"> год в проекте решения </w:t>
      </w:r>
      <w:r w:rsidR="00E21D38">
        <w:rPr>
          <w:sz w:val="28"/>
          <w:szCs w:val="28"/>
        </w:rPr>
        <w:t>не запланированы.</w:t>
      </w:r>
    </w:p>
    <w:p w:rsidR="00E21D38" w:rsidRDefault="006C75A5" w:rsidP="006C75A5">
      <w:pPr>
        <w:ind w:firstLine="567"/>
        <w:jc w:val="both"/>
        <w:rPr>
          <w:sz w:val="28"/>
          <w:szCs w:val="28"/>
        </w:rPr>
      </w:pPr>
      <w:r w:rsidRPr="007A353F">
        <w:rPr>
          <w:b/>
          <w:sz w:val="28"/>
          <w:szCs w:val="28"/>
        </w:rPr>
        <w:t xml:space="preserve">Субсидии </w:t>
      </w:r>
      <w:r w:rsidR="00F01F90">
        <w:rPr>
          <w:b/>
          <w:sz w:val="28"/>
          <w:szCs w:val="28"/>
        </w:rPr>
        <w:t>бюджетам сельских поселений на обеспечение жильем молодых семей</w:t>
      </w:r>
      <w:r w:rsidRPr="007A353F">
        <w:rPr>
          <w:b/>
          <w:sz w:val="28"/>
          <w:szCs w:val="28"/>
        </w:rPr>
        <w:t xml:space="preserve"> </w:t>
      </w:r>
      <w:r w:rsidRPr="007A353F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Pr="007A353F">
        <w:rPr>
          <w:sz w:val="28"/>
          <w:szCs w:val="28"/>
        </w:rPr>
        <w:t xml:space="preserve"> год предусмотрены в объеме </w:t>
      </w:r>
      <w:r w:rsidR="00E21D38">
        <w:rPr>
          <w:sz w:val="28"/>
          <w:szCs w:val="28"/>
        </w:rPr>
        <w:t>2704,2</w:t>
      </w:r>
      <w:r w:rsidRPr="007A353F">
        <w:rPr>
          <w:sz w:val="28"/>
          <w:szCs w:val="28"/>
        </w:rPr>
        <w:t xml:space="preserve"> тыс. рублей. </w:t>
      </w:r>
    </w:p>
    <w:p w:rsidR="00E21D38" w:rsidRDefault="00F01F90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268C">
        <w:rPr>
          <w:b/>
          <w:sz w:val="28"/>
          <w:szCs w:val="28"/>
        </w:rPr>
        <w:t xml:space="preserve">Субсидии на </w:t>
      </w:r>
      <w:proofErr w:type="spellStart"/>
      <w:r w:rsidRPr="0093268C">
        <w:rPr>
          <w:b/>
          <w:sz w:val="28"/>
          <w:szCs w:val="28"/>
        </w:rPr>
        <w:t>софинансировании</w:t>
      </w:r>
      <w:proofErr w:type="spellEnd"/>
      <w:r w:rsidRPr="0093268C">
        <w:rPr>
          <w:b/>
          <w:sz w:val="28"/>
          <w:szCs w:val="28"/>
        </w:rPr>
        <w:t xml:space="preserve"> расходов по капитальному ремонту и ремонту автомобильных дорог общего пользования местного значения в границах населенных пунктов</w:t>
      </w:r>
      <w:r>
        <w:rPr>
          <w:sz w:val="28"/>
          <w:szCs w:val="28"/>
        </w:rPr>
        <w:t xml:space="preserve"> </w:t>
      </w:r>
      <w:r w:rsidRPr="0093268C">
        <w:rPr>
          <w:b/>
          <w:sz w:val="28"/>
          <w:szCs w:val="28"/>
        </w:rPr>
        <w:t>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="0093268C" w:rsidRPr="0093268C">
        <w:rPr>
          <w:sz w:val="28"/>
          <w:szCs w:val="28"/>
        </w:rPr>
        <w:t xml:space="preserve"> год </w:t>
      </w:r>
      <w:r w:rsidR="00E21D38">
        <w:rPr>
          <w:sz w:val="28"/>
          <w:szCs w:val="28"/>
        </w:rPr>
        <w:t xml:space="preserve">не </w:t>
      </w:r>
      <w:r w:rsidR="0093268C" w:rsidRPr="0093268C">
        <w:rPr>
          <w:sz w:val="28"/>
          <w:szCs w:val="28"/>
        </w:rPr>
        <w:t>предусмотрены</w:t>
      </w:r>
      <w:r w:rsidR="00E21D38">
        <w:rPr>
          <w:sz w:val="28"/>
          <w:szCs w:val="28"/>
        </w:rPr>
        <w:t>.</w:t>
      </w:r>
    </w:p>
    <w:p w:rsidR="00E21D38" w:rsidRDefault="00E21D38" w:rsidP="00E21D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32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3268C" w:rsidRPr="0093268C">
        <w:rPr>
          <w:b/>
          <w:sz w:val="28"/>
          <w:szCs w:val="28"/>
        </w:rPr>
        <w:t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="0093268C" w:rsidRPr="0093268C">
        <w:rPr>
          <w:sz w:val="28"/>
          <w:szCs w:val="28"/>
        </w:rPr>
        <w:t xml:space="preserve"> год предусмотрен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>
        <w:rPr>
          <w:sz w:val="28"/>
          <w:szCs w:val="28"/>
        </w:rPr>
        <w:t>527,5</w:t>
      </w:r>
      <w:r w:rsidR="0093268C">
        <w:rPr>
          <w:sz w:val="28"/>
          <w:szCs w:val="28"/>
        </w:rPr>
        <w:t xml:space="preserve"> тыс. рублей</w:t>
      </w:r>
      <w:r w:rsidR="0093268C">
        <w:rPr>
          <w:b/>
          <w:sz w:val="28"/>
          <w:szCs w:val="28"/>
        </w:rPr>
        <w:t>.</w:t>
      </w:r>
    </w:p>
    <w:p w:rsidR="006C75A5" w:rsidRPr="007A353F" w:rsidRDefault="00E21D38" w:rsidP="00E21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="006C75A5" w:rsidRPr="007A353F">
        <w:rPr>
          <w:sz w:val="28"/>
          <w:szCs w:val="28"/>
        </w:rPr>
        <w:t>бъем субсидий на 201</w:t>
      </w:r>
      <w:r>
        <w:rPr>
          <w:sz w:val="28"/>
          <w:szCs w:val="28"/>
        </w:rPr>
        <w:t>5</w:t>
      </w:r>
      <w:r w:rsidR="006C75A5" w:rsidRPr="007A353F">
        <w:rPr>
          <w:sz w:val="28"/>
          <w:szCs w:val="28"/>
        </w:rPr>
        <w:t xml:space="preserve"> год предусмотрен в объеме </w:t>
      </w:r>
      <w:r>
        <w:rPr>
          <w:sz w:val="28"/>
          <w:szCs w:val="28"/>
        </w:rPr>
        <w:t>3231,7</w:t>
      </w:r>
      <w:r w:rsidR="00F01F90">
        <w:rPr>
          <w:sz w:val="28"/>
          <w:szCs w:val="28"/>
        </w:rPr>
        <w:t xml:space="preserve"> тыс</w:t>
      </w:r>
      <w:proofErr w:type="gramStart"/>
      <w:r w:rsidR="00F01F90">
        <w:rPr>
          <w:sz w:val="28"/>
          <w:szCs w:val="28"/>
        </w:rPr>
        <w:t>.р</w:t>
      </w:r>
      <w:proofErr w:type="gramEnd"/>
      <w:r w:rsidR="00F01F90">
        <w:rPr>
          <w:sz w:val="28"/>
          <w:szCs w:val="28"/>
        </w:rPr>
        <w:t>ублей</w:t>
      </w:r>
      <w:r w:rsidR="006C75A5" w:rsidRPr="007A353F">
        <w:rPr>
          <w:sz w:val="28"/>
          <w:szCs w:val="28"/>
        </w:rPr>
        <w:t>.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</w:t>
      </w:r>
      <w:proofErr w:type="gramStart"/>
      <w:r w:rsidR="0093268C">
        <w:rPr>
          <w:sz w:val="28"/>
          <w:szCs w:val="28"/>
        </w:rPr>
        <w:t xml:space="preserve">отсутствуют военные комиссариаты   бюджетные ассигнования на </w:t>
      </w:r>
      <w:r w:rsidRPr="008B1EFD">
        <w:rPr>
          <w:sz w:val="28"/>
          <w:szCs w:val="28"/>
        </w:rPr>
        <w:t>201</w:t>
      </w:r>
      <w:r w:rsidR="00647ECA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предусмотрены</w:t>
      </w:r>
      <w:proofErr w:type="gramEnd"/>
      <w:r w:rsidRPr="008B1EFD">
        <w:rPr>
          <w:sz w:val="28"/>
          <w:szCs w:val="28"/>
        </w:rPr>
        <w:t xml:space="preserve"> в проекте решения в объеме </w:t>
      </w:r>
      <w:r w:rsidR="00DF040D">
        <w:rPr>
          <w:sz w:val="28"/>
          <w:szCs w:val="28"/>
        </w:rPr>
        <w:t>67,9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 w:rsidR="00647ECA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года объем субвенций на 201</w:t>
      </w:r>
      <w:r w:rsidR="00647ECA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 предусмотрен в объеме </w:t>
      </w:r>
      <w:r w:rsidR="00DF040D">
        <w:rPr>
          <w:sz w:val="28"/>
          <w:szCs w:val="28"/>
        </w:rPr>
        <w:t>134,5</w:t>
      </w:r>
      <w:r w:rsidRPr="008B1EFD">
        <w:rPr>
          <w:sz w:val="28"/>
          <w:szCs w:val="28"/>
        </w:rPr>
        <w:t xml:space="preserve"> тыс. рублей.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647ECA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Pr="004E3790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6C75A5" w:rsidRPr="004E3790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Pr="004E3790">
        <w:t xml:space="preserve"> на 201</w:t>
      </w:r>
      <w:r w:rsidR="008722A3">
        <w:t>5</w:t>
      </w:r>
      <w:r w:rsidRPr="004E3790">
        <w:t xml:space="preserve"> год состоит из </w:t>
      </w:r>
      <w:r w:rsidR="00D1779D">
        <w:t>8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EC4412">
        <w:rPr>
          <w:bCs/>
          <w:sz w:val="28"/>
        </w:rPr>
        <w:t>В сравнении с объемами, утвержденными по состоянию на 01 октября 201</w:t>
      </w:r>
      <w:r w:rsidR="008722A3">
        <w:rPr>
          <w:bCs/>
          <w:sz w:val="28"/>
        </w:rPr>
        <w:t>4</w:t>
      </w:r>
      <w:r w:rsidRPr="00EC4412">
        <w:rPr>
          <w:bCs/>
          <w:sz w:val="28"/>
        </w:rPr>
        <w:t xml:space="preserve"> года, в проекте решения бюджетные ассигнования уменьшаются в 201</w:t>
      </w:r>
      <w:r w:rsidR="008722A3">
        <w:rPr>
          <w:bCs/>
          <w:sz w:val="28"/>
        </w:rPr>
        <w:t>5</w:t>
      </w:r>
      <w:r w:rsidRPr="00EC4412">
        <w:rPr>
          <w:bCs/>
          <w:sz w:val="28"/>
        </w:rPr>
        <w:t xml:space="preserve"> году на </w:t>
      </w:r>
      <w:r w:rsidR="00FF66CD">
        <w:rPr>
          <w:bCs/>
          <w:sz w:val="28"/>
        </w:rPr>
        <w:t>2523,5</w:t>
      </w:r>
      <w:r w:rsidRPr="00EC4412">
        <w:rPr>
          <w:bCs/>
          <w:sz w:val="28"/>
        </w:rPr>
        <w:t xml:space="preserve"> тыс. рублей (на </w:t>
      </w:r>
      <w:r w:rsidR="00FF66CD">
        <w:rPr>
          <w:bCs/>
          <w:sz w:val="28"/>
        </w:rPr>
        <w:t>20,4</w:t>
      </w:r>
      <w:r w:rsidRPr="00EC4412">
        <w:rPr>
          <w:bCs/>
          <w:sz w:val="28"/>
        </w:rPr>
        <w:t xml:space="preserve"> %)</w:t>
      </w:r>
      <w:r w:rsidR="000E4F78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 xml:space="preserve">Структура и динамика расходов бюджета </w:t>
      </w:r>
      <w:proofErr w:type="spellStart"/>
      <w:r w:rsidR="00724388">
        <w:rPr>
          <w:b/>
          <w:szCs w:val="28"/>
        </w:rPr>
        <w:t>Шемуршинского</w:t>
      </w:r>
      <w:proofErr w:type="spellEnd"/>
      <w:r w:rsidRPr="00720D43">
        <w:rPr>
          <w:b/>
          <w:szCs w:val="28"/>
        </w:rPr>
        <w:t xml:space="preserve"> сельского поселения </w:t>
      </w:r>
      <w:proofErr w:type="spellStart"/>
      <w:r w:rsidR="00724388">
        <w:rPr>
          <w:b/>
          <w:szCs w:val="28"/>
        </w:rPr>
        <w:t>Шемуршинского</w:t>
      </w:r>
      <w:proofErr w:type="spellEnd"/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EC5427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 xml:space="preserve">Уточненные годовые бюджетные ассигнования по состоянию на 01 октября </w:t>
            </w: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201</w:t>
            </w:r>
            <w:r w:rsidR="00EC5427">
              <w:rPr>
                <w:b/>
                <w:color w:val="000000"/>
                <w:sz w:val="22"/>
                <w:szCs w:val="22"/>
              </w:rPr>
              <w:t>4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EC5427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Проект бюджета на 201</w:t>
            </w:r>
            <w:r w:rsidR="00EC5427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1771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12344,9</w:t>
            </w:r>
          </w:p>
        </w:tc>
        <w:tc>
          <w:tcPr>
            <w:tcW w:w="2404" w:type="dxa"/>
          </w:tcPr>
          <w:p w:rsidR="006C75A5" w:rsidRPr="009B7F70" w:rsidRDefault="0025156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9821,4</w:t>
            </w:r>
          </w:p>
        </w:tc>
        <w:tc>
          <w:tcPr>
            <w:tcW w:w="2325" w:type="dxa"/>
          </w:tcPr>
          <w:p w:rsidR="006C75A5" w:rsidRPr="009B7F70" w:rsidRDefault="00EE024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79,6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1771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2416,7</w:t>
            </w:r>
          </w:p>
        </w:tc>
        <w:tc>
          <w:tcPr>
            <w:tcW w:w="2404" w:type="dxa"/>
          </w:tcPr>
          <w:p w:rsidR="006C75A5" w:rsidRPr="009B7F70" w:rsidRDefault="0025156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1288,6</w:t>
            </w:r>
          </w:p>
        </w:tc>
        <w:tc>
          <w:tcPr>
            <w:tcW w:w="2325" w:type="dxa"/>
          </w:tcPr>
          <w:p w:rsidR="006C75A5" w:rsidRPr="009B7F70" w:rsidRDefault="00EE024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177191" w:rsidP="00177191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127,7</w:t>
            </w:r>
          </w:p>
        </w:tc>
        <w:tc>
          <w:tcPr>
            <w:tcW w:w="2404" w:type="dxa"/>
          </w:tcPr>
          <w:p w:rsidR="006C75A5" w:rsidRPr="009B7F70" w:rsidRDefault="0025156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2325" w:type="dxa"/>
          </w:tcPr>
          <w:p w:rsidR="006C75A5" w:rsidRPr="009B7F70" w:rsidRDefault="00EE024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1771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2404" w:type="dxa"/>
          </w:tcPr>
          <w:p w:rsidR="006C75A5" w:rsidRPr="009B7F70" w:rsidRDefault="0025156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2325" w:type="dxa"/>
          </w:tcPr>
          <w:p w:rsidR="006C75A5" w:rsidRPr="009B7F70" w:rsidRDefault="00EE024E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359,5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1771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2222,1</w:t>
            </w:r>
          </w:p>
        </w:tc>
        <w:tc>
          <w:tcPr>
            <w:tcW w:w="2404" w:type="dxa"/>
          </w:tcPr>
          <w:p w:rsidR="006C75A5" w:rsidRPr="009B7F70" w:rsidRDefault="0025156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1072,6</w:t>
            </w:r>
          </w:p>
        </w:tc>
        <w:tc>
          <w:tcPr>
            <w:tcW w:w="2325" w:type="dxa"/>
          </w:tcPr>
          <w:p w:rsidR="006C75A5" w:rsidRPr="009B7F70" w:rsidRDefault="00EE024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48,3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1771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3598,8</w:t>
            </w:r>
          </w:p>
        </w:tc>
        <w:tc>
          <w:tcPr>
            <w:tcW w:w="2404" w:type="dxa"/>
          </w:tcPr>
          <w:p w:rsidR="006C75A5" w:rsidRPr="009B7F70" w:rsidRDefault="0025156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3346,1</w:t>
            </w:r>
          </w:p>
        </w:tc>
        <w:tc>
          <w:tcPr>
            <w:tcW w:w="2325" w:type="dxa"/>
          </w:tcPr>
          <w:p w:rsidR="006C75A5" w:rsidRPr="009B7F70" w:rsidRDefault="00EE024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1771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2472,5</w:t>
            </w:r>
          </w:p>
        </w:tc>
        <w:tc>
          <w:tcPr>
            <w:tcW w:w="2404" w:type="dxa"/>
          </w:tcPr>
          <w:p w:rsidR="006C75A5" w:rsidRPr="009B7F70" w:rsidRDefault="0025156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1272,0</w:t>
            </w:r>
          </w:p>
        </w:tc>
        <w:tc>
          <w:tcPr>
            <w:tcW w:w="2325" w:type="dxa"/>
          </w:tcPr>
          <w:p w:rsidR="006C75A5" w:rsidRPr="009B7F70" w:rsidRDefault="00EE024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51,4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1771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1474,8</w:t>
            </w:r>
          </w:p>
        </w:tc>
        <w:tc>
          <w:tcPr>
            <w:tcW w:w="2404" w:type="dxa"/>
          </w:tcPr>
          <w:p w:rsidR="006C75A5" w:rsidRPr="009B7F70" w:rsidRDefault="00E4448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2704,2</w:t>
            </w:r>
          </w:p>
        </w:tc>
        <w:tc>
          <w:tcPr>
            <w:tcW w:w="2325" w:type="dxa"/>
          </w:tcPr>
          <w:p w:rsidR="006C75A5" w:rsidRPr="009B7F70" w:rsidRDefault="00EE024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183,4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17719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2404" w:type="dxa"/>
          </w:tcPr>
          <w:p w:rsidR="006C75A5" w:rsidRPr="009B7F70" w:rsidRDefault="00E4448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325" w:type="dxa"/>
          </w:tcPr>
          <w:p w:rsidR="006C75A5" w:rsidRPr="009B7F70" w:rsidRDefault="00EE024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B53DA2">
              <w:rPr>
                <w:sz w:val="24"/>
              </w:rPr>
              <w:t>1</w:t>
            </w:r>
          </w:p>
        </w:tc>
      </w:tr>
      <w:tr w:rsidR="00102105" w:rsidTr="007469AC">
        <w:trPr>
          <w:trHeight w:val="251"/>
        </w:trPr>
        <w:tc>
          <w:tcPr>
            <w:tcW w:w="3823" w:type="dxa"/>
            <w:vAlign w:val="bottom"/>
          </w:tcPr>
          <w:p w:rsidR="00102105" w:rsidRPr="005409FF" w:rsidRDefault="00102105" w:rsidP="007469AC">
            <w:pPr>
              <w:autoSpaceDE w:val="0"/>
              <w:autoSpaceDN w:val="0"/>
              <w:jc w:val="both"/>
              <w:rPr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102105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102105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  <w:tc>
          <w:tcPr>
            <w:tcW w:w="2325" w:type="dxa"/>
          </w:tcPr>
          <w:p w:rsidR="00102105" w:rsidRDefault="0010210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8659D1">
        <w:rPr>
          <w:sz w:val="28"/>
          <w:szCs w:val="28"/>
        </w:rPr>
        <w:t>жилищно-коммунальное хозяйство</w:t>
      </w:r>
      <w:r w:rsidRPr="00F47032">
        <w:rPr>
          <w:sz w:val="28"/>
          <w:szCs w:val="28"/>
        </w:rPr>
        <w:t>, социальную политику</w:t>
      </w:r>
      <w:r w:rsidR="0049771F">
        <w:rPr>
          <w:sz w:val="28"/>
          <w:szCs w:val="28"/>
        </w:rPr>
        <w:t xml:space="preserve">, общегосударственные вопросы </w:t>
      </w:r>
      <w:r w:rsidR="008659D1">
        <w:rPr>
          <w:sz w:val="28"/>
          <w:szCs w:val="28"/>
        </w:rPr>
        <w:t xml:space="preserve"> и на культуру, кинематографию</w:t>
      </w:r>
      <w:r w:rsidRPr="00F47032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на 201</w:t>
      </w:r>
      <w:r w:rsidR="00EC5427">
        <w:rPr>
          <w:bCs/>
          <w:sz w:val="28"/>
        </w:rPr>
        <w:t>5</w:t>
      </w:r>
      <w:r w:rsidRPr="001674C9">
        <w:rPr>
          <w:bCs/>
          <w:sz w:val="28"/>
        </w:rPr>
        <w:t xml:space="preserve"> год в размере </w:t>
      </w:r>
      <w:r w:rsidR="00C9510F">
        <w:rPr>
          <w:bCs/>
          <w:sz w:val="28"/>
        </w:rPr>
        <w:t>1288,6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EC5427">
        <w:rPr>
          <w:bCs/>
          <w:sz w:val="28"/>
        </w:rPr>
        <w:t>4</w:t>
      </w:r>
      <w:r w:rsidRPr="001674C9">
        <w:rPr>
          <w:bCs/>
          <w:sz w:val="28"/>
        </w:rPr>
        <w:t xml:space="preserve"> года (</w:t>
      </w:r>
      <w:r w:rsidR="00C9510F">
        <w:rPr>
          <w:bCs/>
          <w:sz w:val="28"/>
        </w:rPr>
        <w:t xml:space="preserve">2416,7 </w:t>
      </w:r>
      <w:r w:rsidRPr="001674C9">
        <w:rPr>
          <w:bCs/>
          <w:sz w:val="28"/>
        </w:rPr>
        <w:t xml:space="preserve">тыс. рублей), </w:t>
      </w:r>
      <w:r w:rsidR="00A42598">
        <w:rPr>
          <w:bCs/>
          <w:sz w:val="28"/>
        </w:rPr>
        <w:t>уменьшаются</w:t>
      </w:r>
      <w:r w:rsidRPr="001674C9">
        <w:rPr>
          <w:bCs/>
          <w:sz w:val="28"/>
        </w:rPr>
        <w:t xml:space="preserve"> в 201</w:t>
      </w:r>
      <w:r w:rsidR="00A42598">
        <w:rPr>
          <w:bCs/>
          <w:sz w:val="28"/>
        </w:rPr>
        <w:t>5</w:t>
      </w:r>
      <w:r w:rsidRPr="001674C9">
        <w:rPr>
          <w:bCs/>
          <w:sz w:val="28"/>
        </w:rPr>
        <w:t xml:space="preserve"> году на </w:t>
      </w:r>
      <w:r w:rsidR="00A42598">
        <w:rPr>
          <w:bCs/>
          <w:sz w:val="28"/>
        </w:rPr>
        <w:t>1128,1</w:t>
      </w:r>
      <w:r w:rsidR="008659D1">
        <w:rPr>
          <w:bCs/>
          <w:sz w:val="28"/>
        </w:rPr>
        <w:t xml:space="preserve"> </w:t>
      </w:r>
      <w:r w:rsidRPr="001674C9">
        <w:rPr>
          <w:bCs/>
          <w:sz w:val="28"/>
        </w:rPr>
        <w:t xml:space="preserve"> тыс. рублей (</w:t>
      </w:r>
      <w:r w:rsidR="00A42598">
        <w:rPr>
          <w:bCs/>
          <w:sz w:val="28"/>
        </w:rPr>
        <w:t>46,7</w:t>
      </w:r>
      <w:r w:rsidRPr="001674C9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F54627">
        <w:rPr>
          <w:bCs/>
          <w:sz w:val="28"/>
          <w:szCs w:val="28"/>
        </w:rPr>
        <w:t xml:space="preserve"> и на обеспечение проведения выборов и референдумов.</w:t>
      </w:r>
      <w:r w:rsidRPr="00187CB3">
        <w:rPr>
          <w:bCs/>
          <w:sz w:val="28"/>
          <w:szCs w:val="28"/>
        </w:rPr>
        <w:t xml:space="preserve"> </w:t>
      </w:r>
      <w:r w:rsidRPr="00187CB3">
        <w:rPr>
          <w:snapToGrid w:val="0"/>
          <w:sz w:val="28"/>
          <w:szCs w:val="28"/>
        </w:rPr>
        <w:t xml:space="preserve">Также в данном разделе предусмотрены средства резервного фонда в сумме </w:t>
      </w:r>
      <w:r w:rsidR="009D6B63">
        <w:rPr>
          <w:snapToGrid w:val="0"/>
          <w:sz w:val="28"/>
          <w:szCs w:val="28"/>
        </w:rPr>
        <w:t>100</w:t>
      </w:r>
      <w:r w:rsidRPr="00187CB3">
        <w:rPr>
          <w:snapToGrid w:val="0"/>
          <w:sz w:val="28"/>
          <w:szCs w:val="28"/>
        </w:rPr>
        <w:t>,0 тыс. рублей</w:t>
      </w:r>
      <w:r w:rsidR="00F54627">
        <w:rPr>
          <w:snapToGrid w:val="0"/>
          <w:sz w:val="28"/>
          <w:szCs w:val="28"/>
        </w:rPr>
        <w:t xml:space="preserve"> и другие общегосударственные вопросы в сумме 20,0 тыс. рублей.</w:t>
      </w:r>
    </w:p>
    <w:p w:rsidR="006C75A5" w:rsidRPr="00EA7B4F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EC5427">
        <w:rPr>
          <w:bCs/>
          <w:sz w:val="28"/>
        </w:rPr>
        <w:t>5</w:t>
      </w:r>
      <w:r w:rsidRPr="00EA7B4F">
        <w:rPr>
          <w:bCs/>
          <w:sz w:val="28"/>
        </w:rPr>
        <w:t xml:space="preserve"> году </w:t>
      </w:r>
      <w:r w:rsidR="009D6B63">
        <w:rPr>
          <w:bCs/>
          <w:sz w:val="28"/>
        </w:rPr>
        <w:t>13,</w:t>
      </w:r>
      <w:r w:rsidR="00F54627">
        <w:rPr>
          <w:bCs/>
          <w:sz w:val="28"/>
        </w:rPr>
        <w:t>1</w:t>
      </w:r>
      <w:r w:rsidRPr="00EA7B4F">
        <w:rPr>
          <w:bCs/>
          <w:sz w:val="28"/>
        </w:rPr>
        <w:t xml:space="preserve"> %.</w:t>
      </w:r>
      <w:r w:rsidR="00F54627">
        <w:rPr>
          <w:bCs/>
          <w:sz w:val="28"/>
        </w:rPr>
        <w:t xml:space="preserve"> По сравнению с прошлым годом  расходы снижены на 0,8 %.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lastRenderedPageBreak/>
        <w:t xml:space="preserve">Бюджетные ассигнования   по разделу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EC5427">
        <w:rPr>
          <w:szCs w:val="28"/>
        </w:rPr>
        <w:t>5</w:t>
      </w:r>
      <w:r w:rsidRPr="00E014E6">
        <w:rPr>
          <w:szCs w:val="28"/>
        </w:rPr>
        <w:t xml:space="preserve"> год составляют в сумме </w:t>
      </w:r>
      <w:r w:rsidR="00F54627">
        <w:rPr>
          <w:szCs w:val="28"/>
        </w:rPr>
        <w:t>67,9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B7170D">
        <w:rPr>
          <w:bCs/>
        </w:rPr>
        <w:t>5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F54627">
        <w:rPr>
          <w:bCs/>
        </w:rPr>
        <w:t>0,7</w:t>
      </w:r>
      <w:r w:rsidRPr="00E014E6">
        <w:rPr>
          <w:bCs/>
        </w:rPr>
        <w:t xml:space="preserve"> %</w:t>
      </w:r>
      <w:r w:rsidR="00F54627">
        <w:rPr>
          <w:bCs/>
        </w:rPr>
        <w:t xml:space="preserve"> против 2014 года – 1,3%</w:t>
      </w:r>
      <w:r w:rsidRPr="00E014E6">
        <w:rPr>
          <w:bCs/>
        </w:rPr>
        <w:t>.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  <w:r w:rsidRPr="00A41DBB">
        <w:rPr>
          <w:b/>
          <w:bCs/>
          <w:snapToGrid w:val="0"/>
          <w:sz w:val="28"/>
          <w:szCs w:val="28"/>
        </w:rPr>
        <w:t xml:space="preserve">         3.3. Национальная безопасность и правоохранительная деятельность 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sz w:val="28"/>
          <w:szCs w:val="28"/>
        </w:rPr>
        <w:t xml:space="preserve">В разделе </w:t>
      </w:r>
      <w:r w:rsidRPr="00A41DBB">
        <w:rPr>
          <w:b/>
          <w:sz w:val="28"/>
          <w:szCs w:val="28"/>
        </w:rPr>
        <w:t>«</w:t>
      </w:r>
      <w:r w:rsidRPr="00A41DBB">
        <w:rPr>
          <w:b/>
          <w:bCs/>
          <w:snapToGrid w:val="0"/>
          <w:sz w:val="28"/>
          <w:szCs w:val="28"/>
        </w:rPr>
        <w:t>Национальная безопасность и правоохранительная деятельность</w:t>
      </w:r>
      <w:r w:rsidRPr="00A41DBB">
        <w:rPr>
          <w:b/>
          <w:sz w:val="28"/>
          <w:szCs w:val="28"/>
        </w:rPr>
        <w:t>»</w:t>
      </w:r>
      <w:r w:rsidRPr="00A41DBB">
        <w:rPr>
          <w:sz w:val="28"/>
          <w:szCs w:val="28"/>
        </w:rPr>
        <w:t xml:space="preserve"> предусмотрены расходы в сумме </w:t>
      </w:r>
      <w:r w:rsidR="00543E36">
        <w:rPr>
          <w:sz w:val="28"/>
          <w:szCs w:val="28"/>
        </w:rPr>
        <w:t>4</w:t>
      </w:r>
      <w:r w:rsidR="00CE2742">
        <w:rPr>
          <w:sz w:val="28"/>
          <w:szCs w:val="28"/>
        </w:rPr>
        <w:t>5,0</w:t>
      </w:r>
      <w:r w:rsidRPr="00A41DBB">
        <w:rPr>
          <w:sz w:val="28"/>
          <w:szCs w:val="28"/>
        </w:rPr>
        <w:t xml:space="preserve"> тыс. рублей на </w:t>
      </w:r>
      <w:r w:rsidR="00543E36">
        <w:rPr>
          <w:sz w:val="28"/>
          <w:szCs w:val="28"/>
        </w:rPr>
        <w:t xml:space="preserve">защиту населения и территории от чрезвычайных ситуаций </w:t>
      </w:r>
      <w:r w:rsidRPr="00A41DBB">
        <w:rPr>
          <w:sz w:val="28"/>
          <w:szCs w:val="28"/>
        </w:rPr>
        <w:t>природного и техногенного характера</w:t>
      </w:r>
      <w:r w:rsidR="00543E36">
        <w:rPr>
          <w:sz w:val="28"/>
          <w:szCs w:val="28"/>
        </w:rPr>
        <w:t>, гражданская оборона</w:t>
      </w:r>
      <w:r w:rsidRPr="00A41DBB">
        <w:rPr>
          <w:sz w:val="28"/>
          <w:szCs w:val="28"/>
        </w:rPr>
        <w:t xml:space="preserve"> в рамках </w:t>
      </w:r>
      <w:r w:rsidR="00543E36">
        <w:rPr>
          <w:sz w:val="28"/>
          <w:szCs w:val="28"/>
        </w:rPr>
        <w:t xml:space="preserve"> </w:t>
      </w:r>
      <w:r w:rsidRPr="00A41DBB">
        <w:rPr>
          <w:sz w:val="28"/>
          <w:szCs w:val="28"/>
        </w:rPr>
        <w:t>муниципальной программы «Повышение безопасности жизнедеятельности населения и территорий</w:t>
      </w:r>
      <w:r w:rsidR="00543E36">
        <w:rPr>
          <w:sz w:val="28"/>
          <w:szCs w:val="28"/>
        </w:rPr>
        <w:t xml:space="preserve"> </w:t>
      </w:r>
      <w:proofErr w:type="spellStart"/>
      <w:r w:rsidR="00543E36">
        <w:rPr>
          <w:sz w:val="28"/>
          <w:szCs w:val="28"/>
        </w:rPr>
        <w:t>Шемуршинского</w:t>
      </w:r>
      <w:proofErr w:type="spellEnd"/>
      <w:r w:rsidR="00543E36">
        <w:rPr>
          <w:sz w:val="28"/>
          <w:szCs w:val="28"/>
        </w:rPr>
        <w:t xml:space="preserve"> района Чувашской Республики» на 2014-2020 годы</w:t>
      </w:r>
      <w:r w:rsidRPr="00A41DBB">
        <w:rPr>
          <w:sz w:val="28"/>
          <w:szCs w:val="28"/>
        </w:rPr>
        <w:t>».</w:t>
      </w:r>
    </w:p>
    <w:p w:rsidR="00543E36" w:rsidRPr="00A41DBB" w:rsidRDefault="00543E36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«Обеспечение пожарной безопасности» проектом решения впервые предусмотрены бюджетные ассигнования в сумме 10,0 тыс. рублей</w:t>
      </w:r>
    </w:p>
    <w:p w:rsidR="006C75A5" w:rsidRPr="00A41DBB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bCs/>
          <w:sz w:val="28"/>
          <w:szCs w:val="28"/>
        </w:rPr>
        <w:t>Бюджетные ассигнования бюджета поселения</w:t>
      </w:r>
      <w:r w:rsidRPr="00A41DBB">
        <w:rPr>
          <w:sz w:val="28"/>
          <w:szCs w:val="28"/>
        </w:rPr>
        <w:t xml:space="preserve"> по разделу «Национальная безопасность и правоохранительная деятельность» по сравнению с объемами, утвержденными на 201</w:t>
      </w:r>
      <w:r w:rsidR="00CE2742">
        <w:rPr>
          <w:sz w:val="28"/>
          <w:szCs w:val="28"/>
        </w:rPr>
        <w:t>4</w:t>
      </w:r>
      <w:r w:rsidRPr="00A41DBB">
        <w:rPr>
          <w:sz w:val="28"/>
          <w:szCs w:val="28"/>
        </w:rPr>
        <w:t xml:space="preserve"> год по состоянию на 01 октября 201</w:t>
      </w:r>
      <w:r w:rsidR="00A56DB9">
        <w:rPr>
          <w:sz w:val="28"/>
          <w:szCs w:val="28"/>
        </w:rPr>
        <w:t>4</w:t>
      </w:r>
      <w:r w:rsidRPr="00A41DBB">
        <w:rPr>
          <w:sz w:val="28"/>
          <w:szCs w:val="28"/>
        </w:rPr>
        <w:t xml:space="preserve"> года, </w:t>
      </w:r>
      <w:r w:rsidR="00207670">
        <w:rPr>
          <w:sz w:val="28"/>
          <w:szCs w:val="28"/>
        </w:rPr>
        <w:t xml:space="preserve">увеличиваются на </w:t>
      </w:r>
      <w:r w:rsidR="00CE2742">
        <w:rPr>
          <w:sz w:val="28"/>
          <w:szCs w:val="28"/>
        </w:rPr>
        <w:t>39,7</w:t>
      </w:r>
      <w:r w:rsidR="00207670">
        <w:rPr>
          <w:sz w:val="28"/>
          <w:szCs w:val="28"/>
        </w:rPr>
        <w:t xml:space="preserve"> тыс</w:t>
      </w:r>
      <w:proofErr w:type="gramStart"/>
      <w:r w:rsidR="00207670">
        <w:rPr>
          <w:sz w:val="28"/>
          <w:szCs w:val="28"/>
        </w:rPr>
        <w:t>.р</w:t>
      </w:r>
      <w:proofErr w:type="gramEnd"/>
      <w:r w:rsidR="00207670">
        <w:rPr>
          <w:sz w:val="28"/>
          <w:szCs w:val="28"/>
        </w:rPr>
        <w:t>ублей</w:t>
      </w:r>
      <w:r w:rsidRPr="00A41DBB">
        <w:rPr>
          <w:sz w:val="28"/>
          <w:szCs w:val="28"/>
        </w:rPr>
        <w:t>. Их доля в общем объеме расходов бюджета поселения на 201</w:t>
      </w:r>
      <w:r w:rsidR="00A56DB9">
        <w:rPr>
          <w:sz w:val="28"/>
          <w:szCs w:val="28"/>
        </w:rPr>
        <w:t>5</w:t>
      </w:r>
      <w:r w:rsidRPr="00A41DBB">
        <w:rPr>
          <w:sz w:val="28"/>
          <w:szCs w:val="28"/>
        </w:rPr>
        <w:t xml:space="preserve"> год составят 0,</w:t>
      </w:r>
      <w:r w:rsidR="00CE2742">
        <w:rPr>
          <w:sz w:val="28"/>
          <w:szCs w:val="28"/>
        </w:rPr>
        <w:t>6</w:t>
      </w:r>
      <w:r w:rsidRPr="00A41DBB">
        <w:rPr>
          <w:sz w:val="28"/>
          <w:szCs w:val="28"/>
        </w:rPr>
        <w:t xml:space="preserve"> %.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B43C00">
        <w:rPr>
          <w:b/>
          <w:bCs/>
          <w:sz w:val="28"/>
          <w:szCs w:val="28"/>
        </w:rPr>
        <w:t>4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A56DB9">
        <w:rPr>
          <w:bCs/>
          <w:sz w:val="28"/>
          <w:szCs w:val="28"/>
        </w:rPr>
        <w:t>5</w:t>
      </w:r>
      <w:r w:rsidR="006E5E5D">
        <w:rPr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 w:rsidR="0091011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1521D3">
        <w:rPr>
          <w:bCs/>
          <w:sz w:val="28"/>
          <w:szCs w:val="28"/>
        </w:rPr>
        <w:t>1072,6</w:t>
      </w:r>
      <w:r w:rsidRPr="00DD56CC">
        <w:rPr>
          <w:bCs/>
          <w:sz w:val="28"/>
          <w:szCs w:val="28"/>
        </w:rPr>
        <w:t xml:space="preserve"> тыс. рублей. По сравнению с 201</w:t>
      </w:r>
      <w:r w:rsidR="006E5E5D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годом (на 01 октября 201</w:t>
      </w:r>
      <w:r w:rsidR="006E5E5D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года) планируется сокращение расходов на </w:t>
      </w:r>
      <w:r w:rsidR="001521D3">
        <w:rPr>
          <w:bCs/>
          <w:sz w:val="28"/>
          <w:szCs w:val="28"/>
        </w:rPr>
        <w:t>1149,5</w:t>
      </w:r>
      <w:r w:rsidRPr="00DD56CC">
        <w:rPr>
          <w:bCs/>
          <w:sz w:val="28"/>
          <w:szCs w:val="28"/>
        </w:rPr>
        <w:t xml:space="preserve">  тыс. рублей или на </w:t>
      </w:r>
      <w:r w:rsidR="001521D3">
        <w:rPr>
          <w:bCs/>
          <w:sz w:val="28"/>
          <w:szCs w:val="28"/>
        </w:rPr>
        <w:t>51,7</w:t>
      </w:r>
      <w:r w:rsidRPr="00DD56CC">
        <w:rPr>
          <w:bCs/>
          <w:sz w:val="28"/>
          <w:szCs w:val="28"/>
        </w:rPr>
        <w:t xml:space="preserve"> %.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разделу «Национальная экономика»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6E5E5D">
        <w:rPr>
          <w:sz w:val="28"/>
          <w:szCs w:val="28"/>
        </w:rPr>
        <w:t>5</w:t>
      </w:r>
      <w:r w:rsidRPr="003618AE">
        <w:rPr>
          <w:sz w:val="28"/>
          <w:szCs w:val="28"/>
        </w:rPr>
        <w:t xml:space="preserve"> году составит </w:t>
      </w:r>
      <w:r w:rsidR="001521D3">
        <w:rPr>
          <w:sz w:val="28"/>
          <w:szCs w:val="28"/>
        </w:rPr>
        <w:t>10,9</w:t>
      </w:r>
      <w:r w:rsidRPr="003618AE">
        <w:rPr>
          <w:sz w:val="28"/>
          <w:szCs w:val="28"/>
        </w:rPr>
        <w:t xml:space="preserve"> %.</w:t>
      </w:r>
    </w:p>
    <w:p w:rsidR="00910D5C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</w:t>
      </w:r>
      <w:r w:rsidR="0064240B">
        <w:rPr>
          <w:b/>
          <w:bCs/>
        </w:rPr>
        <w:t xml:space="preserve"> (дорожные фонды)</w:t>
      </w:r>
      <w:r w:rsidRPr="003618AE">
        <w:rPr>
          <w:b/>
          <w:bCs/>
        </w:rPr>
        <w:t>»</w:t>
      </w:r>
      <w:r w:rsidRPr="003618AE">
        <w:t xml:space="preserve"> в 201</w:t>
      </w:r>
      <w:r w:rsidR="006E5E5D">
        <w:t>5</w:t>
      </w:r>
      <w:r w:rsidRPr="003618AE">
        <w:t xml:space="preserve"> году расходы </w:t>
      </w:r>
      <w:r w:rsidR="00451F53">
        <w:t xml:space="preserve">в сумме  872,6 тыс. рублей </w:t>
      </w:r>
      <w:r w:rsidRPr="003618AE">
        <w:t>предполагается направить на следующие цели:</w:t>
      </w:r>
    </w:p>
    <w:p w:rsidR="00910D5C" w:rsidRDefault="00910D5C" w:rsidP="006C75A5">
      <w:pPr>
        <w:pStyle w:val="3"/>
        <w:ind w:firstLine="567"/>
      </w:pPr>
      <w:r>
        <w:t>- финансовое обеспечение дорожной деятельности за счет иных межбюджетных трансфертов из федерального бюджета в сумме 228,0 тыс. рублей;</w:t>
      </w:r>
    </w:p>
    <w:p w:rsidR="006C75A5" w:rsidRPr="003618AE" w:rsidRDefault="00910D5C" w:rsidP="006C75A5">
      <w:pPr>
        <w:pStyle w:val="3"/>
        <w:ind w:firstLine="567"/>
      </w:pPr>
      <w:r>
        <w:t>-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в сумме 254,5 тыс. рублей;</w:t>
      </w:r>
      <w:r w:rsidR="006C75A5" w:rsidRPr="003618AE">
        <w:t xml:space="preserve"> </w:t>
      </w:r>
    </w:p>
    <w:p w:rsidR="006C75A5" w:rsidRPr="003618AE" w:rsidRDefault="006C75A5" w:rsidP="006C75A5">
      <w:pPr>
        <w:pStyle w:val="3"/>
        <w:ind w:firstLine="567"/>
      </w:pPr>
      <w:r w:rsidRPr="003618AE">
        <w:t xml:space="preserve">- на содержание автомобильных дорог общего пользования местного значения в границах населенных пунктов поселения в сумме </w:t>
      </w:r>
      <w:r w:rsidR="0064240B">
        <w:t>390,1</w:t>
      </w:r>
      <w:r w:rsidRPr="003618AE">
        <w:t xml:space="preserve"> тыс. рублей;</w:t>
      </w:r>
    </w:p>
    <w:p w:rsidR="006C75A5" w:rsidRDefault="0064240B" w:rsidP="003D16CA">
      <w:pPr>
        <w:pStyle w:val="3"/>
        <w:ind w:firstLine="567"/>
      </w:pPr>
      <w:r>
        <w:t xml:space="preserve">По </w:t>
      </w:r>
      <w:r w:rsidRPr="0064240B">
        <w:rPr>
          <w:b/>
        </w:rPr>
        <w:t>подразделу «Другие вопросы в области национальной экономики»</w:t>
      </w:r>
      <w:r w:rsidR="00DA4DA5">
        <w:rPr>
          <w:b/>
        </w:rPr>
        <w:t xml:space="preserve"> </w:t>
      </w:r>
      <w:r w:rsidR="00DA4DA5" w:rsidRPr="00DA4DA5">
        <w:t>бюд</w:t>
      </w:r>
      <w:r w:rsidR="00DA4DA5">
        <w:t>жетные назначения</w:t>
      </w:r>
      <w:r w:rsidR="003D16CA">
        <w:t xml:space="preserve"> проектом решения предусмотрены  на межевание земельных участков и на изготовление кадастровых паспортов земельных участков в сумме 200,0 тыс. рублей.</w:t>
      </w:r>
    </w:p>
    <w:p w:rsidR="003D16CA" w:rsidRPr="000F4884" w:rsidRDefault="003D16CA" w:rsidP="003D16CA">
      <w:pPr>
        <w:pStyle w:val="3"/>
        <w:ind w:firstLine="567"/>
        <w:rPr>
          <w:b/>
          <w:bCs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B43C00">
        <w:rPr>
          <w:b/>
          <w:sz w:val="28"/>
          <w:szCs w:val="28"/>
        </w:rPr>
        <w:t>5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lastRenderedPageBreak/>
        <w:t>Бюджетные ассигнования на 201</w:t>
      </w:r>
      <w:r w:rsidR="006E5E5D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>» по сравнению с объемами, утвержденными на 201</w:t>
      </w:r>
      <w:r w:rsidR="006E5E5D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 (на 01 октября 201</w:t>
      </w:r>
      <w:r w:rsidR="006E5E5D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года), уменьшаются на </w:t>
      </w:r>
      <w:r w:rsidR="003D16CA">
        <w:rPr>
          <w:bCs/>
          <w:sz w:val="28"/>
          <w:szCs w:val="28"/>
        </w:rPr>
        <w:t>252,7</w:t>
      </w:r>
      <w:r w:rsidRPr="000F4884">
        <w:rPr>
          <w:bCs/>
          <w:sz w:val="28"/>
          <w:szCs w:val="28"/>
        </w:rPr>
        <w:t xml:space="preserve"> тыс. рублей и предусматриваются в сумме </w:t>
      </w:r>
      <w:r w:rsidR="003D16CA">
        <w:rPr>
          <w:bCs/>
          <w:sz w:val="28"/>
          <w:szCs w:val="28"/>
        </w:rPr>
        <w:t>3346,1</w:t>
      </w:r>
      <w:r w:rsidRPr="000F4884">
        <w:rPr>
          <w:bCs/>
          <w:sz w:val="28"/>
          <w:szCs w:val="28"/>
        </w:rPr>
        <w:t xml:space="preserve"> тыс. рублей.</w:t>
      </w:r>
    </w:p>
    <w:p w:rsidR="006C75A5" w:rsidRPr="000F4884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6E5E5D">
        <w:rPr>
          <w:sz w:val="28"/>
          <w:szCs w:val="28"/>
        </w:rPr>
        <w:t>5</w:t>
      </w:r>
      <w:r w:rsidRPr="000F4884">
        <w:rPr>
          <w:sz w:val="28"/>
          <w:szCs w:val="28"/>
        </w:rPr>
        <w:t xml:space="preserve"> году составит </w:t>
      </w:r>
      <w:r w:rsidR="0073425D">
        <w:rPr>
          <w:sz w:val="28"/>
          <w:szCs w:val="28"/>
        </w:rPr>
        <w:t>34,1</w:t>
      </w:r>
      <w:r w:rsidRPr="000F4884">
        <w:rPr>
          <w:sz w:val="28"/>
          <w:szCs w:val="28"/>
        </w:rPr>
        <w:t xml:space="preserve"> %.</w:t>
      </w:r>
    </w:p>
    <w:p w:rsidR="006C75A5" w:rsidRPr="000F4884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 xml:space="preserve">По </w:t>
      </w:r>
      <w:r w:rsidRPr="000F4884">
        <w:rPr>
          <w:b/>
          <w:bCs/>
          <w:sz w:val="28"/>
          <w:szCs w:val="28"/>
        </w:rPr>
        <w:t>подразделу</w:t>
      </w:r>
      <w:r w:rsidRPr="000F4884">
        <w:rPr>
          <w:b/>
          <w:sz w:val="28"/>
          <w:szCs w:val="28"/>
        </w:rPr>
        <w:t xml:space="preserve"> </w:t>
      </w:r>
      <w:r w:rsidRPr="000F4884">
        <w:rPr>
          <w:bCs/>
          <w:sz w:val="28"/>
          <w:szCs w:val="28"/>
        </w:rPr>
        <w:t>«</w:t>
      </w:r>
      <w:r w:rsidRPr="000F4884">
        <w:rPr>
          <w:b/>
          <w:bCs/>
          <w:sz w:val="28"/>
          <w:szCs w:val="28"/>
        </w:rPr>
        <w:t>Жилищное хозяйство</w:t>
      </w:r>
      <w:r w:rsidRPr="000F4884">
        <w:rPr>
          <w:bCs/>
          <w:sz w:val="28"/>
          <w:szCs w:val="28"/>
        </w:rPr>
        <w:t>»</w:t>
      </w:r>
      <w:r w:rsidRPr="000F4884">
        <w:rPr>
          <w:sz w:val="28"/>
          <w:szCs w:val="28"/>
        </w:rPr>
        <w:t xml:space="preserve"> в 201</w:t>
      </w:r>
      <w:r w:rsidR="006E5E5D">
        <w:rPr>
          <w:sz w:val="28"/>
          <w:szCs w:val="28"/>
        </w:rPr>
        <w:t>5</w:t>
      </w:r>
      <w:r w:rsidRPr="000F4884">
        <w:rPr>
          <w:sz w:val="28"/>
          <w:szCs w:val="28"/>
        </w:rPr>
        <w:t xml:space="preserve"> году планируются расходы в сумме </w:t>
      </w:r>
      <w:r w:rsidR="00D3220C">
        <w:rPr>
          <w:sz w:val="28"/>
          <w:szCs w:val="28"/>
        </w:rPr>
        <w:t>878,6</w:t>
      </w:r>
      <w:r w:rsidRPr="000F4884">
        <w:rPr>
          <w:sz w:val="28"/>
          <w:szCs w:val="28"/>
        </w:rPr>
        <w:t xml:space="preserve"> тыс. рублей</w:t>
      </w:r>
      <w:r w:rsidR="001C6159">
        <w:rPr>
          <w:sz w:val="28"/>
          <w:szCs w:val="28"/>
        </w:rPr>
        <w:t>.</w:t>
      </w:r>
    </w:p>
    <w:p w:rsidR="008F4441" w:rsidRDefault="006C75A5" w:rsidP="006C75A5">
      <w:pPr>
        <w:pStyle w:val="3"/>
        <w:shd w:val="clear" w:color="auto" w:fill="FFFFFF"/>
        <w:ind w:firstLine="567"/>
      </w:pPr>
      <w:r w:rsidRPr="00F920F2">
        <w:t>Бюджетные ассигнования в 201</w:t>
      </w:r>
      <w:r w:rsidR="006E5E5D">
        <w:t>5</w:t>
      </w:r>
      <w:r w:rsidRPr="00F920F2">
        <w:t xml:space="preserve"> году по данному подразделу </w:t>
      </w:r>
      <w:r w:rsidR="00BF2100">
        <w:t xml:space="preserve"> </w:t>
      </w:r>
      <w:r w:rsidRPr="00F920F2">
        <w:t xml:space="preserve">планируется направить на </w:t>
      </w:r>
      <w:r w:rsidR="00D3220C">
        <w:t>снос домов по программе «Переселение граждан из аварийного жилищного фонда» муниципальной программы «Развитие жилищного строительства и сферы жилищно-коммунального хозяйства в сумме 628,6 тыс. рублей.</w:t>
      </w:r>
    </w:p>
    <w:p w:rsidR="00D3220C" w:rsidRDefault="008F4441" w:rsidP="006C75A5">
      <w:pPr>
        <w:pStyle w:val="3"/>
        <w:shd w:val="clear" w:color="auto" w:fill="FFFFFF"/>
        <w:ind w:firstLine="567"/>
      </w:pPr>
      <w:r>
        <w:t xml:space="preserve">Бюджетные ассигнования  в 2015 году на реализацию муниципальной программы «Управление общественными финансами и муниципальным долгом </w:t>
      </w:r>
      <w:proofErr w:type="spellStart"/>
      <w:r>
        <w:t>Шемуршинского</w:t>
      </w:r>
      <w:proofErr w:type="spellEnd"/>
      <w:r>
        <w:t xml:space="preserve"> района Чувашской Республики» на 2014-2020 годы» проектом решения предусматривается в сумме 250,0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F920F2">
        <w:rPr>
          <w:sz w:val="28"/>
          <w:szCs w:val="28"/>
        </w:rPr>
        <w:t>Предполагаемый объем финансирования на 201</w:t>
      </w:r>
      <w:r w:rsidR="006E5E5D">
        <w:rPr>
          <w:sz w:val="28"/>
          <w:szCs w:val="28"/>
        </w:rPr>
        <w:t>5</w:t>
      </w:r>
      <w:r w:rsidRPr="00F920F2">
        <w:rPr>
          <w:sz w:val="28"/>
          <w:szCs w:val="28"/>
        </w:rPr>
        <w:t xml:space="preserve"> год по </w:t>
      </w:r>
      <w:r w:rsidRPr="00F920F2">
        <w:rPr>
          <w:b/>
          <w:bCs/>
          <w:sz w:val="28"/>
          <w:szCs w:val="28"/>
        </w:rPr>
        <w:t>подразделу</w:t>
      </w:r>
      <w:r w:rsidRPr="00F920F2">
        <w:rPr>
          <w:sz w:val="28"/>
          <w:szCs w:val="28"/>
        </w:rPr>
        <w:t xml:space="preserve"> </w:t>
      </w:r>
      <w:r w:rsidRPr="00F920F2">
        <w:rPr>
          <w:b/>
          <w:bCs/>
          <w:sz w:val="28"/>
          <w:szCs w:val="28"/>
        </w:rPr>
        <w:t>«Коммунальное хозяйство»</w:t>
      </w:r>
      <w:r w:rsidRPr="00F920F2">
        <w:rPr>
          <w:sz w:val="28"/>
          <w:szCs w:val="28"/>
        </w:rPr>
        <w:t xml:space="preserve"> составляет </w:t>
      </w:r>
      <w:r w:rsidR="000760B2">
        <w:rPr>
          <w:sz w:val="28"/>
          <w:szCs w:val="28"/>
        </w:rPr>
        <w:t>315,0</w:t>
      </w:r>
      <w:r w:rsidRPr="00F920F2">
        <w:rPr>
          <w:sz w:val="28"/>
          <w:szCs w:val="28"/>
        </w:rPr>
        <w:t xml:space="preserve"> тыс. рублей</w:t>
      </w:r>
      <w:r w:rsidR="00BF2100">
        <w:rPr>
          <w:sz w:val="28"/>
          <w:szCs w:val="28"/>
        </w:rPr>
        <w:t>.</w:t>
      </w:r>
      <w:r w:rsidRPr="00F920F2">
        <w:rPr>
          <w:sz w:val="28"/>
          <w:szCs w:val="28"/>
        </w:rPr>
        <w:t xml:space="preserve"> </w:t>
      </w:r>
    </w:p>
    <w:p w:rsidR="000760B2" w:rsidRDefault="000760B2" w:rsidP="006C75A5">
      <w:pPr>
        <w:ind w:firstLine="567"/>
        <w:jc w:val="both"/>
        <w:rPr>
          <w:sz w:val="28"/>
          <w:szCs w:val="28"/>
        </w:rPr>
      </w:pPr>
      <w:r w:rsidRPr="000760B2">
        <w:rPr>
          <w:sz w:val="28"/>
          <w:szCs w:val="28"/>
        </w:rPr>
        <w:t xml:space="preserve">По газификации населенных пунктов (проектирование, строительство газопроводных сетей) по подпрограмме «Обеспечение комфортных условий проживания граждан» муниципальной программы </w:t>
      </w:r>
      <w:proofErr w:type="spellStart"/>
      <w:r w:rsidRPr="000760B2">
        <w:rPr>
          <w:sz w:val="28"/>
          <w:szCs w:val="28"/>
        </w:rPr>
        <w:t>Шемуршинского</w:t>
      </w:r>
      <w:proofErr w:type="spellEnd"/>
      <w:r w:rsidRPr="000760B2">
        <w:rPr>
          <w:sz w:val="28"/>
          <w:szCs w:val="28"/>
        </w:rPr>
        <w:t xml:space="preserve"> района «Развитие жилищного строительства и сферы </w:t>
      </w:r>
      <w:proofErr w:type="spellStart"/>
      <w:r w:rsidRPr="000760B2">
        <w:rPr>
          <w:sz w:val="28"/>
          <w:szCs w:val="28"/>
        </w:rPr>
        <w:t>жилищн</w:t>
      </w:r>
      <w:proofErr w:type="gramStart"/>
      <w:r w:rsidRPr="000760B2">
        <w:rPr>
          <w:sz w:val="28"/>
          <w:szCs w:val="28"/>
        </w:rPr>
        <w:t>о</w:t>
      </w:r>
      <w:proofErr w:type="spellEnd"/>
      <w:r w:rsidRPr="000760B2">
        <w:rPr>
          <w:sz w:val="28"/>
          <w:szCs w:val="28"/>
        </w:rPr>
        <w:t>-</w:t>
      </w:r>
      <w:proofErr w:type="gramEnd"/>
      <w:r w:rsidRPr="000760B2">
        <w:rPr>
          <w:sz w:val="28"/>
          <w:szCs w:val="28"/>
        </w:rPr>
        <w:t xml:space="preserve"> коммунального хозяйства»  проектом решения планируется расходы в сумме </w:t>
      </w:r>
      <w:r w:rsidR="008F4441">
        <w:rPr>
          <w:sz w:val="28"/>
          <w:szCs w:val="28"/>
        </w:rPr>
        <w:t>115</w:t>
      </w:r>
      <w:r w:rsidRPr="000760B2">
        <w:rPr>
          <w:sz w:val="28"/>
          <w:szCs w:val="28"/>
        </w:rPr>
        <w:t>,0 тыс. рублей</w:t>
      </w:r>
      <w:r w:rsidR="001A728A">
        <w:rPr>
          <w:sz w:val="28"/>
          <w:szCs w:val="28"/>
        </w:rPr>
        <w:t>.</w:t>
      </w:r>
    </w:p>
    <w:p w:rsidR="001A728A" w:rsidRPr="000760B2" w:rsidRDefault="001A728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«Управление общественными финансами и муниципальным долгом</w:t>
      </w:r>
      <w:r w:rsidR="00004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района» на 2014-2020 годы в части уплаты налогов, сборов и иных платежей предусматривается бюджетные ассигнования в бюджете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сельского поселения на 2015 год в сумме 200,0 тыс. рублей.</w:t>
      </w:r>
    </w:p>
    <w:p w:rsidR="006C75A5" w:rsidRPr="00F33B02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6E5E5D">
        <w:rPr>
          <w:sz w:val="28"/>
          <w:szCs w:val="28"/>
        </w:rPr>
        <w:t>5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1A728A">
        <w:rPr>
          <w:sz w:val="28"/>
          <w:szCs w:val="28"/>
        </w:rPr>
        <w:t>2152,5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1A728A">
        <w:rPr>
          <w:sz w:val="28"/>
          <w:szCs w:val="28"/>
        </w:rPr>
        <w:t>700,0</w:t>
      </w:r>
      <w:r w:rsidRPr="00F33B02">
        <w:rPr>
          <w:sz w:val="28"/>
          <w:szCs w:val="28"/>
        </w:rPr>
        <w:t xml:space="preserve"> тыс. рублей, на </w:t>
      </w:r>
      <w:r w:rsidR="001C669B">
        <w:rPr>
          <w:sz w:val="28"/>
          <w:szCs w:val="28"/>
        </w:rPr>
        <w:t xml:space="preserve"> озеленение в сумме </w:t>
      </w:r>
      <w:r w:rsidR="001A728A">
        <w:rPr>
          <w:sz w:val="28"/>
          <w:szCs w:val="28"/>
        </w:rPr>
        <w:t>5</w:t>
      </w:r>
      <w:r w:rsidR="001C669B">
        <w:rPr>
          <w:sz w:val="28"/>
          <w:szCs w:val="28"/>
        </w:rPr>
        <w:t>0,0 тыс.</w:t>
      </w:r>
      <w:r w:rsidR="001A728A">
        <w:rPr>
          <w:sz w:val="28"/>
          <w:szCs w:val="28"/>
        </w:rPr>
        <w:t xml:space="preserve"> </w:t>
      </w:r>
      <w:r w:rsidR="001C669B">
        <w:rPr>
          <w:sz w:val="28"/>
          <w:szCs w:val="28"/>
        </w:rPr>
        <w:t xml:space="preserve">рублей,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1A728A">
        <w:rPr>
          <w:sz w:val="28"/>
          <w:szCs w:val="28"/>
        </w:rPr>
        <w:t>1202,5</w:t>
      </w:r>
      <w:r w:rsidRPr="00F33B02">
        <w:rPr>
          <w:sz w:val="28"/>
          <w:szCs w:val="28"/>
        </w:rPr>
        <w:t xml:space="preserve"> тыс. рублей</w:t>
      </w:r>
      <w:r w:rsidR="001C669B">
        <w:rPr>
          <w:sz w:val="28"/>
          <w:szCs w:val="28"/>
        </w:rPr>
        <w:t xml:space="preserve"> и на  организацию и содержанию мест захоронений</w:t>
      </w:r>
      <w:r w:rsidR="001A728A">
        <w:rPr>
          <w:sz w:val="28"/>
          <w:szCs w:val="28"/>
        </w:rPr>
        <w:t xml:space="preserve"> в сумме 200,0 тыс. рублей</w:t>
      </w:r>
      <w:r w:rsidRPr="00F33B02">
        <w:rPr>
          <w:sz w:val="28"/>
          <w:szCs w:val="28"/>
        </w:rPr>
        <w:t>.</w:t>
      </w:r>
    </w:p>
    <w:p w:rsidR="006C75A5" w:rsidRP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t>3.</w:t>
      </w:r>
      <w:r w:rsidR="00B43C00">
        <w:rPr>
          <w:b/>
          <w:szCs w:val="28"/>
        </w:rPr>
        <w:t>6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6E5E5D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F13360">
        <w:rPr>
          <w:iCs/>
          <w:sz w:val="28"/>
          <w:szCs w:val="28"/>
        </w:rPr>
        <w:t>по сравнению с утвержденными показателями на 201</w:t>
      </w:r>
      <w:r w:rsidR="006E5E5D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 (на 01 октября 201</w:t>
      </w:r>
      <w:r w:rsidR="006E5E5D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года) </w:t>
      </w:r>
      <w:r w:rsidR="00445398">
        <w:rPr>
          <w:iCs/>
          <w:sz w:val="28"/>
          <w:szCs w:val="28"/>
        </w:rPr>
        <w:t>снижаются</w:t>
      </w:r>
      <w:r w:rsidRPr="00F13360">
        <w:rPr>
          <w:iCs/>
          <w:sz w:val="28"/>
          <w:szCs w:val="28"/>
        </w:rPr>
        <w:t xml:space="preserve"> на </w:t>
      </w:r>
      <w:r w:rsidR="00445398">
        <w:rPr>
          <w:iCs/>
          <w:sz w:val="28"/>
          <w:szCs w:val="28"/>
        </w:rPr>
        <w:t>1200,5</w:t>
      </w:r>
      <w:r w:rsidRPr="00F13360">
        <w:rPr>
          <w:iCs/>
          <w:sz w:val="28"/>
          <w:szCs w:val="28"/>
        </w:rPr>
        <w:t xml:space="preserve"> тыс. рублей и  составят </w:t>
      </w:r>
      <w:r w:rsidR="00445398">
        <w:rPr>
          <w:iCs/>
          <w:sz w:val="28"/>
          <w:szCs w:val="28"/>
        </w:rPr>
        <w:t>1272,0</w:t>
      </w:r>
      <w:r w:rsidRPr="00F13360">
        <w:rPr>
          <w:iCs/>
          <w:sz w:val="28"/>
          <w:szCs w:val="28"/>
        </w:rPr>
        <w:t xml:space="preserve"> тыс. рублей</w:t>
      </w:r>
      <w:r w:rsidR="00164B27">
        <w:rPr>
          <w:iCs/>
          <w:sz w:val="28"/>
          <w:szCs w:val="28"/>
        </w:rPr>
        <w:t xml:space="preserve"> (Полномочия по обеспечению деятельности библиотек передаются  на районный уровень).</w:t>
      </w:r>
    </w:p>
    <w:p w:rsidR="006C75A5" w:rsidRPr="00F13360" w:rsidRDefault="00164B27" w:rsidP="006C75A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Pr="00F13360">
        <w:rPr>
          <w:iCs/>
          <w:sz w:val="28"/>
          <w:szCs w:val="28"/>
        </w:rPr>
        <w:t>ол</w:t>
      </w:r>
      <w:r>
        <w:rPr>
          <w:iCs/>
          <w:sz w:val="28"/>
          <w:szCs w:val="28"/>
        </w:rPr>
        <w:t>я</w:t>
      </w:r>
      <w:r w:rsidRPr="00F13360">
        <w:rPr>
          <w:iCs/>
          <w:sz w:val="28"/>
          <w:szCs w:val="28"/>
        </w:rPr>
        <w:t xml:space="preserve"> в общей сумме расходов бюджета поселения </w:t>
      </w:r>
      <w:r>
        <w:rPr>
          <w:iCs/>
          <w:sz w:val="28"/>
          <w:szCs w:val="28"/>
        </w:rPr>
        <w:t>р</w:t>
      </w:r>
      <w:r w:rsidR="006C75A5" w:rsidRPr="00F13360">
        <w:rPr>
          <w:iCs/>
          <w:sz w:val="28"/>
          <w:szCs w:val="28"/>
        </w:rPr>
        <w:t xml:space="preserve">асходы по </w:t>
      </w:r>
      <w:r>
        <w:rPr>
          <w:iCs/>
          <w:sz w:val="28"/>
          <w:szCs w:val="28"/>
        </w:rPr>
        <w:t xml:space="preserve">данному </w:t>
      </w:r>
      <w:r w:rsidR="006C75A5" w:rsidRPr="00F13360">
        <w:rPr>
          <w:iCs/>
          <w:sz w:val="28"/>
          <w:szCs w:val="28"/>
        </w:rPr>
        <w:t>разделу составят (</w:t>
      </w:r>
      <w:r>
        <w:rPr>
          <w:iCs/>
          <w:sz w:val="28"/>
          <w:szCs w:val="28"/>
        </w:rPr>
        <w:t>13,0</w:t>
      </w:r>
      <w:r w:rsidR="006C75A5" w:rsidRPr="00F13360">
        <w:rPr>
          <w:iCs/>
          <w:sz w:val="28"/>
          <w:szCs w:val="28"/>
        </w:rPr>
        <w:t xml:space="preserve"> %).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Средства по данному разделу, подразделу будут направлены </w:t>
      </w:r>
      <w:proofErr w:type="gramStart"/>
      <w:r w:rsidRPr="00F13360">
        <w:t>на</w:t>
      </w:r>
      <w:proofErr w:type="gramEnd"/>
      <w:r w:rsidRPr="00F13360">
        <w:t>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обеспечение деятельности учреждений в сфере культурно – </w:t>
      </w:r>
      <w:proofErr w:type="spellStart"/>
      <w:r w:rsidRPr="00F13360">
        <w:t>досугового</w:t>
      </w:r>
      <w:proofErr w:type="spellEnd"/>
      <w:r w:rsidRPr="00F13360">
        <w:t xml:space="preserve"> обслуживания населения в сумме </w:t>
      </w:r>
      <w:r w:rsidR="00164B27">
        <w:t>1230,0</w:t>
      </w:r>
      <w:r w:rsidRPr="00F13360">
        <w:t xml:space="preserve"> тыс. рублей;</w:t>
      </w:r>
    </w:p>
    <w:p w:rsidR="006C75A5" w:rsidRDefault="006C75A5" w:rsidP="006C75A5">
      <w:pPr>
        <w:pStyle w:val="a9"/>
        <w:spacing w:line="240" w:lineRule="auto"/>
        <w:ind w:firstLine="567"/>
      </w:pPr>
      <w:r w:rsidRPr="00F13360">
        <w:lastRenderedPageBreak/>
        <w:t xml:space="preserve">- </w:t>
      </w:r>
      <w:r w:rsidR="00164B27">
        <w:t xml:space="preserve"> организацию и проведени</w:t>
      </w:r>
      <w:r w:rsidR="00D51E7F">
        <w:t>е</w:t>
      </w:r>
      <w:r w:rsidR="00164B27">
        <w:t xml:space="preserve">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26,0 </w:t>
      </w:r>
      <w:r w:rsidRPr="00F13360">
        <w:t>тыс. рублей</w:t>
      </w:r>
      <w:r w:rsidR="0089351F">
        <w:t>;</w:t>
      </w:r>
    </w:p>
    <w:p w:rsidR="0089351F" w:rsidRPr="00F13360" w:rsidRDefault="0089351F" w:rsidP="006C75A5">
      <w:pPr>
        <w:pStyle w:val="a9"/>
        <w:spacing w:line="240" w:lineRule="auto"/>
        <w:ind w:firstLine="567"/>
      </w:pPr>
      <w:r>
        <w:t>-  организацию конкурсов, выставок и ярмарок с участием организаций агропромышленного комплекса</w:t>
      </w:r>
      <w:r w:rsidR="0041390C">
        <w:t xml:space="preserve"> в сумме </w:t>
      </w:r>
      <w:r w:rsidR="00164B27">
        <w:t>1</w:t>
      </w:r>
      <w:r w:rsidR="0041390C">
        <w:t>6,0 тыс.</w:t>
      </w:r>
      <w:r w:rsidR="00A75930">
        <w:t xml:space="preserve"> </w:t>
      </w:r>
      <w:r w:rsidR="0041390C">
        <w:t>рублей.</w:t>
      </w:r>
    </w:p>
    <w:p w:rsidR="006C75A5" w:rsidRPr="00007964" w:rsidRDefault="006C75A5" w:rsidP="006C75A5">
      <w:pPr>
        <w:pStyle w:val="a9"/>
        <w:spacing w:line="240" w:lineRule="auto"/>
        <w:ind w:firstLine="567"/>
        <w:rPr>
          <w:highlight w:val="yellow"/>
        </w:rPr>
      </w:pPr>
    </w:p>
    <w:p w:rsidR="006C75A5" w:rsidRPr="00E832CA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  <w:r w:rsidRPr="00E832CA">
        <w:rPr>
          <w:b/>
          <w:sz w:val="28"/>
          <w:szCs w:val="28"/>
        </w:rPr>
        <w:t>3.</w:t>
      </w:r>
      <w:r w:rsidR="00B43C00">
        <w:rPr>
          <w:b/>
          <w:sz w:val="28"/>
          <w:szCs w:val="28"/>
        </w:rPr>
        <w:t>7</w:t>
      </w:r>
      <w:r w:rsidRPr="00E832CA">
        <w:rPr>
          <w:b/>
          <w:sz w:val="28"/>
          <w:szCs w:val="28"/>
        </w:rPr>
        <w:t>. Социальная политика</w:t>
      </w:r>
    </w:p>
    <w:p w:rsidR="006C75A5" w:rsidRPr="00007964" w:rsidRDefault="006C75A5" w:rsidP="006C75A5">
      <w:pPr>
        <w:ind w:right="-185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7C04D8" w:rsidRDefault="006C75A5" w:rsidP="006C75A5">
      <w:pPr>
        <w:ind w:right="-185" w:firstLine="567"/>
        <w:jc w:val="both"/>
        <w:rPr>
          <w:iCs/>
          <w:color w:val="FF0000"/>
          <w:sz w:val="28"/>
          <w:szCs w:val="28"/>
        </w:rPr>
      </w:pPr>
      <w:r w:rsidRPr="007C04D8">
        <w:rPr>
          <w:iCs/>
          <w:sz w:val="28"/>
          <w:szCs w:val="28"/>
        </w:rPr>
        <w:t>Бюджетные ассигнования на 201</w:t>
      </w:r>
      <w:r w:rsidR="006E5E5D">
        <w:rPr>
          <w:iCs/>
          <w:sz w:val="28"/>
          <w:szCs w:val="28"/>
        </w:rPr>
        <w:t>5</w:t>
      </w:r>
      <w:r w:rsidRPr="007C04D8">
        <w:rPr>
          <w:iCs/>
          <w:sz w:val="28"/>
          <w:szCs w:val="28"/>
        </w:rPr>
        <w:t xml:space="preserve"> год по разделу </w:t>
      </w:r>
      <w:r w:rsidRPr="007C04D8">
        <w:rPr>
          <w:b/>
          <w:iCs/>
          <w:sz w:val="28"/>
          <w:szCs w:val="28"/>
        </w:rPr>
        <w:t>«</w:t>
      </w:r>
      <w:r w:rsidRPr="007C04D8">
        <w:rPr>
          <w:b/>
          <w:sz w:val="28"/>
          <w:szCs w:val="28"/>
        </w:rPr>
        <w:t xml:space="preserve">Социальная политика», подразделу «Социальное обеспечение населения» </w:t>
      </w:r>
      <w:r w:rsidRPr="007C04D8">
        <w:rPr>
          <w:iCs/>
          <w:sz w:val="28"/>
          <w:szCs w:val="28"/>
        </w:rPr>
        <w:t>по сравнению с утвержденными показателями на 201</w:t>
      </w:r>
      <w:r w:rsidR="006E5E5D">
        <w:rPr>
          <w:iCs/>
          <w:sz w:val="28"/>
          <w:szCs w:val="28"/>
        </w:rPr>
        <w:t>4</w:t>
      </w:r>
      <w:r w:rsidRPr="007C04D8">
        <w:rPr>
          <w:iCs/>
          <w:sz w:val="28"/>
          <w:szCs w:val="28"/>
        </w:rPr>
        <w:t xml:space="preserve"> год (на 01 октября 201</w:t>
      </w:r>
      <w:r w:rsidR="006E5E5D">
        <w:rPr>
          <w:iCs/>
          <w:sz w:val="28"/>
          <w:szCs w:val="28"/>
        </w:rPr>
        <w:t>4</w:t>
      </w:r>
      <w:r w:rsidRPr="007C04D8">
        <w:rPr>
          <w:iCs/>
          <w:sz w:val="28"/>
          <w:szCs w:val="28"/>
        </w:rPr>
        <w:t xml:space="preserve"> года) </w:t>
      </w:r>
      <w:r w:rsidR="00A75930">
        <w:rPr>
          <w:iCs/>
          <w:sz w:val="28"/>
          <w:szCs w:val="28"/>
        </w:rPr>
        <w:t>увеличиваются</w:t>
      </w:r>
      <w:r w:rsidRPr="007C04D8">
        <w:rPr>
          <w:iCs/>
          <w:sz w:val="28"/>
          <w:szCs w:val="28"/>
        </w:rPr>
        <w:t xml:space="preserve"> на </w:t>
      </w:r>
      <w:r w:rsidR="00A75930">
        <w:rPr>
          <w:iCs/>
          <w:sz w:val="28"/>
          <w:szCs w:val="28"/>
        </w:rPr>
        <w:t>1229,4</w:t>
      </w:r>
      <w:r w:rsidRPr="007C04D8">
        <w:rPr>
          <w:iCs/>
          <w:sz w:val="28"/>
          <w:szCs w:val="28"/>
        </w:rPr>
        <w:t xml:space="preserve"> тыс. рублей и предусматриваются в сумме </w:t>
      </w:r>
      <w:r w:rsidR="00A75930">
        <w:rPr>
          <w:iCs/>
          <w:sz w:val="28"/>
          <w:szCs w:val="28"/>
        </w:rPr>
        <w:t>2704,2</w:t>
      </w:r>
      <w:r w:rsidRPr="007C04D8">
        <w:rPr>
          <w:iCs/>
          <w:sz w:val="28"/>
          <w:szCs w:val="28"/>
        </w:rPr>
        <w:t xml:space="preserve"> тыс. рублей.</w:t>
      </w:r>
    </w:p>
    <w:p w:rsidR="006C75A5" w:rsidRPr="007C04D8" w:rsidRDefault="006C75A5" w:rsidP="006C75A5">
      <w:pPr>
        <w:pStyle w:val="a9"/>
        <w:spacing w:line="240" w:lineRule="auto"/>
        <w:ind w:firstLine="567"/>
        <w:rPr>
          <w:iCs/>
        </w:rPr>
      </w:pPr>
      <w:r w:rsidRPr="007C04D8">
        <w:rPr>
          <w:iCs/>
        </w:rPr>
        <w:t xml:space="preserve">Доля </w:t>
      </w:r>
      <w:proofErr w:type="gramStart"/>
      <w:r w:rsidRPr="007C04D8">
        <w:rPr>
          <w:iCs/>
        </w:rPr>
        <w:t>расходов, направляемых на социальную политику в общей сумме расходов бюджета поселения в 201</w:t>
      </w:r>
      <w:r w:rsidR="006E5E5D">
        <w:rPr>
          <w:iCs/>
        </w:rPr>
        <w:t>5</w:t>
      </w:r>
      <w:r w:rsidRPr="007C04D8">
        <w:rPr>
          <w:iCs/>
        </w:rPr>
        <w:t xml:space="preserve"> году составит</w:t>
      </w:r>
      <w:proofErr w:type="gramEnd"/>
      <w:r w:rsidRPr="007C04D8">
        <w:rPr>
          <w:iCs/>
        </w:rPr>
        <w:t xml:space="preserve"> </w:t>
      </w:r>
      <w:r w:rsidR="00E734CD">
        <w:rPr>
          <w:iCs/>
        </w:rPr>
        <w:t>2</w:t>
      </w:r>
      <w:r w:rsidR="00A75930">
        <w:rPr>
          <w:iCs/>
        </w:rPr>
        <w:t>7</w:t>
      </w:r>
      <w:r w:rsidR="00E734CD">
        <w:rPr>
          <w:iCs/>
        </w:rPr>
        <w:t>,5</w:t>
      </w:r>
      <w:r w:rsidRPr="007C04D8">
        <w:rPr>
          <w:iCs/>
        </w:rPr>
        <w:t xml:space="preserve"> %.</w:t>
      </w:r>
    </w:p>
    <w:p w:rsidR="006C75A5" w:rsidRPr="007C04D8" w:rsidRDefault="006C75A5" w:rsidP="00E35DFB">
      <w:pPr>
        <w:ind w:firstLineChars="202" w:firstLine="566"/>
        <w:jc w:val="both"/>
        <w:rPr>
          <w:sz w:val="28"/>
          <w:szCs w:val="28"/>
        </w:rPr>
      </w:pPr>
      <w:r w:rsidRPr="007C04D8">
        <w:rPr>
          <w:iCs/>
          <w:sz w:val="28"/>
          <w:szCs w:val="28"/>
        </w:rPr>
        <w:t xml:space="preserve">По </w:t>
      </w:r>
      <w:r w:rsidRPr="007C04D8">
        <w:rPr>
          <w:sz w:val="28"/>
          <w:szCs w:val="28"/>
        </w:rPr>
        <w:t>подразделу</w:t>
      </w:r>
      <w:r w:rsidRPr="007C04D8">
        <w:rPr>
          <w:b/>
          <w:sz w:val="28"/>
          <w:szCs w:val="28"/>
        </w:rPr>
        <w:t xml:space="preserve"> «Социальное обеспечение населения»</w:t>
      </w:r>
      <w:r w:rsidRPr="007C04D8">
        <w:rPr>
          <w:sz w:val="28"/>
          <w:szCs w:val="28"/>
        </w:rPr>
        <w:t xml:space="preserve"> в 201</w:t>
      </w:r>
      <w:r w:rsidR="006E5E5D">
        <w:rPr>
          <w:sz w:val="28"/>
          <w:szCs w:val="28"/>
        </w:rPr>
        <w:t>5</w:t>
      </w:r>
      <w:r w:rsidRPr="007C04D8">
        <w:rPr>
          <w:sz w:val="28"/>
          <w:szCs w:val="28"/>
        </w:rPr>
        <w:t xml:space="preserve"> году </w:t>
      </w:r>
      <w:r w:rsidR="00E35DFB">
        <w:rPr>
          <w:sz w:val="28"/>
          <w:szCs w:val="28"/>
        </w:rPr>
        <w:t>учтены расходы на обеспечение жильем молодых семей в рамках федеральной целевой программы «жилище» на 2011-2015 в сумме 2704,2 тыс. рублей.</w:t>
      </w:r>
      <w:r w:rsidRPr="007C04D8">
        <w:rPr>
          <w:sz w:val="28"/>
          <w:szCs w:val="28"/>
        </w:rPr>
        <w:t xml:space="preserve"> </w:t>
      </w:r>
    </w:p>
    <w:p w:rsidR="006C75A5" w:rsidRPr="00CC4CBD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B43C00">
        <w:rPr>
          <w:b/>
          <w:szCs w:val="28"/>
        </w:rPr>
        <w:t>8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6E5E5D">
        <w:rPr>
          <w:iCs/>
          <w:szCs w:val="28"/>
        </w:rPr>
        <w:t>5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Pr="00CC4CBD">
        <w:rPr>
          <w:iCs/>
          <w:szCs w:val="28"/>
        </w:rPr>
        <w:t xml:space="preserve">предусматриваются в сумме </w:t>
      </w:r>
      <w:r w:rsidR="00615C23">
        <w:rPr>
          <w:iCs/>
          <w:szCs w:val="28"/>
        </w:rPr>
        <w:t>1</w:t>
      </w:r>
      <w:r w:rsidR="0084507D">
        <w:rPr>
          <w:iCs/>
          <w:szCs w:val="28"/>
        </w:rPr>
        <w:t>5</w:t>
      </w:r>
      <w:r w:rsidR="00615C23">
        <w:rPr>
          <w:iCs/>
          <w:szCs w:val="28"/>
        </w:rPr>
        <w:t>,0</w:t>
      </w:r>
      <w:r w:rsidRPr="00CC4CBD">
        <w:rPr>
          <w:iCs/>
          <w:szCs w:val="28"/>
        </w:rPr>
        <w:t xml:space="preserve"> тыс. рублей, в 201</w:t>
      </w:r>
      <w:r w:rsidR="0084507D">
        <w:rPr>
          <w:iCs/>
          <w:szCs w:val="28"/>
        </w:rPr>
        <w:t>4</w:t>
      </w:r>
      <w:r w:rsidRPr="00CC4CBD">
        <w:rPr>
          <w:iCs/>
          <w:szCs w:val="28"/>
        </w:rPr>
        <w:t xml:space="preserve"> году данные расходы </w:t>
      </w:r>
      <w:r w:rsidR="0084507D">
        <w:rPr>
          <w:iCs/>
          <w:szCs w:val="28"/>
        </w:rPr>
        <w:t>составили в сумме 17</w:t>
      </w:r>
      <w:r w:rsidR="00615C23">
        <w:rPr>
          <w:iCs/>
          <w:szCs w:val="28"/>
        </w:rPr>
        <w:t>,0 тыс</w:t>
      </w:r>
      <w:proofErr w:type="gramStart"/>
      <w:r w:rsidR="00615C23">
        <w:rPr>
          <w:iCs/>
          <w:szCs w:val="28"/>
        </w:rPr>
        <w:t>.р</w:t>
      </w:r>
      <w:proofErr w:type="gramEnd"/>
      <w:r w:rsidR="00615C23">
        <w:rPr>
          <w:iCs/>
          <w:szCs w:val="28"/>
        </w:rPr>
        <w:t>ублей</w:t>
      </w:r>
      <w:r w:rsidRPr="00CC4CBD">
        <w:rPr>
          <w:iCs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6E5E5D">
        <w:rPr>
          <w:iCs/>
        </w:rPr>
        <w:t>5</w:t>
      </w:r>
      <w:r w:rsidRPr="00CC4CBD">
        <w:rPr>
          <w:iCs/>
        </w:rPr>
        <w:t xml:space="preserve"> году составит 0,</w:t>
      </w:r>
      <w:r w:rsidR="00615C23">
        <w:rPr>
          <w:iCs/>
        </w:rPr>
        <w:t>1</w:t>
      </w:r>
      <w:r w:rsidRPr="00CC4CBD">
        <w:rPr>
          <w:iCs/>
        </w:rPr>
        <w:t xml:space="preserve"> %.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007964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6E5E5D">
        <w:rPr>
          <w:szCs w:val="28"/>
        </w:rPr>
        <w:t>5</w:t>
      </w:r>
      <w:r>
        <w:rPr>
          <w:szCs w:val="28"/>
        </w:rPr>
        <w:t xml:space="preserve"> год предлагается утвердить без дефицита.</w:t>
      </w: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F95DA3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</w:t>
      </w:r>
      <w:r w:rsidR="0084507D">
        <w:rPr>
          <w:sz w:val="28"/>
          <w:szCs w:val="28"/>
        </w:rPr>
        <w:t xml:space="preserve"> и принят в установленном порядке</w:t>
      </w:r>
      <w:r w:rsidRPr="00057247">
        <w:rPr>
          <w:sz w:val="28"/>
          <w:szCs w:val="28"/>
        </w:rPr>
        <w:t>.</w:t>
      </w: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contextualSpacing/>
        <w:jc w:val="both"/>
        <w:rPr>
          <w:b/>
          <w:sz w:val="28"/>
          <w:szCs w:val="28"/>
        </w:rPr>
      </w:pPr>
      <w:r w:rsidRPr="007D0E2D">
        <w:rPr>
          <w:b/>
          <w:sz w:val="28"/>
          <w:szCs w:val="28"/>
        </w:rPr>
        <w:t>Председатель</w:t>
      </w:r>
      <w:proofErr w:type="gramStart"/>
      <w:r>
        <w:rPr>
          <w:b/>
          <w:sz w:val="28"/>
          <w:szCs w:val="28"/>
        </w:rPr>
        <w:t xml:space="preserve"> 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онтрольно – счетного органа</w:t>
      </w:r>
    </w:p>
    <w:p w:rsidR="006C75A5" w:rsidRPr="007D0E2D" w:rsidRDefault="00412AC8" w:rsidP="006C75A5">
      <w:pPr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Шемуршинскогор</w:t>
      </w:r>
      <w:r w:rsidR="006C75A5">
        <w:rPr>
          <w:b/>
          <w:sz w:val="28"/>
          <w:szCs w:val="28"/>
        </w:rPr>
        <w:t>района</w:t>
      </w:r>
      <w:proofErr w:type="spellEnd"/>
      <w:r w:rsidR="006C75A5">
        <w:rPr>
          <w:b/>
          <w:sz w:val="28"/>
          <w:szCs w:val="28"/>
        </w:rPr>
        <w:t xml:space="preserve">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Г.М.Сагдеева</w:t>
      </w:r>
    </w:p>
    <w:p w:rsidR="00A10D6D" w:rsidRPr="006C75A5" w:rsidRDefault="00A10D6D">
      <w:pPr>
        <w:rPr>
          <w:sz w:val="28"/>
          <w:szCs w:val="28"/>
        </w:rPr>
      </w:pP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A1" w:rsidRDefault="00ED7AA1" w:rsidP="002D63E3">
      <w:r>
        <w:separator/>
      </w:r>
    </w:p>
  </w:endnote>
  <w:endnote w:type="continuationSeparator" w:id="0">
    <w:p w:rsidR="00ED7AA1" w:rsidRDefault="00ED7AA1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A1" w:rsidRDefault="00ED7AA1" w:rsidP="002D63E3">
      <w:r>
        <w:separator/>
      </w:r>
    </w:p>
  </w:footnote>
  <w:footnote w:type="continuationSeparator" w:id="0">
    <w:p w:rsidR="00ED7AA1" w:rsidRDefault="00ED7AA1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881E37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540B0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045AB"/>
    <w:rsid w:val="00031F8F"/>
    <w:rsid w:val="00053A60"/>
    <w:rsid w:val="00056A13"/>
    <w:rsid w:val="000650B9"/>
    <w:rsid w:val="00070E37"/>
    <w:rsid w:val="000760B2"/>
    <w:rsid w:val="00082DC1"/>
    <w:rsid w:val="000E4F78"/>
    <w:rsid w:val="000F3C46"/>
    <w:rsid w:val="00102105"/>
    <w:rsid w:val="001521D3"/>
    <w:rsid w:val="0015738D"/>
    <w:rsid w:val="00164B27"/>
    <w:rsid w:val="00177191"/>
    <w:rsid w:val="001A40B9"/>
    <w:rsid w:val="001A6942"/>
    <w:rsid w:val="001A728A"/>
    <w:rsid w:val="001B6AE0"/>
    <w:rsid w:val="001C6159"/>
    <w:rsid w:val="001C669B"/>
    <w:rsid w:val="00207670"/>
    <w:rsid w:val="002161B0"/>
    <w:rsid w:val="00243BD8"/>
    <w:rsid w:val="00251568"/>
    <w:rsid w:val="00275C1A"/>
    <w:rsid w:val="002A2CBE"/>
    <w:rsid w:val="002B4AF2"/>
    <w:rsid w:val="002B6EF4"/>
    <w:rsid w:val="002D63E3"/>
    <w:rsid w:val="002F3665"/>
    <w:rsid w:val="003013AA"/>
    <w:rsid w:val="00310C83"/>
    <w:rsid w:val="00337E15"/>
    <w:rsid w:val="00342816"/>
    <w:rsid w:val="00356568"/>
    <w:rsid w:val="0037172B"/>
    <w:rsid w:val="003B2006"/>
    <w:rsid w:val="003B3ABE"/>
    <w:rsid w:val="003D16CA"/>
    <w:rsid w:val="003E0DFB"/>
    <w:rsid w:val="00412AC8"/>
    <w:rsid w:val="0041390C"/>
    <w:rsid w:val="004324E3"/>
    <w:rsid w:val="00445398"/>
    <w:rsid w:val="00451F53"/>
    <w:rsid w:val="0045629E"/>
    <w:rsid w:val="00485AFF"/>
    <w:rsid w:val="0049771F"/>
    <w:rsid w:val="004B4279"/>
    <w:rsid w:val="0051278D"/>
    <w:rsid w:val="00540B06"/>
    <w:rsid w:val="00543E36"/>
    <w:rsid w:val="005550CD"/>
    <w:rsid w:val="005A6135"/>
    <w:rsid w:val="005B537A"/>
    <w:rsid w:val="005C6AE5"/>
    <w:rsid w:val="00602092"/>
    <w:rsid w:val="00615C23"/>
    <w:rsid w:val="00620B2D"/>
    <w:rsid w:val="0064240B"/>
    <w:rsid w:val="00644BF6"/>
    <w:rsid w:val="0064642D"/>
    <w:rsid w:val="00647ECA"/>
    <w:rsid w:val="006775B8"/>
    <w:rsid w:val="006B6D00"/>
    <w:rsid w:val="006C75A5"/>
    <w:rsid w:val="006D0647"/>
    <w:rsid w:val="006E5E5D"/>
    <w:rsid w:val="00724388"/>
    <w:rsid w:val="0073425D"/>
    <w:rsid w:val="00734601"/>
    <w:rsid w:val="007A7076"/>
    <w:rsid w:val="007B5BD9"/>
    <w:rsid w:val="007E2FDB"/>
    <w:rsid w:val="0084507D"/>
    <w:rsid w:val="00851924"/>
    <w:rsid w:val="008659D1"/>
    <w:rsid w:val="0086696C"/>
    <w:rsid w:val="008722A3"/>
    <w:rsid w:val="0088053F"/>
    <w:rsid w:val="00881E37"/>
    <w:rsid w:val="0089351F"/>
    <w:rsid w:val="008D4D6B"/>
    <w:rsid w:val="008F0402"/>
    <w:rsid w:val="008F4441"/>
    <w:rsid w:val="00910119"/>
    <w:rsid w:val="00910D5C"/>
    <w:rsid w:val="00921EEE"/>
    <w:rsid w:val="00931ADB"/>
    <w:rsid w:val="0093268C"/>
    <w:rsid w:val="00957252"/>
    <w:rsid w:val="00965118"/>
    <w:rsid w:val="009D236E"/>
    <w:rsid w:val="009D2A21"/>
    <w:rsid w:val="009D6B63"/>
    <w:rsid w:val="00A10D6D"/>
    <w:rsid w:val="00A368C5"/>
    <w:rsid w:val="00A42598"/>
    <w:rsid w:val="00A56DB9"/>
    <w:rsid w:val="00A640AD"/>
    <w:rsid w:val="00A665A9"/>
    <w:rsid w:val="00A75930"/>
    <w:rsid w:val="00A90323"/>
    <w:rsid w:val="00A903CE"/>
    <w:rsid w:val="00A94485"/>
    <w:rsid w:val="00AC1086"/>
    <w:rsid w:val="00B21BFC"/>
    <w:rsid w:val="00B43C00"/>
    <w:rsid w:val="00B476CB"/>
    <w:rsid w:val="00B53A4F"/>
    <w:rsid w:val="00B53DA2"/>
    <w:rsid w:val="00B7170D"/>
    <w:rsid w:val="00B962D0"/>
    <w:rsid w:val="00BA198B"/>
    <w:rsid w:val="00BA7B4F"/>
    <w:rsid w:val="00BE5EF1"/>
    <w:rsid w:val="00BF2100"/>
    <w:rsid w:val="00C15030"/>
    <w:rsid w:val="00C57A9D"/>
    <w:rsid w:val="00C85689"/>
    <w:rsid w:val="00C9510F"/>
    <w:rsid w:val="00CB1743"/>
    <w:rsid w:val="00CB7AB9"/>
    <w:rsid w:val="00CD257E"/>
    <w:rsid w:val="00CD5BF2"/>
    <w:rsid w:val="00CE2742"/>
    <w:rsid w:val="00D1779D"/>
    <w:rsid w:val="00D3220C"/>
    <w:rsid w:val="00D42905"/>
    <w:rsid w:val="00D4744E"/>
    <w:rsid w:val="00D51E7F"/>
    <w:rsid w:val="00D80E36"/>
    <w:rsid w:val="00D83D42"/>
    <w:rsid w:val="00D8446F"/>
    <w:rsid w:val="00DA4DA5"/>
    <w:rsid w:val="00DF040D"/>
    <w:rsid w:val="00E16589"/>
    <w:rsid w:val="00E17731"/>
    <w:rsid w:val="00E21D38"/>
    <w:rsid w:val="00E35DFB"/>
    <w:rsid w:val="00E44482"/>
    <w:rsid w:val="00E5237D"/>
    <w:rsid w:val="00E679AE"/>
    <w:rsid w:val="00E734CD"/>
    <w:rsid w:val="00E80F07"/>
    <w:rsid w:val="00EB1C66"/>
    <w:rsid w:val="00EB7174"/>
    <w:rsid w:val="00EC5427"/>
    <w:rsid w:val="00ED7AA1"/>
    <w:rsid w:val="00EE024E"/>
    <w:rsid w:val="00EE5190"/>
    <w:rsid w:val="00EE784A"/>
    <w:rsid w:val="00F01F90"/>
    <w:rsid w:val="00F54627"/>
    <w:rsid w:val="00F66C8D"/>
    <w:rsid w:val="00F762A6"/>
    <w:rsid w:val="00FE688A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225-89D5-4970-8D21-D91AFD2D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185</cp:revision>
  <cp:lastPrinted>2014-11-21T11:14:00Z</cp:lastPrinted>
  <dcterms:created xsi:type="dcterms:W3CDTF">2013-12-05T04:57:00Z</dcterms:created>
  <dcterms:modified xsi:type="dcterms:W3CDTF">2014-12-19T10:19:00Z</dcterms:modified>
</cp:coreProperties>
</file>