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A4" w:rsidRDefault="000421A4">
      <w:pPr>
        <w:pStyle w:val="ConsPlusTitle"/>
        <w:jc w:val="center"/>
        <w:outlineLvl w:val="0"/>
      </w:pPr>
      <w:r>
        <w:t>ПРАВЛЕНИЕ ГОСУДАРСТВЕННОЙ КОРПОРАЦИИ - ФОНДА СОДЕЙСТВИЯ</w:t>
      </w:r>
    </w:p>
    <w:p w:rsidR="000421A4" w:rsidRDefault="000421A4">
      <w:pPr>
        <w:pStyle w:val="ConsPlusTitle"/>
        <w:jc w:val="center"/>
      </w:pPr>
      <w:r>
        <w:t>РЕФОРМИРОВАНИЮ ЖИЛИЩНО-КОММУНАЛЬНОГО ХОЗЯЙСТВА</w:t>
      </w:r>
    </w:p>
    <w:p w:rsidR="000421A4" w:rsidRDefault="000421A4">
      <w:pPr>
        <w:pStyle w:val="ConsPlusTitle"/>
        <w:jc w:val="center"/>
      </w:pPr>
    </w:p>
    <w:p w:rsidR="000421A4" w:rsidRDefault="000421A4">
      <w:pPr>
        <w:pStyle w:val="ConsPlusTitle"/>
        <w:jc w:val="center"/>
      </w:pPr>
      <w:r>
        <w:t>РЕШЕНИЕ</w:t>
      </w:r>
    </w:p>
    <w:p w:rsidR="000421A4" w:rsidRDefault="000421A4">
      <w:pPr>
        <w:pStyle w:val="ConsPlusTitle"/>
        <w:jc w:val="center"/>
      </w:pPr>
      <w:r>
        <w:t>от 22 июля 2021 г., протокол N 1091</w:t>
      </w:r>
    </w:p>
    <w:p w:rsidR="000421A4" w:rsidRDefault="000421A4">
      <w:pPr>
        <w:pStyle w:val="ConsPlusTitle"/>
        <w:jc w:val="center"/>
      </w:pPr>
    </w:p>
    <w:p w:rsidR="000421A4" w:rsidRDefault="000421A4">
      <w:pPr>
        <w:pStyle w:val="ConsPlusTitle"/>
        <w:jc w:val="center"/>
      </w:pPr>
      <w:r>
        <w:t>О ПОРЯДКЕ ПОДТВЕРЖДЕНИЯ СУММЫ ФИНАНСОВОЙ ПОДДЕРЖКИ</w:t>
      </w:r>
    </w:p>
    <w:p w:rsidR="000421A4" w:rsidRDefault="000421A4">
      <w:pPr>
        <w:pStyle w:val="ConsPlusTitle"/>
        <w:jc w:val="center"/>
      </w:pPr>
      <w:r>
        <w:t>ЗА СЧЕТ СРЕДСТВ ГОСУДАРСТВЕННОЙ КОРПОРАЦИИ - ФОНДА</w:t>
      </w:r>
    </w:p>
    <w:p w:rsidR="000421A4" w:rsidRDefault="000421A4">
      <w:pPr>
        <w:pStyle w:val="ConsPlusTitle"/>
        <w:jc w:val="center"/>
      </w:pPr>
      <w:r>
        <w:t>СОДЕЙСТВИЯ РЕФОРМИРОВАНИЮ ЖИЛИЩНО-КОММУНАЛЬНОГО ХОЗЯЙСТВА</w:t>
      </w:r>
    </w:p>
    <w:p w:rsidR="000421A4" w:rsidRDefault="000421A4">
      <w:pPr>
        <w:pStyle w:val="ConsPlusTitle"/>
        <w:jc w:val="center"/>
      </w:pPr>
      <w:r>
        <w:t>ДЛЯ ПРЕДОСТАВЛЕНИЯ СУБСИДИЙ ЛИЦАМ, ЗАКЛЮЧИВШИМ ДОГОВОРЫ</w:t>
      </w:r>
    </w:p>
    <w:p w:rsidR="000421A4" w:rsidRDefault="000421A4">
      <w:pPr>
        <w:pStyle w:val="ConsPlusTitle"/>
        <w:jc w:val="center"/>
      </w:pPr>
      <w:r>
        <w:t>О КОМПЛЕКСНОМ РАЗВИТИИ ТЕРРИТОРИЙ ЖИЛОЙ ЗАСТРОЙКИ</w:t>
      </w:r>
    </w:p>
    <w:p w:rsidR="000421A4" w:rsidRDefault="000421A4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ГРАДОСТРОИТЕЛЬНЫМ КОДЕКСОМ</w:t>
      </w:r>
    </w:p>
    <w:p w:rsidR="000421A4" w:rsidRDefault="000421A4">
      <w:pPr>
        <w:pStyle w:val="ConsPlusTitle"/>
        <w:jc w:val="center"/>
      </w:pPr>
      <w:r>
        <w:t>РОССИЙСКОЙ ФЕДЕРАЦИИ, ЮРИДИЧЕСКИМ ЛИЦАМ, СОЗДАННЫМ</w:t>
      </w:r>
    </w:p>
    <w:p w:rsidR="000421A4" w:rsidRDefault="000421A4">
      <w:pPr>
        <w:pStyle w:val="ConsPlusTitle"/>
        <w:jc w:val="center"/>
      </w:pPr>
      <w:r>
        <w:t>СУБЪЕКТОМ РОССИЙСКОЙ ФЕДЕРАЦИИ И ОБЕСПЕЧИВАЮЩИМ</w:t>
      </w:r>
    </w:p>
    <w:p w:rsidR="000421A4" w:rsidRDefault="000421A4">
      <w:pPr>
        <w:pStyle w:val="ConsPlusTitle"/>
        <w:jc w:val="center"/>
      </w:pPr>
      <w:r>
        <w:t>РЕАЛИЗАЦИЮ РЕШЕНИЯ О КОМПЛЕКСНОМ РАЗВИТИИ ТЕРРИТОРИИ</w:t>
      </w: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методического обеспечения подготовки субъектами Российской Федерации обращений в государственную корпорацию - Фонд содействия реформированию жилищно-коммунального хозяйства (далее - Фонд) о подтверждении сумм финансовой поддержки за счет средств Фонда в целях предоставления субсидий лицам, заключившим договоры о комплексном развитии территорий жилой застройки, правление Фонда решило:</w:t>
      </w:r>
    </w:p>
    <w:p w:rsidR="000421A4" w:rsidRDefault="000421A4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 xml:space="preserve">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подтверждения суммы финансовой поддержки за счет средств государственной корпорации - Фонда содействия реформированию жилищно-коммунального хозяйства для предоставления субсидий лицам, заключившим договоры о комплексном развитии территорий жилой застройки в соответствии с Градостроительным кодексом Российской Федерации, юридическим лицам, созданным субъектом Российской Федерации и обеспечивающим реализацию решения о комплексном развитии территории в редакции согласно приложению к настоящему решению.</w:t>
      </w:r>
      <w:proofErr w:type="gramEnd"/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2. Департаменту внешних коммуникаций и связей с общественностью (А.Б. Мезенцевой) разместить на официальном сайте Фонда </w:t>
      </w:r>
      <w:hyperlink w:anchor="P39" w:history="1">
        <w:r>
          <w:rPr>
            <w:color w:val="0000FF"/>
          </w:rPr>
          <w:t>порядок</w:t>
        </w:r>
      </w:hyperlink>
      <w:r>
        <w:t xml:space="preserve">, указанный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Normal"/>
        <w:jc w:val="right"/>
      </w:pPr>
      <w:r>
        <w:t>Генеральный директор -</w:t>
      </w:r>
    </w:p>
    <w:p w:rsidR="000421A4" w:rsidRDefault="000421A4">
      <w:pPr>
        <w:pStyle w:val="ConsPlusNormal"/>
        <w:jc w:val="right"/>
      </w:pPr>
      <w:r>
        <w:t>председатель правления</w:t>
      </w:r>
    </w:p>
    <w:p w:rsidR="000421A4" w:rsidRDefault="000421A4">
      <w:pPr>
        <w:pStyle w:val="ConsPlusNormal"/>
        <w:jc w:val="right"/>
      </w:pPr>
      <w:r>
        <w:t>государственной корпорации -</w:t>
      </w:r>
    </w:p>
    <w:p w:rsidR="000421A4" w:rsidRDefault="000421A4">
      <w:pPr>
        <w:pStyle w:val="ConsPlusNormal"/>
        <w:jc w:val="right"/>
      </w:pPr>
      <w:r>
        <w:t>Фонда содействия реформированию</w:t>
      </w:r>
    </w:p>
    <w:p w:rsidR="000421A4" w:rsidRDefault="000421A4">
      <w:pPr>
        <w:pStyle w:val="ConsPlusNormal"/>
        <w:jc w:val="right"/>
      </w:pPr>
      <w:r>
        <w:t>жилищно-коммунального хозяйства</w:t>
      </w:r>
    </w:p>
    <w:p w:rsidR="000421A4" w:rsidRDefault="000421A4">
      <w:pPr>
        <w:pStyle w:val="ConsPlusNormal"/>
        <w:jc w:val="right"/>
      </w:pPr>
      <w:r>
        <w:t>К.Г.ЦИЦИН</w:t>
      </w: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Normal"/>
        <w:jc w:val="right"/>
        <w:outlineLvl w:val="0"/>
      </w:pPr>
      <w:r>
        <w:t>Утвержден</w:t>
      </w:r>
    </w:p>
    <w:p w:rsidR="000421A4" w:rsidRDefault="000421A4">
      <w:pPr>
        <w:pStyle w:val="ConsPlusNormal"/>
        <w:jc w:val="right"/>
      </w:pPr>
      <w:r>
        <w:t>правлением</w:t>
      </w:r>
    </w:p>
    <w:p w:rsidR="000421A4" w:rsidRDefault="000421A4">
      <w:pPr>
        <w:pStyle w:val="ConsPlusNormal"/>
        <w:jc w:val="right"/>
      </w:pPr>
      <w:r>
        <w:t>государственной корпорации -</w:t>
      </w:r>
    </w:p>
    <w:p w:rsidR="000421A4" w:rsidRDefault="000421A4">
      <w:pPr>
        <w:pStyle w:val="ConsPlusNormal"/>
        <w:jc w:val="right"/>
      </w:pPr>
      <w:r>
        <w:t>Фонда содействия реформированию</w:t>
      </w:r>
    </w:p>
    <w:p w:rsidR="000421A4" w:rsidRDefault="000421A4">
      <w:pPr>
        <w:pStyle w:val="ConsPlusNormal"/>
        <w:jc w:val="right"/>
      </w:pPr>
      <w:r>
        <w:t>жилищно-коммунального хозяйства</w:t>
      </w:r>
    </w:p>
    <w:p w:rsidR="000421A4" w:rsidRDefault="000421A4">
      <w:pPr>
        <w:pStyle w:val="ConsPlusNormal"/>
        <w:jc w:val="right"/>
      </w:pPr>
      <w:r>
        <w:t>22 июля 2021 года, протокол N 1091</w:t>
      </w: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Title"/>
        <w:jc w:val="center"/>
      </w:pPr>
      <w:bookmarkStart w:id="1" w:name="P39"/>
      <w:bookmarkEnd w:id="1"/>
      <w:r>
        <w:t>ПОРЯДОК</w:t>
      </w:r>
    </w:p>
    <w:p w:rsidR="000421A4" w:rsidRDefault="000421A4">
      <w:pPr>
        <w:pStyle w:val="ConsPlusTitle"/>
        <w:jc w:val="center"/>
      </w:pPr>
      <w:r>
        <w:t>ПОДТВЕРЖДЕНИЯ СУММЫ ФИНАНСОВОЙ ПОДДЕРЖКИ ЗА СЧЕТ СРЕДСТВ</w:t>
      </w:r>
    </w:p>
    <w:p w:rsidR="000421A4" w:rsidRDefault="000421A4">
      <w:pPr>
        <w:pStyle w:val="ConsPlusTitle"/>
        <w:jc w:val="center"/>
      </w:pPr>
      <w:r>
        <w:t>ГОСУДАРСТВЕННОЙ КОРПОРАЦИИ - ФОНДА СОДЕЙСТВИЯ РЕФОРМИРОВАНИЮ</w:t>
      </w:r>
    </w:p>
    <w:p w:rsidR="000421A4" w:rsidRDefault="000421A4">
      <w:pPr>
        <w:pStyle w:val="ConsPlusTitle"/>
        <w:jc w:val="center"/>
      </w:pPr>
      <w:r>
        <w:t>ЖИЛИЩНО-КОММУНАЛЬНОГО ХОЗЯЙСТВА ДЛЯ ПРЕДОСТАВЛЕНИЯ СУБСИДИЙ</w:t>
      </w:r>
    </w:p>
    <w:p w:rsidR="000421A4" w:rsidRDefault="000421A4">
      <w:pPr>
        <w:pStyle w:val="ConsPlusTitle"/>
        <w:jc w:val="center"/>
      </w:pPr>
      <w:r>
        <w:t>ЛИЦАМ, ЗАКЛЮЧИВШИМ ДОГОВОРЫ О КОМПЛЕКСНОМ РАЗВИТИИ</w:t>
      </w:r>
    </w:p>
    <w:p w:rsidR="000421A4" w:rsidRDefault="000421A4">
      <w:pPr>
        <w:pStyle w:val="ConsPlusTitle"/>
        <w:jc w:val="center"/>
      </w:pPr>
      <w:r>
        <w:t xml:space="preserve">ТЕРРИТОРИЙ ЖИЛОЙ ЗАСТРОЙКИ В </w:t>
      </w:r>
      <w:proofErr w:type="gramStart"/>
      <w:r>
        <w:t>СООТВЕТСТВИИ</w:t>
      </w:r>
      <w:proofErr w:type="gramEnd"/>
    </w:p>
    <w:p w:rsidR="000421A4" w:rsidRDefault="000421A4">
      <w:pPr>
        <w:pStyle w:val="ConsPlusTitle"/>
        <w:jc w:val="center"/>
      </w:pPr>
      <w:r>
        <w:t>С ГРАДОСТРОИТЕЛЬНЫМ КОДЕКСОМ РОССИЙСКОЙ ФЕДЕРАЦИИ,</w:t>
      </w:r>
    </w:p>
    <w:p w:rsidR="000421A4" w:rsidRDefault="000421A4">
      <w:pPr>
        <w:pStyle w:val="ConsPlusTitle"/>
        <w:jc w:val="center"/>
      </w:pPr>
      <w:r>
        <w:t>ЮРИДИЧЕСКИМ ЛИЦАМ, СОЗДАННЫМ СУБЪЕКТОМ РОССИЙСКОЙ ФЕДЕРАЦИИ</w:t>
      </w:r>
    </w:p>
    <w:p w:rsidR="000421A4" w:rsidRDefault="000421A4">
      <w:pPr>
        <w:pStyle w:val="ConsPlusTitle"/>
        <w:jc w:val="center"/>
      </w:pPr>
      <w:r>
        <w:t xml:space="preserve">И </w:t>
      </w:r>
      <w:proofErr w:type="gramStart"/>
      <w:r>
        <w:t>ОБЕСПЕЧИВАЮЩИМ</w:t>
      </w:r>
      <w:proofErr w:type="gramEnd"/>
      <w:r>
        <w:t xml:space="preserve"> РЕАЛИЗАЦИЮ РЕШЕНИЯ О КОМПЛЕКСНОМ</w:t>
      </w:r>
    </w:p>
    <w:p w:rsidR="000421A4" w:rsidRDefault="000421A4">
      <w:pPr>
        <w:pStyle w:val="ConsPlusTitle"/>
        <w:jc w:val="center"/>
      </w:pPr>
      <w:proofErr w:type="gramStart"/>
      <w:r>
        <w:t>РАЗВИТИИ</w:t>
      </w:r>
      <w:proofErr w:type="gramEnd"/>
      <w:r>
        <w:t xml:space="preserve"> ТЕРРИТОРИИ</w:t>
      </w: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Title"/>
        <w:jc w:val="center"/>
        <w:outlineLvl w:val="1"/>
      </w:pPr>
      <w:bookmarkStart w:id="2" w:name="P50"/>
      <w:bookmarkEnd w:id="2"/>
      <w:r>
        <w:t>1. Общие положения</w:t>
      </w: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подтверждения суммы финансовой поддержки за счет средств государственной корпорации - Фонда содействия реформированию жилищно-коммунального хозяйства (далее - Фонд) для предоставления субсидии лицам, заключившим договоры о комплексном развитии территорий жилой застройки в соответствии с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юридическим лицам, созданным субъектом Российской Федерации и обеспечивающим реализацию решения о комплексном развитии территории (далее - Порядок), разработан в соответствии с </w:t>
      </w:r>
      <w:hyperlink r:id="rId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7" w:history="1">
        <w:r>
          <w:rPr>
            <w:color w:val="0000FF"/>
          </w:rPr>
          <w:t>5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части 6 статьи 16</w:t>
        </w:r>
      </w:hyperlink>
      <w:r>
        <w:t xml:space="preserve"> Федерального закон от 21 июля 2007 года N 185-ФЗ "О Фонде содействия реформированию жилищно-коммунального хозяйства" (далее - Федеральный закон N 185-ФЗ),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июня 2021 года N 846 "Об определении случаев предоставления субсидии лицам, заключившим договоры о комплексном развитии территорий жилой застройки в соответствии с Градостроительным кодексом Российской Федерации, на возмещение понесенных расходов</w:t>
      </w:r>
      <w:proofErr w:type="gramEnd"/>
      <w:r>
        <w:t xml:space="preserve"> </w:t>
      </w:r>
      <w:proofErr w:type="gramStart"/>
      <w:r>
        <w:t>на выполнение обязательств по созданию либо приобретению жилых помещений для предоставления гражданам, переселяемым из аварийного жилищного фонда, по передаче данных жилых помещений в государственную или муниципальную собственность, по уплате возмещения за изымаемые жилые помещения в многоквартирных домах, признанных аварийными и подлежащими сносу или реконструкции, в целях реализации решения о комплексном развитии территории жилой застройки в размере от 25 до 100</w:t>
      </w:r>
      <w:proofErr w:type="gramEnd"/>
      <w:r>
        <w:t xml:space="preserve"> процентов нормативной стоимости переселения" (далее - постановление Правительства Российской Федерации N 846).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1.2. Порядок разработан в </w:t>
      </w:r>
      <w:proofErr w:type="gramStart"/>
      <w:r>
        <w:t>целях</w:t>
      </w:r>
      <w:proofErr w:type="gramEnd"/>
      <w:r>
        <w:t>:</w:t>
      </w:r>
    </w:p>
    <w:p w:rsidR="000421A4" w:rsidRDefault="000421A4">
      <w:pPr>
        <w:pStyle w:val="ConsPlusNormal"/>
        <w:spacing w:before="220"/>
        <w:ind w:firstLine="540"/>
        <w:jc w:val="both"/>
      </w:pPr>
      <w:proofErr w:type="gramStart"/>
      <w:r>
        <w:t xml:space="preserve">- рассмотрения Фондом предоставляемых исполнительными органами государственной власти субъектов Российской Федерации обращений на подтверждение рассчитанной в соответствии с настоящим Порядком суммы финансовой поддержки за счет средств Фонда для предоставления субсидии лицам, заключившим договоры о комплексном развитии территорий жилой застройки в соответствии с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юридическому лицу, созданному субъектом Российской Федерации и обеспечивающему реализацию решения о комплексном развитии территории (далее</w:t>
      </w:r>
      <w:proofErr w:type="gramEnd"/>
      <w:r>
        <w:t xml:space="preserve"> - </w:t>
      </w:r>
      <w:proofErr w:type="gramStart"/>
      <w:r>
        <w:t xml:space="preserve">Обращение), и прилагаемых к ним документов требованиям, установленным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185-ФЗ,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846;</w:t>
      </w:r>
      <w:proofErr w:type="gramEnd"/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- принятия Фондом решения о соответствии указанной в Обращении суммы финансовой поддержки за счет средств Фонда для предоставления субсидии лицам, заключившим договоры о комплексном развитии территорий жилой застройки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юридическому лицу, созданному субъектом Российской Федерации и обеспечивающему реализацию решения о комплексном развитии территории. </w:t>
      </w:r>
      <w:proofErr w:type="gramStart"/>
      <w:r>
        <w:t xml:space="preserve">Решение правления Фонда о рассмотрении Обращения и подтверждении суммы средств Фонда в объеме, рассчитанном в соответствии с </w:t>
      </w:r>
      <w:hyperlink w:anchor="P59" w:history="1">
        <w:r>
          <w:rPr>
            <w:color w:val="0000FF"/>
          </w:rPr>
          <w:t>пунктами 1.4</w:t>
        </w:r>
      </w:hyperlink>
      <w:r>
        <w:t xml:space="preserve">. - </w:t>
      </w:r>
      <w:hyperlink w:anchor="P61" w:history="1">
        <w:r>
          <w:rPr>
            <w:color w:val="0000FF"/>
          </w:rPr>
          <w:t>1.5</w:t>
        </w:r>
      </w:hyperlink>
      <w:r>
        <w:t xml:space="preserve">. Порядка, является основанием для включения суммы средств финансовой поддержки Фонда для предоставления субсидии лицам, заключившим договоры о комплексном развитии территорий жилой застройки в соответствии с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в конкурсную документацию на проведение торгов с целью исполнения указанного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решения о комплексном развитии территории жилой застройки.</w:t>
      </w:r>
    </w:p>
    <w:p w:rsidR="000421A4" w:rsidRDefault="000421A4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1.3. </w:t>
      </w:r>
      <w:proofErr w:type="gramStart"/>
      <w:r>
        <w:t xml:space="preserve">Рассчитанная в соответствии с </w:t>
      </w:r>
      <w:hyperlink w:anchor="P50" w:history="1">
        <w:r>
          <w:rPr>
            <w:color w:val="0000FF"/>
          </w:rPr>
          <w:t>главой 1</w:t>
        </w:r>
      </w:hyperlink>
      <w:r>
        <w:t xml:space="preserve"> настоящего Порядка сумма субсидии за счет средств Фонда на возмещение понесенных расходов лицам, заключившим договоры о комплексном развитии территорий жилой застройки, либо на оплату понесенных или планируемых расходов юридическому лицу, созданному субъектом Российской Федерации и обеспечивающему реализацию решения о комплексном развитии территории, предоставляется на выполнение обязательств по:</w:t>
      </w:r>
      <w:proofErr w:type="gramEnd"/>
    </w:p>
    <w:p w:rsidR="000421A4" w:rsidRDefault="000421A4">
      <w:pPr>
        <w:pStyle w:val="ConsPlusNormal"/>
        <w:spacing w:before="220"/>
        <w:ind w:firstLine="540"/>
        <w:jc w:val="both"/>
      </w:pPr>
      <w:r>
        <w:t>- созданию либо приобретению, а также передаче в государственную или муниципальную собственность благоустроенных жилых помещений для предоставления гражданам, переселяемым из аварийного жилищного фонда, расположенного на территории, в отношении которой принято решение о комплексном развитии;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>- уплате возмещения за изымаемые жилые помещения в многоквартирных домах, признанных аварийными и подлежащими сносу или реконструкции и расположенных на территории, в отношении которой принято решение о комплексном развитии.</w:t>
      </w:r>
    </w:p>
    <w:p w:rsidR="000421A4" w:rsidRDefault="000421A4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1.4. </w:t>
      </w:r>
      <w:proofErr w:type="gramStart"/>
      <w:r>
        <w:t xml:space="preserve">Субсидия лицам, заключившим договоры о комплексном развитии территорий жилой застройки в соответствии с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Субсидия по торгам), </w:t>
      </w:r>
      <w:r>
        <w:lastRenderedPageBreak/>
        <w:t xml:space="preserve">предоставляется после исполнения обязательств, указанных в </w:t>
      </w:r>
      <w:hyperlink w:anchor="P56" w:history="1">
        <w:r>
          <w:rPr>
            <w:color w:val="0000FF"/>
          </w:rPr>
          <w:t>пункте 1.3</w:t>
        </w:r>
      </w:hyperlink>
      <w:r>
        <w:t>. настоящего Порядка, и не может превышать двадцати пяти процентов нормативной стоимости переселения, рассчитанной как произведение общей площади жилых помещений, расположенных во всех многоквартирных домах, признанных аварийными и подлежащими сносу или реконструкции</w:t>
      </w:r>
      <w:proofErr w:type="gramEnd"/>
      <w:r>
        <w:t xml:space="preserve"> и </w:t>
      </w:r>
      <w:proofErr w:type="gramStart"/>
      <w:r>
        <w:t>включенных</w:t>
      </w:r>
      <w:proofErr w:type="gramEnd"/>
      <w:r>
        <w:t xml:space="preserve"> в решение о комплексном развитии территории жилой застройки, и нормативной стоимости квадратного метра.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Решение о предоставлении Субсидии по торгам в размере от двадцати пяти до ста процентов принимается Правительством Российской Федерации в установленных им случаях. Расчет размера Субсидии по торгам в размере от двадцати пяти до ста процентов осуществляется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846.</w:t>
      </w:r>
    </w:p>
    <w:p w:rsidR="000421A4" w:rsidRDefault="000421A4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1.5. </w:t>
      </w:r>
      <w:proofErr w:type="gramStart"/>
      <w:r>
        <w:t xml:space="preserve">Субсидия юридическому лицу, созданному субъектом Российской Федерации и обеспечивающему реализацию решения о комплексном развитии территории, на оплату расходов, указанных в </w:t>
      </w:r>
      <w:hyperlink w:anchor="P56" w:history="1">
        <w:r>
          <w:rPr>
            <w:color w:val="0000FF"/>
          </w:rPr>
          <w:t>пункте 1.3</w:t>
        </w:r>
      </w:hyperlink>
      <w:r>
        <w:t>. настоящего Порядка, в размере до ста процентов нормативной стоимости переселения, рассчитывается как произведение общей площади жилых помещений, расположенных в многоквартирных домах, признанных аварийными и подлежащими сносу или реконструкции, из которых осуществлено переселение граждан, и нормативной стоимости квадратного метра</w:t>
      </w:r>
      <w:proofErr w:type="gramEnd"/>
      <w:r>
        <w:t>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>1.6. Юридическому лицу, созданному субъектом Российской Федерации и обеспечивающему реализацию решения о комплексном развитии территории, субсидия может быть направлена на финансовое обеспечение планируемых затрат или возмещение понесенных расходов.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1.7. Настоящий Порядок включает в себя табличную форму приложения к Обращению - </w:t>
      </w:r>
      <w:hyperlink w:anchor="P136" w:history="1">
        <w:r>
          <w:rPr>
            <w:color w:val="0000FF"/>
          </w:rPr>
          <w:t>приложение 1</w:t>
        </w:r>
      </w:hyperlink>
      <w:r>
        <w:t xml:space="preserve"> к настоящему Порядку.</w:t>
      </w: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Title"/>
        <w:jc w:val="center"/>
        <w:outlineLvl w:val="1"/>
      </w:pPr>
      <w:r>
        <w:t>2. Порядок принятия правлением Фонда решения о подтверждении</w:t>
      </w:r>
    </w:p>
    <w:p w:rsidR="000421A4" w:rsidRDefault="000421A4">
      <w:pPr>
        <w:pStyle w:val="ConsPlusTitle"/>
        <w:jc w:val="center"/>
      </w:pPr>
      <w:r>
        <w:t>суммы средств финансовой поддержки Фонда в части</w:t>
      </w:r>
    </w:p>
    <w:p w:rsidR="000421A4" w:rsidRDefault="000421A4">
      <w:pPr>
        <w:pStyle w:val="ConsPlusTitle"/>
        <w:jc w:val="center"/>
      </w:pPr>
      <w:r>
        <w:t>предоставления субсидии лицам, заключившим договоры</w:t>
      </w:r>
    </w:p>
    <w:p w:rsidR="000421A4" w:rsidRDefault="000421A4">
      <w:pPr>
        <w:pStyle w:val="ConsPlusTitle"/>
        <w:jc w:val="center"/>
      </w:pPr>
      <w:r>
        <w:t>о комплексном развитии территорий жилой застройки</w:t>
      </w:r>
    </w:p>
    <w:p w:rsidR="000421A4" w:rsidRDefault="000421A4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Градостроительным </w:t>
      </w:r>
      <w:hyperlink r:id="rId17" w:history="1">
        <w:r>
          <w:rPr>
            <w:color w:val="0000FF"/>
          </w:rPr>
          <w:t>кодексом</w:t>
        </w:r>
      </w:hyperlink>
    </w:p>
    <w:p w:rsidR="000421A4" w:rsidRDefault="000421A4">
      <w:pPr>
        <w:pStyle w:val="ConsPlusTitle"/>
        <w:jc w:val="center"/>
      </w:pPr>
      <w:r>
        <w:t>Российской Федерации, юридическим лицам, созданным субъектом</w:t>
      </w:r>
    </w:p>
    <w:p w:rsidR="000421A4" w:rsidRDefault="000421A4">
      <w:pPr>
        <w:pStyle w:val="ConsPlusTitle"/>
        <w:jc w:val="center"/>
      </w:pPr>
      <w:r>
        <w:t xml:space="preserve">Российской Федерации и </w:t>
      </w:r>
      <w:proofErr w:type="gramStart"/>
      <w:r>
        <w:t>обеспечивающим</w:t>
      </w:r>
      <w:proofErr w:type="gramEnd"/>
      <w:r>
        <w:t xml:space="preserve"> реализацию решения</w:t>
      </w:r>
    </w:p>
    <w:p w:rsidR="000421A4" w:rsidRDefault="000421A4">
      <w:pPr>
        <w:pStyle w:val="ConsPlusTitle"/>
        <w:jc w:val="center"/>
      </w:pPr>
      <w:r>
        <w:t>о комплексном развитии территории</w:t>
      </w: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Normal"/>
        <w:ind w:firstLine="540"/>
        <w:jc w:val="both"/>
      </w:pPr>
      <w:r>
        <w:t xml:space="preserve">2.1. Обращение исполнительного органа государственной власти субъекта Российской Федерации о подтверждении суммы финансовой поддержки за счет средств Фонда (далее - Обращение) рассматривается на заседании правления Фонда в течение 10 рабочих дней </w:t>
      </w:r>
      <w:proofErr w:type="gramStart"/>
      <w:r>
        <w:t>с даты регистрации</w:t>
      </w:r>
      <w:proofErr w:type="gramEnd"/>
      <w:r>
        <w:t xml:space="preserve"> Обращения Аппаратом по обеспечению деятельности и взаимодействия Фонда с органами государственной власти.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>2.2. Правление Фонда принимает решение о результатах проверки представленной субъектом Российской Федерации в составе Обращения информации о соответствии представленного Обращения и прилагаемых к нему документов требованиям, установленным настоящим Порядком, о корректности расчета размера субсидии.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2.3. В </w:t>
      </w:r>
      <w:proofErr w:type="gramStart"/>
      <w:r>
        <w:t>решении</w:t>
      </w:r>
      <w:proofErr w:type="gramEnd"/>
      <w:r>
        <w:t xml:space="preserve"> правления Фонда о рассмотрении Обращения и прилагаемых к нему документов отражаются: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- сумма средств финансовой поддержки Фонда для предоставления субсидий лицам, заключившим договоры о комплексном развитии территорий жилой застройки в соответствии с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юридическому лицу, созданному субъектом Российской Федерации и обеспечивающему реализацию решения о комплексном развитии территории;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>- дата и номер решения о комплексном развитии территории, по которому в соответствии с Обращением рассчитан размер предоставляемой субсидии за счет средств Фонда;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>- сроки реализации решения о комплексном развитии территории жилой застройки;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- основные технико-экономические показатели проекта комплексного развития территории жилой застройки (площадь расселяемого жилищного фонда, в том числе признанного аварийным до 1 января 2017 года, после 1 января 2017 года, общая площадь жилых помещений в многоквартирных домах, которые могут </w:t>
      </w:r>
      <w:r>
        <w:lastRenderedPageBreak/>
        <w:t>быть созданы (построены)).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>2.4. Указанное решение правления Фонда в течение пяти рабочих дней направляется в субъект Российской Федерации.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В случае, если размер Субсидии по торгам составляет от двадцати пяти до ста процентов нормативной стоимости переселения граждан и рассчитан в соответствии с условиями, установленными Правительством Российской Федерации, Фондом в течение 30 календарных дней со дня поступления указанного Обращения осуществляется проверка представленной субъектом Российской Федерации в составе Обращения информации и расчета размера субсидии.</w:t>
      </w:r>
      <w:proofErr w:type="gramEnd"/>
    </w:p>
    <w:p w:rsidR="000421A4" w:rsidRDefault="000421A4">
      <w:pPr>
        <w:pStyle w:val="ConsPlusNormal"/>
        <w:spacing w:before="220"/>
        <w:ind w:firstLine="540"/>
        <w:jc w:val="both"/>
      </w:pPr>
      <w:r>
        <w:t>На заседании правления Фонда рассматривается вопрос о результатах проверки представленной субъектом Российской Федерации в составе Обращения информации и расчета размера субсидии.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>Решение о результатах проведенной Фондом проверки Обращения, приложений к нему и расчета размера субсидии, Обращение и указанный расчет направляются Фондом в Министерство строительства и жилищно-коммунального хозяйства Российской Федерации в течение 5 рабочих дней.</w:t>
      </w: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Title"/>
        <w:jc w:val="center"/>
        <w:outlineLvl w:val="1"/>
      </w:pPr>
      <w:r>
        <w:t>3. Требования по подготовке Обращения и приложений к нему</w:t>
      </w: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Normal"/>
        <w:ind w:firstLine="540"/>
        <w:jc w:val="both"/>
      </w:pPr>
      <w:r>
        <w:t>3.1. Требования по подготовке Обращения.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>3.1.1. Обращение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3.1.2. Обращение и приложения к нему предоставляются в Фонд на бумажном </w:t>
      </w:r>
      <w:proofErr w:type="gramStart"/>
      <w:r>
        <w:t>носителе</w:t>
      </w:r>
      <w:proofErr w:type="gramEnd"/>
      <w:r>
        <w:t>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>В Обращении указывается основание его направления в Фонд (дата и номер решения о комплексном развитии территории, основные технико-экономические показатели проекта комплексного развития территории: площадь расселяемого жилищного фонда, в том числе признанного аварийным до 1 января 2017 года, после 1 января 2017 года, общая площадь жилых помещений в многоквартирных домах, которые могут быть созданы (построены), сроки реализации решения о комплексном развитии</w:t>
      </w:r>
      <w:proofErr w:type="gramEnd"/>
      <w:r>
        <w:t xml:space="preserve"> территории жилой застройки, прочие) и размер субсидии за счет средств Фонда, запрашиваемой к подтверждению, которая не должна превышать размера суммы средств Фонда, рассчитанной в соответствии с </w:t>
      </w:r>
      <w:hyperlink w:anchor="P59" w:history="1">
        <w:r>
          <w:rPr>
            <w:color w:val="0000FF"/>
          </w:rPr>
          <w:t>пунктами 1.4</w:t>
        </w:r>
      </w:hyperlink>
      <w:r>
        <w:t xml:space="preserve">. - </w:t>
      </w:r>
      <w:hyperlink w:anchor="P61" w:history="1">
        <w:r>
          <w:rPr>
            <w:color w:val="0000FF"/>
          </w:rPr>
          <w:t>1.5</w:t>
        </w:r>
      </w:hyperlink>
      <w:r>
        <w:t>. настоящего Порядка.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>3.2. Требования по подготовке приложений к Обращению.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>3.2.1. Приложения к Обращению нумеруются, прошиваются (с указанием количества страниц), заверяются (скрепляются) подписью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3.3. Приложением 1 к Обращению является решение о комплексном развитии территории жилой застройки, подготовленное в соответствии с Градостроительным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>3.3.1. Решение о комплексном развитии территории предоставляется в редакции, действующей на дату подачи Обращения.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3.4. Приложением 2 к Обращению является </w:t>
      </w:r>
      <w:hyperlink w:anchor="P136" w:history="1">
        <w:r>
          <w:rPr>
            <w:color w:val="0000FF"/>
          </w:rPr>
          <w:t>Реестр</w:t>
        </w:r>
      </w:hyperlink>
      <w:r>
        <w:t xml:space="preserve"> жилищного фонда на территории комплексного развития территории жилой застройки (далее - Реестр).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3.4.1. Разработка </w:t>
      </w:r>
      <w:hyperlink w:anchor="P136" w:history="1">
        <w:r>
          <w:rPr>
            <w:color w:val="0000FF"/>
          </w:rPr>
          <w:t>Реестра</w:t>
        </w:r>
      </w:hyperlink>
      <w:r>
        <w:t xml:space="preserve"> осуществляется в автоматизированной информационной системе "Реформа ЖКХ" на основании сведений, введенных уполномоченным исполнительным органом государственной власти субъекта Российской Федерации.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3.4.2. </w:t>
      </w:r>
      <w:hyperlink w:anchor="P136" w:history="1">
        <w:r>
          <w:rPr>
            <w:color w:val="0000FF"/>
          </w:rPr>
          <w:t>Реестр</w:t>
        </w:r>
      </w:hyperlink>
      <w:r>
        <w:t xml:space="preserve"> включает в себя следующую информацию: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в </w:t>
      </w:r>
      <w:hyperlink w:anchor="P164" w:history="1">
        <w:r>
          <w:rPr>
            <w:color w:val="0000FF"/>
          </w:rPr>
          <w:t>графе 1</w:t>
        </w:r>
      </w:hyperlink>
      <w:r>
        <w:t xml:space="preserve"> - порядковый номер строки, содержащий сведения о проекте комплексного развития территории жилой застройки;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в </w:t>
      </w:r>
      <w:hyperlink w:anchor="P165" w:history="1">
        <w:r>
          <w:rPr>
            <w:color w:val="0000FF"/>
          </w:rPr>
          <w:t>графе 2</w:t>
        </w:r>
      </w:hyperlink>
      <w:r>
        <w:t xml:space="preserve"> - наименование муниципального (муниципальных) образования (образований), на территории </w:t>
      </w:r>
      <w:r>
        <w:lastRenderedPageBreak/>
        <w:t>которого (которых) планируется реализация проекта комплексного развития территории жилой застройки;</w:t>
      </w:r>
    </w:p>
    <w:p w:rsidR="000421A4" w:rsidRDefault="000421A4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66" w:history="1">
        <w:r>
          <w:rPr>
            <w:color w:val="0000FF"/>
          </w:rPr>
          <w:t>графе 3</w:t>
        </w:r>
      </w:hyperlink>
      <w:r>
        <w:t xml:space="preserve"> - наименование проекта комплексного развития территории жилой застройки, основанное на месторасположении (адресном ориентире) территории, предназначенной для комплексного развития в соответствии с решением о комплексном развитии данной территории;</w:t>
      </w:r>
      <w:proofErr w:type="gramEnd"/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в </w:t>
      </w:r>
      <w:hyperlink w:anchor="P167" w:history="1">
        <w:r>
          <w:rPr>
            <w:color w:val="0000FF"/>
          </w:rPr>
          <w:t>графе 4</w:t>
        </w:r>
      </w:hyperlink>
      <w:r>
        <w:t xml:space="preserve"> - дата принятия решения о комплексном развитии территории жилой застройки;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в </w:t>
      </w:r>
      <w:hyperlink w:anchor="P168" w:history="1">
        <w:r>
          <w:rPr>
            <w:color w:val="0000FF"/>
          </w:rPr>
          <w:t>графе 5</w:t>
        </w:r>
      </w:hyperlink>
      <w:r>
        <w:t xml:space="preserve"> - реквизиты решения о комплексном развитии территории жилой застройки;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в </w:t>
      </w:r>
      <w:hyperlink w:anchor="P169" w:history="1">
        <w:r>
          <w:rPr>
            <w:color w:val="0000FF"/>
          </w:rPr>
          <w:t>графе 6</w:t>
        </w:r>
      </w:hyperlink>
      <w:r>
        <w:t xml:space="preserve"> - общая площадь жилых помещений всего жилищного фонда, расположенного на территории комплексного развития жилой застройки;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в </w:t>
      </w:r>
      <w:hyperlink w:anchor="P170" w:history="1">
        <w:r>
          <w:rPr>
            <w:color w:val="0000FF"/>
          </w:rPr>
          <w:t>графе 7</w:t>
        </w:r>
      </w:hyperlink>
      <w:r>
        <w:t xml:space="preserve"> - площадь подлежащих расселению жилых помещений многоквартирных домов, признанных аварийными до 1 января 2017 года;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в </w:t>
      </w:r>
      <w:hyperlink w:anchor="P171" w:history="1">
        <w:r>
          <w:rPr>
            <w:color w:val="0000FF"/>
          </w:rPr>
          <w:t>графе 8</w:t>
        </w:r>
      </w:hyperlink>
      <w:r>
        <w:t xml:space="preserve"> - площадь подлежащих расселению жилых помещений многоквартирных домов, признанных аварийными после 1 января 2017 года;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в </w:t>
      </w:r>
      <w:hyperlink w:anchor="P172" w:history="1">
        <w:r>
          <w:rPr>
            <w:color w:val="0000FF"/>
          </w:rPr>
          <w:t>графе 9</w:t>
        </w:r>
      </w:hyperlink>
      <w:r>
        <w:t xml:space="preserve"> - площадь подлежащих расселению жилых помещений многоквартирных домов, которые соответствуют критериям, установленным субъектом Российской Федерации, в соответствии с </w:t>
      </w:r>
      <w:hyperlink r:id="rId20" w:history="1">
        <w:r>
          <w:rPr>
            <w:color w:val="0000FF"/>
          </w:rPr>
          <w:t>пунктом 2 части 2 статьи 65</w:t>
        </w:r>
      </w:hyperlink>
      <w:r>
        <w:t xml:space="preserve"> Градостроительного кодекса Российской Федерации;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в </w:t>
      </w:r>
      <w:hyperlink w:anchor="P173" w:history="1">
        <w:r>
          <w:rPr>
            <w:color w:val="0000FF"/>
          </w:rPr>
          <w:t>графе 10</w:t>
        </w:r>
      </w:hyperlink>
      <w:r>
        <w:t xml:space="preserve"> - площадь подлежащих расселению жилых помещений домов блокированной застройки, объектов индивидуального жилищного строительства, прочих объектов жилого назначения;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в </w:t>
      </w:r>
      <w:hyperlink w:anchor="P174" w:history="1">
        <w:r>
          <w:rPr>
            <w:color w:val="0000FF"/>
          </w:rPr>
          <w:t>графе 11</w:t>
        </w:r>
      </w:hyperlink>
      <w:r>
        <w:t xml:space="preserve"> - общая площадь жилых помещений в многоквартирных домах, которые могут быть созданы (построены);</w:t>
      </w:r>
    </w:p>
    <w:p w:rsidR="000421A4" w:rsidRDefault="000421A4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75" w:history="1">
        <w:r>
          <w:rPr>
            <w:color w:val="0000FF"/>
          </w:rPr>
          <w:t>графе 12</w:t>
        </w:r>
      </w:hyperlink>
      <w:r>
        <w:t xml:space="preserve"> - рассчитанная в соответствии с </w:t>
      </w:r>
      <w:hyperlink w:anchor="P50" w:history="1">
        <w:r>
          <w:rPr>
            <w:color w:val="0000FF"/>
          </w:rPr>
          <w:t>главой 1</w:t>
        </w:r>
      </w:hyperlink>
      <w:r>
        <w:t xml:space="preserve"> настоящего Порядка сумма субсидии, предоставляемой за счет средств Фонда на возмещение понесенных расходов на переселение граждан из аварийного жилищного фонда, лицам, заключившим договоры о комплексном развитии территорий жилой застройки, либо на оплату понесенных или планируемых расходов юридическому лицу, созданному субъектом Российской Федерации и обеспечивающему реализацию решения о комплексном развитии территории;</w:t>
      </w:r>
      <w:proofErr w:type="gramEnd"/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в </w:t>
      </w:r>
      <w:hyperlink w:anchor="P176" w:history="1">
        <w:r>
          <w:rPr>
            <w:color w:val="0000FF"/>
          </w:rPr>
          <w:t>графе 13</w:t>
        </w:r>
      </w:hyperlink>
      <w:r>
        <w:t xml:space="preserve"> - нормативная стоимость переселения граждан из аварийного жилищного фонда, признанного таковым до 1 января 2017 года, рассчитанная как произведение общей площади жилых помещений, расположенных в многоквартирных домах, признанных аварийными и подлежащими сносу или реконструкции, из которых осуществлено переселение граждан, и нормативной стоимости квадратного метра;</w:t>
      </w:r>
    </w:p>
    <w:p w:rsidR="000421A4" w:rsidRDefault="000421A4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77" w:history="1">
        <w:r>
          <w:rPr>
            <w:color w:val="0000FF"/>
          </w:rPr>
          <w:t>графе 14</w:t>
        </w:r>
      </w:hyperlink>
      <w:r>
        <w:t xml:space="preserve"> - отношение рассчитанной в соответствии с </w:t>
      </w:r>
      <w:hyperlink w:anchor="P50" w:history="1">
        <w:r>
          <w:rPr>
            <w:color w:val="0000FF"/>
          </w:rPr>
          <w:t>главой 1</w:t>
        </w:r>
      </w:hyperlink>
      <w:r>
        <w:t xml:space="preserve"> настоящего Порядка суммы субсидии, предоставляемой за счет средств Фонда на возмещение понесенных расходов на переселение граждан из аварийного жилищного фонда, лицам, заключившим договоры о комплексном развитии территорий жилой застройки, либо на оплату понесенных или планируемых расходов юридическому лицу, созданному субъектом Российской Федерации и обеспечивающему реализацию решения о комплексном развитии территории</w:t>
      </w:r>
      <w:proofErr w:type="gramEnd"/>
      <w:r>
        <w:t xml:space="preserve">, указанной в </w:t>
      </w:r>
      <w:hyperlink w:anchor="P175" w:history="1">
        <w:r>
          <w:rPr>
            <w:color w:val="0000FF"/>
          </w:rPr>
          <w:t>графе 12</w:t>
        </w:r>
      </w:hyperlink>
      <w:r>
        <w:t xml:space="preserve">, и нормативной стоимости переселения граждан из аварийного жилищного фонда, признанного таковым до 1 января 2017 года, указанной в </w:t>
      </w:r>
      <w:hyperlink w:anchor="P176" w:history="1">
        <w:r>
          <w:rPr>
            <w:color w:val="0000FF"/>
          </w:rPr>
          <w:t>графе 13</w:t>
        </w:r>
      </w:hyperlink>
      <w:r>
        <w:t>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>3.5. Ответственность за достоверность и полноту предоставляемых в Фонд сведений возлагается на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421A4" w:rsidRDefault="000421A4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Мониторинг реализации заявленного в Обращении решения о комплексном развитии территории жилой застройки, мероприятий по переселению граждан и выполнения условий предоставления финансовой поддержки за счет средств Фонда в рамках указанного решения, осуществляется Фондом в соответствии с Порядком проведения мониторинга реализации региональных адресных программ по переселению граждан из многоквартирных домов, признанных в установленном порядке до 1 января 2017 года аварийными и подлежащими</w:t>
      </w:r>
      <w:proofErr w:type="gramEnd"/>
      <w:r>
        <w:t xml:space="preserve"> сносу или реконструкции в связи с физическим износом в процессе их эксплуатации, и выполнения условий предоставления финансовой поддержки за счет средств Фонда, предусмотренных </w:t>
      </w:r>
      <w:r>
        <w:lastRenderedPageBreak/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хозяйства".</w:t>
      </w: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Normal"/>
        <w:jc w:val="right"/>
        <w:outlineLvl w:val="1"/>
      </w:pPr>
      <w:r>
        <w:t>Приложение 1</w:t>
      </w:r>
    </w:p>
    <w:p w:rsidR="000421A4" w:rsidRDefault="000421A4">
      <w:pPr>
        <w:pStyle w:val="ConsPlusNormal"/>
        <w:jc w:val="right"/>
      </w:pPr>
      <w:r>
        <w:t>к Порядку подтверждения суммы</w:t>
      </w:r>
    </w:p>
    <w:p w:rsidR="000421A4" w:rsidRDefault="000421A4">
      <w:pPr>
        <w:pStyle w:val="ConsPlusNormal"/>
        <w:jc w:val="right"/>
      </w:pPr>
      <w:r>
        <w:t>финансовой поддержки за счет средств</w:t>
      </w:r>
    </w:p>
    <w:p w:rsidR="000421A4" w:rsidRDefault="000421A4">
      <w:pPr>
        <w:pStyle w:val="ConsPlusNormal"/>
        <w:jc w:val="right"/>
      </w:pPr>
      <w:r>
        <w:t>государственной корпорации - Фонда</w:t>
      </w:r>
    </w:p>
    <w:p w:rsidR="000421A4" w:rsidRDefault="000421A4">
      <w:pPr>
        <w:pStyle w:val="ConsPlusNormal"/>
        <w:jc w:val="right"/>
      </w:pPr>
      <w:r>
        <w:t>содействия реформированию</w:t>
      </w:r>
    </w:p>
    <w:p w:rsidR="000421A4" w:rsidRDefault="000421A4">
      <w:pPr>
        <w:pStyle w:val="ConsPlusNormal"/>
        <w:jc w:val="right"/>
      </w:pPr>
      <w:r>
        <w:t>жилищно-коммунального хозяйства</w:t>
      </w:r>
    </w:p>
    <w:p w:rsidR="000421A4" w:rsidRDefault="000421A4">
      <w:pPr>
        <w:pStyle w:val="ConsPlusNormal"/>
        <w:jc w:val="right"/>
      </w:pPr>
      <w:r>
        <w:t>для предоставления субсидий лицам,</w:t>
      </w:r>
    </w:p>
    <w:p w:rsidR="000421A4" w:rsidRDefault="000421A4">
      <w:pPr>
        <w:pStyle w:val="ConsPlusNormal"/>
        <w:jc w:val="right"/>
      </w:pPr>
      <w:proofErr w:type="gramStart"/>
      <w:r>
        <w:t>заключившим</w:t>
      </w:r>
      <w:proofErr w:type="gramEnd"/>
      <w:r>
        <w:t xml:space="preserve"> договоры о комплексном</w:t>
      </w:r>
    </w:p>
    <w:p w:rsidR="000421A4" w:rsidRDefault="000421A4">
      <w:pPr>
        <w:pStyle w:val="ConsPlusNormal"/>
        <w:jc w:val="right"/>
      </w:pPr>
      <w:proofErr w:type="gramStart"/>
      <w:r>
        <w:t>развитии</w:t>
      </w:r>
      <w:proofErr w:type="gramEnd"/>
      <w:r>
        <w:t xml:space="preserve"> территорий жилой застройки</w:t>
      </w:r>
    </w:p>
    <w:p w:rsidR="000421A4" w:rsidRDefault="000421A4">
      <w:pPr>
        <w:pStyle w:val="ConsPlusNormal"/>
        <w:jc w:val="right"/>
      </w:pPr>
      <w:r>
        <w:t xml:space="preserve">в соответствии с </w:t>
      </w:r>
      <w:proofErr w:type="gramStart"/>
      <w:r>
        <w:t>Градостроительным</w:t>
      </w:r>
      <w:proofErr w:type="gramEnd"/>
    </w:p>
    <w:p w:rsidR="000421A4" w:rsidRDefault="000421A4">
      <w:pPr>
        <w:pStyle w:val="ConsPlusNormal"/>
        <w:jc w:val="right"/>
      </w:pPr>
      <w:r>
        <w:t>кодексом Российской Федерации,</w:t>
      </w:r>
    </w:p>
    <w:p w:rsidR="000421A4" w:rsidRDefault="000421A4">
      <w:pPr>
        <w:pStyle w:val="ConsPlusNormal"/>
        <w:jc w:val="right"/>
      </w:pPr>
      <w:r>
        <w:t>юридическим лицам, созданным субъектом</w:t>
      </w:r>
    </w:p>
    <w:p w:rsidR="000421A4" w:rsidRDefault="000421A4">
      <w:pPr>
        <w:pStyle w:val="ConsPlusNormal"/>
        <w:jc w:val="right"/>
      </w:pPr>
      <w:r>
        <w:t xml:space="preserve">Российской Федерации и </w:t>
      </w:r>
      <w:proofErr w:type="gramStart"/>
      <w:r>
        <w:t>обеспечивающим</w:t>
      </w:r>
      <w:proofErr w:type="gramEnd"/>
    </w:p>
    <w:p w:rsidR="000421A4" w:rsidRDefault="000421A4">
      <w:pPr>
        <w:pStyle w:val="ConsPlusNormal"/>
        <w:jc w:val="right"/>
      </w:pPr>
      <w:r>
        <w:t xml:space="preserve">реализацию решения о </w:t>
      </w:r>
      <w:proofErr w:type="gramStart"/>
      <w:r>
        <w:t>комплексном</w:t>
      </w:r>
      <w:proofErr w:type="gramEnd"/>
    </w:p>
    <w:p w:rsidR="000421A4" w:rsidRDefault="000421A4">
      <w:pPr>
        <w:pStyle w:val="ConsPlusNormal"/>
        <w:jc w:val="right"/>
      </w:pPr>
      <w:proofErr w:type="gramStart"/>
      <w:r>
        <w:t>развитии</w:t>
      </w:r>
      <w:proofErr w:type="gramEnd"/>
      <w:r>
        <w:t xml:space="preserve"> территории</w:t>
      </w: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Normal"/>
        <w:jc w:val="center"/>
      </w:pPr>
      <w:bookmarkStart w:id="6" w:name="P136"/>
      <w:bookmarkEnd w:id="6"/>
      <w:r>
        <w:t>Реестр жилищного фонда на территории КРТ</w:t>
      </w:r>
    </w:p>
    <w:p w:rsidR="000421A4" w:rsidRDefault="000421A4">
      <w:pPr>
        <w:pStyle w:val="ConsPlusNormal"/>
        <w:jc w:val="both"/>
      </w:pPr>
    </w:p>
    <w:p w:rsidR="000421A4" w:rsidRDefault="000421A4">
      <w:pPr>
        <w:sectPr w:rsidR="000421A4" w:rsidSect="000421A4">
          <w:pgSz w:w="11906" w:h="16838"/>
          <w:pgMar w:top="567" w:right="566" w:bottom="426" w:left="851" w:header="708" w:footer="708" w:gutter="0"/>
          <w:cols w:space="708"/>
          <w:docGrid w:linePitch="36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1276"/>
        <w:gridCol w:w="1000"/>
        <w:gridCol w:w="850"/>
        <w:gridCol w:w="712"/>
        <w:gridCol w:w="1372"/>
        <w:gridCol w:w="1372"/>
        <w:gridCol w:w="1438"/>
        <w:gridCol w:w="1077"/>
        <w:gridCol w:w="810"/>
        <w:gridCol w:w="1020"/>
        <w:gridCol w:w="811"/>
        <w:gridCol w:w="1492"/>
      </w:tblGrid>
      <w:tr w:rsidR="000421A4" w:rsidTr="000421A4">
        <w:tc>
          <w:tcPr>
            <w:tcW w:w="567" w:type="dxa"/>
            <w:vMerge w:val="restart"/>
          </w:tcPr>
          <w:p w:rsidR="000421A4" w:rsidRDefault="000421A4">
            <w:pPr>
              <w:pStyle w:val="ConsPlusNormal"/>
              <w:jc w:val="center"/>
            </w:pPr>
            <w:r>
              <w:lastRenderedPageBreak/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1338" w:type="dxa"/>
            <w:vMerge w:val="restart"/>
          </w:tcPr>
          <w:p w:rsidR="000421A4" w:rsidRDefault="000421A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</w:tcPr>
          <w:p w:rsidR="000421A4" w:rsidRDefault="000421A4">
            <w:pPr>
              <w:pStyle w:val="ConsPlusNormal"/>
              <w:jc w:val="center"/>
            </w:pPr>
            <w:r>
              <w:t>Наименование пр</w:t>
            </w:r>
            <w:bookmarkStart w:id="7" w:name="_GoBack"/>
            <w:bookmarkEnd w:id="7"/>
            <w:r>
              <w:t>оекта комплексного развития территории жилой застройки</w:t>
            </w:r>
          </w:p>
        </w:tc>
        <w:tc>
          <w:tcPr>
            <w:tcW w:w="1000" w:type="dxa"/>
            <w:vMerge w:val="restart"/>
          </w:tcPr>
          <w:p w:rsidR="000421A4" w:rsidRDefault="000421A4">
            <w:pPr>
              <w:pStyle w:val="ConsPlusNormal"/>
              <w:jc w:val="center"/>
            </w:pPr>
            <w:r>
              <w:t>Дата решения о КРТ</w:t>
            </w:r>
          </w:p>
        </w:tc>
        <w:tc>
          <w:tcPr>
            <w:tcW w:w="850" w:type="dxa"/>
            <w:vMerge w:val="restart"/>
          </w:tcPr>
          <w:p w:rsidR="000421A4" w:rsidRDefault="000421A4">
            <w:pPr>
              <w:pStyle w:val="ConsPlusNormal"/>
              <w:jc w:val="center"/>
            </w:pPr>
            <w:r>
              <w:t>Реквизиты решения о КРТ</w:t>
            </w:r>
          </w:p>
        </w:tc>
        <w:tc>
          <w:tcPr>
            <w:tcW w:w="5971" w:type="dxa"/>
            <w:gridSpan w:val="5"/>
          </w:tcPr>
          <w:p w:rsidR="000421A4" w:rsidRDefault="000421A4">
            <w:pPr>
              <w:pStyle w:val="ConsPlusNormal"/>
              <w:jc w:val="center"/>
            </w:pPr>
            <w:r>
              <w:t>Площадь жилых помещений домов, подлежащих расселению</w:t>
            </w:r>
          </w:p>
        </w:tc>
        <w:tc>
          <w:tcPr>
            <w:tcW w:w="810" w:type="dxa"/>
            <w:vMerge w:val="restart"/>
          </w:tcPr>
          <w:p w:rsidR="000421A4" w:rsidRDefault="000421A4">
            <w:pPr>
              <w:pStyle w:val="ConsPlusNormal"/>
              <w:jc w:val="center"/>
            </w:pPr>
            <w:r>
              <w:t xml:space="preserve">Общая площадь жилых помещений в многоквартирных </w:t>
            </w:r>
            <w:proofErr w:type="gramStart"/>
            <w:r>
              <w:t>домах</w:t>
            </w:r>
            <w:proofErr w:type="gramEnd"/>
            <w:r>
              <w:t>, которые могут быть созданы (построены)</w:t>
            </w:r>
          </w:p>
        </w:tc>
        <w:tc>
          <w:tcPr>
            <w:tcW w:w="1020" w:type="dxa"/>
            <w:vMerge w:val="restart"/>
          </w:tcPr>
          <w:p w:rsidR="000421A4" w:rsidRDefault="000421A4">
            <w:pPr>
              <w:pStyle w:val="ConsPlusNormal"/>
              <w:jc w:val="center"/>
            </w:pPr>
            <w:r>
              <w:t>Запрашиваемая сумма субсидии за счет Фонда</w:t>
            </w:r>
          </w:p>
        </w:tc>
        <w:tc>
          <w:tcPr>
            <w:tcW w:w="811" w:type="dxa"/>
            <w:vMerge w:val="restart"/>
          </w:tcPr>
          <w:p w:rsidR="000421A4" w:rsidRDefault="000421A4">
            <w:pPr>
              <w:pStyle w:val="ConsPlusNormal"/>
              <w:jc w:val="center"/>
            </w:pPr>
            <w:r>
              <w:t>Нормативная стоимость переселения граждан из аварийного жилищного фонда, признанного таковым до 1 января 2017 года</w:t>
            </w:r>
          </w:p>
        </w:tc>
        <w:tc>
          <w:tcPr>
            <w:tcW w:w="1492" w:type="dxa"/>
            <w:vMerge w:val="restart"/>
          </w:tcPr>
          <w:p w:rsidR="000421A4" w:rsidRDefault="000421A4">
            <w:pPr>
              <w:pStyle w:val="ConsPlusNormal"/>
              <w:jc w:val="center"/>
            </w:pPr>
            <w:r>
              <w:t>Отношение суммы субсидии за счет Фонда к нормативной стоимости переселения граждан из аварийного жилищного фонда, признанного таковым до 1 января 2017 года</w:t>
            </w:r>
          </w:p>
        </w:tc>
      </w:tr>
      <w:tr w:rsidR="000421A4" w:rsidTr="000421A4">
        <w:tc>
          <w:tcPr>
            <w:tcW w:w="567" w:type="dxa"/>
            <w:vMerge/>
          </w:tcPr>
          <w:p w:rsidR="000421A4" w:rsidRDefault="000421A4"/>
        </w:tc>
        <w:tc>
          <w:tcPr>
            <w:tcW w:w="1338" w:type="dxa"/>
            <w:vMerge/>
          </w:tcPr>
          <w:p w:rsidR="000421A4" w:rsidRDefault="000421A4"/>
        </w:tc>
        <w:tc>
          <w:tcPr>
            <w:tcW w:w="1276" w:type="dxa"/>
            <w:vMerge/>
          </w:tcPr>
          <w:p w:rsidR="000421A4" w:rsidRDefault="000421A4"/>
        </w:tc>
        <w:tc>
          <w:tcPr>
            <w:tcW w:w="1000" w:type="dxa"/>
            <w:vMerge/>
          </w:tcPr>
          <w:p w:rsidR="000421A4" w:rsidRDefault="000421A4"/>
        </w:tc>
        <w:tc>
          <w:tcPr>
            <w:tcW w:w="850" w:type="dxa"/>
            <w:vMerge/>
          </w:tcPr>
          <w:p w:rsidR="000421A4" w:rsidRDefault="000421A4"/>
        </w:tc>
        <w:tc>
          <w:tcPr>
            <w:tcW w:w="712" w:type="dxa"/>
            <w:vMerge w:val="restart"/>
          </w:tcPr>
          <w:p w:rsidR="000421A4" w:rsidRDefault="000421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59" w:type="dxa"/>
            <w:gridSpan w:val="4"/>
          </w:tcPr>
          <w:p w:rsidR="000421A4" w:rsidRDefault="000421A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10" w:type="dxa"/>
            <w:vMerge/>
          </w:tcPr>
          <w:p w:rsidR="000421A4" w:rsidRDefault="000421A4"/>
        </w:tc>
        <w:tc>
          <w:tcPr>
            <w:tcW w:w="1020" w:type="dxa"/>
            <w:vMerge/>
          </w:tcPr>
          <w:p w:rsidR="000421A4" w:rsidRDefault="000421A4"/>
        </w:tc>
        <w:tc>
          <w:tcPr>
            <w:tcW w:w="811" w:type="dxa"/>
            <w:vMerge/>
          </w:tcPr>
          <w:p w:rsidR="000421A4" w:rsidRDefault="000421A4"/>
        </w:tc>
        <w:tc>
          <w:tcPr>
            <w:tcW w:w="1492" w:type="dxa"/>
            <w:vMerge/>
          </w:tcPr>
          <w:p w:rsidR="000421A4" w:rsidRDefault="000421A4"/>
        </w:tc>
      </w:tr>
      <w:tr w:rsidR="000421A4" w:rsidTr="000421A4">
        <w:tc>
          <w:tcPr>
            <w:tcW w:w="567" w:type="dxa"/>
            <w:vMerge/>
          </w:tcPr>
          <w:p w:rsidR="000421A4" w:rsidRDefault="000421A4"/>
        </w:tc>
        <w:tc>
          <w:tcPr>
            <w:tcW w:w="1338" w:type="dxa"/>
            <w:vMerge/>
          </w:tcPr>
          <w:p w:rsidR="000421A4" w:rsidRDefault="000421A4"/>
        </w:tc>
        <w:tc>
          <w:tcPr>
            <w:tcW w:w="1276" w:type="dxa"/>
            <w:vMerge/>
          </w:tcPr>
          <w:p w:rsidR="000421A4" w:rsidRDefault="000421A4"/>
        </w:tc>
        <w:tc>
          <w:tcPr>
            <w:tcW w:w="1000" w:type="dxa"/>
            <w:vMerge/>
          </w:tcPr>
          <w:p w:rsidR="000421A4" w:rsidRDefault="000421A4"/>
        </w:tc>
        <w:tc>
          <w:tcPr>
            <w:tcW w:w="850" w:type="dxa"/>
            <w:vMerge/>
          </w:tcPr>
          <w:p w:rsidR="000421A4" w:rsidRDefault="000421A4"/>
        </w:tc>
        <w:tc>
          <w:tcPr>
            <w:tcW w:w="712" w:type="dxa"/>
            <w:vMerge/>
          </w:tcPr>
          <w:p w:rsidR="000421A4" w:rsidRDefault="000421A4"/>
        </w:tc>
        <w:tc>
          <w:tcPr>
            <w:tcW w:w="4182" w:type="dxa"/>
            <w:gridSpan w:val="3"/>
          </w:tcPr>
          <w:p w:rsidR="000421A4" w:rsidRDefault="000421A4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077" w:type="dxa"/>
            <w:vMerge w:val="restart"/>
          </w:tcPr>
          <w:p w:rsidR="000421A4" w:rsidRDefault="000421A4">
            <w:pPr>
              <w:pStyle w:val="ConsPlusNormal"/>
              <w:jc w:val="center"/>
            </w:pPr>
            <w:r>
              <w:t>Дома блокированной застройки, ОИЖС, прочие</w:t>
            </w:r>
          </w:p>
        </w:tc>
        <w:tc>
          <w:tcPr>
            <w:tcW w:w="810" w:type="dxa"/>
            <w:vMerge/>
          </w:tcPr>
          <w:p w:rsidR="000421A4" w:rsidRDefault="000421A4"/>
        </w:tc>
        <w:tc>
          <w:tcPr>
            <w:tcW w:w="1020" w:type="dxa"/>
            <w:vMerge/>
          </w:tcPr>
          <w:p w:rsidR="000421A4" w:rsidRDefault="000421A4"/>
        </w:tc>
        <w:tc>
          <w:tcPr>
            <w:tcW w:w="811" w:type="dxa"/>
            <w:vMerge/>
          </w:tcPr>
          <w:p w:rsidR="000421A4" w:rsidRDefault="000421A4"/>
        </w:tc>
        <w:tc>
          <w:tcPr>
            <w:tcW w:w="1492" w:type="dxa"/>
            <w:vMerge/>
          </w:tcPr>
          <w:p w:rsidR="000421A4" w:rsidRDefault="000421A4"/>
        </w:tc>
      </w:tr>
      <w:tr w:rsidR="000421A4" w:rsidTr="000421A4">
        <w:tc>
          <w:tcPr>
            <w:tcW w:w="567" w:type="dxa"/>
            <w:vMerge/>
          </w:tcPr>
          <w:p w:rsidR="000421A4" w:rsidRDefault="000421A4"/>
        </w:tc>
        <w:tc>
          <w:tcPr>
            <w:tcW w:w="1338" w:type="dxa"/>
            <w:vMerge/>
          </w:tcPr>
          <w:p w:rsidR="000421A4" w:rsidRDefault="000421A4"/>
        </w:tc>
        <w:tc>
          <w:tcPr>
            <w:tcW w:w="1276" w:type="dxa"/>
            <w:vMerge/>
          </w:tcPr>
          <w:p w:rsidR="000421A4" w:rsidRDefault="000421A4"/>
        </w:tc>
        <w:tc>
          <w:tcPr>
            <w:tcW w:w="1000" w:type="dxa"/>
            <w:vMerge/>
          </w:tcPr>
          <w:p w:rsidR="000421A4" w:rsidRDefault="000421A4"/>
        </w:tc>
        <w:tc>
          <w:tcPr>
            <w:tcW w:w="850" w:type="dxa"/>
            <w:vMerge/>
          </w:tcPr>
          <w:p w:rsidR="000421A4" w:rsidRDefault="000421A4"/>
        </w:tc>
        <w:tc>
          <w:tcPr>
            <w:tcW w:w="712" w:type="dxa"/>
            <w:vMerge/>
          </w:tcPr>
          <w:p w:rsidR="000421A4" w:rsidRDefault="000421A4"/>
        </w:tc>
        <w:tc>
          <w:tcPr>
            <w:tcW w:w="1372" w:type="dxa"/>
          </w:tcPr>
          <w:p w:rsidR="000421A4" w:rsidRDefault="000421A4">
            <w:pPr>
              <w:pStyle w:val="ConsPlusNormal"/>
              <w:jc w:val="center"/>
            </w:pPr>
            <w:proofErr w:type="gramStart"/>
            <w:r>
              <w:t>аварийные</w:t>
            </w:r>
            <w:proofErr w:type="gramEnd"/>
            <w:r>
              <w:t>, признанные таковыми до 1 января 2017</w:t>
            </w:r>
          </w:p>
        </w:tc>
        <w:tc>
          <w:tcPr>
            <w:tcW w:w="1372" w:type="dxa"/>
          </w:tcPr>
          <w:p w:rsidR="000421A4" w:rsidRDefault="000421A4">
            <w:pPr>
              <w:pStyle w:val="ConsPlusNormal"/>
              <w:jc w:val="center"/>
            </w:pPr>
            <w:proofErr w:type="gramStart"/>
            <w:r>
              <w:t>аварийные</w:t>
            </w:r>
            <w:proofErr w:type="gramEnd"/>
            <w:r>
              <w:t>, признанные таковыми после 1 января 2017</w:t>
            </w:r>
          </w:p>
        </w:tc>
        <w:tc>
          <w:tcPr>
            <w:tcW w:w="1438" w:type="dxa"/>
          </w:tcPr>
          <w:p w:rsidR="000421A4" w:rsidRDefault="000421A4">
            <w:pPr>
              <w:pStyle w:val="ConsPlusNormal"/>
              <w:jc w:val="center"/>
            </w:pPr>
            <w:r>
              <w:t>многоквартирные дома, которые соответствуют критериям, установленным субъектом РФ (предельный физический износ, прочие)</w:t>
            </w:r>
          </w:p>
        </w:tc>
        <w:tc>
          <w:tcPr>
            <w:tcW w:w="1077" w:type="dxa"/>
            <w:vMerge/>
          </w:tcPr>
          <w:p w:rsidR="000421A4" w:rsidRDefault="000421A4"/>
        </w:tc>
        <w:tc>
          <w:tcPr>
            <w:tcW w:w="810" w:type="dxa"/>
            <w:vMerge/>
          </w:tcPr>
          <w:p w:rsidR="000421A4" w:rsidRDefault="000421A4"/>
        </w:tc>
        <w:tc>
          <w:tcPr>
            <w:tcW w:w="1020" w:type="dxa"/>
            <w:vMerge/>
          </w:tcPr>
          <w:p w:rsidR="000421A4" w:rsidRDefault="000421A4"/>
        </w:tc>
        <w:tc>
          <w:tcPr>
            <w:tcW w:w="811" w:type="dxa"/>
            <w:vMerge/>
          </w:tcPr>
          <w:p w:rsidR="000421A4" w:rsidRDefault="000421A4"/>
        </w:tc>
        <w:tc>
          <w:tcPr>
            <w:tcW w:w="1492" w:type="dxa"/>
            <w:vMerge/>
          </w:tcPr>
          <w:p w:rsidR="000421A4" w:rsidRDefault="000421A4"/>
        </w:tc>
      </w:tr>
      <w:tr w:rsidR="000421A4" w:rsidTr="000421A4">
        <w:tc>
          <w:tcPr>
            <w:tcW w:w="567" w:type="dxa"/>
            <w:vMerge/>
          </w:tcPr>
          <w:p w:rsidR="000421A4" w:rsidRDefault="000421A4"/>
        </w:tc>
        <w:tc>
          <w:tcPr>
            <w:tcW w:w="1338" w:type="dxa"/>
            <w:vMerge/>
          </w:tcPr>
          <w:p w:rsidR="000421A4" w:rsidRDefault="000421A4"/>
        </w:tc>
        <w:tc>
          <w:tcPr>
            <w:tcW w:w="1276" w:type="dxa"/>
            <w:vMerge/>
          </w:tcPr>
          <w:p w:rsidR="000421A4" w:rsidRDefault="000421A4"/>
        </w:tc>
        <w:tc>
          <w:tcPr>
            <w:tcW w:w="1000" w:type="dxa"/>
            <w:vMerge/>
          </w:tcPr>
          <w:p w:rsidR="000421A4" w:rsidRDefault="000421A4"/>
        </w:tc>
        <w:tc>
          <w:tcPr>
            <w:tcW w:w="850" w:type="dxa"/>
            <w:vMerge/>
          </w:tcPr>
          <w:p w:rsidR="000421A4" w:rsidRDefault="000421A4"/>
        </w:tc>
        <w:tc>
          <w:tcPr>
            <w:tcW w:w="712" w:type="dxa"/>
          </w:tcPr>
          <w:p w:rsidR="000421A4" w:rsidRDefault="000421A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72" w:type="dxa"/>
          </w:tcPr>
          <w:p w:rsidR="000421A4" w:rsidRDefault="000421A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72" w:type="dxa"/>
          </w:tcPr>
          <w:p w:rsidR="000421A4" w:rsidRDefault="000421A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38" w:type="dxa"/>
          </w:tcPr>
          <w:p w:rsidR="000421A4" w:rsidRDefault="000421A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0421A4" w:rsidRDefault="000421A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10" w:type="dxa"/>
          </w:tcPr>
          <w:p w:rsidR="000421A4" w:rsidRDefault="000421A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0421A4" w:rsidRDefault="000421A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11" w:type="dxa"/>
          </w:tcPr>
          <w:p w:rsidR="000421A4" w:rsidRDefault="000421A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92" w:type="dxa"/>
          </w:tcPr>
          <w:p w:rsidR="000421A4" w:rsidRDefault="000421A4">
            <w:pPr>
              <w:pStyle w:val="ConsPlusNormal"/>
              <w:jc w:val="center"/>
            </w:pPr>
            <w:r>
              <w:t>процент</w:t>
            </w:r>
          </w:p>
        </w:tc>
      </w:tr>
      <w:tr w:rsidR="000421A4" w:rsidTr="000421A4">
        <w:tc>
          <w:tcPr>
            <w:tcW w:w="567" w:type="dxa"/>
          </w:tcPr>
          <w:p w:rsidR="000421A4" w:rsidRDefault="000421A4">
            <w:pPr>
              <w:pStyle w:val="ConsPlusNormal"/>
              <w:jc w:val="center"/>
            </w:pPr>
            <w:bookmarkStart w:id="8" w:name="P164"/>
            <w:bookmarkEnd w:id="8"/>
            <w:r>
              <w:t>1</w:t>
            </w:r>
          </w:p>
        </w:tc>
        <w:tc>
          <w:tcPr>
            <w:tcW w:w="1338" w:type="dxa"/>
          </w:tcPr>
          <w:p w:rsidR="000421A4" w:rsidRDefault="000421A4">
            <w:pPr>
              <w:pStyle w:val="ConsPlusNormal"/>
              <w:jc w:val="center"/>
            </w:pPr>
            <w:bookmarkStart w:id="9" w:name="P165"/>
            <w:bookmarkEnd w:id="9"/>
            <w:r>
              <w:t>2</w:t>
            </w:r>
          </w:p>
        </w:tc>
        <w:tc>
          <w:tcPr>
            <w:tcW w:w="1276" w:type="dxa"/>
          </w:tcPr>
          <w:p w:rsidR="000421A4" w:rsidRDefault="000421A4">
            <w:pPr>
              <w:pStyle w:val="ConsPlusNormal"/>
              <w:jc w:val="center"/>
            </w:pPr>
            <w:bookmarkStart w:id="10" w:name="P166"/>
            <w:bookmarkEnd w:id="10"/>
            <w:r>
              <w:t>3</w:t>
            </w:r>
          </w:p>
        </w:tc>
        <w:tc>
          <w:tcPr>
            <w:tcW w:w="1000" w:type="dxa"/>
          </w:tcPr>
          <w:p w:rsidR="000421A4" w:rsidRDefault="000421A4">
            <w:pPr>
              <w:pStyle w:val="ConsPlusNormal"/>
              <w:jc w:val="center"/>
            </w:pPr>
            <w:bookmarkStart w:id="11" w:name="P167"/>
            <w:bookmarkEnd w:id="11"/>
            <w:r>
              <w:t>4</w:t>
            </w:r>
          </w:p>
        </w:tc>
        <w:tc>
          <w:tcPr>
            <w:tcW w:w="850" w:type="dxa"/>
          </w:tcPr>
          <w:p w:rsidR="000421A4" w:rsidRDefault="000421A4">
            <w:pPr>
              <w:pStyle w:val="ConsPlusNormal"/>
              <w:jc w:val="center"/>
            </w:pPr>
            <w:bookmarkStart w:id="12" w:name="P168"/>
            <w:bookmarkEnd w:id="12"/>
            <w:r>
              <w:t>5</w:t>
            </w:r>
          </w:p>
        </w:tc>
        <w:tc>
          <w:tcPr>
            <w:tcW w:w="712" w:type="dxa"/>
          </w:tcPr>
          <w:p w:rsidR="000421A4" w:rsidRDefault="000421A4">
            <w:pPr>
              <w:pStyle w:val="ConsPlusNormal"/>
              <w:jc w:val="center"/>
            </w:pPr>
            <w:bookmarkStart w:id="13" w:name="P169"/>
            <w:bookmarkEnd w:id="13"/>
            <w:r>
              <w:t>6</w:t>
            </w:r>
          </w:p>
        </w:tc>
        <w:tc>
          <w:tcPr>
            <w:tcW w:w="1372" w:type="dxa"/>
          </w:tcPr>
          <w:p w:rsidR="000421A4" w:rsidRDefault="000421A4">
            <w:pPr>
              <w:pStyle w:val="ConsPlusNormal"/>
              <w:jc w:val="center"/>
            </w:pPr>
            <w:bookmarkStart w:id="14" w:name="P170"/>
            <w:bookmarkEnd w:id="14"/>
            <w:r>
              <w:t>7</w:t>
            </w:r>
          </w:p>
        </w:tc>
        <w:tc>
          <w:tcPr>
            <w:tcW w:w="1372" w:type="dxa"/>
          </w:tcPr>
          <w:p w:rsidR="000421A4" w:rsidRDefault="000421A4">
            <w:pPr>
              <w:pStyle w:val="ConsPlusNormal"/>
              <w:jc w:val="center"/>
            </w:pPr>
            <w:bookmarkStart w:id="15" w:name="P171"/>
            <w:bookmarkEnd w:id="15"/>
            <w:r>
              <w:t>8</w:t>
            </w:r>
          </w:p>
        </w:tc>
        <w:tc>
          <w:tcPr>
            <w:tcW w:w="1438" w:type="dxa"/>
          </w:tcPr>
          <w:p w:rsidR="000421A4" w:rsidRDefault="000421A4">
            <w:pPr>
              <w:pStyle w:val="ConsPlusNormal"/>
              <w:jc w:val="center"/>
            </w:pPr>
            <w:bookmarkStart w:id="16" w:name="P172"/>
            <w:bookmarkEnd w:id="16"/>
            <w:r>
              <w:t>9</w:t>
            </w:r>
          </w:p>
        </w:tc>
        <w:tc>
          <w:tcPr>
            <w:tcW w:w="1077" w:type="dxa"/>
          </w:tcPr>
          <w:p w:rsidR="000421A4" w:rsidRDefault="000421A4">
            <w:pPr>
              <w:pStyle w:val="ConsPlusNormal"/>
              <w:jc w:val="center"/>
            </w:pPr>
            <w:bookmarkStart w:id="17" w:name="P173"/>
            <w:bookmarkEnd w:id="17"/>
            <w:r>
              <w:t>10</w:t>
            </w:r>
          </w:p>
        </w:tc>
        <w:tc>
          <w:tcPr>
            <w:tcW w:w="810" w:type="dxa"/>
          </w:tcPr>
          <w:p w:rsidR="000421A4" w:rsidRDefault="000421A4">
            <w:pPr>
              <w:pStyle w:val="ConsPlusNormal"/>
              <w:jc w:val="center"/>
            </w:pPr>
            <w:bookmarkStart w:id="18" w:name="P174"/>
            <w:bookmarkEnd w:id="18"/>
            <w:r>
              <w:t>11</w:t>
            </w:r>
          </w:p>
        </w:tc>
        <w:tc>
          <w:tcPr>
            <w:tcW w:w="1020" w:type="dxa"/>
          </w:tcPr>
          <w:p w:rsidR="000421A4" w:rsidRDefault="000421A4">
            <w:pPr>
              <w:pStyle w:val="ConsPlusNormal"/>
              <w:jc w:val="center"/>
            </w:pPr>
            <w:bookmarkStart w:id="19" w:name="P175"/>
            <w:bookmarkEnd w:id="19"/>
            <w:r>
              <w:t>12</w:t>
            </w:r>
          </w:p>
        </w:tc>
        <w:tc>
          <w:tcPr>
            <w:tcW w:w="811" w:type="dxa"/>
          </w:tcPr>
          <w:p w:rsidR="000421A4" w:rsidRDefault="000421A4">
            <w:pPr>
              <w:pStyle w:val="ConsPlusNormal"/>
              <w:jc w:val="center"/>
            </w:pPr>
            <w:bookmarkStart w:id="20" w:name="P176"/>
            <w:bookmarkEnd w:id="20"/>
            <w:r>
              <w:t>13</w:t>
            </w:r>
          </w:p>
        </w:tc>
        <w:tc>
          <w:tcPr>
            <w:tcW w:w="1492" w:type="dxa"/>
          </w:tcPr>
          <w:p w:rsidR="000421A4" w:rsidRDefault="000421A4">
            <w:pPr>
              <w:pStyle w:val="ConsPlusNormal"/>
              <w:jc w:val="center"/>
            </w:pPr>
            <w:bookmarkStart w:id="21" w:name="P177"/>
            <w:bookmarkEnd w:id="21"/>
            <w:r>
              <w:t>14</w:t>
            </w:r>
          </w:p>
        </w:tc>
      </w:tr>
      <w:tr w:rsidR="000421A4" w:rsidTr="000421A4">
        <w:tc>
          <w:tcPr>
            <w:tcW w:w="567" w:type="dxa"/>
            <w:vAlign w:val="center"/>
          </w:tcPr>
          <w:p w:rsidR="000421A4" w:rsidRDefault="000421A4">
            <w:pPr>
              <w:pStyle w:val="ConsPlusNormal"/>
            </w:pPr>
          </w:p>
        </w:tc>
        <w:tc>
          <w:tcPr>
            <w:tcW w:w="1338" w:type="dxa"/>
            <w:vAlign w:val="center"/>
          </w:tcPr>
          <w:p w:rsidR="000421A4" w:rsidRDefault="000421A4">
            <w:pPr>
              <w:pStyle w:val="ConsPlusNormal"/>
            </w:pPr>
            <w:r>
              <w:t>Муниципальное образование</w:t>
            </w:r>
          </w:p>
        </w:tc>
        <w:tc>
          <w:tcPr>
            <w:tcW w:w="1276" w:type="dxa"/>
            <w:vAlign w:val="center"/>
          </w:tcPr>
          <w:p w:rsidR="000421A4" w:rsidRDefault="000421A4">
            <w:pPr>
              <w:pStyle w:val="ConsPlusNormal"/>
            </w:pPr>
            <w:r>
              <w:t>Проект КРТ</w:t>
            </w:r>
          </w:p>
        </w:tc>
        <w:tc>
          <w:tcPr>
            <w:tcW w:w="1000" w:type="dxa"/>
            <w:vAlign w:val="center"/>
          </w:tcPr>
          <w:p w:rsidR="000421A4" w:rsidRDefault="000421A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421A4" w:rsidRDefault="000421A4">
            <w:pPr>
              <w:pStyle w:val="ConsPlusNormal"/>
            </w:pPr>
          </w:p>
        </w:tc>
        <w:tc>
          <w:tcPr>
            <w:tcW w:w="712" w:type="dxa"/>
            <w:vAlign w:val="center"/>
          </w:tcPr>
          <w:p w:rsidR="000421A4" w:rsidRDefault="000421A4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0421A4" w:rsidRDefault="000421A4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0421A4" w:rsidRDefault="000421A4">
            <w:pPr>
              <w:pStyle w:val="ConsPlusNormal"/>
            </w:pPr>
          </w:p>
        </w:tc>
        <w:tc>
          <w:tcPr>
            <w:tcW w:w="1438" w:type="dxa"/>
            <w:vAlign w:val="center"/>
          </w:tcPr>
          <w:p w:rsidR="000421A4" w:rsidRDefault="000421A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0421A4" w:rsidRDefault="000421A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0421A4" w:rsidRDefault="000421A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421A4" w:rsidRDefault="000421A4">
            <w:pPr>
              <w:pStyle w:val="ConsPlusNormal"/>
            </w:pPr>
          </w:p>
        </w:tc>
        <w:tc>
          <w:tcPr>
            <w:tcW w:w="811" w:type="dxa"/>
            <w:vAlign w:val="center"/>
          </w:tcPr>
          <w:p w:rsidR="000421A4" w:rsidRDefault="000421A4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0421A4" w:rsidRDefault="000421A4">
            <w:pPr>
              <w:pStyle w:val="ConsPlusNormal"/>
            </w:pPr>
          </w:p>
        </w:tc>
      </w:tr>
    </w:tbl>
    <w:p w:rsidR="000421A4" w:rsidRDefault="000421A4">
      <w:pPr>
        <w:sectPr w:rsidR="000421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21A4" w:rsidRDefault="000421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587"/>
        <w:gridCol w:w="340"/>
        <w:gridCol w:w="1134"/>
        <w:gridCol w:w="2891"/>
      </w:tblGrid>
      <w:tr w:rsidR="000421A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A4" w:rsidRDefault="000421A4">
            <w:pPr>
              <w:pStyle w:val="ConsPlusNormal"/>
              <w:jc w:val="center"/>
            </w:pPr>
            <w:r>
              <w:t>Высшее должностное лицо (руководитель высшего исполнительного органа государственной власти субъекта Российской Федерации)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A4" w:rsidRDefault="000421A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A4" w:rsidRDefault="000421A4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A4" w:rsidRDefault="000421A4">
            <w:pPr>
              <w:pStyle w:val="ConsPlusNormal"/>
            </w:pPr>
            <w:r>
              <w:t>М.П.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1A4" w:rsidRDefault="000421A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421A4" w:rsidRDefault="000421A4">
      <w:pPr>
        <w:pStyle w:val="ConsPlusNormal"/>
        <w:jc w:val="both"/>
      </w:pPr>
    </w:p>
    <w:p w:rsidR="000421A4" w:rsidRDefault="000421A4">
      <w:pPr>
        <w:pStyle w:val="ConsPlusNormal"/>
        <w:jc w:val="both"/>
      </w:pPr>
    </w:p>
    <w:p w:rsidR="000421A4" w:rsidRDefault="00042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683" w:rsidRDefault="00415683"/>
    <w:sectPr w:rsidR="00415683" w:rsidSect="00C41F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A4"/>
    <w:rsid w:val="000421A4"/>
    <w:rsid w:val="00340D79"/>
    <w:rsid w:val="00415683"/>
    <w:rsid w:val="008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ABC3C24459DEF83B99A8CECCFE207F58804D21A578C9B24B9DF6B527E54B2FBC5C185D570BD69F359498258pBABK" TargetMode="External"/><Relationship Id="rId13" Type="http://schemas.openxmlformats.org/officeDocument/2006/relationships/hyperlink" Target="consultantplus://offline/ref=FB0ABC3C24459DEF83B99A8CECCFE207F5880BD31B558C9B24B9DF6B527E54B2FBC5C185D570BD69F359498258pBABK" TargetMode="External"/><Relationship Id="rId18" Type="http://schemas.openxmlformats.org/officeDocument/2006/relationships/hyperlink" Target="consultantplus://offline/ref=FB0ABC3C24459DEF83B99A8CECCFE207F5880BD31B558C9B24B9DF6B527E54B2FBC5C185D570BD69F359498258pBA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0ABC3C24459DEF83B99A8CECCFE207F5880BD11F518C9B24B9DF6B527E54B2FBC5C185D570BD69F359498258pBABK" TargetMode="External"/><Relationship Id="rId7" Type="http://schemas.openxmlformats.org/officeDocument/2006/relationships/hyperlink" Target="consultantplus://offline/ref=FB0ABC3C24459DEF83B99A8CECCFE207F5880BD11F518C9B24B9DF6B527E54B2E9C5998AD775A83DAA031E8F58BD12FC49DE271E10pCA0K" TargetMode="External"/><Relationship Id="rId12" Type="http://schemas.openxmlformats.org/officeDocument/2006/relationships/hyperlink" Target="consultantplus://offline/ref=FB0ABC3C24459DEF83B99A8CECCFE207F58804D21A578C9B24B9DF6B527E54B2FBC5C185D570BD69F359498258pBABK" TargetMode="External"/><Relationship Id="rId17" Type="http://schemas.openxmlformats.org/officeDocument/2006/relationships/hyperlink" Target="consultantplus://offline/ref=FB0ABC3C24459DEF83B99A8CECCFE207F5880BD31B558C9B24B9DF6B527E54B2FBC5C185D570BD69F359498258pBA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0ABC3C24459DEF83B99A8CECCFE207F58804D21A578C9B24B9DF6B527E54B2FBC5C185D570BD69F359498258pBABK" TargetMode="External"/><Relationship Id="rId20" Type="http://schemas.openxmlformats.org/officeDocument/2006/relationships/hyperlink" Target="consultantplus://offline/ref=FB0ABC3C24459DEF83B99A8CECCFE207F5880BD31B558C9B24B9DF6B527E54B2E9C5998BD47FA162AF160FD757B80BE241C83B1C12C3pCA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ABC3C24459DEF83B99A8CECCFE207F5880BD11F518C9B24B9DF6B527E54B2E9C5998AD776A83DAA031E8F58BD12FC49DE271E10pCA0K" TargetMode="External"/><Relationship Id="rId11" Type="http://schemas.openxmlformats.org/officeDocument/2006/relationships/hyperlink" Target="consultantplus://offline/ref=FB0ABC3C24459DEF83B99A8CECCFE207F5880BD31B558C9B24B9DF6B527E54B2FBC5C185D570BD69F359498258pBABK" TargetMode="External"/><Relationship Id="rId5" Type="http://schemas.openxmlformats.org/officeDocument/2006/relationships/hyperlink" Target="consultantplus://offline/ref=FB0ABC3C24459DEF83B99A8CECCFE207F5880BD31B558C9B24B9DF6B527E54B2E9C5998BD377A662AF160FD757B80BE241C83B1C12C3pCACK" TargetMode="External"/><Relationship Id="rId15" Type="http://schemas.openxmlformats.org/officeDocument/2006/relationships/hyperlink" Target="consultantplus://offline/ref=FB0ABC3C24459DEF83B99A8CECCFE207F5880BD31B558C9B24B9DF6B527E54B2FBC5C185D570BD69F359498258pBA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0ABC3C24459DEF83B99A8CECCFE207F5880BD11F518C9B24B9DF6B527E54B2FBC5C185D570BD69F359498258pBABK" TargetMode="External"/><Relationship Id="rId19" Type="http://schemas.openxmlformats.org/officeDocument/2006/relationships/hyperlink" Target="consultantplus://offline/ref=FB0ABC3C24459DEF83B99A8CECCFE207F5880BD31B558C9B24B9DF6B527E54B2FBC5C185D570BD69F359498258pBA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ABC3C24459DEF83B99A8CECCFE207F5880BD31B558C9B24B9DF6B527E54B2FBC5C185D570BD69F359498258pBABK" TargetMode="External"/><Relationship Id="rId14" Type="http://schemas.openxmlformats.org/officeDocument/2006/relationships/hyperlink" Target="consultantplus://offline/ref=FB0ABC3C24459DEF83B99A8CECCFE207F5880BD31B558C9B24B9DF6B527E54B2FBC5C185D570BD69F359498258pBA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3442</Words>
  <Characters>19622</Characters>
  <Application>Microsoft Office Word</Application>
  <DocSecurity>0</DocSecurity>
  <Lines>163</Lines>
  <Paragraphs>46</Paragraphs>
  <ScaleCrop>false</ScaleCrop>
  <Company/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dcterms:created xsi:type="dcterms:W3CDTF">2021-08-27T10:00:00Z</dcterms:created>
  <dcterms:modified xsi:type="dcterms:W3CDTF">2021-08-27T10:02:00Z</dcterms:modified>
</cp:coreProperties>
</file>