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3" w:rsidRDefault="001F7B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7BE3" w:rsidRDefault="001F7BE3">
      <w:pPr>
        <w:pStyle w:val="ConsPlusNormal"/>
        <w:jc w:val="both"/>
        <w:outlineLvl w:val="0"/>
      </w:pPr>
    </w:p>
    <w:p w:rsidR="001F7BE3" w:rsidRDefault="001F7BE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 октября 2021 г. N 65232</w:t>
      </w:r>
    </w:p>
    <w:p w:rsidR="001F7BE3" w:rsidRDefault="001F7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Title"/>
        <w:jc w:val="center"/>
      </w:pPr>
      <w:r>
        <w:t>МИНИСТЕРСТВО СТРОИТЕЛЬСТВА И ЖИЛИЩНО-КОММУНАЛЬНОГО</w:t>
      </w:r>
    </w:p>
    <w:p w:rsidR="001F7BE3" w:rsidRDefault="001F7BE3">
      <w:pPr>
        <w:pStyle w:val="ConsPlusTitle"/>
        <w:jc w:val="center"/>
      </w:pPr>
      <w:r>
        <w:t>ХОЗЯЙСТВА РОССИЙСКОЙ ФЕДЕРАЦИИ</w:t>
      </w:r>
    </w:p>
    <w:p w:rsidR="001F7BE3" w:rsidRDefault="001F7BE3">
      <w:pPr>
        <w:pStyle w:val="ConsPlusTitle"/>
        <w:jc w:val="center"/>
      </w:pPr>
    </w:p>
    <w:p w:rsidR="001F7BE3" w:rsidRDefault="001F7BE3">
      <w:pPr>
        <w:pStyle w:val="ConsPlusTitle"/>
        <w:jc w:val="center"/>
      </w:pPr>
      <w:r>
        <w:t>ПРИКАЗ</w:t>
      </w:r>
    </w:p>
    <w:p w:rsidR="001F7BE3" w:rsidRDefault="001F7BE3">
      <w:pPr>
        <w:pStyle w:val="ConsPlusTitle"/>
        <w:jc w:val="center"/>
      </w:pPr>
      <w:r>
        <w:t>от 26 августа 2021 г. N 610/</w:t>
      </w:r>
      <w:proofErr w:type="gramStart"/>
      <w:r>
        <w:t>пр</w:t>
      </w:r>
      <w:proofErr w:type="gramEnd"/>
    </w:p>
    <w:p w:rsidR="001F7BE3" w:rsidRDefault="001F7BE3">
      <w:pPr>
        <w:pStyle w:val="ConsPlusTitle"/>
        <w:jc w:val="center"/>
      </w:pPr>
    </w:p>
    <w:p w:rsidR="001F7BE3" w:rsidRDefault="001F7BE3">
      <w:pPr>
        <w:pStyle w:val="ConsPlusTitle"/>
        <w:jc w:val="center"/>
      </w:pPr>
      <w:r>
        <w:t>ОБ УСТАНОВЛЕНИИ</w:t>
      </w:r>
    </w:p>
    <w:p w:rsidR="001F7BE3" w:rsidRDefault="001F7BE3">
      <w:pPr>
        <w:pStyle w:val="ConsPlusTitle"/>
        <w:jc w:val="center"/>
      </w:pPr>
      <w:r>
        <w:t xml:space="preserve">ПОРЯДКА ПРИЗНАНИЯ МНОГОКВАРТИРНЫХ ДОМОВ </w:t>
      </w:r>
      <w:proofErr w:type="gramStart"/>
      <w:r>
        <w:t>НАХОДЯЩИМИСЯ</w:t>
      </w:r>
      <w:proofErr w:type="gramEnd"/>
    </w:p>
    <w:p w:rsidR="001F7BE3" w:rsidRDefault="001F7BE3">
      <w:pPr>
        <w:pStyle w:val="ConsPlusTitle"/>
        <w:jc w:val="center"/>
      </w:pPr>
      <w:r>
        <w:t xml:space="preserve">В ОГРАНИЧЕННО РАБОТОСПОСОБНОМ ТЕХНИЧЕСКОМ </w:t>
      </w:r>
      <w:proofErr w:type="gramStart"/>
      <w:r>
        <w:t>СОСТОЯНИИ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подпунктом "г" пункта 2 части 2 статьи 65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2021, N 1, ст. 33) и </w:t>
      </w:r>
      <w:hyperlink r:id="rId7" w:history="1">
        <w:r>
          <w:rPr>
            <w:color w:val="0000FF"/>
          </w:rPr>
          <w:t>подпунктом 5.2.106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2021, N 13, ст. 2248), приказываю: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признания многоквартирных домов находящимися в ограниченно работоспособном техническом </w:t>
      </w:r>
      <w:proofErr w:type="gramStart"/>
      <w:r>
        <w:t>состоянии</w:t>
      </w:r>
      <w:proofErr w:type="gramEnd"/>
      <w:r>
        <w:t xml:space="preserve"> согласно приложению к настоящему Приказу.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</w:pPr>
      <w:r>
        <w:t>Министр</w:t>
      </w:r>
    </w:p>
    <w:p w:rsidR="001F7BE3" w:rsidRDefault="001F7BE3">
      <w:pPr>
        <w:pStyle w:val="ConsPlusNormal"/>
        <w:jc w:val="right"/>
      </w:pPr>
      <w:r>
        <w:t>И.Э.ФАЙЗУЛЛИН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  <w:outlineLvl w:val="0"/>
      </w:pPr>
      <w:r>
        <w:t>Приложение</w:t>
      </w:r>
    </w:p>
    <w:p w:rsidR="001F7BE3" w:rsidRDefault="001F7BE3">
      <w:pPr>
        <w:pStyle w:val="ConsPlusNormal"/>
        <w:jc w:val="right"/>
      </w:pPr>
      <w:r>
        <w:t>к приказу Министерства строительства</w:t>
      </w:r>
    </w:p>
    <w:p w:rsidR="001F7BE3" w:rsidRDefault="001F7BE3">
      <w:pPr>
        <w:pStyle w:val="ConsPlusNormal"/>
        <w:jc w:val="right"/>
      </w:pPr>
      <w:r>
        <w:t>и жилищно-коммунального хозяйства</w:t>
      </w:r>
    </w:p>
    <w:p w:rsidR="001F7BE3" w:rsidRDefault="001F7BE3">
      <w:pPr>
        <w:pStyle w:val="ConsPlusNormal"/>
        <w:jc w:val="right"/>
      </w:pPr>
      <w:r>
        <w:t>Российской Федерации</w:t>
      </w:r>
    </w:p>
    <w:p w:rsidR="001F7BE3" w:rsidRDefault="001F7BE3">
      <w:pPr>
        <w:pStyle w:val="ConsPlusNormal"/>
        <w:jc w:val="right"/>
      </w:pPr>
      <w:r>
        <w:t>от 26 августа 2021 г. N 610/</w:t>
      </w:r>
      <w:proofErr w:type="gramStart"/>
      <w:r>
        <w:t>пр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Title"/>
        <w:jc w:val="center"/>
      </w:pPr>
      <w:bookmarkStart w:id="0" w:name="P30"/>
      <w:bookmarkEnd w:id="0"/>
      <w:r>
        <w:t>ПОРЯДОК</w:t>
      </w:r>
    </w:p>
    <w:p w:rsidR="001F7BE3" w:rsidRDefault="001F7BE3">
      <w:pPr>
        <w:pStyle w:val="ConsPlusTitle"/>
        <w:jc w:val="center"/>
      </w:pPr>
      <w:r>
        <w:t xml:space="preserve">ПРИЗНАНИЯ МНОГОКВАРТИРНЫХ ДОМОВ </w:t>
      </w:r>
      <w:proofErr w:type="gramStart"/>
      <w:r>
        <w:t>НАХОДЯЩИМИСЯ</w:t>
      </w:r>
      <w:proofErr w:type="gramEnd"/>
      <w:r>
        <w:t xml:space="preserve"> В ОГРАНИЧЕННО</w:t>
      </w:r>
    </w:p>
    <w:p w:rsidR="001F7BE3" w:rsidRDefault="001F7BE3">
      <w:pPr>
        <w:pStyle w:val="ConsPlusTitle"/>
        <w:jc w:val="center"/>
      </w:pPr>
      <w:r>
        <w:t xml:space="preserve">РАБОТОСПОСОБНОМ ТЕХНИЧЕСКОМ </w:t>
      </w:r>
      <w:proofErr w:type="gramStart"/>
      <w:r>
        <w:t>СОСТОЯНИИ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и обследование многоквартирных домов в целях признания их находящимися в ограниченно работоспособном техническом состоянии осуществляются межведомственной комиссией (далее - комиссия), созданной органом исполнительной власти субъекта Российской Федерации, на территории которого находятся такие многоквартирные дома.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комиссией проводятся оценка и обследование многоквартирных домов, все помещения в которых находятся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  <w:proofErr w:type="gramEnd"/>
      <w:r>
        <w:t xml:space="preserve"> В состав комиссии с правом решающего голоса также включается представитель подведомственного федеральному органу исполнительной власти предприятия (учреждения), если указанному </w:t>
      </w:r>
      <w:r>
        <w:lastRenderedPageBreak/>
        <w:t>предприятию (</w:t>
      </w:r>
      <w:proofErr w:type="gramStart"/>
      <w:r>
        <w:t xml:space="preserve">учреждению) </w:t>
      </w:r>
      <w:proofErr w:type="gramEnd"/>
      <w:r>
        <w:t>оцениваемое имущество принадлежит на соответствующем вещном праве.</w:t>
      </w:r>
    </w:p>
    <w:p w:rsidR="001F7BE3" w:rsidRDefault="001F7BE3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3. Решение о признании многоквартирных домов </w:t>
      </w:r>
      <w:proofErr w:type="gramStart"/>
      <w:r>
        <w:t>находящимися</w:t>
      </w:r>
      <w:proofErr w:type="gramEnd"/>
      <w:r>
        <w:t xml:space="preserve"> в ограниченно работоспособном техническом состоянии принимается органом исполнительной власти субъекта Российской Федерации (за исключением многоквартирных домов, все помещения в которых находятся в федеральной собственности) в течение 30 календарных дней со дня получения решения комиссии, предусмотренного </w:t>
      </w:r>
      <w:hyperlink w:anchor="P99" w:history="1">
        <w:r>
          <w:rPr>
            <w:color w:val="0000FF"/>
          </w:rPr>
          <w:t>абзацем девятым подпункта "а" пункта 8</w:t>
        </w:r>
      </w:hyperlink>
      <w:r>
        <w:t xml:space="preserve"> настоящего Порядка.</w:t>
      </w:r>
    </w:p>
    <w:p w:rsidR="001F7BE3" w:rsidRDefault="001F7BE3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4. </w:t>
      </w:r>
      <w:proofErr w:type="gramStart"/>
      <w:r>
        <w:t xml:space="preserve">В случае, если комиссией проводятся оценка и обследование многоквартирных домов, все помещения в которых находятся в федеральной собственности, решение о признании многоквартирных домов находящимися в ограниченно работоспособном техническом состоянии принимается федеральным органом исполнительной власти, осуществляющим полномочия собственника в отношении оцениваемого имущества, в течение 30 календарных дней со дня получения решения комиссии, предусмотренного </w:t>
      </w:r>
      <w:hyperlink w:anchor="P99" w:history="1">
        <w:r>
          <w:rPr>
            <w:color w:val="0000FF"/>
          </w:rPr>
          <w:t>абзацем девятым подпункта "а" пункта 8</w:t>
        </w:r>
      </w:hyperlink>
      <w:r>
        <w:t xml:space="preserve"> настоящего Порядка</w:t>
      </w:r>
      <w:proofErr w:type="gramEnd"/>
      <w:r>
        <w:t>.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комиссией проводятся оценка и обследование многоквартирных домов, все помещения в которых принадлежат на соответствующем вещном праве подведомственному предприятию (учреждению) федерального органа исполнительной власти, решение о признании таких многоквартирных домов находящимися в ограниченно работоспособном техническом состоянии принимается федеральным органом исполнительной власти в течение 30 календарных дней со дня получения решения комиссии, предусмотренного </w:t>
      </w:r>
      <w:hyperlink w:anchor="P99" w:history="1">
        <w:r>
          <w:rPr>
            <w:color w:val="0000FF"/>
          </w:rPr>
          <w:t>абзацем девятым подпункта "а" пункта 8</w:t>
        </w:r>
        <w:proofErr w:type="gramEnd"/>
      </w:hyperlink>
      <w:r>
        <w:t xml:space="preserve"> настоящего Порядка.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 исполнительной власти субъекта Российской Федерации, которым создана комиссия в целях признания многоквартирных домов находящимися в ограниченно работоспособном техническом состоянии, обеспечивает предоставление собственникам помещений и нанимателям жилых помещений, расположенных в таких многоквартирных домах, и другим заинтересованным лицам по их письменному запросу в свободной форме решений и заключений, принимаемых в соответствии с настоящим Порядком, в том числе в электронной форме и</w:t>
      </w:r>
      <w:proofErr w:type="gramEnd"/>
      <w:r>
        <w:t xml:space="preserve"> (или) в </w:t>
      </w:r>
      <w:proofErr w:type="gramStart"/>
      <w:r>
        <w:t>порядке</w:t>
      </w:r>
      <w:proofErr w:type="gramEnd"/>
      <w:r>
        <w:t xml:space="preserve"> межведомственного электронного взаимодействия.</w:t>
      </w:r>
    </w:p>
    <w:p w:rsidR="001F7BE3" w:rsidRDefault="001F7BE3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6. </w:t>
      </w:r>
      <w:proofErr w:type="gramStart"/>
      <w:r>
        <w:t>Основанием для признания многоквартирных домов находящимися в ограниченно работоспособном техническом состоянии является установленное индивидуальным предпринимателем, юридическим лицом -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техническое состояние строительной конструкции или многоквартирного дома в целом, включая состояние грунтов основания</w:t>
      </w:r>
      <w:proofErr w:type="gramEnd"/>
      <w:r>
        <w:t xml:space="preserve">, </w:t>
      </w:r>
      <w:proofErr w:type="gramStart"/>
      <w:r>
        <w:t>при котором имеются крены, дефекты и повреждения, приведшие к снижению несущей способности, при которой отсутствует опасность внезапного разрушения, потери устойчивости или опрокидывания, и функционирование конструкций и эксплуатация такого многоквартирного дома возможны либо при контроле (мониторинге) его технического состояния &lt;1&gt;,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такого многоквартирного</w:t>
      </w:r>
      <w:proofErr w:type="gramEnd"/>
      <w:r>
        <w:t xml:space="preserve"> дома.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 части 1 статьи 167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 xml:space="preserve">7. Результаты обследования многоквартирного дома специализированной организацией </w:t>
      </w:r>
      <w:r>
        <w:lastRenderedPageBreak/>
        <w:t xml:space="preserve">оформляются в форме заключения (далее - заключение специализированной организации), соответствующего </w:t>
      </w:r>
      <w:hyperlink r:id="rId9" w:history="1">
        <w:r>
          <w:rPr>
            <w:color w:val="0000FF"/>
          </w:rPr>
          <w:t>ГОСТ 31937-2011</w:t>
        </w:r>
      </w:hyperlink>
      <w:r>
        <w:t xml:space="preserve">. "Межгосударственный стандарт. Здания и сооружения. Правила обследования и мониторинга технического состояния", введенного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 декабря 2012 г. N 1984-ст &lt;2&gt; (далее - </w:t>
      </w:r>
      <w:hyperlink r:id="rId11" w:history="1">
        <w:r>
          <w:rPr>
            <w:color w:val="0000FF"/>
          </w:rPr>
          <w:t>ГОСТ 31937-2011</w:t>
        </w:r>
      </w:hyperlink>
      <w:r>
        <w:t>).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&lt;2&gt; Москва: Стандартинформ, 2014.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 xml:space="preserve">В </w:t>
      </w:r>
      <w:proofErr w:type="gramStart"/>
      <w:r>
        <w:t>заключении</w:t>
      </w:r>
      <w:proofErr w:type="gramEnd"/>
      <w:r>
        <w:t xml:space="preserve"> специализированной организации должны быть отражены в том числе следующие сведения: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1) общие выводы по результатам оценки технического состояния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2) адрес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3) год постройки;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4) кадастровый номер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5) кадастровый номер земельного участка;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6) технические характеристики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7) данные о специализированной организации: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юридического лица: полное и (в случае, 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</w:t>
      </w:r>
      <w:proofErr w:type="gramEnd"/>
      <w:r>
        <w:t xml:space="preserve"> лица, копия свидетельства о членстве в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конструкций;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индивидуального предпринимателя: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</w:t>
      </w:r>
      <w:proofErr w:type="gramEnd"/>
      <w:r>
        <w:t>, копия свидетельства о членстве в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8) данные о заказчике, инициаторе обследования: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физического лица: фамилия, имя и (в случае, если имеется) отчество, идентификационный номер налогоплательщика, телефон, адрес электронной почты (в случае, если имеется);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 xml:space="preserve">для юридического лица: полное и (в случае, если имеется) сокращенное наименование, в том числе фирменное наименование, организационно-правовая форма юридического лица, адрес </w:t>
      </w:r>
      <w:r>
        <w:lastRenderedPageBreak/>
        <w:t>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</w:t>
      </w:r>
      <w:proofErr w:type="gramEnd"/>
      <w:r>
        <w:t xml:space="preserve"> лица;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индивидуального предпринимателя: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>для органа исполнительной власти субъекта Российской Федерации, органа местного самоуправления: полное и (в случае, если имеется) сокращенное наименование, адрес его места нахождения, с указанием номера телефона и (в случае, если имеется) адреса электронной почты органа исполнительной власти субъекта Российской Федерации, органа местного самоуправления;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9) данные об организации, осуществляющей управление многоквартирным домом: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юридического лица: полное и (в случае, 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</w:t>
      </w:r>
      <w:proofErr w:type="gramEnd"/>
      <w:r>
        <w:t xml:space="preserve"> лица;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для индивидуального предпринимателя: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>10) дата и время проведения обследования, продолжительность проведения обследования;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11) количество этажей в многоквартирном </w:t>
      </w:r>
      <w:proofErr w:type="gramStart"/>
      <w:r>
        <w:t>доме</w:t>
      </w:r>
      <w:proofErr w:type="gramEnd"/>
      <w:r>
        <w:t>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12) тип проекта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13) год и перечень проведенных работ последнего капитального ремонта или реконструкции многоквартирного дома (отдельных его элементов);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14) сведения о проведенных ранее обследованиях, текущих ремонтах, усилениях, о выполненных перепланировках;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15) технический документ в области стандартизации, в соответствии с которым разработано заключение специализированной организации;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16) установленная в </w:t>
      </w:r>
      <w:proofErr w:type="gramStart"/>
      <w:r>
        <w:t>результате</w:t>
      </w:r>
      <w:proofErr w:type="gramEnd"/>
      <w:r>
        <w:t xml:space="preserve"> обследования категория технического состояния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17) рекомендации, основанные на выводах, изложенных в заключении специализированной организации; установление режима мониторинга технического состояния многоквартирного </w:t>
      </w:r>
      <w:r>
        <w:lastRenderedPageBreak/>
        <w:t>дома, в том числе его отдельной строительной конструкции;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18) мероприятия по восстановлению или усилению несущей способности строительных конструкций многоквартирного дома;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19) дата составления заключения специализированной организации.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В зависимости от применяемого документа по стандартизации в заключении специализированной организации могут быть отражены следующие сведения: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ведомость дефектов и повреждений в несущих строительных конструкциях с указанием типа и материала несущей строительной конструкции, с указанием номеров дефектов и повреждений на планах и (или) фасадах и (или) разрезах, с указанием видов дефектов и их количественной и (или) качественной оценки, с характеристикой дефектов и повреждений, свидетельствующих об ограниченно работоспособном техническом состоянии, с приложением фотографий дефектов и повреждений;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графические схемы (планы, фасады, разрезы) многоквартирного дома с указанием мест выявленных в </w:t>
      </w:r>
      <w:proofErr w:type="gramStart"/>
      <w:r>
        <w:t>процессе</w:t>
      </w:r>
      <w:proofErr w:type="gramEnd"/>
      <w:r>
        <w:t xml:space="preserve"> обследования дефектов и повреждений;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результаты измерения необходимых для выполнения целей обследования геометрических параметров здания, конструкций, их элементов и узлов;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результаты инженерно-геологических изысканий (если они проводились);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инструментальное определение параметров дефектов и повреждений;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определение фактических характеристик материалов основных несущих конструкций и их элементов;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определение реальных эксплуатационных нагрузок и воздействий, воспринимаемых обследуемыми строительными конструкциями с учетом влияния деформаций грунтов основания;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определение реальной расчетной схемы многоквартирного дома и его отдельных строительных конструкций;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определение расчетных усилий в несущих строительных </w:t>
      </w:r>
      <w:proofErr w:type="gramStart"/>
      <w:r>
        <w:t>конструкциях</w:t>
      </w:r>
      <w:proofErr w:type="gramEnd"/>
      <w:r>
        <w:t>, воспринимающих эксплуатационные нагрузки;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поверочный расчет несущей способности строительных конструкций по результатам обследования.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8. Признание многоквартирных домов </w:t>
      </w:r>
      <w:proofErr w:type="gramStart"/>
      <w:r>
        <w:t>находящимися</w:t>
      </w:r>
      <w:proofErr w:type="gramEnd"/>
      <w:r>
        <w:t xml:space="preserve"> в ограниченно работоспособном техническом состоянии включает в себя: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 xml:space="preserve">а) деятельность комиссии по приему и рассмотрению составленного в свободной форме письменного заявления собственника (собственников) помещений, нанимателя (нанимателей) жилых помещений в многоквартирном доме или решения органа исполнительной власти субъекта Российской Федерации, органа местного самоуправления о проведении оценки и обследования технического состояния многоквартирного дома и прилагаемых к ним документов, предусмотренных </w:t>
      </w:r>
      <w:hyperlink w:anchor="P102" w:history="1">
        <w:r>
          <w:rPr>
            <w:color w:val="0000FF"/>
          </w:rPr>
          <w:t>пунктом 9</w:t>
        </w:r>
      </w:hyperlink>
      <w:r>
        <w:t xml:space="preserve"> настоящего Порядка (далее соответственно - заявители, заявление, решение, оценка многоквартирного</w:t>
      </w:r>
      <w:proofErr w:type="gramEnd"/>
      <w:r>
        <w:t xml:space="preserve"> дома), </w:t>
      </w:r>
      <w:proofErr w:type="gramStart"/>
      <w:r>
        <w:t>включающая</w:t>
      </w:r>
      <w:proofErr w:type="gramEnd"/>
      <w:r>
        <w:t>: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прием и регистрацию заявлений (решений);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любым способом, позволяющим подтвердить факт направления такого уведомления, собственников помещений, нанимателей жилых помещений в </w:t>
      </w:r>
      <w:r>
        <w:lastRenderedPageBreak/>
        <w:t>многоквартирном доме о поступивших заявлениях (решениях) в течение 5 календарных дней с момента регистрации заявлений (решений) (далее - уведомление);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ознакомление собственников помещений, нанимателей жилых помещений в многоквартирном </w:t>
      </w:r>
      <w:proofErr w:type="gramStart"/>
      <w:r>
        <w:t>доме</w:t>
      </w:r>
      <w:proofErr w:type="gramEnd"/>
      <w:r>
        <w:t xml:space="preserve"> с заключением специализированной организации по результатам обследования технического состояния многоквартирного дома в течение 5 календарных дней с даты регистрации заявлений (решений). Способ такого ознакомления указывается в </w:t>
      </w:r>
      <w:proofErr w:type="gramStart"/>
      <w:r>
        <w:t>уведомлении</w:t>
      </w:r>
      <w:proofErr w:type="gramEnd"/>
      <w:r>
        <w:t>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направление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необходимости). </w:t>
      </w:r>
      <w:proofErr w:type="gramStart"/>
      <w:r>
        <w:t>Комиссия на основании межведомственных запросов получает в том числе в электронной форме сведения из Единого государственного реестра недвижимости, технический план многоквартирного дома;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проверку полноты представленных заявителем документов, предусмотренных </w:t>
      </w:r>
      <w:hyperlink w:anchor="P102" w:history="1">
        <w:r>
          <w:rPr>
            <w:color w:val="0000FF"/>
          </w:rPr>
          <w:t>пунктом 9</w:t>
        </w:r>
      </w:hyperlink>
      <w:r>
        <w:t xml:space="preserve"> настоящего Порядка. </w:t>
      </w:r>
      <w:proofErr w:type="gramStart"/>
      <w:r>
        <w:t>В случае непредставления заявителем данных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заявителю без рассмотрения заявление (решение) и приложенные к нему документы в течение 15 календарных дней с даты регистрации поступившего заявления (решения) с указанием причин возврата;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рассмотрение заключения специализированной организации по результатам обследования технического состояния многоквартирного дома. </w:t>
      </w:r>
      <w:proofErr w:type="gramStart"/>
      <w:r>
        <w:t>В случае, если указанное заключение содержит вывод о нормативном, работоспособном или аварийном техническом состоянии многоквартирного дома &lt;3&gt;, комиссия возвращает заявителю заявление (решение) и приложенные к нему документы в течение 5 календарных дней с даты регистрации поступившего заявления (решения) с указанием причин возврата;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Пункты 3.10</w:t>
        </w:r>
      </w:hyperlink>
      <w:r>
        <w:t xml:space="preserve">, </w:t>
      </w:r>
      <w:hyperlink r:id="rId13" w:history="1">
        <w:r>
          <w:rPr>
            <w:color w:val="0000FF"/>
          </w:rPr>
          <w:t>3.11</w:t>
        </w:r>
      </w:hyperlink>
      <w:r>
        <w:t xml:space="preserve">, </w:t>
      </w:r>
      <w:hyperlink r:id="rId14" w:history="1">
        <w:r>
          <w:rPr>
            <w:color w:val="0000FF"/>
          </w:rPr>
          <w:t>3.13</w:t>
        </w:r>
      </w:hyperlink>
      <w:r>
        <w:t xml:space="preserve"> ГОСТ 31937-2011.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 xml:space="preserve">составление акта визуального обследования многоквартирного дома, рекомендуемый образец оформления которого приведен в </w:t>
      </w:r>
      <w:hyperlink w:anchor="P135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Порядку. </w:t>
      </w:r>
      <w:proofErr w:type="gramStart"/>
      <w:r>
        <w:t>Если при проведении комиссией визуального обследования многоквартирного дома фактическое состояние многоквартирного дома, выявленные дефекты и их характер не соответствуют информации о таком доме, изложенной в заключении специализированной организации, комиссия возвращает заявителю без рассмотрения заявление (решение) и приложенные к нему документы в течение 5 календарных дней с даты составления такого акта с указанием причины возврата;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bookmarkStart w:id="4" w:name="P99"/>
      <w:bookmarkEnd w:id="4"/>
      <w:proofErr w:type="gramStart"/>
      <w:r>
        <w:t xml:space="preserve">проведение заседания комиссии и принятие комиссией решения о выявлении основания для признания многоквартирного дома находящимся в ограниченно работоспособном техническом состоянии, рекомендуемый образец оформления которого приведен в </w:t>
      </w:r>
      <w:hyperlink w:anchor="P268" w:history="1">
        <w:r>
          <w:rPr>
            <w:color w:val="0000FF"/>
          </w:rPr>
          <w:t>приложении N 2</w:t>
        </w:r>
      </w:hyperlink>
      <w:r>
        <w:t xml:space="preserve"> к настоящему Порядку (далее - решение комиссии), в течение 30 календарных дней с даты регистрации поступившего заявления (решения), в случае, если в заключении специализированной организации содержится вывод о выявлении основания для признания</w:t>
      </w:r>
      <w:proofErr w:type="gramEnd"/>
      <w:r>
        <w:t xml:space="preserve"> </w:t>
      </w:r>
      <w:proofErr w:type="gramStart"/>
      <w:r>
        <w:t xml:space="preserve">многоквартирного дома находящимся в ограниченно работоспособном техническом состоянии, предусмотренного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настоящего Порядка, и информация, изложенная в таком заключении, подтверждается актом визуального обследования многоквартирного дома.</w:t>
      </w:r>
      <w:proofErr w:type="gramEnd"/>
      <w:r>
        <w:t xml:space="preserve"> Собственники помещений, наниматели жилых помещений в многоквартирных домах, за исключением органа и (или) организации, указанных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Порядка, уведомляются о времени и месте заседания комиссии не </w:t>
      </w:r>
      <w:proofErr w:type="gramStart"/>
      <w:r>
        <w:t>позднее</w:t>
      </w:r>
      <w:proofErr w:type="gramEnd"/>
      <w:r>
        <w:t xml:space="preserve"> чем за 5 календарных дней до его проведения, а также о праве принять участие в указанном заседании с правом </w:t>
      </w:r>
      <w:r>
        <w:lastRenderedPageBreak/>
        <w:t>совещательного голоса;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направление решения комиссии в течение 3 календарных дней </w:t>
      </w:r>
      <w:proofErr w:type="gramStart"/>
      <w:r>
        <w:t>с даты</w:t>
      </w:r>
      <w:proofErr w:type="gramEnd"/>
      <w:r>
        <w:t xml:space="preserve"> его принятия в соответствующий федеральный орган исполнительной власти, орган исполнительной власти субъекта Российской Федерации для принятия решений, предусмотренных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б) принятие соответствующим федеральным органом исполнительной власти, органом исполнительной власти субъекта Российской Федерации решений, предусмотренных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1F7BE3" w:rsidRDefault="001F7BE3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9. Для рассмотрения вопроса о признании многоквартирных домов находящимися в ограниченно работоспособном техническом состоянии заявитель одновременно с заявлением (решением) представляет в комиссию следующие документы: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а) копии правоустанавливающих документов на помещение, если соответствующее право не зарегистрировано в Едином государственном реестре недвижимости (представляется собственниками помещений);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б) заключение специализированной организации. При привлечении для обследования многоквартирного дома специализированной организации заявитель обеспечивает уведомление в письменной форме собственников помещений, нанимателей жилых помещений в многоквартирном доме, организацию, осуществляющую управление многоквартирным домом, совет многоквартирного дома (при наличии) о планируемом обследовании, сроках его проведения, необходимости обеспечения доступа специализированной организации в помещения многоквартирного дома и к общему имуществу многоквартирного дома не </w:t>
      </w:r>
      <w:proofErr w:type="gramStart"/>
      <w:r>
        <w:t>позднее</w:t>
      </w:r>
      <w:proofErr w:type="gramEnd"/>
      <w:r>
        <w:t xml:space="preserve"> чем за 5 рабочих дней до начала проведения обследования, в том числе путем размещения уведомления в помещении многоквартирного дома, определенном решением общего собрания собственников помещений в данном доме и доступном для всех собственников помещений, нанимателей жилых помещений в данном доме. </w:t>
      </w:r>
      <w:proofErr w:type="gramStart"/>
      <w:r>
        <w:t>В случае, если заказчиком обследования является орган исполнительной власти субъекта Российской Федерации, орган местного самоуправления, уведомление о проведении обследования многоквартирного дома специализированной организацией также размещается на официальном сайте в сети "Интернет" соответствующего органа исполнительной власти субъекта Российской Федерации, органа местного самоуправления в установленный настоящим подпунктом срок.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Заявитель вправе представить заявление (решение)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их представления в многофункциональный центр предоставления</w:t>
      </w:r>
      <w:proofErr w:type="gramEnd"/>
      <w:r>
        <w:t xml:space="preserve"> государственных и муниципальных услуг.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Заявление, подаваемое в форме электронного документа, подписывается заявителем с использованием простой электронной подписи; электронные документы, прилагаемые к заявлению, подписываются должностными лицами органов (организаций), выдавших такие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 &lt;4&gt;.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24, ст. 4188).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ind w:firstLine="540"/>
        <w:jc w:val="both"/>
      </w:pPr>
      <w:r>
        <w:t>Решение, представляемое в комиссию, подписывается должностными лицами органа исполнительной власти субъекта Российской Федерации, органа местного самоуправления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1F7BE3" w:rsidRDefault="001F7BE3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11. </w:t>
      </w:r>
      <w:proofErr w:type="gramStart"/>
      <w:r>
        <w:t xml:space="preserve">Решение комиссии, заключение специализированной организации, информация о принятии решений, предусмотренных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Порядка, а также их электронные образы, включаются соответствующим федеральным органом исполнительной власти, органом исполнительной власти субъекта Российской Федерации, принявшим решение о признании многоквартирных домов находящимися в ограниченно работоспособном техническом состоянии в соответствии с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Порядка, в автоматизированную информационную систему "Реформа ЖКХ</w:t>
      </w:r>
      <w:proofErr w:type="gramEnd"/>
      <w:r>
        <w:t>" (далее - АИС "Реформа ЖКХ").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 xml:space="preserve">В целях учета сведений о многоквартирных домах, признанных находящимися в ограниченно работоспособном техническом состоянии в соответствии с настоящим Порядком, органом исполнительной власти субъекта Российской Федерации, указанным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Порядка, федеральным органом исполнительной власти, указанным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Порядка, в АИС "Реформа ЖКХ" обеспечивается ведение перечня таких многоквартирных домов.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12. Орган исполнительной власти субъекта Российской Федерации, указанный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Порядка, или федеральный орган исполнительной власти, указанный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Порядка, в течение 5 календарных дней со дня принятия соответствующего решения: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>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такое решение заявителю;</w:t>
      </w:r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>обеспечивает информирование собственников помещений и нанимателей жилых помещений, расположенных в многоквартирном доме, о принятом решении и его содержании в письменной форме, в том числе путем размещения решения в помещении многоквартирного дома, определенном решением общего собрания собственников помещений в данном доме и доступном для всех собственников помещений, нанимателей жилых помещений в данном доме, а также на своем официальном сайте в сети</w:t>
      </w:r>
      <w:proofErr w:type="gramEnd"/>
      <w:r>
        <w:t xml:space="preserve"> "Интернет".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устранении основания для признания многоквартирного дома находящимся в ограниченно работоспособном техническом состоянии, указанного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настоящего Порядка, в том числе после проведения мероприятий по восстановлению или усилению строительных конструкций и (или) грунтов основания многоквартирного дома, заявители вправе инициировать проведение повторной процедуры оценки и обследования технического состояния многоквартирного дома в соответствии с настоящим Порядком.</w:t>
      </w:r>
      <w:proofErr w:type="gramEnd"/>
    </w:p>
    <w:p w:rsidR="001F7BE3" w:rsidRDefault="001F7BE3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такой оценки и обследования будет установлено отсутствие основания для признания многоквартирного дома находящимся в ограниченно работоспособном техническом состоянии, указанного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настоящего Порядка, решение, указанное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настоящего Порядка, подлежит отмене, а такой многоквартирный дом - исключению из перечня домов, указанного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Порядка, в течение 30 календарных дней со дня получения</w:t>
      </w:r>
      <w:proofErr w:type="gramEnd"/>
      <w:r>
        <w:t xml:space="preserve"> решения комиссии органом исполнительной власти субъекта Российской Федерации, указанным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Порядка, или федеральным органом исполнительной власти, указанным в </w:t>
      </w:r>
      <w:hyperlink w:anchor="P37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F7BE3" w:rsidRDefault="001F7BE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случае, если многоквартирный дом, признанный находящимся в ограниченно работоспособном техническом состоянии в соответствии с настоящим Порядком, впоследствии </w:t>
      </w:r>
      <w:r>
        <w:lastRenderedPageBreak/>
        <w:t xml:space="preserve">признан аварийным и подлежащим сносу или реконструкции в порядке, установленном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</w:t>
      </w:r>
      <w:proofErr w:type="gramEnd"/>
      <w:r>
        <w:t xml:space="preserve"> Федерации от 28 января 2006 г. N 47 (Собрание законодательства Российской Федерации, 2006, N 6, ст. 702; </w:t>
      </w:r>
      <w:proofErr w:type="gramStart"/>
      <w:r>
        <w:t xml:space="preserve">2020, N 32, ст. 5269) (далее - Положение), сведения о таком многоквартирном доме и принятых в соответствии с настоящим Порядком решениях по такому многоквартирному дому подлежат исключению из перечня домов, указанного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Порядка, в течение 30 календарных дней со дня принятия решения о признании такого многоквартирного дома аварийным и подлежащим сносу или реконструкции в порядке, установленном Положением.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  <w:outlineLvl w:val="1"/>
      </w:pPr>
      <w:r>
        <w:t>Приложение N 1</w:t>
      </w:r>
    </w:p>
    <w:p w:rsidR="001F7BE3" w:rsidRDefault="001F7BE3">
      <w:pPr>
        <w:pStyle w:val="ConsPlusNormal"/>
        <w:jc w:val="right"/>
      </w:pPr>
      <w:r>
        <w:t>к Порядку признания многоквартирных</w:t>
      </w:r>
    </w:p>
    <w:p w:rsidR="001F7BE3" w:rsidRDefault="001F7BE3">
      <w:pPr>
        <w:pStyle w:val="ConsPlusNormal"/>
        <w:jc w:val="right"/>
      </w:pPr>
      <w:r>
        <w:t>домов находящимися в ограниченно</w:t>
      </w:r>
    </w:p>
    <w:p w:rsidR="001F7BE3" w:rsidRDefault="001F7BE3">
      <w:pPr>
        <w:pStyle w:val="ConsPlusNormal"/>
        <w:jc w:val="right"/>
      </w:pPr>
      <w:r>
        <w:t xml:space="preserve">работоспособном техническом </w:t>
      </w:r>
      <w:proofErr w:type="gramStart"/>
      <w:r>
        <w:t>состоянии</w:t>
      </w:r>
      <w:proofErr w:type="gramEnd"/>
      <w:r>
        <w:t>,</w:t>
      </w:r>
    </w:p>
    <w:p w:rsidR="001F7BE3" w:rsidRDefault="001F7BE3">
      <w:pPr>
        <w:pStyle w:val="ConsPlusNormal"/>
        <w:jc w:val="right"/>
      </w:pPr>
      <w:proofErr w:type="gramStart"/>
      <w:r>
        <w:t>установленному</w:t>
      </w:r>
      <w:proofErr w:type="gramEnd"/>
      <w:r>
        <w:t xml:space="preserve"> приказом Министерства</w:t>
      </w:r>
    </w:p>
    <w:p w:rsidR="001F7BE3" w:rsidRDefault="001F7BE3">
      <w:pPr>
        <w:pStyle w:val="ConsPlusNormal"/>
        <w:jc w:val="right"/>
      </w:pPr>
      <w:r>
        <w:t>строительства и жилищно-коммунального</w:t>
      </w:r>
    </w:p>
    <w:p w:rsidR="001F7BE3" w:rsidRDefault="001F7BE3">
      <w:pPr>
        <w:pStyle w:val="ConsPlusNormal"/>
        <w:jc w:val="right"/>
      </w:pPr>
      <w:r>
        <w:t>хозяйства Российской Федерации</w:t>
      </w:r>
    </w:p>
    <w:p w:rsidR="001F7BE3" w:rsidRDefault="001F7BE3">
      <w:pPr>
        <w:pStyle w:val="ConsPlusNormal"/>
        <w:jc w:val="right"/>
      </w:pPr>
      <w:r>
        <w:t>от 26 августа 2021 г. N 610/</w:t>
      </w:r>
      <w:proofErr w:type="gramStart"/>
      <w:r>
        <w:t>пр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</w:pPr>
      <w:r>
        <w:t>(Рекомендуемый образец)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nformat"/>
        <w:jc w:val="both"/>
      </w:pPr>
      <w:bookmarkStart w:id="7" w:name="P135"/>
      <w:bookmarkEnd w:id="7"/>
      <w:r>
        <w:t xml:space="preserve">                                    АКТ</w:t>
      </w:r>
    </w:p>
    <w:p w:rsidR="001F7BE3" w:rsidRDefault="001F7BE3">
      <w:pPr>
        <w:pStyle w:val="ConsPlusNonformat"/>
        <w:jc w:val="both"/>
      </w:pPr>
      <w:r>
        <w:t xml:space="preserve">              визуального обследования многоквартирного дома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>N _______________________                    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                 (дата)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</w:t>
      </w:r>
      <w:proofErr w:type="gramStart"/>
      <w:r>
        <w:t>(месторасположение многоквартирного дома, в том числе наименование</w:t>
      </w:r>
      <w:proofErr w:type="gramEnd"/>
    </w:p>
    <w:p w:rsidR="001F7BE3" w:rsidRDefault="001F7BE3">
      <w:pPr>
        <w:pStyle w:val="ConsPlusNonformat"/>
        <w:jc w:val="both"/>
      </w:pPr>
      <w:r>
        <w:t xml:space="preserve">                  населенного пункта, улицы, номер дома)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 xml:space="preserve">    Межведомственная комиссия, созданная 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(кем назначена, наименование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органа исполнительной власти субъекта Российской Федерации, дата, номер</w:t>
      </w:r>
    </w:p>
    <w:p w:rsidR="001F7BE3" w:rsidRDefault="001F7BE3">
      <w:pPr>
        <w:pStyle w:val="ConsPlusNonformat"/>
        <w:jc w:val="both"/>
      </w:pPr>
      <w:r>
        <w:t xml:space="preserve">                        решения о созыве комиссии)</w:t>
      </w:r>
    </w:p>
    <w:p w:rsidR="001F7BE3" w:rsidRDefault="001F7BE3">
      <w:pPr>
        <w:pStyle w:val="ConsPlusNonformat"/>
        <w:jc w:val="both"/>
      </w:pPr>
      <w:r>
        <w:t xml:space="preserve">в </w:t>
      </w:r>
      <w:proofErr w:type="gramStart"/>
      <w:r>
        <w:t>составе</w:t>
      </w:r>
      <w:proofErr w:type="gramEnd"/>
      <w:r>
        <w:t xml:space="preserve"> председателя 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(Ф.И.О., занимаемая должность и место работы)</w:t>
      </w:r>
    </w:p>
    <w:p w:rsidR="001F7BE3" w:rsidRDefault="001F7BE3">
      <w:pPr>
        <w:pStyle w:val="ConsPlusNonformat"/>
        <w:jc w:val="both"/>
      </w:pPr>
      <w:r>
        <w:t>и членов комиссии 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(Ф.И.О., занимаемая должность и место работы)</w:t>
      </w:r>
    </w:p>
    <w:p w:rsidR="001F7BE3" w:rsidRDefault="001F7BE3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(Ф.И.О., занимаемая должность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и место работы)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и   приглашенного  собственника  помещения,  нанимателя  жилого  помещения,</w:t>
      </w:r>
    </w:p>
    <w:p w:rsidR="001F7BE3" w:rsidRDefault="001F7BE3">
      <w:pPr>
        <w:pStyle w:val="ConsPlusNonformat"/>
        <w:jc w:val="both"/>
      </w:pPr>
      <w:r>
        <w:t>представителя  федерального  органа  исполнительной власти, осуществляющего</w:t>
      </w:r>
    </w:p>
    <w:p w:rsidR="001F7BE3" w:rsidRDefault="001F7BE3">
      <w:pPr>
        <w:pStyle w:val="ConsPlusNonformat"/>
        <w:jc w:val="both"/>
      </w:pPr>
      <w:r>
        <w:t xml:space="preserve">полномочия  собственника  в </w:t>
      </w:r>
      <w:proofErr w:type="gramStart"/>
      <w:r>
        <w:t>отношении</w:t>
      </w:r>
      <w:proofErr w:type="gramEnd"/>
      <w:r>
        <w:t xml:space="preserve"> оцениваемого имущества, представителя</w:t>
      </w:r>
    </w:p>
    <w:p w:rsidR="001F7BE3" w:rsidRDefault="001F7BE3">
      <w:pPr>
        <w:pStyle w:val="ConsPlusNonformat"/>
        <w:jc w:val="both"/>
      </w:pPr>
      <w:r>
        <w:t>подведомственного  федеральному  органу  исполнительной  власти предприятия</w:t>
      </w:r>
    </w:p>
    <w:p w:rsidR="001F7BE3" w:rsidRDefault="001F7BE3">
      <w:pPr>
        <w:pStyle w:val="ConsPlusNonformat"/>
        <w:jc w:val="both"/>
      </w:pPr>
      <w:r>
        <w:t>(учреждения)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</w:t>
      </w:r>
      <w:proofErr w:type="gramStart"/>
      <w:r>
        <w:t>(Ф.И.О., наименование федерального органа исполнительной власти,</w:t>
      </w:r>
      <w:proofErr w:type="gramEnd"/>
    </w:p>
    <w:p w:rsidR="001F7BE3" w:rsidRDefault="001F7BE3">
      <w:pPr>
        <w:pStyle w:val="ConsPlusNonformat"/>
        <w:jc w:val="both"/>
      </w:pPr>
      <w:r>
        <w:t xml:space="preserve">  подведомственного федеральному органу исполнительной власти предприятия</w:t>
      </w:r>
    </w:p>
    <w:p w:rsidR="001F7BE3" w:rsidRDefault="001F7BE3">
      <w:pPr>
        <w:pStyle w:val="ConsPlusNonformat"/>
        <w:jc w:val="both"/>
      </w:pPr>
      <w:r>
        <w:lastRenderedPageBreak/>
        <w:t xml:space="preserve">                         (учреждения), должность)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произвела   визуальное  обследование  многоквартирного  дома  по  заявлению</w:t>
      </w:r>
    </w:p>
    <w:p w:rsidR="001F7BE3" w:rsidRDefault="001F7BE3">
      <w:pPr>
        <w:pStyle w:val="ConsPlusNonformat"/>
        <w:jc w:val="both"/>
      </w:pPr>
      <w:r>
        <w:t>(решению)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</w:t>
      </w:r>
      <w:proofErr w:type="gramStart"/>
      <w:r>
        <w:t>(реквизиты заявителя:</w:t>
      </w:r>
      <w:proofErr w:type="gramEnd"/>
      <w:r>
        <w:t xml:space="preserve"> Ф.И.О. и адрес места</w:t>
      </w:r>
    </w:p>
    <w:p w:rsidR="001F7BE3" w:rsidRDefault="001F7BE3">
      <w:pPr>
        <w:pStyle w:val="ConsPlusNonformat"/>
        <w:jc w:val="both"/>
      </w:pPr>
      <w:r>
        <w:t xml:space="preserve">      </w:t>
      </w:r>
      <w:proofErr w:type="gramStart"/>
      <w:r>
        <w:t>жительства - для физического лица (в том числе индивидуального</w:t>
      </w:r>
      <w:proofErr w:type="gramEnd"/>
    </w:p>
    <w:p w:rsidR="001F7BE3" w:rsidRDefault="001F7BE3">
      <w:pPr>
        <w:pStyle w:val="ConsPlusNonformat"/>
        <w:jc w:val="both"/>
      </w:pPr>
      <w:r>
        <w:t xml:space="preserve">     предпринимателя); наименование, номер и дата решения - для органа</w:t>
      </w:r>
    </w:p>
    <w:p w:rsidR="001F7BE3" w:rsidRDefault="001F7BE3">
      <w:pPr>
        <w:pStyle w:val="ConsPlusNonformat"/>
        <w:jc w:val="both"/>
      </w:pPr>
      <w:r>
        <w:t xml:space="preserve">        исполнительной власти субъекта Российской Федерации, органа</w:t>
      </w:r>
    </w:p>
    <w:p w:rsidR="001F7BE3" w:rsidRDefault="001F7BE3">
      <w:pPr>
        <w:pStyle w:val="ConsPlusNonformat"/>
        <w:jc w:val="both"/>
      </w:pPr>
      <w:r>
        <w:t xml:space="preserve">            местного самоуправления; наименование, адрес места</w:t>
      </w:r>
    </w:p>
    <w:p w:rsidR="001F7BE3" w:rsidRDefault="001F7BE3">
      <w:pPr>
        <w:pStyle w:val="ConsPlusNonformat"/>
        <w:jc w:val="both"/>
      </w:pPr>
      <w:r>
        <w:t xml:space="preserve">                    нахождения - для юридического лица)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и  составила  настоящий акт визуального обследования многоквартирного  дома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__________________________________________________________________________.</w:t>
      </w:r>
    </w:p>
    <w:p w:rsidR="001F7BE3" w:rsidRDefault="001F7BE3">
      <w:pPr>
        <w:pStyle w:val="ConsPlusNonformat"/>
        <w:jc w:val="both"/>
      </w:pPr>
      <w:r>
        <w:t xml:space="preserve">                              в эксплуатацию)</w:t>
      </w:r>
    </w:p>
    <w:p w:rsidR="001F7BE3" w:rsidRDefault="001F7BE3">
      <w:pPr>
        <w:pStyle w:val="ConsPlusNonformat"/>
        <w:jc w:val="both"/>
      </w:pPr>
      <w:r>
        <w:t xml:space="preserve">    Краткое  описание состояния многоквартирного дома, </w:t>
      </w:r>
      <w:proofErr w:type="gramStart"/>
      <w:r>
        <w:t>несущих</w:t>
      </w:r>
      <w:proofErr w:type="gramEnd"/>
      <w:r>
        <w:t xml:space="preserve"> строительных</w:t>
      </w:r>
    </w:p>
    <w:p w:rsidR="001F7BE3" w:rsidRDefault="001F7BE3">
      <w:pPr>
        <w:pStyle w:val="ConsPlusNonformat"/>
        <w:jc w:val="both"/>
      </w:pPr>
      <w:r>
        <w:t xml:space="preserve">конструкций или многоквартирного дома в </w:t>
      </w:r>
      <w:proofErr w:type="gramStart"/>
      <w:r>
        <w:t>целом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__________________________________________________________________________.</w:t>
      </w:r>
    </w:p>
    <w:p w:rsidR="001F7BE3" w:rsidRDefault="001F7BE3">
      <w:pPr>
        <w:pStyle w:val="ConsPlusNonformat"/>
        <w:jc w:val="both"/>
      </w:pPr>
      <w:r>
        <w:t xml:space="preserve">    Сведения    о    фактических   значениях   контролируемых   параметров,</w:t>
      </w:r>
    </w:p>
    <w:p w:rsidR="001F7BE3" w:rsidRDefault="001F7BE3">
      <w:pPr>
        <w:pStyle w:val="ConsPlusNonformat"/>
        <w:jc w:val="both"/>
      </w:pPr>
      <w:proofErr w:type="gramStart"/>
      <w:r>
        <w:t>характеризующих</w:t>
      </w:r>
      <w:proofErr w:type="gramEnd"/>
      <w:r>
        <w:t xml:space="preserve">   работоспособность  объекта  обследования  и  определяющих</w:t>
      </w:r>
    </w:p>
    <w:p w:rsidR="001F7BE3" w:rsidRDefault="001F7BE3">
      <w:pPr>
        <w:pStyle w:val="ConsPlusNonformat"/>
        <w:jc w:val="both"/>
      </w:pPr>
      <w:r>
        <w:t>возможность его дальнейшей эксплуатации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Рекомендации  межведомственной  комиссии  и  предлагаемые меры, которые</w:t>
      </w:r>
    </w:p>
    <w:p w:rsidR="001F7BE3" w:rsidRDefault="001F7BE3">
      <w:pPr>
        <w:pStyle w:val="ConsPlusNonformat"/>
        <w:jc w:val="both"/>
      </w:pPr>
      <w:r>
        <w:t>необходимо    принять    для    обеспечения    безопасности    эксплуатации</w:t>
      </w:r>
    </w:p>
    <w:p w:rsidR="001F7BE3" w:rsidRDefault="001F7BE3">
      <w:pPr>
        <w:pStyle w:val="ConsPlusNonformat"/>
        <w:jc w:val="both"/>
      </w:pPr>
      <w:r>
        <w:t>многоквартирного дома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__________________________________________________________________________.</w:t>
      </w:r>
    </w:p>
    <w:p w:rsidR="001F7BE3" w:rsidRDefault="001F7BE3">
      <w:pPr>
        <w:pStyle w:val="ConsPlusNonformat"/>
        <w:jc w:val="both"/>
      </w:pPr>
      <w:r>
        <w:t xml:space="preserve">    Заключение   межведомственной   комиссии   по  результатам  </w:t>
      </w:r>
      <w:proofErr w:type="gramStart"/>
      <w:r>
        <w:t>визуального</w:t>
      </w:r>
      <w:proofErr w:type="gramEnd"/>
    </w:p>
    <w:p w:rsidR="001F7BE3" w:rsidRDefault="001F7BE3">
      <w:pPr>
        <w:pStyle w:val="ConsPlusNonformat"/>
        <w:jc w:val="both"/>
      </w:pPr>
      <w:r>
        <w:t>обследования многоквартирного дома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__________________________________________________________________________.</w:t>
      </w:r>
    </w:p>
    <w:p w:rsidR="001F7BE3" w:rsidRDefault="001F7B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3118"/>
        <w:gridCol w:w="1191"/>
        <w:gridCol w:w="4082"/>
      </w:tblGrid>
      <w:tr w:rsidR="001F7BE3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both"/>
            </w:pPr>
            <w:r>
              <w:t>Председатель межведомственной комиссии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both"/>
            </w:pPr>
            <w:r>
              <w:t>Члены межведомственной комиссии: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  <w:outlineLvl w:val="1"/>
      </w:pPr>
      <w:r>
        <w:t>Приложение N 2</w:t>
      </w:r>
    </w:p>
    <w:p w:rsidR="001F7BE3" w:rsidRDefault="001F7BE3">
      <w:pPr>
        <w:pStyle w:val="ConsPlusNormal"/>
        <w:jc w:val="right"/>
      </w:pPr>
      <w:r>
        <w:t>к Порядку признания многоквартирных</w:t>
      </w:r>
    </w:p>
    <w:p w:rsidR="001F7BE3" w:rsidRDefault="001F7BE3">
      <w:pPr>
        <w:pStyle w:val="ConsPlusNormal"/>
        <w:jc w:val="right"/>
      </w:pPr>
      <w:r>
        <w:t>домов находящимися в ограниченно</w:t>
      </w:r>
    </w:p>
    <w:p w:rsidR="001F7BE3" w:rsidRDefault="001F7BE3">
      <w:pPr>
        <w:pStyle w:val="ConsPlusNormal"/>
        <w:jc w:val="right"/>
      </w:pPr>
      <w:r>
        <w:t xml:space="preserve">работоспособном техническом </w:t>
      </w:r>
      <w:proofErr w:type="gramStart"/>
      <w:r>
        <w:t>состоянии</w:t>
      </w:r>
      <w:proofErr w:type="gramEnd"/>
      <w:r>
        <w:t>,</w:t>
      </w:r>
    </w:p>
    <w:p w:rsidR="001F7BE3" w:rsidRDefault="001F7BE3">
      <w:pPr>
        <w:pStyle w:val="ConsPlusNormal"/>
        <w:jc w:val="right"/>
      </w:pPr>
      <w:proofErr w:type="gramStart"/>
      <w:r>
        <w:t>установленному</w:t>
      </w:r>
      <w:proofErr w:type="gramEnd"/>
      <w:r>
        <w:t xml:space="preserve"> приказом Министерства</w:t>
      </w:r>
    </w:p>
    <w:p w:rsidR="001F7BE3" w:rsidRDefault="001F7BE3">
      <w:pPr>
        <w:pStyle w:val="ConsPlusNormal"/>
        <w:jc w:val="right"/>
      </w:pPr>
      <w:r>
        <w:t>строительства и жилищно-коммунального</w:t>
      </w:r>
    </w:p>
    <w:p w:rsidR="001F7BE3" w:rsidRDefault="001F7BE3">
      <w:pPr>
        <w:pStyle w:val="ConsPlusNormal"/>
        <w:jc w:val="right"/>
      </w:pPr>
      <w:r>
        <w:t>хозяйства Российской Федерации</w:t>
      </w:r>
    </w:p>
    <w:p w:rsidR="001F7BE3" w:rsidRDefault="001F7BE3">
      <w:pPr>
        <w:pStyle w:val="ConsPlusNormal"/>
        <w:jc w:val="right"/>
      </w:pPr>
      <w:r>
        <w:t>от 26 августа 2021 г. N 610/</w:t>
      </w:r>
      <w:proofErr w:type="gramStart"/>
      <w:r>
        <w:t>пр</w:t>
      </w:r>
      <w:proofErr w:type="gramEnd"/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right"/>
      </w:pPr>
      <w:r>
        <w:t>(Рекомендуемый образец)</w:t>
      </w: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nformat"/>
        <w:jc w:val="both"/>
      </w:pPr>
      <w:bookmarkStart w:id="8" w:name="P268"/>
      <w:bookmarkEnd w:id="8"/>
      <w:r>
        <w:t xml:space="preserve">                                  РЕШЕНИЕ</w:t>
      </w:r>
    </w:p>
    <w:p w:rsidR="001F7BE3" w:rsidRDefault="001F7BE3">
      <w:pPr>
        <w:pStyle w:val="ConsPlusNonformat"/>
        <w:jc w:val="both"/>
      </w:pPr>
      <w:r>
        <w:t xml:space="preserve">         о выявлении основания для признания многоквартирного дома</w:t>
      </w:r>
    </w:p>
    <w:p w:rsidR="001F7BE3" w:rsidRDefault="001F7BE3">
      <w:pPr>
        <w:pStyle w:val="ConsPlusNonformat"/>
        <w:jc w:val="both"/>
      </w:pPr>
      <w:r>
        <w:t xml:space="preserve">                 находящимся в ограниченно работоспособном</w:t>
      </w:r>
    </w:p>
    <w:p w:rsidR="001F7BE3" w:rsidRDefault="001F7BE3">
      <w:pPr>
        <w:pStyle w:val="ConsPlusNonformat"/>
        <w:jc w:val="both"/>
      </w:pPr>
      <w:r>
        <w:t xml:space="preserve">                           техническом </w:t>
      </w:r>
      <w:proofErr w:type="gramStart"/>
      <w:r>
        <w:t>состоянии</w:t>
      </w:r>
      <w:proofErr w:type="gramEnd"/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>N _______________________                    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                 (дата)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</w:t>
      </w:r>
      <w:proofErr w:type="gramStart"/>
      <w:r>
        <w:t>(месторасположение многоквартирного дома, в том числе наименования</w:t>
      </w:r>
      <w:proofErr w:type="gramEnd"/>
    </w:p>
    <w:p w:rsidR="001F7BE3" w:rsidRDefault="001F7BE3">
      <w:pPr>
        <w:pStyle w:val="ConsPlusNonformat"/>
        <w:jc w:val="both"/>
      </w:pPr>
      <w:r>
        <w:t xml:space="preserve">                 населенного пункта и улицы, номера дома)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 xml:space="preserve">    Межведомственная комиссия, созданная 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(кем создана, наименование органа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__________________________________________________________________________,</w:t>
      </w:r>
    </w:p>
    <w:p w:rsidR="001F7BE3" w:rsidRDefault="001F7BE3">
      <w:pPr>
        <w:pStyle w:val="ConsPlusNonformat"/>
        <w:jc w:val="both"/>
      </w:pPr>
      <w:r>
        <w:t xml:space="preserve"> исполнительной власти субъекта Российской Федерации, дата, номер решения</w:t>
      </w:r>
    </w:p>
    <w:p w:rsidR="001F7BE3" w:rsidRDefault="001F7BE3">
      <w:pPr>
        <w:pStyle w:val="ConsPlusNonformat"/>
        <w:jc w:val="both"/>
      </w:pPr>
      <w:r>
        <w:t xml:space="preserve">                            о созыве комиссии)</w:t>
      </w:r>
    </w:p>
    <w:p w:rsidR="001F7BE3" w:rsidRDefault="001F7BE3">
      <w:pPr>
        <w:pStyle w:val="ConsPlusNonformat"/>
        <w:jc w:val="both"/>
      </w:pPr>
      <w:r>
        <w:t xml:space="preserve">в </w:t>
      </w:r>
      <w:proofErr w:type="gramStart"/>
      <w:r>
        <w:t>составе</w:t>
      </w:r>
      <w:proofErr w:type="gramEnd"/>
      <w:r>
        <w:t xml:space="preserve"> председателя 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(Ф.И.О., занимаемая должность и место работы)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и членов комиссии 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(Ф.И.О., занимаемая должность и место работы)</w:t>
      </w:r>
    </w:p>
    <w:p w:rsidR="001F7BE3" w:rsidRDefault="001F7BE3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(Ф.И.О., занимаемая должность</w:t>
      </w:r>
      <w:proofErr w:type="gramEnd"/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               и место работы)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и   приглашенного  собственника  помещения,  нанимателя  жилого  помещения,</w:t>
      </w:r>
    </w:p>
    <w:p w:rsidR="001F7BE3" w:rsidRDefault="001F7BE3">
      <w:pPr>
        <w:pStyle w:val="ConsPlusNonformat"/>
        <w:jc w:val="both"/>
      </w:pPr>
      <w:r>
        <w:t>представителя  федерального  органа  исполнительной власти, осуществляющего</w:t>
      </w:r>
    </w:p>
    <w:p w:rsidR="001F7BE3" w:rsidRDefault="001F7BE3">
      <w:pPr>
        <w:pStyle w:val="ConsPlusNonformat"/>
        <w:jc w:val="both"/>
      </w:pPr>
      <w:r>
        <w:t xml:space="preserve">полномочия  собственника  в </w:t>
      </w:r>
      <w:proofErr w:type="gramStart"/>
      <w:r>
        <w:t>отношении</w:t>
      </w:r>
      <w:proofErr w:type="gramEnd"/>
      <w:r>
        <w:t xml:space="preserve"> оцениваемого имущества, представителя</w:t>
      </w:r>
    </w:p>
    <w:p w:rsidR="001F7BE3" w:rsidRDefault="001F7BE3">
      <w:pPr>
        <w:pStyle w:val="ConsPlusNonformat"/>
        <w:jc w:val="both"/>
      </w:pPr>
      <w:r>
        <w:t>подведомственного  федеральному  органу  исполнительной  власти предприятия</w:t>
      </w:r>
    </w:p>
    <w:p w:rsidR="001F7BE3" w:rsidRDefault="001F7BE3">
      <w:pPr>
        <w:pStyle w:val="ConsPlusNonformat"/>
        <w:jc w:val="both"/>
      </w:pPr>
      <w:r>
        <w:t>(учреждения)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</w:t>
      </w:r>
      <w:proofErr w:type="gramStart"/>
      <w:r>
        <w:t>(Ф.И.О., наименование федерального органа исполнительной власти,</w:t>
      </w:r>
      <w:proofErr w:type="gramEnd"/>
    </w:p>
    <w:p w:rsidR="001F7BE3" w:rsidRDefault="001F7BE3">
      <w:pPr>
        <w:pStyle w:val="ConsPlusNonformat"/>
        <w:jc w:val="both"/>
      </w:pPr>
      <w:r>
        <w:t xml:space="preserve">  подведомственного федеральному органу исполнительной власти предприятия</w:t>
      </w:r>
    </w:p>
    <w:p w:rsidR="001F7BE3" w:rsidRDefault="001F7BE3">
      <w:pPr>
        <w:pStyle w:val="ConsPlusNonformat"/>
        <w:jc w:val="both"/>
      </w:pPr>
      <w:r>
        <w:t xml:space="preserve">                         (учреждения), должность)</w:t>
      </w:r>
    </w:p>
    <w:p w:rsidR="001F7BE3" w:rsidRDefault="001F7BE3">
      <w:pPr>
        <w:pStyle w:val="ConsPlusNonformat"/>
        <w:jc w:val="both"/>
      </w:pPr>
      <w:r>
        <w:t>по  результатам  рассмотрения  заключения  специализированной организации о</w:t>
      </w:r>
    </w:p>
    <w:p w:rsidR="001F7BE3" w:rsidRDefault="001F7BE3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обследования многоквартирного дома 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</w:t>
      </w:r>
      <w:proofErr w:type="gramStart"/>
      <w:r>
        <w:t>(наименование специализированной организации, дата и номер заключения</w:t>
      </w:r>
      <w:proofErr w:type="gramEnd"/>
    </w:p>
    <w:p w:rsidR="001F7BE3" w:rsidRDefault="001F7BE3">
      <w:pPr>
        <w:pStyle w:val="ConsPlusNonformat"/>
        <w:jc w:val="both"/>
      </w:pPr>
      <w:r>
        <w:t xml:space="preserve">    о результатах обследования многоквартирного дома </w:t>
      </w:r>
      <w:proofErr w:type="gramStart"/>
      <w:r>
        <w:t>специализированной</w:t>
      </w:r>
      <w:proofErr w:type="gramEnd"/>
    </w:p>
    <w:p w:rsidR="001F7BE3" w:rsidRDefault="001F7BE3">
      <w:pPr>
        <w:pStyle w:val="ConsPlusNonformat"/>
        <w:jc w:val="both"/>
      </w:pPr>
      <w:r>
        <w:lastRenderedPageBreak/>
        <w:t xml:space="preserve">                               организацией)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и      акта     визуального     обследования     многоквартирного     дома,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           (дата и номер акта визуального обследования)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>приняла решение о выявлении основания для признания многоквартирного дома</w:t>
      </w:r>
    </w:p>
    <w:p w:rsidR="001F7BE3" w:rsidRDefault="001F7BE3">
      <w:pPr>
        <w:pStyle w:val="ConsPlusNonformat"/>
        <w:jc w:val="both"/>
      </w:pPr>
      <w:r>
        <w:t>___________________________________________________________________________</w:t>
      </w:r>
    </w:p>
    <w:p w:rsidR="001F7BE3" w:rsidRDefault="001F7BE3">
      <w:pPr>
        <w:pStyle w:val="ConsPlusNonformat"/>
        <w:jc w:val="both"/>
      </w:pPr>
      <w:r>
        <w:t xml:space="preserve">    </w:t>
      </w:r>
      <w:proofErr w:type="gramStart"/>
      <w:r>
        <w:t>(месторасположение многоквартирного дома, в том числе наименования</w:t>
      </w:r>
      <w:proofErr w:type="gramEnd"/>
    </w:p>
    <w:p w:rsidR="001F7BE3" w:rsidRDefault="001F7BE3">
      <w:pPr>
        <w:pStyle w:val="ConsPlusNonformat"/>
        <w:jc w:val="both"/>
      </w:pPr>
      <w:r>
        <w:t xml:space="preserve">                 населенного пункта и улицы, номера дома)</w:t>
      </w:r>
    </w:p>
    <w:p w:rsidR="001F7BE3" w:rsidRDefault="001F7BE3">
      <w:pPr>
        <w:pStyle w:val="ConsPlusNonformat"/>
        <w:jc w:val="both"/>
      </w:pPr>
      <w:proofErr w:type="gramStart"/>
      <w:r>
        <w:t>находящимся</w:t>
      </w:r>
      <w:proofErr w:type="gramEnd"/>
      <w:r>
        <w:t xml:space="preserve"> в ограниченно работоспособном техническом состоянии.</w:t>
      </w:r>
    </w:p>
    <w:p w:rsidR="001F7BE3" w:rsidRDefault="001F7BE3">
      <w:pPr>
        <w:pStyle w:val="ConsPlusNonformat"/>
        <w:jc w:val="both"/>
      </w:pPr>
    </w:p>
    <w:p w:rsidR="001F7BE3" w:rsidRDefault="001F7BE3">
      <w:pPr>
        <w:pStyle w:val="ConsPlusNonformat"/>
        <w:jc w:val="both"/>
      </w:pPr>
      <w:r>
        <w:t>Приложение к решению:</w:t>
      </w:r>
    </w:p>
    <w:p w:rsidR="001F7BE3" w:rsidRDefault="001F7BE3">
      <w:pPr>
        <w:pStyle w:val="ConsPlusNonformat"/>
        <w:jc w:val="both"/>
      </w:pPr>
      <w:r>
        <w:t>а) заключение специализированной организации;</w:t>
      </w:r>
    </w:p>
    <w:p w:rsidR="001F7BE3" w:rsidRDefault="001F7BE3">
      <w:pPr>
        <w:pStyle w:val="ConsPlusNonformat"/>
        <w:jc w:val="both"/>
      </w:pPr>
      <w:r>
        <w:t>б) акт визуального обследования многоквартирного дома.</w:t>
      </w:r>
    </w:p>
    <w:p w:rsidR="001F7BE3" w:rsidRDefault="001F7B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3118"/>
        <w:gridCol w:w="1191"/>
        <w:gridCol w:w="4082"/>
      </w:tblGrid>
      <w:tr w:rsidR="001F7BE3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both"/>
            </w:pPr>
            <w:r>
              <w:t>Председатель межведомственной комиссии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both"/>
            </w:pPr>
            <w:r>
              <w:t>Члены межведомственной комиссии: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E3" w:rsidRDefault="001F7BE3">
            <w:pPr>
              <w:pStyle w:val="ConsPlusNormal"/>
            </w:pPr>
          </w:p>
        </w:tc>
      </w:tr>
      <w:tr w:rsidR="001F7BE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BE3" w:rsidRDefault="001F7BE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jc w:val="both"/>
      </w:pPr>
    </w:p>
    <w:p w:rsidR="001F7BE3" w:rsidRDefault="001F7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>
      <w:bookmarkStart w:id="9" w:name="_GoBack"/>
      <w:bookmarkEnd w:id="9"/>
    </w:p>
    <w:sectPr w:rsidR="00415683" w:rsidSect="00EA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3"/>
    <w:rsid w:val="001F7BE3"/>
    <w:rsid w:val="00340D79"/>
    <w:rsid w:val="00415683"/>
    <w:rsid w:val="008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2F1BB5AE39FEDF91F8DAE526DF349B45C6E9826EACB67573AF1EF51B2FF18C9EDB894EDD6428DB534E3CA208A68AEE876F0FCA8H66AK" TargetMode="External"/><Relationship Id="rId13" Type="http://schemas.openxmlformats.org/officeDocument/2006/relationships/hyperlink" Target="consultantplus://offline/ref=3A22F1BB5AE39FEDF91F92BB576DF349B65C689425E7966D5F63FDED56BDA00FCEA4B496EFD748D9EF24E783758176A9F669F2E2A86B59HC6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2F1BB5AE39FEDF91F8DAE526DF349B453699F22EBCB67573AF1EF51B2FF18C9EDB897EFD1428DB534E3CA208A68AEE876F0FCA8H66AK" TargetMode="External"/><Relationship Id="rId12" Type="http://schemas.openxmlformats.org/officeDocument/2006/relationships/hyperlink" Target="consultantplus://offline/ref=3A22F1BB5AE39FEDF91F92BB576DF349B65C689425E7966D5F63FDED56BDA00FCEA4B496EFD749D0EF24E783758176A9F669F2E2A86B59HC60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2F1BB5AE39FEDF91F8DAE526DF349B45E649D24EECB67573AF1EF51B2FF18C9EDB897EFD648D1EC7BE29664D97BAFEE76F3FCB4695BC3H46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2F1BB5AE39FEDF91F8DAE526DF349B4526D9C25EBCB67573AF1EF51B2FF18C9EDB895ECDE4FD2B021F2922D8C70B1E968ECFEAA69H56AK" TargetMode="External"/><Relationship Id="rId11" Type="http://schemas.openxmlformats.org/officeDocument/2006/relationships/hyperlink" Target="consultantplus://offline/ref=3A22F1BB5AE39FEDF91F92BB576DF349B65C689425E7966D5F63FDED56BDA01DCEFCB896E9C848D9FA72B6C5H261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22F1BB5AE39FEDF91F8DAE526DF349B4536A9D23EACB67573AF1EF51B2FF18DBEDE09BEFD057D8E46EB4C722H86DK" TargetMode="External"/><Relationship Id="rId10" Type="http://schemas.openxmlformats.org/officeDocument/2006/relationships/hyperlink" Target="consultantplus://offline/ref=3A22F1BB5AE39FEDF91F8DAE526DF349B55D6B9929EDCB67573AF1EF51B2FF18DBEDE09BEFD057D8E46EB4C722H86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2F1BB5AE39FEDF91F92BB576DF349B65C689425E7966D5F63FDED56BDA01DCEFCB896E9C848D9FA72B6C5H261K" TargetMode="External"/><Relationship Id="rId14" Type="http://schemas.openxmlformats.org/officeDocument/2006/relationships/hyperlink" Target="consultantplus://offline/ref=3A22F1BB5AE39FEDF91F92BB576DF349B65C689425E7966D5F63FDED56BDA00FCEA4B496EFD748DBEF24E783758176A9F669F2E2A86B59HC6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2021-10-06T10:56:00Z</dcterms:created>
  <dcterms:modified xsi:type="dcterms:W3CDTF">2021-10-06T11:13:00Z</dcterms:modified>
</cp:coreProperties>
</file>