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F3C" w:rsidRDefault="00C20F3C">
      <w:pPr>
        <w:pStyle w:val="ConsPlusTitlePage"/>
      </w:pPr>
    </w:p>
    <w:p w:rsidR="00C20F3C" w:rsidRDefault="00C20F3C">
      <w:pPr>
        <w:pStyle w:val="ConsPlusNormal"/>
        <w:jc w:val="both"/>
        <w:outlineLvl w:val="0"/>
      </w:pPr>
    </w:p>
    <w:p w:rsidR="00C20F3C" w:rsidRDefault="00C20F3C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C20F3C" w:rsidRDefault="00C20F3C">
      <w:pPr>
        <w:pStyle w:val="ConsPlusTitle"/>
        <w:jc w:val="center"/>
      </w:pPr>
    </w:p>
    <w:p w:rsidR="00C20F3C" w:rsidRDefault="00C20F3C">
      <w:pPr>
        <w:pStyle w:val="ConsPlusTitle"/>
        <w:jc w:val="center"/>
      </w:pPr>
      <w:bookmarkStart w:id="0" w:name="_GoBack"/>
      <w:r>
        <w:t>ПОСТАНОВЛЕНИЕ</w:t>
      </w:r>
    </w:p>
    <w:p w:rsidR="00C20F3C" w:rsidRDefault="00C20F3C">
      <w:pPr>
        <w:pStyle w:val="ConsPlusTitle"/>
        <w:jc w:val="center"/>
      </w:pPr>
      <w:r>
        <w:t>от 10 октября 2012 г. N 427</w:t>
      </w:r>
    </w:p>
    <w:bookmarkEnd w:id="0"/>
    <w:p w:rsidR="00C20F3C" w:rsidRDefault="00C20F3C">
      <w:pPr>
        <w:pStyle w:val="ConsPlusTitle"/>
        <w:jc w:val="center"/>
      </w:pPr>
    </w:p>
    <w:p w:rsidR="00C20F3C" w:rsidRDefault="00C20F3C">
      <w:pPr>
        <w:pStyle w:val="ConsPlusTitle"/>
        <w:jc w:val="center"/>
      </w:pPr>
      <w:r>
        <w:t>ОБ УТВЕРЖДЕНИИ ПОРЯДКА ВЗАИМОДЕЙСТВИЯ</w:t>
      </w:r>
    </w:p>
    <w:p w:rsidR="00C20F3C" w:rsidRDefault="00C20F3C">
      <w:pPr>
        <w:pStyle w:val="ConsPlusTitle"/>
        <w:jc w:val="center"/>
      </w:pPr>
      <w:r>
        <w:t>ОРГАНОВ ИСПОЛНИТЕЛЬНОЙ ВЛАСТИ ЧУВАШСКОЙ РЕСПУБЛИКИ</w:t>
      </w:r>
    </w:p>
    <w:p w:rsidR="00C20F3C" w:rsidRDefault="00C20F3C">
      <w:pPr>
        <w:pStyle w:val="ConsPlusTitle"/>
        <w:jc w:val="center"/>
      </w:pPr>
      <w:r>
        <w:t>ПО ЗАКЛЮЧЕНИЮ ДОГОВОРА ОБ ОСВОЕНИИ ТЕРРИТОРИИ В ЦЕЛЯХ</w:t>
      </w:r>
    </w:p>
    <w:p w:rsidR="00C20F3C" w:rsidRDefault="00C20F3C">
      <w:pPr>
        <w:pStyle w:val="ConsPlusTitle"/>
        <w:jc w:val="center"/>
      </w:pPr>
      <w:r>
        <w:t>СТРОИТЕЛЬСТВА СТАНДАРТНОГО ЖИЛЬЯ ИЛИ ДОГОВОРА</w:t>
      </w:r>
    </w:p>
    <w:p w:rsidR="00C20F3C" w:rsidRDefault="00C20F3C">
      <w:pPr>
        <w:pStyle w:val="ConsPlusTitle"/>
        <w:jc w:val="center"/>
      </w:pPr>
      <w:r>
        <w:t>О КОМПЛЕКСНОМ ОСВОЕНИИ ТЕРРИТОРИИ В ЦЕЛЯХ СТРОИТЕЛЬСТВА</w:t>
      </w:r>
    </w:p>
    <w:p w:rsidR="00C20F3C" w:rsidRDefault="00C20F3C">
      <w:pPr>
        <w:pStyle w:val="ConsPlusTitle"/>
        <w:jc w:val="center"/>
      </w:pPr>
      <w:r>
        <w:t>СТАНДАРТНОГО ЖИЛЬЯ И ДОГОВОРА АРЕНДЫ ЗЕМЕЛЬНОГО</w:t>
      </w:r>
    </w:p>
    <w:p w:rsidR="00C20F3C" w:rsidRDefault="00C20F3C">
      <w:pPr>
        <w:pStyle w:val="ConsPlusTitle"/>
        <w:jc w:val="center"/>
      </w:pPr>
      <w:r>
        <w:t>УЧАСТКА, НАХОДЯЩЕГОСЯ В ГОСУДАРСТВЕННОЙ СОБСТВЕННОСТИ</w:t>
      </w:r>
    </w:p>
    <w:p w:rsidR="00C20F3C" w:rsidRDefault="00C20F3C">
      <w:pPr>
        <w:pStyle w:val="ConsPlusTitle"/>
        <w:jc w:val="center"/>
      </w:pPr>
      <w:r>
        <w:t>ЧУВАШСКОЙ РЕСПУБЛИКИ, ДЛЯ УКАЗАННЫХ ЦЕЛЕЙ И ПОРЯДКА</w:t>
      </w:r>
    </w:p>
    <w:p w:rsidR="00C20F3C" w:rsidRDefault="00C20F3C">
      <w:pPr>
        <w:pStyle w:val="ConsPlusTitle"/>
        <w:jc w:val="center"/>
      </w:pPr>
      <w:r>
        <w:t>ВЗАИМОДЕЙСТВИЯ ОРГАНОВ ИСПОЛНИТЕЛЬНОЙ ВЛАСТИ</w:t>
      </w:r>
    </w:p>
    <w:p w:rsidR="00C20F3C" w:rsidRDefault="00C20F3C">
      <w:pPr>
        <w:pStyle w:val="ConsPlusTitle"/>
        <w:jc w:val="center"/>
      </w:pPr>
      <w:r>
        <w:t>ЧУВАШСКОЙ РЕСПУБЛИКИ ПО ОПРЕДЕЛЕНИЮ ЭФФЕКТИВНОСТИ</w:t>
      </w:r>
    </w:p>
    <w:p w:rsidR="00C20F3C" w:rsidRDefault="00C20F3C">
      <w:pPr>
        <w:pStyle w:val="ConsPlusTitle"/>
        <w:jc w:val="center"/>
      </w:pPr>
      <w:r>
        <w:t>ИСПОЛЬЗОВАНИЯ ГОСУДАРСТВЕННЫМИ УЧРЕЖДЕНИЯМИ</w:t>
      </w:r>
    </w:p>
    <w:p w:rsidR="00C20F3C" w:rsidRDefault="00C20F3C">
      <w:pPr>
        <w:pStyle w:val="ConsPlusTitle"/>
        <w:jc w:val="center"/>
      </w:pPr>
      <w:r>
        <w:t>ЧУВАШСКОЙ РЕСПУБЛИКИ, КАЗЕННЫМИ ПРЕДПРИЯТИЯМИ</w:t>
      </w:r>
    </w:p>
    <w:p w:rsidR="00C20F3C" w:rsidRDefault="00C20F3C">
      <w:pPr>
        <w:pStyle w:val="ConsPlusTitle"/>
        <w:jc w:val="center"/>
      </w:pPr>
      <w:r>
        <w:t xml:space="preserve">ЧУВАШСКОЙ РЕСПУБЛИКИ, </w:t>
      </w:r>
      <w:proofErr w:type="gramStart"/>
      <w:r>
        <w:t>ГОСУДАРСТВЕННЫМИ</w:t>
      </w:r>
      <w:proofErr w:type="gramEnd"/>
      <w:r>
        <w:t xml:space="preserve"> УНИТАРНЫМИ</w:t>
      </w:r>
    </w:p>
    <w:p w:rsidR="00C20F3C" w:rsidRDefault="00C20F3C">
      <w:pPr>
        <w:pStyle w:val="ConsPlusTitle"/>
        <w:jc w:val="center"/>
      </w:pPr>
      <w:r>
        <w:t>ПРЕДПРИЯТИЯМИ ЧУВАШСКОЙ РЕСПУБЛИКИ ЗЕМЕЛЬНЫХ УЧАСТКОВ,</w:t>
      </w:r>
    </w:p>
    <w:p w:rsidR="00C20F3C" w:rsidRDefault="00C20F3C">
      <w:pPr>
        <w:pStyle w:val="ConsPlusTitle"/>
        <w:jc w:val="center"/>
      </w:pPr>
      <w:proofErr w:type="gramStart"/>
      <w:r>
        <w:t>НАХОДЯЩИХСЯ</w:t>
      </w:r>
      <w:proofErr w:type="gramEnd"/>
      <w:r>
        <w:t xml:space="preserve"> В ГОСУДАРСТВЕННОЙ СОБСТВЕННОСТИ</w:t>
      </w:r>
    </w:p>
    <w:p w:rsidR="00C20F3C" w:rsidRDefault="00C20F3C">
      <w:pPr>
        <w:pStyle w:val="ConsPlusTitle"/>
        <w:jc w:val="center"/>
      </w:pPr>
      <w:r>
        <w:t xml:space="preserve">ЧУВАШСКОЙ РЕСПУБЛИКИ, </w:t>
      </w:r>
      <w:proofErr w:type="gramStart"/>
      <w:r>
        <w:t>ПРЕДОСТАВЛЕННЫХ</w:t>
      </w:r>
      <w:proofErr w:type="gramEnd"/>
      <w:r>
        <w:t xml:space="preserve"> НА ПРАВЕ</w:t>
      </w:r>
    </w:p>
    <w:p w:rsidR="00C20F3C" w:rsidRDefault="00C20F3C">
      <w:pPr>
        <w:pStyle w:val="ConsPlusTitle"/>
        <w:jc w:val="center"/>
      </w:pPr>
      <w:r>
        <w:t>ПОСТОЯННОГО (БЕССРОЧНОГО) ПОЛЬЗОВАНИЯ И АРЕНДЫ</w:t>
      </w:r>
    </w:p>
    <w:p w:rsidR="00C20F3C" w:rsidRDefault="00C20F3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20F3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20F3C" w:rsidRDefault="00C20F3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0F3C" w:rsidRDefault="00C20F3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20F3C" w:rsidRDefault="00C20F3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0F3C" w:rsidRDefault="00C20F3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Кабинета Министров ЧР</w:t>
            </w:r>
            <w:proofErr w:type="gramEnd"/>
          </w:p>
          <w:p w:rsidR="00C20F3C" w:rsidRDefault="00C20F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12.03.2015 </w:t>
            </w:r>
            <w:hyperlink r:id="rId5" w:history="1">
              <w:r>
                <w:rPr>
                  <w:color w:val="0000FF"/>
                </w:rPr>
                <w:t>N 71</w:t>
              </w:r>
            </w:hyperlink>
            <w:r>
              <w:rPr>
                <w:color w:val="392C69"/>
              </w:rPr>
              <w:t xml:space="preserve">, от 08.07.2015 </w:t>
            </w:r>
            <w:hyperlink r:id="rId6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 xml:space="preserve">, от 09.12.2015 </w:t>
            </w:r>
            <w:hyperlink r:id="rId7" w:history="1">
              <w:r>
                <w:rPr>
                  <w:color w:val="0000FF"/>
                </w:rPr>
                <w:t>N 440</w:t>
              </w:r>
            </w:hyperlink>
            <w:r>
              <w:rPr>
                <w:color w:val="392C69"/>
              </w:rPr>
              <w:t>,</w:t>
            </w:r>
          </w:p>
          <w:p w:rsidR="00C20F3C" w:rsidRDefault="00C20F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19.12.2016 </w:t>
            </w:r>
            <w:hyperlink r:id="rId8" w:history="1">
              <w:r>
                <w:rPr>
                  <w:color w:val="0000FF"/>
                </w:rPr>
                <w:t>N 549</w:t>
              </w:r>
            </w:hyperlink>
            <w:r>
              <w:rPr>
                <w:color w:val="392C69"/>
              </w:rPr>
              <w:t xml:space="preserve">, от 04.10.2017 </w:t>
            </w:r>
            <w:hyperlink r:id="rId9" w:history="1">
              <w:r>
                <w:rPr>
                  <w:color w:val="0000FF"/>
                </w:rPr>
                <w:t>N 397</w:t>
              </w:r>
            </w:hyperlink>
            <w:r>
              <w:rPr>
                <w:color w:val="392C69"/>
              </w:rPr>
              <w:t xml:space="preserve">, от 27.06.2018 </w:t>
            </w:r>
            <w:hyperlink r:id="rId10" w:history="1">
              <w:r>
                <w:rPr>
                  <w:color w:val="0000FF"/>
                </w:rPr>
                <w:t>N 248</w:t>
              </w:r>
            </w:hyperlink>
            <w:r>
              <w:rPr>
                <w:color w:val="392C69"/>
              </w:rPr>
              <w:t>,</w:t>
            </w:r>
          </w:p>
          <w:p w:rsidR="00C20F3C" w:rsidRDefault="00C20F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13.05.2020 </w:t>
            </w:r>
            <w:hyperlink r:id="rId11" w:history="1">
              <w:r>
                <w:rPr>
                  <w:color w:val="0000FF"/>
                </w:rPr>
                <w:t>N 245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0F3C" w:rsidRDefault="00C20F3C"/>
        </w:tc>
      </w:tr>
    </w:tbl>
    <w:p w:rsidR="00C20F3C" w:rsidRDefault="00C20F3C">
      <w:pPr>
        <w:pStyle w:val="ConsPlusNormal"/>
        <w:jc w:val="both"/>
      </w:pPr>
    </w:p>
    <w:p w:rsidR="00C20F3C" w:rsidRDefault="00C20F3C">
      <w:pPr>
        <w:pStyle w:val="ConsPlusNormal"/>
        <w:ind w:firstLine="540"/>
        <w:jc w:val="both"/>
      </w:pPr>
      <w:r>
        <w:t xml:space="preserve">В соответствии с Земельным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Федерации, Градостроительным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содействии развитию жилищного строительства" в целях повышения эффективности использования земельных участков, находящихся в государственной собственности Чувашской Республики, Кабинет Министров Чувашской Республики постановляет:</w:t>
      </w:r>
    </w:p>
    <w:p w:rsidR="00C20F3C" w:rsidRDefault="00C20F3C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12.03.2015 N 71)</w:t>
      </w:r>
    </w:p>
    <w:p w:rsidR="00C20F3C" w:rsidRDefault="00C20F3C">
      <w:pPr>
        <w:pStyle w:val="ConsPlusNormal"/>
        <w:spacing w:before="200"/>
        <w:ind w:firstLine="540"/>
        <w:jc w:val="both"/>
      </w:pPr>
      <w:bookmarkStart w:id="1" w:name="P31"/>
      <w:bookmarkEnd w:id="1"/>
      <w:r>
        <w:t>1. Утвердить:</w:t>
      </w:r>
    </w:p>
    <w:p w:rsidR="00C20F3C" w:rsidRDefault="00C20F3C">
      <w:pPr>
        <w:pStyle w:val="ConsPlusNormal"/>
        <w:spacing w:before="200"/>
        <w:ind w:firstLine="540"/>
        <w:jc w:val="both"/>
      </w:pPr>
      <w:hyperlink w:anchor="P53" w:history="1">
        <w:r>
          <w:rPr>
            <w:color w:val="0000FF"/>
          </w:rPr>
          <w:t>Порядок</w:t>
        </w:r>
      </w:hyperlink>
      <w:r>
        <w:t xml:space="preserve"> взаимодействия органов исполнительной власти Чувашской Республики по заключению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и договора аренды земельного участка, находящегося в государственной собственности Чувашской Республики, для указанных целей (приложение N 1);</w:t>
      </w:r>
    </w:p>
    <w:p w:rsidR="00C20F3C" w:rsidRDefault="00C20F3C">
      <w:pPr>
        <w:pStyle w:val="ConsPlusNormal"/>
        <w:jc w:val="both"/>
      </w:pPr>
      <w:r>
        <w:t xml:space="preserve">(в ред. Постановлений Кабинета Министров ЧР от 12.03.2015 </w:t>
      </w:r>
      <w:hyperlink r:id="rId16" w:history="1">
        <w:r>
          <w:rPr>
            <w:color w:val="0000FF"/>
          </w:rPr>
          <w:t>N 71</w:t>
        </w:r>
      </w:hyperlink>
      <w:r>
        <w:t xml:space="preserve">, от 27.06.2018 </w:t>
      </w:r>
      <w:hyperlink r:id="rId17" w:history="1">
        <w:r>
          <w:rPr>
            <w:color w:val="0000FF"/>
          </w:rPr>
          <w:t>N 248</w:t>
        </w:r>
      </w:hyperlink>
      <w:r>
        <w:t>)</w:t>
      </w:r>
    </w:p>
    <w:p w:rsidR="00C20F3C" w:rsidRDefault="00C20F3C">
      <w:pPr>
        <w:pStyle w:val="ConsPlusNormal"/>
        <w:spacing w:before="200"/>
        <w:ind w:firstLine="540"/>
        <w:jc w:val="both"/>
      </w:pPr>
      <w:hyperlink w:anchor="P105" w:history="1">
        <w:r>
          <w:rPr>
            <w:color w:val="0000FF"/>
          </w:rPr>
          <w:t>Порядок</w:t>
        </w:r>
      </w:hyperlink>
      <w:r>
        <w:t xml:space="preserve"> взаимодействия органов исполнительной власти Чувашской Республики по определению эффективности использования государственными учреждениями Чувашской Республики, казенными предприятиями Чувашской Республики, государственными унитарными предприятиями Чувашской Республики земельных участков, находящихся в государственной собственности Чувашской Республики, предоставленных на праве постоянного (бессрочного) пользования и аренды (приложение N 2).</w:t>
      </w:r>
    </w:p>
    <w:p w:rsidR="00C20F3C" w:rsidRDefault="00C20F3C">
      <w:pPr>
        <w:pStyle w:val="ConsPlusNormal"/>
        <w:spacing w:before="200"/>
        <w:ind w:firstLine="540"/>
        <w:jc w:val="both"/>
      </w:pPr>
      <w:r>
        <w:t xml:space="preserve">2. Рекомендовать органам местного самоуправления принять в соответствии с порядками, указанными в </w:t>
      </w:r>
      <w:hyperlink w:anchor="P31" w:history="1">
        <w:r>
          <w:rPr>
            <w:color w:val="0000FF"/>
          </w:rPr>
          <w:t>пункте 1</w:t>
        </w:r>
      </w:hyperlink>
      <w:r>
        <w:t xml:space="preserve"> настоящего постановления, аналогичные муниципальные правовые акты.</w:t>
      </w:r>
    </w:p>
    <w:p w:rsidR="00C20F3C" w:rsidRDefault="00C20F3C">
      <w:pPr>
        <w:pStyle w:val="ConsPlusNormal"/>
        <w:spacing w:before="200"/>
        <w:ind w:firstLine="540"/>
        <w:jc w:val="both"/>
      </w:pPr>
      <w:r>
        <w:t>3. Настоящее постановление вступает в силу через десять дней после дня его официального опубликования.</w:t>
      </w:r>
    </w:p>
    <w:p w:rsidR="00C20F3C" w:rsidRDefault="00C20F3C">
      <w:pPr>
        <w:pStyle w:val="ConsPlusNormal"/>
        <w:jc w:val="both"/>
      </w:pPr>
    </w:p>
    <w:p w:rsidR="00C20F3C" w:rsidRDefault="00C20F3C">
      <w:pPr>
        <w:pStyle w:val="ConsPlusNormal"/>
        <w:jc w:val="right"/>
      </w:pPr>
      <w:r>
        <w:t>Председатель Кабинета Министров</w:t>
      </w:r>
    </w:p>
    <w:p w:rsidR="00C20F3C" w:rsidRDefault="00C20F3C">
      <w:pPr>
        <w:pStyle w:val="ConsPlusNormal"/>
        <w:jc w:val="right"/>
      </w:pPr>
      <w:r>
        <w:t>Чувашской Республики</w:t>
      </w:r>
    </w:p>
    <w:p w:rsidR="00C20F3C" w:rsidRDefault="00C20F3C">
      <w:pPr>
        <w:pStyle w:val="ConsPlusNormal"/>
        <w:jc w:val="right"/>
      </w:pPr>
      <w:r>
        <w:t>И.МОТОРИН</w:t>
      </w:r>
    </w:p>
    <w:p w:rsidR="00C20F3C" w:rsidRDefault="00C20F3C">
      <w:pPr>
        <w:pStyle w:val="ConsPlusNormal"/>
        <w:jc w:val="both"/>
      </w:pPr>
    </w:p>
    <w:p w:rsidR="00C20F3C" w:rsidRDefault="00C20F3C">
      <w:pPr>
        <w:pStyle w:val="ConsPlusNormal"/>
        <w:jc w:val="both"/>
      </w:pPr>
    </w:p>
    <w:p w:rsidR="00C20F3C" w:rsidRDefault="00C20F3C">
      <w:pPr>
        <w:pStyle w:val="ConsPlusNormal"/>
        <w:jc w:val="both"/>
      </w:pPr>
    </w:p>
    <w:p w:rsidR="00C20F3C" w:rsidRDefault="00C20F3C">
      <w:pPr>
        <w:pStyle w:val="ConsPlusNormal"/>
        <w:jc w:val="both"/>
      </w:pPr>
    </w:p>
    <w:p w:rsidR="00C20F3C" w:rsidRDefault="00C20F3C">
      <w:pPr>
        <w:pStyle w:val="ConsPlusNormal"/>
        <w:jc w:val="both"/>
      </w:pPr>
    </w:p>
    <w:p w:rsidR="00C20F3C" w:rsidRDefault="00C20F3C">
      <w:pPr>
        <w:pStyle w:val="ConsPlusNormal"/>
        <w:jc w:val="right"/>
        <w:outlineLvl w:val="0"/>
      </w:pPr>
      <w:r>
        <w:t>Утвержден</w:t>
      </w:r>
    </w:p>
    <w:p w:rsidR="00C20F3C" w:rsidRDefault="00C20F3C">
      <w:pPr>
        <w:pStyle w:val="ConsPlusNormal"/>
        <w:jc w:val="right"/>
      </w:pPr>
      <w:r>
        <w:t>постановлением</w:t>
      </w:r>
    </w:p>
    <w:p w:rsidR="00C20F3C" w:rsidRDefault="00C20F3C">
      <w:pPr>
        <w:pStyle w:val="ConsPlusNormal"/>
        <w:jc w:val="right"/>
      </w:pPr>
      <w:r>
        <w:t>Кабинета Министров</w:t>
      </w:r>
    </w:p>
    <w:p w:rsidR="00C20F3C" w:rsidRDefault="00C20F3C">
      <w:pPr>
        <w:pStyle w:val="ConsPlusNormal"/>
        <w:jc w:val="right"/>
      </w:pPr>
      <w:r>
        <w:t>Чувашской Республики</w:t>
      </w:r>
    </w:p>
    <w:p w:rsidR="00C20F3C" w:rsidRDefault="00C20F3C">
      <w:pPr>
        <w:pStyle w:val="ConsPlusNormal"/>
        <w:jc w:val="right"/>
      </w:pPr>
      <w:r>
        <w:t>от 10.10.2012 N 427</w:t>
      </w:r>
    </w:p>
    <w:p w:rsidR="00C20F3C" w:rsidRDefault="00C20F3C">
      <w:pPr>
        <w:pStyle w:val="ConsPlusNormal"/>
        <w:jc w:val="right"/>
      </w:pPr>
      <w:r>
        <w:t>(приложение N 1)</w:t>
      </w:r>
    </w:p>
    <w:p w:rsidR="00C20F3C" w:rsidRDefault="00C20F3C">
      <w:pPr>
        <w:pStyle w:val="ConsPlusNormal"/>
        <w:jc w:val="both"/>
      </w:pPr>
    </w:p>
    <w:p w:rsidR="00C20F3C" w:rsidRDefault="00C20F3C">
      <w:pPr>
        <w:pStyle w:val="ConsPlusTitle"/>
        <w:jc w:val="center"/>
      </w:pPr>
      <w:bookmarkStart w:id="2" w:name="P53"/>
      <w:bookmarkEnd w:id="2"/>
      <w:r>
        <w:t>ПОРЯДОК</w:t>
      </w:r>
    </w:p>
    <w:p w:rsidR="00C20F3C" w:rsidRDefault="00C20F3C">
      <w:pPr>
        <w:pStyle w:val="ConsPlusTitle"/>
        <w:jc w:val="center"/>
      </w:pPr>
      <w:r>
        <w:t>ВЗАИМОДЕЙСТВИЯ ОРГАНОВ ИСПОЛНИТЕЛЬНОЙ ВЛАСТИ</w:t>
      </w:r>
    </w:p>
    <w:p w:rsidR="00C20F3C" w:rsidRDefault="00C20F3C">
      <w:pPr>
        <w:pStyle w:val="ConsPlusTitle"/>
        <w:jc w:val="center"/>
      </w:pPr>
      <w:r>
        <w:t>ЧУВАШСКОЙ РЕСПУБЛИКИ ПО ЗАКЛЮЧЕНИЮ ДОГОВОРА ОБ ОСВОЕНИИ</w:t>
      </w:r>
    </w:p>
    <w:p w:rsidR="00C20F3C" w:rsidRDefault="00C20F3C">
      <w:pPr>
        <w:pStyle w:val="ConsPlusTitle"/>
        <w:jc w:val="center"/>
      </w:pPr>
      <w:r>
        <w:t>ТЕРРИТОРИИ В ЦЕЛЯХ СТРОИТЕЛЬСТВА СТАНДАРТНОГО ЖИЛЬЯ</w:t>
      </w:r>
    </w:p>
    <w:p w:rsidR="00C20F3C" w:rsidRDefault="00C20F3C">
      <w:pPr>
        <w:pStyle w:val="ConsPlusTitle"/>
        <w:jc w:val="center"/>
      </w:pPr>
      <w:r>
        <w:t>ИЛИ ДОГОВОРА О КОМПЛЕКСНОМ ОСВОЕНИИ ТЕРРИТОРИИ</w:t>
      </w:r>
    </w:p>
    <w:p w:rsidR="00C20F3C" w:rsidRDefault="00C20F3C">
      <w:pPr>
        <w:pStyle w:val="ConsPlusTitle"/>
        <w:jc w:val="center"/>
      </w:pPr>
      <w:r>
        <w:t>В ЦЕЛЯХ СТРОИТЕЛЬСТВА СТАНДАРТНОГО ЖИЛЬЯ</w:t>
      </w:r>
    </w:p>
    <w:p w:rsidR="00C20F3C" w:rsidRDefault="00C20F3C">
      <w:pPr>
        <w:pStyle w:val="ConsPlusTitle"/>
        <w:jc w:val="center"/>
      </w:pPr>
      <w:r>
        <w:t>И ДОГОВОРА АРЕНДЫ ЗЕМЕЛЬНОГО УЧАСТКА, НАХОДЯЩЕГОСЯ</w:t>
      </w:r>
    </w:p>
    <w:p w:rsidR="00C20F3C" w:rsidRDefault="00C20F3C">
      <w:pPr>
        <w:pStyle w:val="ConsPlusTitle"/>
        <w:jc w:val="center"/>
      </w:pPr>
      <w:r>
        <w:t>В ГОСУДАРСТВЕННОЙ СОБСТВЕННОСТИ ЧУВАШСКОЙ РЕСПУБЛИКИ,</w:t>
      </w:r>
    </w:p>
    <w:p w:rsidR="00C20F3C" w:rsidRDefault="00C20F3C">
      <w:pPr>
        <w:pStyle w:val="ConsPlusTitle"/>
        <w:jc w:val="center"/>
      </w:pPr>
      <w:r>
        <w:t>ДЛЯ УКАЗАННЫХ ЦЕЛЕЙ</w:t>
      </w:r>
    </w:p>
    <w:p w:rsidR="00C20F3C" w:rsidRDefault="00C20F3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20F3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20F3C" w:rsidRDefault="00C20F3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0F3C" w:rsidRDefault="00C20F3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20F3C" w:rsidRDefault="00C20F3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0F3C" w:rsidRDefault="00C20F3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Кабинета Министров ЧР</w:t>
            </w:r>
            <w:proofErr w:type="gramEnd"/>
          </w:p>
          <w:p w:rsidR="00C20F3C" w:rsidRDefault="00C20F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12.03.2015 </w:t>
            </w:r>
            <w:hyperlink r:id="rId18" w:history="1">
              <w:r>
                <w:rPr>
                  <w:color w:val="0000FF"/>
                </w:rPr>
                <w:t>N 71</w:t>
              </w:r>
            </w:hyperlink>
            <w:r>
              <w:rPr>
                <w:color w:val="392C69"/>
              </w:rPr>
              <w:t xml:space="preserve">, от 09.12.2015 </w:t>
            </w:r>
            <w:hyperlink r:id="rId19" w:history="1">
              <w:r>
                <w:rPr>
                  <w:color w:val="0000FF"/>
                </w:rPr>
                <w:t>N 440</w:t>
              </w:r>
            </w:hyperlink>
            <w:r>
              <w:rPr>
                <w:color w:val="392C69"/>
              </w:rPr>
              <w:t xml:space="preserve">, от 19.12.2016 </w:t>
            </w:r>
            <w:hyperlink r:id="rId20" w:history="1">
              <w:r>
                <w:rPr>
                  <w:color w:val="0000FF"/>
                </w:rPr>
                <w:t>N 549</w:t>
              </w:r>
            </w:hyperlink>
            <w:r>
              <w:rPr>
                <w:color w:val="392C69"/>
              </w:rPr>
              <w:t>,</w:t>
            </w:r>
          </w:p>
          <w:p w:rsidR="00C20F3C" w:rsidRDefault="00C20F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04.10.2017 </w:t>
            </w:r>
            <w:hyperlink r:id="rId21" w:history="1">
              <w:r>
                <w:rPr>
                  <w:color w:val="0000FF"/>
                </w:rPr>
                <w:t>N 397</w:t>
              </w:r>
            </w:hyperlink>
            <w:r>
              <w:rPr>
                <w:color w:val="392C69"/>
              </w:rPr>
              <w:t xml:space="preserve">, от 27.06.2018 </w:t>
            </w:r>
            <w:hyperlink r:id="rId22" w:history="1">
              <w:r>
                <w:rPr>
                  <w:color w:val="0000FF"/>
                </w:rPr>
                <w:t>N 248</w:t>
              </w:r>
            </w:hyperlink>
            <w:r>
              <w:rPr>
                <w:color w:val="392C69"/>
              </w:rPr>
              <w:t xml:space="preserve">, от 13.05.2020 </w:t>
            </w:r>
            <w:hyperlink r:id="rId23" w:history="1">
              <w:r>
                <w:rPr>
                  <w:color w:val="0000FF"/>
                </w:rPr>
                <w:t>N 245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0F3C" w:rsidRDefault="00C20F3C"/>
        </w:tc>
      </w:tr>
    </w:tbl>
    <w:p w:rsidR="00C20F3C" w:rsidRDefault="00C20F3C">
      <w:pPr>
        <w:pStyle w:val="ConsPlusNormal"/>
        <w:jc w:val="both"/>
      </w:pPr>
    </w:p>
    <w:p w:rsidR="00C20F3C" w:rsidRDefault="00C20F3C">
      <w:pPr>
        <w:pStyle w:val="ConsPlusNormal"/>
        <w:ind w:firstLine="540"/>
        <w:jc w:val="both"/>
      </w:pPr>
      <w:r>
        <w:t>1. Настоящий Порядок определяет процедуру взаимодействия органов исполнительной власти Чувашской Республики по заключению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и договора аренды земельного участка, находящегося в государственной собственности Чувашской Республики, для указанных целей.</w:t>
      </w:r>
    </w:p>
    <w:p w:rsidR="00C20F3C" w:rsidRDefault="00C20F3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27.06.2018 N 248)</w:t>
      </w:r>
    </w:p>
    <w:p w:rsidR="00C20F3C" w:rsidRDefault="00C20F3C">
      <w:pPr>
        <w:pStyle w:val="ConsPlusNormal"/>
        <w:spacing w:before="200"/>
        <w:ind w:firstLine="540"/>
        <w:jc w:val="both"/>
      </w:pPr>
      <w:r>
        <w:t>2. Заключение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на земельных участках, находящихся в государственной собственности Чувашской Республики, осуществляется в порядке, установленном законодательством Российской Федерации, путем проведения аукциона.</w:t>
      </w:r>
    </w:p>
    <w:p w:rsidR="00C20F3C" w:rsidRDefault="00C20F3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27.06.2018 N 248)</w:t>
      </w:r>
    </w:p>
    <w:p w:rsidR="00C20F3C" w:rsidRDefault="00C20F3C">
      <w:pPr>
        <w:pStyle w:val="ConsPlusNormal"/>
        <w:spacing w:before="200"/>
        <w:ind w:firstLine="540"/>
        <w:jc w:val="both"/>
      </w:pPr>
      <w:r>
        <w:t>3. Организатором проведения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на земельных участках, находящихся в государственной собственности Чувашской Республики, является Министерство строительства, архитектуры и жилищно-коммунального хозяйства Чувашской Республики (далее - Минстрой Чувашии).</w:t>
      </w:r>
    </w:p>
    <w:p w:rsidR="00C20F3C" w:rsidRDefault="00C20F3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27.06.2018 N 248)</w:t>
      </w:r>
    </w:p>
    <w:p w:rsidR="00C20F3C" w:rsidRDefault="00C20F3C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 xml:space="preserve">Аукцион на право заключения договора об освоении территории в целях строительства стандартного жилья на земельном участке, находящемся в государственной собственности Чувашской Республики, проводится в целях строительства многоквартирного дома или жилого дома блокированной застройки, в которых все жилые помещения или определенный в соответствии с </w:t>
      </w:r>
      <w:hyperlink r:id="rId27" w:history="1">
        <w:r>
          <w:rPr>
            <w:color w:val="0000FF"/>
          </w:rPr>
          <w:t>частью 6 статьи 46.5</w:t>
        </w:r>
      </w:hyperlink>
      <w:r>
        <w:t xml:space="preserve"> Градостроительного кодекса Российской Федерации (далее - Кодекс) минимальный объем жилых помещений соответствуют условиям отнесения</w:t>
      </w:r>
      <w:proofErr w:type="gramEnd"/>
      <w:r>
        <w:t xml:space="preserve"> </w:t>
      </w:r>
      <w:proofErr w:type="gramStart"/>
      <w:r>
        <w:t xml:space="preserve">к стандартному жилью,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и подлежат передаче или продаже по заключенным в сроки, указанные в </w:t>
      </w:r>
      <w:hyperlink r:id="rId28" w:history="1">
        <w:r>
          <w:rPr>
            <w:color w:val="0000FF"/>
          </w:rPr>
          <w:t>части 10 статьи 46.5</w:t>
        </w:r>
      </w:hyperlink>
      <w:r>
        <w:t xml:space="preserve"> Кодекса, договорам участия в долевом строительстве такого дома в соответствии с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"Об участии в долевом строительстве многоквартирных домов и</w:t>
      </w:r>
      <w:proofErr w:type="gramEnd"/>
      <w:r>
        <w:t xml:space="preserve"> </w:t>
      </w:r>
      <w:proofErr w:type="gramStart"/>
      <w:r>
        <w:t xml:space="preserve">иных объектов недвижимости и о внесении изменений в некоторые законодательные акты Российской Федерации" (далее - договоры участия в долевом строительстве стандартного жилья), или договорам купли-продажи </w:t>
      </w:r>
      <w:r>
        <w:lastRenderedPageBreak/>
        <w:t>стандартного жилья гражданам, имеющим в соответствии с законодательством Российской Федерации, нормативными правовыми актами Чувашской Республики право на приобретение стандартного жилья (далее - граждане, имеющие право на приобретение стандартного жилья), и (или) по государственным и (или) муниципальным контрактам</w:t>
      </w:r>
      <w:proofErr w:type="gramEnd"/>
      <w:r>
        <w:t xml:space="preserve"> на приобретение стандартного жилья. </w:t>
      </w:r>
      <w:proofErr w:type="gramStart"/>
      <w:r>
        <w:t xml:space="preserve">Цена одного квадратного метра общей площади жилого помещения по таким договорам участия в долевом строительстве, договорам купли-продажи, государственным, муниципальным контрактам не может превышать цену, указанную в протоколе о результатах аукциона на право заключения договора об освоении территории в целях строительства стандартного жилья либо в случаях, предусмотренных </w:t>
      </w:r>
      <w:hyperlink r:id="rId30" w:history="1">
        <w:r>
          <w:rPr>
            <w:color w:val="0000FF"/>
          </w:rPr>
          <w:t>частями 24</w:t>
        </w:r>
      </w:hyperlink>
      <w:r>
        <w:t xml:space="preserve"> - </w:t>
      </w:r>
      <w:hyperlink r:id="rId31" w:history="1">
        <w:r>
          <w:rPr>
            <w:color w:val="0000FF"/>
          </w:rPr>
          <w:t>26 статьи 46.7</w:t>
        </w:r>
      </w:hyperlink>
      <w:r>
        <w:t xml:space="preserve"> Кодекса, начальную цену предмета аукциона.</w:t>
      </w:r>
      <w:proofErr w:type="gramEnd"/>
    </w:p>
    <w:p w:rsidR="00C20F3C" w:rsidRDefault="00C20F3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Кабинета Министров ЧР от 04.10.2017 </w:t>
      </w:r>
      <w:hyperlink r:id="rId32" w:history="1">
        <w:r>
          <w:rPr>
            <w:color w:val="0000FF"/>
          </w:rPr>
          <w:t>N 397</w:t>
        </w:r>
      </w:hyperlink>
      <w:r>
        <w:t xml:space="preserve">, от 27.06.2018 </w:t>
      </w:r>
      <w:hyperlink r:id="rId33" w:history="1">
        <w:r>
          <w:rPr>
            <w:color w:val="0000FF"/>
          </w:rPr>
          <w:t>N 248</w:t>
        </w:r>
      </w:hyperlink>
      <w:r>
        <w:t>)</w:t>
      </w:r>
    </w:p>
    <w:p w:rsidR="00C20F3C" w:rsidRDefault="00C20F3C">
      <w:pPr>
        <w:pStyle w:val="ConsPlusNormal"/>
        <w:spacing w:before="200"/>
        <w:ind w:firstLine="540"/>
        <w:jc w:val="both"/>
      </w:pPr>
      <w:bookmarkStart w:id="3" w:name="P75"/>
      <w:bookmarkEnd w:id="3"/>
      <w:r>
        <w:t xml:space="preserve">5. </w:t>
      </w:r>
      <w:proofErr w:type="gramStart"/>
      <w:r>
        <w:t>Аукцион на право заключения договора о комплексном освоении территории в целях строительства стандартного жилья на земельном участке, находящемся в государственной собственности Чувашской Республики, проводится в целях строительства многоквартирных домов, жилых домов блокированной застройки и (или) объектов индивидуального жилищного строительства при условии, что все жилые помещения в многоквартирных домах, жилых домах блокированной застройки и (или) все объекты индивидуального жилищного строительства либо</w:t>
      </w:r>
      <w:proofErr w:type="gramEnd"/>
      <w:r>
        <w:t xml:space="preserve"> </w:t>
      </w:r>
      <w:proofErr w:type="gramStart"/>
      <w:r>
        <w:t xml:space="preserve">определенный в соответствии с </w:t>
      </w:r>
      <w:hyperlink r:id="rId34" w:history="1">
        <w:r>
          <w:rPr>
            <w:color w:val="0000FF"/>
          </w:rPr>
          <w:t>частью 6 статьи 46.6</w:t>
        </w:r>
      </w:hyperlink>
      <w:r>
        <w:t xml:space="preserve"> Кодекса их минимальный объем соответствуют условиям отнесения к стандартному жилью и подлежат передаче или продаже по договорам участия в долевом строительстве стандартного жилья, договорам купли-продажи стандартного жилья гражданам, имеющим право на приобретение стандартного жилья, и (или) по государственным и (или) муниципальным контрактам, если заключение государственных и (или) муниципальных контрактов предусмотрено договором о</w:t>
      </w:r>
      <w:proofErr w:type="gramEnd"/>
      <w:r>
        <w:t xml:space="preserve"> комплексном </w:t>
      </w:r>
      <w:proofErr w:type="gramStart"/>
      <w:r>
        <w:t>освоении</w:t>
      </w:r>
      <w:proofErr w:type="gramEnd"/>
      <w:r>
        <w:t xml:space="preserve"> территории в целях строительства стандартного жилья.</w:t>
      </w:r>
    </w:p>
    <w:p w:rsidR="00C20F3C" w:rsidRDefault="00C20F3C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27.06.2018 N 248)</w:t>
      </w:r>
    </w:p>
    <w:p w:rsidR="00C20F3C" w:rsidRDefault="00C20F3C">
      <w:pPr>
        <w:pStyle w:val="ConsPlusNormal"/>
        <w:spacing w:before="200"/>
        <w:ind w:firstLine="540"/>
        <w:jc w:val="both"/>
      </w:pPr>
      <w:r>
        <w:t xml:space="preserve">6. </w:t>
      </w:r>
      <w:proofErr w:type="gramStart"/>
      <w:r>
        <w:t xml:space="preserve">Комплексное освоение территории в целях строительства стандартного жилья в соответствии с договором о комплексном освоении территории в целях строительства стандартного жилья наряду со строительством многоквартирных и жилых домов, указанных в </w:t>
      </w:r>
      <w:hyperlink w:anchor="P75" w:history="1">
        <w:r>
          <w:rPr>
            <w:color w:val="0000FF"/>
          </w:rPr>
          <w:t>пункте 5</w:t>
        </w:r>
      </w:hyperlink>
      <w:r>
        <w:t xml:space="preserve"> настоящего Порядка, допускает строительство на земельных участках в границах этой территории иных объектов, предусмотренных документацией по планировке территории, в том числе объектов транспортной, коммунальной и социальной инфраструктур.</w:t>
      </w:r>
      <w:proofErr w:type="gramEnd"/>
    </w:p>
    <w:p w:rsidR="00C20F3C" w:rsidRDefault="00C20F3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27.06.2018 N 248)</w:t>
      </w:r>
    </w:p>
    <w:p w:rsidR="00C20F3C" w:rsidRDefault="00C20F3C">
      <w:pPr>
        <w:pStyle w:val="ConsPlusNormal"/>
        <w:spacing w:before="200"/>
        <w:ind w:firstLine="540"/>
        <w:jc w:val="both"/>
      </w:pPr>
      <w:r>
        <w:t xml:space="preserve">7. </w:t>
      </w:r>
      <w:proofErr w:type="gramStart"/>
      <w:r>
        <w:t>Решение об освоении территории в целях строительства стандартного жилья или о комплексном освоении территории в целях строительства стандартного жилья на земельных участках, находящихся в государственной собственности Чувашской Республики и включенных Министерством экономического развития и имущественных отношений Чувашской Республики (далее - Минэкономразвития Чувашии) в информационный ресурс о свободных от застройки земельных участках, расположенных на территории Чувашской Республики, за исключением земельных участков из</w:t>
      </w:r>
      <w:proofErr w:type="gramEnd"/>
      <w:r>
        <w:t xml:space="preserve"> земель сельскохозяйственного назначения, предназначенных для ведения сельскохозяйственного производства и иных связанных с сельскохозяйственным производством целей, включенных в Единый информационный ресурс об отдельных объектах недвижимого имущества, расположенных на территории Чувашской Республики, принимается по предложению Минстроя Чувашии Правительственной комиссией по </w:t>
      </w:r>
      <w:proofErr w:type="gramStart"/>
      <w:r>
        <w:t>контролю за</w:t>
      </w:r>
      <w:proofErr w:type="gramEnd"/>
      <w:r>
        <w:t xml:space="preserve"> эффективностью управления государственным имуществом Чувашской Республики.</w:t>
      </w:r>
    </w:p>
    <w:p w:rsidR="00C20F3C" w:rsidRDefault="00C20F3C">
      <w:pPr>
        <w:pStyle w:val="ConsPlusNormal"/>
        <w:jc w:val="both"/>
      </w:pPr>
      <w:r>
        <w:t xml:space="preserve">(в ред. Постановлений Кабинета Министров ЧР от 09.12.2015 </w:t>
      </w:r>
      <w:hyperlink r:id="rId37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38" w:history="1">
        <w:r>
          <w:rPr>
            <w:color w:val="0000FF"/>
          </w:rPr>
          <w:t>N 549</w:t>
        </w:r>
      </w:hyperlink>
      <w:r>
        <w:t xml:space="preserve">, от 27.06.2018 </w:t>
      </w:r>
      <w:hyperlink r:id="rId39" w:history="1">
        <w:r>
          <w:rPr>
            <w:color w:val="0000FF"/>
          </w:rPr>
          <w:t>N 248</w:t>
        </w:r>
      </w:hyperlink>
      <w:r>
        <w:t xml:space="preserve">, от 13.05.2020 </w:t>
      </w:r>
      <w:hyperlink r:id="rId40" w:history="1">
        <w:r>
          <w:rPr>
            <w:color w:val="0000FF"/>
          </w:rPr>
          <w:t>N 245</w:t>
        </w:r>
      </w:hyperlink>
      <w:r>
        <w:t>)</w:t>
      </w:r>
    </w:p>
    <w:p w:rsidR="00C20F3C" w:rsidRDefault="00C20F3C">
      <w:pPr>
        <w:pStyle w:val="ConsPlusNormal"/>
        <w:spacing w:before="200"/>
        <w:ind w:firstLine="540"/>
        <w:jc w:val="both"/>
      </w:pPr>
      <w:bookmarkStart w:id="4" w:name="P81"/>
      <w:bookmarkEnd w:id="4"/>
      <w:r>
        <w:t>8. Минэкономразвития Чувашии по запросу Минстроя Чувашии в течение 10 рабочих дней со дня его получения представляет:</w:t>
      </w:r>
    </w:p>
    <w:p w:rsidR="00C20F3C" w:rsidRDefault="00C20F3C">
      <w:pPr>
        <w:pStyle w:val="ConsPlusNormal"/>
        <w:jc w:val="both"/>
      </w:pPr>
      <w:r>
        <w:t xml:space="preserve">(в ред. Постановлений Кабинета Министров ЧР от 09.12.2015 </w:t>
      </w:r>
      <w:hyperlink r:id="rId41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42" w:history="1">
        <w:r>
          <w:rPr>
            <w:color w:val="0000FF"/>
          </w:rPr>
          <w:t>N 549</w:t>
        </w:r>
      </w:hyperlink>
      <w:r>
        <w:t xml:space="preserve">, от 13.05.2020 </w:t>
      </w:r>
      <w:hyperlink r:id="rId43" w:history="1">
        <w:r>
          <w:rPr>
            <w:color w:val="0000FF"/>
          </w:rPr>
          <w:t>N 245</w:t>
        </w:r>
      </w:hyperlink>
      <w:r>
        <w:t>)</w:t>
      </w:r>
    </w:p>
    <w:p w:rsidR="00C20F3C" w:rsidRDefault="00C20F3C">
      <w:pPr>
        <w:pStyle w:val="ConsPlusNormal"/>
        <w:spacing w:before="200"/>
        <w:ind w:firstLine="540"/>
        <w:jc w:val="both"/>
      </w:pPr>
      <w:r>
        <w:t>1) сведения о земельном участке, предназначенном для освоения территории в целях строительства стандартного жилья или для комплексного освоения территории в целях строительства стандартного жилья (местоположение, площадь, кадастровый номер, вид разрешенного использования, кадастровую стоимость земельного участка, наличие обременений и ограничений);</w:t>
      </w:r>
    </w:p>
    <w:p w:rsidR="00C20F3C" w:rsidRDefault="00C20F3C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27.06.2018 N 248)</w:t>
      </w:r>
    </w:p>
    <w:p w:rsidR="00C20F3C" w:rsidRDefault="00C20F3C">
      <w:pPr>
        <w:pStyle w:val="ConsPlusNormal"/>
        <w:spacing w:before="200"/>
        <w:ind w:firstLine="540"/>
        <w:jc w:val="both"/>
      </w:pPr>
      <w:r>
        <w:t>2) проект договора аренды земельного участка, предоставляемого для освоения территории в целях строительства стандартного жилья или для комплексного освоения территории в целях строительства стандартного жилья.</w:t>
      </w:r>
    </w:p>
    <w:p w:rsidR="00C20F3C" w:rsidRDefault="00C20F3C">
      <w:pPr>
        <w:pStyle w:val="ConsPlusNormal"/>
        <w:jc w:val="both"/>
      </w:pPr>
      <w:r>
        <w:lastRenderedPageBreak/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27.06.2018 N 248)</w:t>
      </w:r>
    </w:p>
    <w:p w:rsidR="00C20F3C" w:rsidRDefault="00C20F3C">
      <w:pPr>
        <w:pStyle w:val="ConsPlusNormal"/>
        <w:spacing w:before="200"/>
        <w:ind w:firstLine="540"/>
        <w:jc w:val="both"/>
      </w:pPr>
      <w:r>
        <w:t xml:space="preserve">9. Минстрой Чувашии в течение 45 рабочих дней после представления Минэкономразвития Чувашии сведений и документов, указанных в </w:t>
      </w:r>
      <w:hyperlink w:anchor="P81" w:history="1">
        <w:r>
          <w:rPr>
            <w:color w:val="0000FF"/>
          </w:rPr>
          <w:t>пункте 8</w:t>
        </w:r>
      </w:hyperlink>
      <w:r>
        <w:t xml:space="preserve"> настоящего Порядка, обеспечивает подготовку документации на проведение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жилья.</w:t>
      </w:r>
    </w:p>
    <w:p w:rsidR="00C20F3C" w:rsidRDefault="00C20F3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Кабинета Министров ЧР от 09.12.2015 </w:t>
      </w:r>
      <w:hyperlink r:id="rId46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47" w:history="1">
        <w:r>
          <w:rPr>
            <w:color w:val="0000FF"/>
          </w:rPr>
          <w:t>N 549</w:t>
        </w:r>
      </w:hyperlink>
      <w:r>
        <w:t xml:space="preserve">, от 27.06.2018 </w:t>
      </w:r>
      <w:hyperlink r:id="rId48" w:history="1">
        <w:r>
          <w:rPr>
            <w:color w:val="0000FF"/>
          </w:rPr>
          <w:t>N 248</w:t>
        </w:r>
      </w:hyperlink>
      <w:r>
        <w:t xml:space="preserve">, от 13.05.2020 </w:t>
      </w:r>
      <w:hyperlink r:id="rId49" w:history="1">
        <w:r>
          <w:rPr>
            <w:color w:val="0000FF"/>
          </w:rPr>
          <w:t>N 245</w:t>
        </w:r>
      </w:hyperlink>
      <w:r>
        <w:t>)</w:t>
      </w:r>
    </w:p>
    <w:p w:rsidR="00C20F3C" w:rsidRDefault="00C20F3C">
      <w:pPr>
        <w:pStyle w:val="ConsPlusNormal"/>
        <w:spacing w:before="200"/>
        <w:ind w:firstLine="540"/>
        <w:jc w:val="both"/>
      </w:pPr>
      <w:r>
        <w:t xml:space="preserve">10. Организация и проведение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осуществляются Минстроем Чувашии в порядке, предусмотренном </w:t>
      </w:r>
      <w:hyperlink r:id="rId50" w:history="1">
        <w:r>
          <w:rPr>
            <w:color w:val="0000FF"/>
          </w:rPr>
          <w:t>статьей 46.7</w:t>
        </w:r>
      </w:hyperlink>
      <w:r>
        <w:t xml:space="preserve"> Кодекса.</w:t>
      </w:r>
    </w:p>
    <w:p w:rsidR="00C20F3C" w:rsidRDefault="00C20F3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27.06.2018 N 248)</w:t>
      </w:r>
    </w:p>
    <w:p w:rsidR="00C20F3C" w:rsidRDefault="00C20F3C">
      <w:pPr>
        <w:pStyle w:val="ConsPlusNormal"/>
        <w:spacing w:before="200"/>
        <w:ind w:firstLine="540"/>
        <w:jc w:val="both"/>
      </w:pPr>
      <w:r>
        <w:t xml:space="preserve">11. Минстрой Чувашии обеспечивает </w:t>
      </w:r>
      <w:proofErr w:type="gramStart"/>
      <w:r>
        <w:t>контроль за</w:t>
      </w:r>
      <w:proofErr w:type="gramEnd"/>
      <w:r>
        <w:t xml:space="preserve"> выполнением победителем аукциона условий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и договора аренды земельного участка, находящегося в государственной собственности Чувашской Республики, в порядке, установленном законодательством Российской Федерации.</w:t>
      </w:r>
    </w:p>
    <w:p w:rsidR="00C20F3C" w:rsidRDefault="00C20F3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27.06.2018 N 248)</w:t>
      </w:r>
    </w:p>
    <w:p w:rsidR="00C20F3C" w:rsidRDefault="00C20F3C">
      <w:pPr>
        <w:pStyle w:val="ConsPlusNormal"/>
        <w:jc w:val="both"/>
      </w:pPr>
    </w:p>
    <w:p w:rsidR="00C20F3C" w:rsidRDefault="00C20F3C">
      <w:pPr>
        <w:pStyle w:val="ConsPlusNormal"/>
        <w:jc w:val="both"/>
      </w:pPr>
    </w:p>
    <w:p w:rsidR="00C20F3C" w:rsidRDefault="00C20F3C">
      <w:pPr>
        <w:pStyle w:val="ConsPlusNormal"/>
        <w:jc w:val="both"/>
      </w:pPr>
    </w:p>
    <w:p w:rsidR="00C20F3C" w:rsidRDefault="00C20F3C">
      <w:pPr>
        <w:pStyle w:val="ConsPlusNormal"/>
        <w:jc w:val="both"/>
      </w:pPr>
    </w:p>
    <w:p w:rsidR="00C20F3C" w:rsidRDefault="00C20F3C">
      <w:pPr>
        <w:pStyle w:val="ConsPlusNormal"/>
        <w:jc w:val="both"/>
      </w:pPr>
    </w:p>
    <w:p w:rsidR="00C20F3C" w:rsidRDefault="00C20F3C">
      <w:pPr>
        <w:pStyle w:val="ConsPlusNormal"/>
        <w:jc w:val="right"/>
        <w:outlineLvl w:val="0"/>
      </w:pPr>
      <w:r>
        <w:t>Утвержден</w:t>
      </w:r>
    </w:p>
    <w:p w:rsidR="00C20F3C" w:rsidRDefault="00C20F3C">
      <w:pPr>
        <w:pStyle w:val="ConsPlusNormal"/>
        <w:jc w:val="right"/>
      </w:pPr>
      <w:r>
        <w:t>постановлением</w:t>
      </w:r>
    </w:p>
    <w:p w:rsidR="00C20F3C" w:rsidRDefault="00C20F3C">
      <w:pPr>
        <w:pStyle w:val="ConsPlusNormal"/>
        <w:jc w:val="right"/>
      </w:pPr>
      <w:r>
        <w:t>Кабинета Министров</w:t>
      </w:r>
    </w:p>
    <w:p w:rsidR="00C20F3C" w:rsidRDefault="00C20F3C">
      <w:pPr>
        <w:pStyle w:val="ConsPlusNormal"/>
        <w:jc w:val="right"/>
      </w:pPr>
      <w:r>
        <w:t>Чувашской Республики</w:t>
      </w:r>
    </w:p>
    <w:p w:rsidR="00C20F3C" w:rsidRDefault="00C20F3C">
      <w:pPr>
        <w:pStyle w:val="ConsPlusNormal"/>
        <w:jc w:val="right"/>
      </w:pPr>
      <w:r>
        <w:t>от 10.10.2012 N 427</w:t>
      </w:r>
    </w:p>
    <w:p w:rsidR="00C20F3C" w:rsidRDefault="00C20F3C">
      <w:pPr>
        <w:pStyle w:val="ConsPlusNormal"/>
        <w:jc w:val="right"/>
      </w:pPr>
      <w:r>
        <w:t>(приложение N 2)</w:t>
      </w:r>
    </w:p>
    <w:p w:rsidR="00C20F3C" w:rsidRDefault="00C20F3C">
      <w:pPr>
        <w:pStyle w:val="ConsPlusNormal"/>
        <w:jc w:val="both"/>
      </w:pPr>
    </w:p>
    <w:p w:rsidR="00C20F3C" w:rsidRDefault="00C20F3C">
      <w:pPr>
        <w:pStyle w:val="ConsPlusTitle"/>
        <w:jc w:val="center"/>
      </w:pPr>
      <w:bookmarkStart w:id="5" w:name="P105"/>
      <w:bookmarkEnd w:id="5"/>
      <w:r>
        <w:t>ПОРЯДОК</w:t>
      </w:r>
    </w:p>
    <w:p w:rsidR="00C20F3C" w:rsidRDefault="00C20F3C">
      <w:pPr>
        <w:pStyle w:val="ConsPlusTitle"/>
        <w:jc w:val="center"/>
      </w:pPr>
      <w:r>
        <w:t>ВЗАИМОДЕЙСТВИЯ ОРГАНОВ ИСПОЛНИТЕЛЬНОЙ ВЛАСТИ</w:t>
      </w:r>
    </w:p>
    <w:p w:rsidR="00C20F3C" w:rsidRDefault="00C20F3C">
      <w:pPr>
        <w:pStyle w:val="ConsPlusTitle"/>
        <w:jc w:val="center"/>
      </w:pPr>
      <w:r>
        <w:t>ЧУВАШСКОЙ РЕСПУБЛИКИ ПО ОПРЕДЕЛЕНИЮ ЭФФЕКТИВНОСТИ</w:t>
      </w:r>
    </w:p>
    <w:p w:rsidR="00C20F3C" w:rsidRDefault="00C20F3C">
      <w:pPr>
        <w:pStyle w:val="ConsPlusTitle"/>
        <w:jc w:val="center"/>
      </w:pPr>
      <w:r>
        <w:t>ИСПОЛЬЗОВАНИЯ ГОСУДАРСТВЕННЫМИ УЧРЕЖДЕНИЯМИ</w:t>
      </w:r>
    </w:p>
    <w:p w:rsidR="00C20F3C" w:rsidRDefault="00C20F3C">
      <w:pPr>
        <w:pStyle w:val="ConsPlusTitle"/>
        <w:jc w:val="center"/>
      </w:pPr>
      <w:r>
        <w:t>ЧУВАШСКОЙ РЕСПУБЛИКИ, КАЗЕННЫМИ ПРЕДПРИЯТИЯМИ</w:t>
      </w:r>
    </w:p>
    <w:p w:rsidR="00C20F3C" w:rsidRDefault="00C20F3C">
      <w:pPr>
        <w:pStyle w:val="ConsPlusTitle"/>
        <w:jc w:val="center"/>
      </w:pPr>
      <w:r>
        <w:t xml:space="preserve">ЧУВАШСКОЙ РЕСПУБЛИКИ, </w:t>
      </w:r>
      <w:proofErr w:type="gramStart"/>
      <w:r>
        <w:t>ГОСУДАРСТВЕННЫМИ</w:t>
      </w:r>
      <w:proofErr w:type="gramEnd"/>
      <w:r>
        <w:t xml:space="preserve"> УНИТАРНЫМИ</w:t>
      </w:r>
    </w:p>
    <w:p w:rsidR="00C20F3C" w:rsidRDefault="00C20F3C">
      <w:pPr>
        <w:pStyle w:val="ConsPlusTitle"/>
        <w:jc w:val="center"/>
      </w:pPr>
      <w:r>
        <w:t>ПРЕДПРИЯТИЯМИ ЧУВАШСКОЙ РЕСПУБЛИКИ ЗЕМЕЛЬНЫХ УЧАСТКОВ,</w:t>
      </w:r>
    </w:p>
    <w:p w:rsidR="00C20F3C" w:rsidRDefault="00C20F3C">
      <w:pPr>
        <w:pStyle w:val="ConsPlusTitle"/>
        <w:jc w:val="center"/>
      </w:pPr>
      <w:proofErr w:type="gramStart"/>
      <w:r>
        <w:t>НАХОДЯЩИХСЯ</w:t>
      </w:r>
      <w:proofErr w:type="gramEnd"/>
      <w:r>
        <w:t xml:space="preserve"> В ГОСУДАРСТВЕННОЙ СОБСТВЕННОСТИ</w:t>
      </w:r>
    </w:p>
    <w:p w:rsidR="00C20F3C" w:rsidRDefault="00C20F3C">
      <w:pPr>
        <w:pStyle w:val="ConsPlusTitle"/>
        <w:jc w:val="center"/>
      </w:pPr>
      <w:r>
        <w:t xml:space="preserve">ЧУВАШСКОЙ РЕСПУБЛИКИ, </w:t>
      </w:r>
      <w:proofErr w:type="gramStart"/>
      <w:r>
        <w:t>ПРЕДОСТАВЛЕННЫХ</w:t>
      </w:r>
      <w:proofErr w:type="gramEnd"/>
      <w:r>
        <w:t xml:space="preserve"> НА ПРАВЕ</w:t>
      </w:r>
    </w:p>
    <w:p w:rsidR="00C20F3C" w:rsidRDefault="00C20F3C">
      <w:pPr>
        <w:pStyle w:val="ConsPlusTitle"/>
        <w:jc w:val="center"/>
      </w:pPr>
      <w:r>
        <w:t>ПОСТОЯННОГО (БЕССРОЧНОГО) ПОЛЬЗОВАНИЯ И АРЕНДЫ</w:t>
      </w:r>
    </w:p>
    <w:p w:rsidR="00C20F3C" w:rsidRDefault="00C20F3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20F3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20F3C" w:rsidRDefault="00C20F3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0F3C" w:rsidRDefault="00C20F3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20F3C" w:rsidRDefault="00C20F3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0F3C" w:rsidRDefault="00C20F3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Кабинета Министров ЧР</w:t>
            </w:r>
            <w:proofErr w:type="gramEnd"/>
          </w:p>
          <w:p w:rsidR="00C20F3C" w:rsidRDefault="00C20F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12.03.2015 </w:t>
            </w:r>
            <w:hyperlink r:id="rId53" w:history="1">
              <w:r>
                <w:rPr>
                  <w:color w:val="0000FF"/>
                </w:rPr>
                <w:t>N 71</w:t>
              </w:r>
            </w:hyperlink>
            <w:r>
              <w:rPr>
                <w:color w:val="392C69"/>
              </w:rPr>
              <w:t xml:space="preserve">, от 08.07.2015 </w:t>
            </w:r>
            <w:hyperlink r:id="rId54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 xml:space="preserve">, от 09.12.2015 </w:t>
            </w:r>
            <w:hyperlink r:id="rId55" w:history="1">
              <w:r>
                <w:rPr>
                  <w:color w:val="0000FF"/>
                </w:rPr>
                <w:t>N 440</w:t>
              </w:r>
            </w:hyperlink>
            <w:r>
              <w:rPr>
                <w:color w:val="392C69"/>
              </w:rPr>
              <w:t>,</w:t>
            </w:r>
          </w:p>
          <w:p w:rsidR="00C20F3C" w:rsidRDefault="00C20F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19.12.2016 </w:t>
            </w:r>
            <w:hyperlink r:id="rId56" w:history="1">
              <w:r>
                <w:rPr>
                  <w:color w:val="0000FF"/>
                </w:rPr>
                <w:t>N 549</w:t>
              </w:r>
            </w:hyperlink>
            <w:r>
              <w:rPr>
                <w:color w:val="392C69"/>
              </w:rPr>
              <w:t xml:space="preserve">, от 27.06.2018 </w:t>
            </w:r>
            <w:hyperlink r:id="rId57" w:history="1">
              <w:r>
                <w:rPr>
                  <w:color w:val="0000FF"/>
                </w:rPr>
                <w:t>N 248</w:t>
              </w:r>
            </w:hyperlink>
            <w:r>
              <w:rPr>
                <w:color w:val="392C69"/>
              </w:rPr>
              <w:t xml:space="preserve">, от 13.05.2020 </w:t>
            </w:r>
            <w:hyperlink r:id="rId58" w:history="1">
              <w:r>
                <w:rPr>
                  <w:color w:val="0000FF"/>
                </w:rPr>
                <w:t>N 245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0F3C" w:rsidRDefault="00C20F3C"/>
        </w:tc>
      </w:tr>
    </w:tbl>
    <w:p w:rsidR="00C20F3C" w:rsidRDefault="00C20F3C">
      <w:pPr>
        <w:pStyle w:val="ConsPlusNormal"/>
        <w:jc w:val="both"/>
      </w:pPr>
    </w:p>
    <w:p w:rsidR="00C20F3C" w:rsidRDefault="00C20F3C">
      <w:pPr>
        <w:pStyle w:val="ConsPlusNormal"/>
        <w:ind w:firstLine="540"/>
        <w:jc w:val="both"/>
      </w:pPr>
      <w:r>
        <w:t>1. Настоящий Порядок определяет процедуру взаимодействия органов исполнительной власти Чувашской Республики по определению эффективности использования государственными учреждениями Чувашской Республики, казенными предприятиями Чувашской Республики, государственными унитарными предприятиями Чувашской Республики земельных участков, находящихся в государственной собственности Чувашской Республики, предоставленных на праве постоянного (бессрочного) пользования и аренды.</w:t>
      </w:r>
    </w:p>
    <w:p w:rsidR="00C20F3C" w:rsidRDefault="00C20F3C">
      <w:pPr>
        <w:pStyle w:val="ConsPlusNormal"/>
        <w:spacing w:before="200"/>
        <w:ind w:firstLine="540"/>
        <w:jc w:val="both"/>
      </w:pPr>
      <w:bookmarkStart w:id="6" w:name="P121"/>
      <w:bookmarkEnd w:id="6"/>
      <w:r>
        <w:t xml:space="preserve">2. </w:t>
      </w:r>
      <w:proofErr w:type="gramStart"/>
      <w:r>
        <w:t xml:space="preserve">Органы исполнительной власти Чувашской Республики, на которые возложены координация и регулирование в соответствующем виде экономической деятельности (далее - отраслевое министерство), или органы исполнительной власти Чувашской Республики, которые осуществляют функции и полномочия учредителя государственного учреждения Чувашской Республики (далее - учредитель), проводят мероприятия по выявлению земельных участков (частей земельных участков), находящихся в государственной собственности Чувашской </w:t>
      </w:r>
      <w:r>
        <w:lastRenderedPageBreak/>
        <w:t>Республики, неиспользуемых или используемых не в соответствии с целевым</w:t>
      </w:r>
      <w:proofErr w:type="gramEnd"/>
      <w:r>
        <w:t xml:space="preserve"> назначением земель или принадлежностью к той или иной категории земель.</w:t>
      </w:r>
    </w:p>
    <w:p w:rsidR="00C20F3C" w:rsidRDefault="00C20F3C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 xml:space="preserve">По результатам проведения мероприятий, указанных в </w:t>
      </w:r>
      <w:hyperlink w:anchor="P121" w:history="1">
        <w:r>
          <w:rPr>
            <w:color w:val="0000FF"/>
          </w:rPr>
          <w:t>пункте 2</w:t>
        </w:r>
      </w:hyperlink>
      <w:r>
        <w:t xml:space="preserve"> настоящего Порядка, в случае выявления земельных участков (частей земельных участков), находящихся в государственной собственности Чувашской Республики, неиспользуемых или используемых не в соответствии с целевым назначением земель или принадлежностью к той или иной категории земель (далее - земельные участки), отраслевое министерство (учредитель) подготавливает предложения по дальнейшему использованию земельных участков с учетом мнения органов местного</w:t>
      </w:r>
      <w:proofErr w:type="gramEnd"/>
      <w:r>
        <w:t xml:space="preserve"> самоуправления на основании документов территориального планирования.</w:t>
      </w:r>
    </w:p>
    <w:p w:rsidR="00C20F3C" w:rsidRDefault="00C20F3C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>Отраслевые министерства (учредители) ежегодно в срок до 1 марта направляют в Министерство экономического развития и имущественных отношений Чувашской Республики (далее - Минэкономразвития Чувашии) перечни земельных участков, находящихся в государственной собственности Чувашской Республики, неиспользуемых или используемых не в соответствии с целевым назначением земель или принадлежностью к той или иной категории земель, предоставленных государственным учреждениям Чувашской Республики, казенным предприятиям Чувашской Республики, государственным унитарным</w:t>
      </w:r>
      <w:proofErr w:type="gramEnd"/>
      <w:r>
        <w:t xml:space="preserve"> предприятиям Чувашской Республики (далее - перечни земельных участков).</w:t>
      </w:r>
    </w:p>
    <w:p w:rsidR="00C20F3C" w:rsidRDefault="00C20F3C">
      <w:pPr>
        <w:pStyle w:val="ConsPlusNormal"/>
        <w:jc w:val="both"/>
      </w:pPr>
      <w:r>
        <w:t xml:space="preserve">(в ред. Постановлений Кабинета Министров ЧР от 09.12.2015 </w:t>
      </w:r>
      <w:hyperlink r:id="rId59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60" w:history="1">
        <w:r>
          <w:rPr>
            <w:color w:val="0000FF"/>
          </w:rPr>
          <w:t>N 549</w:t>
        </w:r>
      </w:hyperlink>
      <w:r>
        <w:t xml:space="preserve">, от 13.05.2020 </w:t>
      </w:r>
      <w:hyperlink r:id="rId61" w:history="1">
        <w:r>
          <w:rPr>
            <w:color w:val="0000FF"/>
          </w:rPr>
          <w:t>N 245</w:t>
        </w:r>
      </w:hyperlink>
      <w:r>
        <w:t>)</w:t>
      </w:r>
    </w:p>
    <w:p w:rsidR="00C20F3C" w:rsidRDefault="00C20F3C">
      <w:pPr>
        <w:pStyle w:val="ConsPlusNormal"/>
        <w:spacing w:before="200"/>
        <w:ind w:firstLine="540"/>
        <w:jc w:val="both"/>
      </w:pPr>
      <w:r>
        <w:t xml:space="preserve">5. </w:t>
      </w:r>
      <w:proofErr w:type="gramStart"/>
      <w:r>
        <w:t>В перечни земельных участков подлежат включению земельные участки, которые находятся в государственной собственности Чувашской Республики, предоставленные на праве постоянного (бессрочного) пользования государственным учреждениям Чувашской Республики и казенным предприятиям Чувашской Республики или на праве аренды государственным унитарным предприятиям Чувашской Республики.</w:t>
      </w:r>
      <w:proofErr w:type="gramEnd"/>
    </w:p>
    <w:p w:rsidR="00C20F3C" w:rsidRDefault="00C20F3C">
      <w:pPr>
        <w:pStyle w:val="ConsPlusNormal"/>
        <w:spacing w:before="200"/>
        <w:ind w:firstLine="540"/>
        <w:jc w:val="both"/>
      </w:pPr>
      <w:hyperlink w:anchor="P160" w:history="1">
        <w:r>
          <w:rPr>
            <w:color w:val="0000FF"/>
          </w:rPr>
          <w:t>Перечни</w:t>
        </w:r>
      </w:hyperlink>
      <w:r>
        <w:t xml:space="preserve"> земельных участков представляются по прилагаемой к настоящему Порядку форме.</w:t>
      </w:r>
    </w:p>
    <w:p w:rsidR="00C20F3C" w:rsidRDefault="00C20F3C">
      <w:pPr>
        <w:pStyle w:val="ConsPlusNormal"/>
        <w:spacing w:before="200"/>
        <w:ind w:firstLine="540"/>
        <w:jc w:val="both"/>
      </w:pPr>
      <w:r>
        <w:t>6. Минэкономразвития Чувашии ежегодно в срок до 1 апреля обобщает представленные отраслевыми министерствами (учредителями) перечни земельных участков и направляет их в Министерство строительства, архитектуры и жилищно-коммунального хозяйства Чувашской Республики (далее - Минстрой Чувашии).</w:t>
      </w:r>
    </w:p>
    <w:p w:rsidR="00C20F3C" w:rsidRDefault="00C20F3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Кабинета Министров ЧР от 09.12.2015 </w:t>
      </w:r>
      <w:hyperlink r:id="rId62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63" w:history="1">
        <w:r>
          <w:rPr>
            <w:color w:val="0000FF"/>
          </w:rPr>
          <w:t>N 549</w:t>
        </w:r>
      </w:hyperlink>
      <w:r>
        <w:t xml:space="preserve">, от 13.05.2020 </w:t>
      </w:r>
      <w:hyperlink r:id="rId64" w:history="1">
        <w:r>
          <w:rPr>
            <w:color w:val="0000FF"/>
          </w:rPr>
          <w:t>N 245</w:t>
        </w:r>
      </w:hyperlink>
      <w:r>
        <w:t>)</w:t>
      </w:r>
    </w:p>
    <w:p w:rsidR="00C20F3C" w:rsidRDefault="00C20F3C">
      <w:pPr>
        <w:pStyle w:val="ConsPlusNormal"/>
        <w:spacing w:before="200"/>
        <w:ind w:firstLine="540"/>
        <w:jc w:val="both"/>
      </w:pPr>
      <w:bookmarkStart w:id="7" w:name="P129"/>
      <w:bookmarkEnd w:id="7"/>
      <w:r>
        <w:t xml:space="preserve">7. </w:t>
      </w:r>
      <w:proofErr w:type="gramStart"/>
      <w:r>
        <w:t>Минстрой Чувашии в месячный срок со дня получения перечней земельных участков осуществляет подготовку предложений о целесообразности освоения территории в целях строительства стандартного жилья или комплексного освоения территории в целях строительства стандартного жилья, а также строительства объектов, предназначенных для создания промышленных парков, технопарков, бизнес-инкубаторов и иного развития территорий, формирует список земельных участков, которые планируется использовать для указанных целей, и направляет его</w:t>
      </w:r>
      <w:proofErr w:type="gramEnd"/>
      <w:r>
        <w:t xml:space="preserve"> в Минэкономразвития Чувашии.</w:t>
      </w:r>
    </w:p>
    <w:p w:rsidR="00C20F3C" w:rsidRDefault="00C20F3C">
      <w:pPr>
        <w:pStyle w:val="ConsPlusNormal"/>
        <w:jc w:val="both"/>
      </w:pPr>
      <w:r>
        <w:t xml:space="preserve">(в ред. Постановлений Кабинета Министров ЧР от 12.03.2015 </w:t>
      </w:r>
      <w:hyperlink r:id="rId65" w:history="1">
        <w:r>
          <w:rPr>
            <w:color w:val="0000FF"/>
          </w:rPr>
          <w:t>N 71</w:t>
        </w:r>
      </w:hyperlink>
      <w:r>
        <w:t xml:space="preserve">, от 08.07.2015 </w:t>
      </w:r>
      <w:hyperlink r:id="rId66" w:history="1">
        <w:r>
          <w:rPr>
            <w:color w:val="0000FF"/>
          </w:rPr>
          <w:t>N 257</w:t>
        </w:r>
      </w:hyperlink>
      <w:r>
        <w:t xml:space="preserve">, от 09.12.2015 </w:t>
      </w:r>
      <w:hyperlink r:id="rId67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68" w:history="1">
        <w:r>
          <w:rPr>
            <w:color w:val="0000FF"/>
          </w:rPr>
          <w:t>N 549</w:t>
        </w:r>
      </w:hyperlink>
      <w:r>
        <w:t xml:space="preserve">, </w:t>
      </w:r>
      <w:proofErr w:type="gramStart"/>
      <w:r>
        <w:t>от</w:t>
      </w:r>
      <w:proofErr w:type="gramEnd"/>
      <w:r>
        <w:t xml:space="preserve"> 27.06.2018 </w:t>
      </w:r>
      <w:hyperlink r:id="rId69" w:history="1">
        <w:r>
          <w:rPr>
            <w:color w:val="0000FF"/>
          </w:rPr>
          <w:t>N 248</w:t>
        </w:r>
      </w:hyperlink>
      <w:r>
        <w:t xml:space="preserve">, от 13.05.2020 </w:t>
      </w:r>
      <w:hyperlink r:id="rId70" w:history="1">
        <w:r>
          <w:rPr>
            <w:color w:val="0000FF"/>
          </w:rPr>
          <w:t>N 245</w:t>
        </w:r>
      </w:hyperlink>
      <w:r>
        <w:t>)</w:t>
      </w:r>
    </w:p>
    <w:p w:rsidR="00C20F3C" w:rsidRDefault="00C20F3C">
      <w:pPr>
        <w:pStyle w:val="ConsPlusNormal"/>
        <w:spacing w:before="200"/>
        <w:ind w:firstLine="540"/>
        <w:jc w:val="both"/>
      </w:pPr>
      <w:bookmarkStart w:id="8" w:name="P131"/>
      <w:bookmarkEnd w:id="8"/>
      <w:r>
        <w:t xml:space="preserve">8. Минэкономразвития Чувашии совместно с отраслевыми министерствами (учредителями), государственными учреждениями Чувашской Республики, казенными предприятиями Чувашской Республики, государственными унитарными предприятиями Чувашской Республики и по предложениям Минстроя Чувашии осуществляет организационно-правовые действия, связанные </w:t>
      </w:r>
      <w:proofErr w:type="gramStart"/>
      <w:r>
        <w:t>с</w:t>
      </w:r>
      <w:proofErr w:type="gramEnd"/>
      <w:r>
        <w:t>:</w:t>
      </w:r>
    </w:p>
    <w:p w:rsidR="00C20F3C" w:rsidRDefault="00C20F3C">
      <w:pPr>
        <w:pStyle w:val="ConsPlusNormal"/>
        <w:jc w:val="both"/>
      </w:pPr>
      <w:r>
        <w:t xml:space="preserve">(в ред. Постановлений Кабинета Министров ЧР от 09.12.2015 </w:t>
      </w:r>
      <w:hyperlink r:id="rId71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72" w:history="1">
        <w:r>
          <w:rPr>
            <w:color w:val="0000FF"/>
          </w:rPr>
          <w:t>N 549</w:t>
        </w:r>
      </w:hyperlink>
      <w:r>
        <w:t xml:space="preserve">, от 13.05.2020 </w:t>
      </w:r>
      <w:hyperlink r:id="rId73" w:history="1">
        <w:r>
          <w:rPr>
            <w:color w:val="0000FF"/>
          </w:rPr>
          <w:t>N 245</w:t>
        </w:r>
      </w:hyperlink>
      <w:r>
        <w:t>)</w:t>
      </w:r>
    </w:p>
    <w:p w:rsidR="00C20F3C" w:rsidRDefault="00C20F3C">
      <w:pPr>
        <w:pStyle w:val="ConsPlusNormal"/>
        <w:spacing w:before="200"/>
        <w:ind w:firstLine="540"/>
        <w:jc w:val="both"/>
      </w:pPr>
      <w:r>
        <w:t xml:space="preserve">1) образованием новых земельных участков для последующего предоставления в целях, указанных в </w:t>
      </w:r>
      <w:hyperlink w:anchor="P129" w:history="1">
        <w:r>
          <w:rPr>
            <w:color w:val="0000FF"/>
          </w:rPr>
          <w:t>пункте 7</w:t>
        </w:r>
      </w:hyperlink>
      <w:r>
        <w:t xml:space="preserve"> настоящего Порядка;</w:t>
      </w:r>
    </w:p>
    <w:p w:rsidR="00C20F3C" w:rsidRDefault="00C20F3C">
      <w:pPr>
        <w:pStyle w:val="ConsPlusNormal"/>
        <w:spacing w:before="200"/>
        <w:ind w:firstLine="540"/>
        <w:jc w:val="both"/>
      </w:pPr>
      <w:r>
        <w:t>2) прекращением права постоянного (бессрочного) пользования земельными участками, которые предоставлены государственным учреждениям Чувашской Республики и казенным предприятиям Чувашской Республики;</w:t>
      </w:r>
    </w:p>
    <w:p w:rsidR="00C20F3C" w:rsidRDefault="00C20F3C">
      <w:pPr>
        <w:pStyle w:val="ConsPlusNormal"/>
        <w:spacing w:before="200"/>
        <w:ind w:firstLine="540"/>
        <w:jc w:val="both"/>
      </w:pPr>
      <w:r>
        <w:t xml:space="preserve">3) прекращением права хозяйственного ведения на объекты недвижимого имущества, закрепленного за государственными унитарными предприятиями Чувашской Республики, или права оперативного управления на объекты недвижимого имущества, закрепленного за </w:t>
      </w:r>
      <w:r>
        <w:lastRenderedPageBreak/>
        <w:t>государственными учреждениями Чувашской Республики, казенными предприятиями Чувашской Республики;</w:t>
      </w:r>
    </w:p>
    <w:p w:rsidR="00C20F3C" w:rsidRDefault="00C20F3C">
      <w:pPr>
        <w:pStyle w:val="ConsPlusNormal"/>
        <w:spacing w:before="200"/>
        <w:ind w:firstLine="540"/>
        <w:jc w:val="both"/>
      </w:pPr>
      <w:r>
        <w:t>4) досрочным расторжением договоров аренды в отношении земельных участков, которые предоставлены государственным унитарным предприятиям Чувашской Республики;</w:t>
      </w:r>
    </w:p>
    <w:p w:rsidR="00C20F3C" w:rsidRDefault="00C20F3C">
      <w:pPr>
        <w:pStyle w:val="ConsPlusNormal"/>
        <w:spacing w:before="200"/>
        <w:ind w:firstLine="540"/>
        <w:jc w:val="both"/>
      </w:pPr>
      <w:r>
        <w:t>5) изменением вида разрешенного использования земельных участков.</w:t>
      </w:r>
    </w:p>
    <w:p w:rsidR="00C20F3C" w:rsidRDefault="00C20F3C">
      <w:pPr>
        <w:pStyle w:val="ConsPlusNormal"/>
        <w:spacing w:before="200"/>
        <w:ind w:firstLine="540"/>
        <w:jc w:val="both"/>
      </w:pPr>
      <w:r>
        <w:t xml:space="preserve">9. Минэкономразвития Чувашии после выполнения организационно-правовых действий, указанных в </w:t>
      </w:r>
      <w:hyperlink w:anchor="P131" w:history="1">
        <w:r>
          <w:rPr>
            <w:color w:val="0000FF"/>
          </w:rPr>
          <w:t>пункте 8</w:t>
        </w:r>
      </w:hyperlink>
      <w:r>
        <w:t xml:space="preserve"> настоящего Порядка, включает земельные участки, предназначенные для создания промышленных парков, технопарков, </w:t>
      </w:r>
      <w:proofErr w:type="gramStart"/>
      <w:r>
        <w:t>бизнес-инкубаторов</w:t>
      </w:r>
      <w:proofErr w:type="gramEnd"/>
      <w:r>
        <w:t xml:space="preserve"> и иного развития территорий, в перечень инвестиционных площадок.</w:t>
      </w:r>
    </w:p>
    <w:p w:rsidR="00C20F3C" w:rsidRDefault="00C20F3C">
      <w:pPr>
        <w:pStyle w:val="ConsPlusNormal"/>
        <w:jc w:val="both"/>
      </w:pPr>
      <w:r>
        <w:t xml:space="preserve">(п. 9 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13.05.2020 N 245)</w:t>
      </w:r>
    </w:p>
    <w:p w:rsidR="00C20F3C" w:rsidRDefault="00C20F3C">
      <w:pPr>
        <w:pStyle w:val="ConsPlusNormal"/>
        <w:spacing w:before="200"/>
        <w:ind w:firstLine="540"/>
        <w:jc w:val="both"/>
      </w:pPr>
      <w:r>
        <w:t xml:space="preserve">10. Утратил силу. - </w:t>
      </w:r>
      <w:hyperlink r:id="rId75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12.03.2015 N 71.</w:t>
      </w:r>
    </w:p>
    <w:p w:rsidR="00C20F3C" w:rsidRDefault="00C20F3C">
      <w:pPr>
        <w:pStyle w:val="ConsPlusNormal"/>
        <w:jc w:val="both"/>
      </w:pPr>
    </w:p>
    <w:p w:rsidR="00C20F3C" w:rsidRDefault="00C20F3C">
      <w:pPr>
        <w:pStyle w:val="ConsPlusNormal"/>
        <w:jc w:val="both"/>
      </w:pPr>
    </w:p>
    <w:p w:rsidR="00C20F3C" w:rsidRDefault="00C20F3C">
      <w:pPr>
        <w:pStyle w:val="ConsPlusNormal"/>
        <w:jc w:val="both"/>
      </w:pPr>
    </w:p>
    <w:p w:rsidR="00C20F3C" w:rsidRDefault="00C20F3C">
      <w:pPr>
        <w:pStyle w:val="ConsPlusNormal"/>
        <w:jc w:val="both"/>
      </w:pPr>
    </w:p>
    <w:p w:rsidR="00C20F3C" w:rsidRDefault="00C20F3C">
      <w:pPr>
        <w:pStyle w:val="ConsPlusNormal"/>
        <w:jc w:val="both"/>
      </w:pPr>
    </w:p>
    <w:p w:rsidR="00C20F3C" w:rsidRDefault="00C20F3C">
      <w:pPr>
        <w:pStyle w:val="ConsPlusNormal"/>
        <w:jc w:val="right"/>
        <w:outlineLvl w:val="1"/>
      </w:pPr>
      <w:r>
        <w:t>Приложение</w:t>
      </w:r>
    </w:p>
    <w:p w:rsidR="00C20F3C" w:rsidRDefault="00C20F3C">
      <w:pPr>
        <w:pStyle w:val="ConsPlusNormal"/>
        <w:jc w:val="right"/>
      </w:pPr>
      <w:r>
        <w:t>к Порядку взаимодействия органов</w:t>
      </w:r>
    </w:p>
    <w:p w:rsidR="00C20F3C" w:rsidRDefault="00C20F3C">
      <w:pPr>
        <w:pStyle w:val="ConsPlusNormal"/>
        <w:jc w:val="right"/>
      </w:pPr>
      <w:r>
        <w:t>исполнительной власти Чувашской Республики</w:t>
      </w:r>
    </w:p>
    <w:p w:rsidR="00C20F3C" w:rsidRDefault="00C20F3C">
      <w:pPr>
        <w:pStyle w:val="ConsPlusNormal"/>
        <w:jc w:val="right"/>
      </w:pPr>
      <w:r>
        <w:t>по определению эффективности использования</w:t>
      </w:r>
    </w:p>
    <w:p w:rsidR="00C20F3C" w:rsidRDefault="00C20F3C">
      <w:pPr>
        <w:pStyle w:val="ConsPlusNormal"/>
        <w:jc w:val="right"/>
      </w:pPr>
      <w:r>
        <w:t>государственными учреждениями</w:t>
      </w:r>
    </w:p>
    <w:p w:rsidR="00C20F3C" w:rsidRDefault="00C20F3C">
      <w:pPr>
        <w:pStyle w:val="ConsPlusNormal"/>
        <w:jc w:val="right"/>
      </w:pPr>
      <w:r>
        <w:t xml:space="preserve">Чувашской Республики, </w:t>
      </w:r>
      <w:proofErr w:type="gramStart"/>
      <w:r>
        <w:t>казенными</w:t>
      </w:r>
      <w:proofErr w:type="gramEnd"/>
    </w:p>
    <w:p w:rsidR="00C20F3C" w:rsidRDefault="00C20F3C">
      <w:pPr>
        <w:pStyle w:val="ConsPlusNormal"/>
        <w:jc w:val="right"/>
      </w:pPr>
      <w:r>
        <w:t>предприятиями Чувашской Республики,</w:t>
      </w:r>
    </w:p>
    <w:p w:rsidR="00C20F3C" w:rsidRDefault="00C20F3C">
      <w:pPr>
        <w:pStyle w:val="ConsPlusNormal"/>
        <w:jc w:val="right"/>
      </w:pPr>
      <w:r>
        <w:t>государственными унитарными предприятиями</w:t>
      </w:r>
    </w:p>
    <w:p w:rsidR="00C20F3C" w:rsidRDefault="00C20F3C">
      <w:pPr>
        <w:pStyle w:val="ConsPlusNormal"/>
        <w:jc w:val="right"/>
      </w:pPr>
      <w:r>
        <w:t>Чувашской Республики земельных участков,</w:t>
      </w:r>
    </w:p>
    <w:p w:rsidR="00C20F3C" w:rsidRDefault="00C20F3C">
      <w:pPr>
        <w:pStyle w:val="ConsPlusNormal"/>
        <w:jc w:val="right"/>
      </w:pPr>
      <w:proofErr w:type="gramStart"/>
      <w:r>
        <w:t>находящихся</w:t>
      </w:r>
      <w:proofErr w:type="gramEnd"/>
      <w:r>
        <w:t xml:space="preserve"> в государственной собственности</w:t>
      </w:r>
    </w:p>
    <w:p w:rsidR="00C20F3C" w:rsidRDefault="00C20F3C">
      <w:pPr>
        <w:pStyle w:val="ConsPlusNormal"/>
        <w:jc w:val="right"/>
      </w:pPr>
      <w:r>
        <w:t xml:space="preserve">Чувашской Республики, </w:t>
      </w:r>
      <w:proofErr w:type="gramStart"/>
      <w:r>
        <w:t>предоставленных</w:t>
      </w:r>
      <w:proofErr w:type="gramEnd"/>
    </w:p>
    <w:p w:rsidR="00C20F3C" w:rsidRDefault="00C20F3C">
      <w:pPr>
        <w:pStyle w:val="ConsPlusNormal"/>
        <w:jc w:val="right"/>
      </w:pPr>
      <w:r>
        <w:t xml:space="preserve">на праве </w:t>
      </w:r>
      <w:proofErr w:type="gramStart"/>
      <w:r>
        <w:t>постоянного</w:t>
      </w:r>
      <w:proofErr w:type="gramEnd"/>
      <w:r>
        <w:t xml:space="preserve"> (бессрочного)</w:t>
      </w:r>
    </w:p>
    <w:p w:rsidR="00C20F3C" w:rsidRDefault="00C20F3C">
      <w:pPr>
        <w:pStyle w:val="ConsPlusNormal"/>
        <w:jc w:val="right"/>
      </w:pPr>
      <w:r>
        <w:t>пользования и аренды</w:t>
      </w:r>
    </w:p>
    <w:p w:rsidR="00C20F3C" w:rsidRDefault="00C20F3C">
      <w:pPr>
        <w:pStyle w:val="ConsPlusNormal"/>
        <w:jc w:val="both"/>
      </w:pPr>
    </w:p>
    <w:p w:rsidR="00C20F3C" w:rsidRDefault="00C20F3C">
      <w:pPr>
        <w:pStyle w:val="ConsPlusNormal"/>
        <w:jc w:val="center"/>
      </w:pPr>
      <w:bookmarkStart w:id="9" w:name="P160"/>
      <w:bookmarkEnd w:id="9"/>
      <w:r>
        <w:t>ПЕРЕЧЕНЬ</w:t>
      </w:r>
    </w:p>
    <w:p w:rsidR="00C20F3C" w:rsidRDefault="00C20F3C">
      <w:pPr>
        <w:pStyle w:val="ConsPlusNormal"/>
        <w:jc w:val="center"/>
      </w:pPr>
      <w:r>
        <w:t xml:space="preserve">ЗЕМЕЛЬНЫХ УЧАСТКОВ, НАХОДЯЩИХСЯ В </w:t>
      </w:r>
      <w:proofErr w:type="gramStart"/>
      <w:r>
        <w:t>ГОСУДАРСТВЕННОЙ</w:t>
      </w:r>
      <w:proofErr w:type="gramEnd"/>
    </w:p>
    <w:p w:rsidR="00C20F3C" w:rsidRDefault="00C20F3C">
      <w:pPr>
        <w:pStyle w:val="ConsPlusNormal"/>
        <w:jc w:val="center"/>
      </w:pPr>
      <w:r>
        <w:t xml:space="preserve">СОБСТВЕННОСТИ ЧУВАШСКОЙ РЕСПУБЛИКИ, </w:t>
      </w:r>
      <w:proofErr w:type="gramStart"/>
      <w:r>
        <w:t>НЕИСПОЛЬЗУЕМЫХ</w:t>
      </w:r>
      <w:proofErr w:type="gramEnd"/>
    </w:p>
    <w:p w:rsidR="00C20F3C" w:rsidRDefault="00C20F3C">
      <w:pPr>
        <w:pStyle w:val="ConsPlusNormal"/>
        <w:jc w:val="center"/>
      </w:pPr>
      <w:r>
        <w:t xml:space="preserve">ИЛИ </w:t>
      </w:r>
      <w:proofErr w:type="gramStart"/>
      <w:r>
        <w:t>ИСПОЛЬЗУЕМЫХ</w:t>
      </w:r>
      <w:proofErr w:type="gramEnd"/>
      <w:r>
        <w:t xml:space="preserve"> НЕ В СООТВЕТСТВИИ С ЦЕЛЕВЫМ НАЗНАЧЕНИЕМ</w:t>
      </w:r>
    </w:p>
    <w:p w:rsidR="00C20F3C" w:rsidRDefault="00C20F3C">
      <w:pPr>
        <w:pStyle w:val="ConsPlusNormal"/>
        <w:jc w:val="center"/>
      </w:pPr>
      <w:r>
        <w:t>ЗЕМЕЛЬ ИЛИ ПРИНАДЛЕЖНОСТЬЮ К ТОЙ ИЛИ ИНОЙ КАТЕГОРИИ ЗЕМЕЛЬ</w:t>
      </w:r>
    </w:p>
    <w:p w:rsidR="00C20F3C" w:rsidRDefault="00C20F3C">
      <w:pPr>
        <w:pStyle w:val="ConsPlusNormal"/>
        <w:jc w:val="center"/>
      </w:pPr>
      <w:r>
        <w:t xml:space="preserve">И </w:t>
      </w:r>
      <w:proofErr w:type="gramStart"/>
      <w:r>
        <w:t>ПРЕДОСТАВЛЕННЫХ</w:t>
      </w:r>
      <w:proofErr w:type="gramEnd"/>
      <w:r>
        <w:t xml:space="preserve"> ГОСУДАРСТВЕННЫМ УЧРЕЖДЕНИЯМ</w:t>
      </w:r>
    </w:p>
    <w:p w:rsidR="00C20F3C" w:rsidRDefault="00C20F3C">
      <w:pPr>
        <w:pStyle w:val="ConsPlusNormal"/>
        <w:jc w:val="center"/>
      </w:pPr>
      <w:r>
        <w:t>ЧУВАШСКОЙ РЕСПУБЛИКИ, КАЗЕННЫМ ПРЕДПРИЯТИЯМ</w:t>
      </w:r>
    </w:p>
    <w:p w:rsidR="00C20F3C" w:rsidRDefault="00C20F3C">
      <w:pPr>
        <w:pStyle w:val="ConsPlusNormal"/>
        <w:jc w:val="center"/>
      </w:pPr>
      <w:r>
        <w:t xml:space="preserve">ЧУВАШСКОЙ РЕСПУБЛИКИ, </w:t>
      </w:r>
      <w:proofErr w:type="gramStart"/>
      <w:r>
        <w:t>ГОСУДАРСТВЕННЫМ</w:t>
      </w:r>
      <w:proofErr w:type="gramEnd"/>
    </w:p>
    <w:p w:rsidR="00C20F3C" w:rsidRDefault="00C20F3C">
      <w:pPr>
        <w:pStyle w:val="ConsPlusNormal"/>
        <w:jc w:val="center"/>
      </w:pPr>
      <w:r>
        <w:t>УНИТАРНЫМ ПРЕДПРИЯТИЯМ ЧУВАШСКОЙ РЕСПУБЛИКИ</w:t>
      </w:r>
    </w:p>
    <w:p w:rsidR="00C20F3C" w:rsidRDefault="00C20F3C">
      <w:pPr>
        <w:pStyle w:val="ConsPlusNormal"/>
        <w:jc w:val="both"/>
      </w:pPr>
    </w:p>
    <w:p w:rsidR="00C20F3C" w:rsidRDefault="00C20F3C">
      <w:pPr>
        <w:sectPr w:rsidR="00C20F3C" w:rsidSect="00C20F3C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247"/>
        <w:gridCol w:w="1020"/>
        <w:gridCol w:w="737"/>
        <w:gridCol w:w="907"/>
        <w:gridCol w:w="794"/>
        <w:gridCol w:w="624"/>
        <w:gridCol w:w="850"/>
        <w:gridCol w:w="1757"/>
        <w:gridCol w:w="1304"/>
        <w:gridCol w:w="1531"/>
        <w:gridCol w:w="1134"/>
        <w:gridCol w:w="1134"/>
      </w:tblGrid>
      <w:tr w:rsidR="00C20F3C">
        <w:tc>
          <w:tcPr>
            <w:tcW w:w="510" w:type="dxa"/>
            <w:tcBorders>
              <w:left w:val="nil"/>
            </w:tcBorders>
          </w:tcPr>
          <w:p w:rsidR="00C20F3C" w:rsidRDefault="00C20F3C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47" w:type="dxa"/>
          </w:tcPr>
          <w:p w:rsidR="00C20F3C" w:rsidRDefault="00C20F3C">
            <w:pPr>
              <w:pStyle w:val="ConsPlusNormal"/>
              <w:jc w:val="center"/>
            </w:pPr>
            <w:r>
              <w:t>Местоположение (адрес)</w:t>
            </w:r>
          </w:p>
        </w:tc>
        <w:tc>
          <w:tcPr>
            <w:tcW w:w="1020" w:type="dxa"/>
          </w:tcPr>
          <w:p w:rsidR="00C20F3C" w:rsidRDefault="00C20F3C">
            <w:pPr>
              <w:pStyle w:val="ConsPlusNormal"/>
              <w:jc w:val="center"/>
            </w:pPr>
            <w:r>
              <w:t>Кадастровый номер</w:t>
            </w:r>
          </w:p>
        </w:tc>
        <w:tc>
          <w:tcPr>
            <w:tcW w:w="737" w:type="dxa"/>
          </w:tcPr>
          <w:p w:rsidR="00C20F3C" w:rsidRDefault="00C20F3C">
            <w:pPr>
              <w:pStyle w:val="ConsPlusNormal"/>
              <w:jc w:val="center"/>
            </w:pPr>
            <w:r>
              <w:t>Категория земель</w:t>
            </w:r>
          </w:p>
        </w:tc>
        <w:tc>
          <w:tcPr>
            <w:tcW w:w="907" w:type="dxa"/>
          </w:tcPr>
          <w:p w:rsidR="00C20F3C" w:rsidRDefault="00C20F3C">
            <w:pPr>
              <w:pStyle w:val="ConsPlusNormal"/>
              <w:jc w:val="center"/>
            </w:pPr>
            <w:r>
              <w:t>Вид разрешенного использования</w:t>
            </w:r>
          </w:p>
        </w:tc>
        <w:tc>
          <w:tcPr>
            <w:tcW w:w="794" w:type="dxa"/>
          </w:tcPr>
          <w:p w:rsidR="00C20F3C" w:rsidRDefault="00C20F3C">
            <w:pPr>
              <w:pStyle w:val="ConsPlusNormal"/>
              <w:jc w:val="center"/>
            </w:pPr>
            <w:r>
              <w:t>Фактическое использование</w:t>
            </w:r>
          </w:p>
        </w:tc>
        <w:tc>
          <w:tcPr>
            <w:tcW w:w="624" w:type="dxa"/>
          </w:tcPr>
          <w:p w:rsidR="00C20F3C" w:rsidRDefault="00C20F3C">
            <w:pPr>
              <w:pStyle w:val="ConsPlusNormal"/>
              <w:jc w:val="center"/>
            </w:pPr>
            <w:r>
              <w:t xml:space="preserve">Площадь земельного участка, </w:t>
            </w:r>
            <w:proofErr w:type="gramStart"/>
            <w:r>
              <w:t>га</w:t>
            </w:r>
            <w:proofErr w:type="gramEnd"/>
          </w:p>
        </w:tc>
        <w:tc>
          <w:tcPr>
            <w:tcW w:w="850" w:type="dxa"/>
          </w:tcPr>
          <w:p w:rsidR="00C20F3C" w:rsidRDefault="00C20F3C">
            <w:pPr>
              <w:pStyle w:val="ConsPlusNormal"/>
              <w:jc w:val="center"/>
            </w:pPr>
            <w:r>
              <w:t>Площадь части земельного участка, не используемая по назначению</w:t>
            </w:r>
          </w:p>
        </w:tc>
        <w:tc>
          <w:tcPr>
            <w:tcW w:w="1757" w:type="dxa"/>
          </w:tcPr>
          <w:p w:rsidR="00C20F3C" w:rsidRDefault="00C20F3C">
            <w:pPr>
              <w:pStyle w:val="ConsPlusNormal"/>
              <w:jc w:val="center"/>
            </w:pPr>
            <w:r>
              <w:t>Наименование правообладателя (государственные учреждения Чувашской Республики, казенные предприятия Чувашской Республики, государственные унитарные предприятия Чувашской Республики)</w:t>
            </w:r>
          </w:p>
        </w:tc>
        <w:tc>
          <w:tcPr>
            <w:tcW w:w="1304" w:type="dxa"/>
          </w:tcPr>
          <w:p w:rsidR="00C20F3C" w:rsidRDefault="00C20F3C">
            <w:pPr>
              <w:pStyle w:val="ConsPlusNormal"/>
              <w:jc w:val="center"/>
            </w:pPr>
            <w:r>
              <w:t>Вид права, на котором земельный участок предоставлен правообладателю (постоянное (бессрочное) пользование, аренда)</w:t>
            </w:r>
          </w:p>
        </w:tc>
        <w:tc>
          <w:tcPr>
            <w:tcW w:w="1531" w:type="dxa"/>
          </w:tcPr>
          <w:p w:rsidR="00C20F3C" w:rsidRDefault="00C20F3C">
            <w:pPr>
              <w:pStyle w:val="ConsPlusNormal"/>
              <w:jc w:val="center"/>
            </w:pPr>
            <w:r>
              <w:t>Сведения об ограничениях использования земельного участка (правовой режим земельного участка, ограничения хозяйственного использования и др.)</w:t>
            </w:r>
          </w:p>
        </w:tc>
        <w:tc>
          <w:tcPr>
            <w:tcW w:w="1134" w:type="dxa"/>
          </w:tcPr>
          <w:p w:rsidR="00C20F3C" w:rsidRDefault="00C20F3C">
            <w:pPr>
              <w:pStyle w:val="ConsPlusNormal"/>
              <w:jc w:val="center"/>
            </w:pPr>
            <w:r>
              <w:t>Наличие объектов недвижимости на земельном участке (имеются, отсутствуют)</w:t>
            </w:r>
          </w:p>
        </w:tc>
        <w:tc>
          <w:tcPr>
            <w:tcW w:w="1134" w:type="dxa"/>
            <w:tcBorders>
              <w:right w:val="nil"/>
            </w:tcBorders>
          </w:tcPr>
          <w:p w:rsidR="00C20F3C" w:rsidRDefault="00C20F3C">
            <w:pPr>
              <w:pStyle w:val="ConsPlusNormal"/>
              <w:jc w:val="center"/>
            </w:pPr>
            <w:r>
              <w:t>Предложения по дальнейшему использованию земельного участка</w:t>
            </w:r>
          </w:p>
        </w:tc>
      </w:tr>
      <w:tr w:rsidR="00C20F3C">
        <w:tc>
          <w:tcPr>
            <w:tcW w:w="510" w:type="dxa"/>
            <w:tcBorders>
              <w:left w:val="nil"/>
            </w:tcBorders>
          </w:tcPr>
          <w:p w:rsidR="00C20F3C" w:rsidRDefault="00C20F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C20F3C" w:rsidRDefault="00C20F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C20F3C" w:rsidRDefault="00C20F3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C20F3C" w:rsidRDefault="00C20F3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C20F3C" w:rsidRDefault="00C20F3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C20F3C" w:rsidRDefault="00C20F3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C20F3C" w:rsidRDefault="00C20F3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C20F3C" w:rsidRDefault="00C20F3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</w:tcPr>
          <w:p w:rsidR="00C20F3C" w:rsidRDefault="00C20F3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</w:tcPr>
          <w:p w:rsidR="00C20F3C" w:rsidRDefault="00C20F3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C20F3C" w:rsidRDefault="00C20F3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C20F3C" w:rsidRDefault="00C20F3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right w:val="nil"/>
            </w:tcBorders>
          </w:tcPr>
          <w:p w:rsidR="00C20F3C" w:rsidRDefault="00C20F3C">
            <w:pPr>
              <w:pStyle w:val="ConsPlusNormal"/>
              <w:jc w:val="center"/>
            </w:pPr>
            <w:r>
              <w:t>13</w:t>
            </w:r>
          </w:p>
        </w:tc>
      </w:tr>
      <w:tr w:rsidR="00C20F3C">
        <w:tc>
          <w:tcPr>
            <w:tcW w:w="510" w:type="dxa"/>
            <w:tcBorders>
              <w:left w:val="nil"/>
            </w:tcBorders>
          </w:tcPr>
          <w:p w:rsidR="00C20F3C" w:rsidRDefault="00C20F3C">
            <w:pPr>
              <w:pStyle w:val="ConsPlusNormal"/>
            </w:pPr>
          </w:p>
        </w:tc>
        <w:tc>
          <w:tcPr>
            <w:tcW w:w="1247" w:type="dxa"/>
          </w:tcPr>
          <w:p w:rsidR="00C20F3C" w:rsidRDefault="00C20F3C">
            <w:pPr>
              <w:pStyle w:val="ConsPlusNormal"/>
            </w:pPr>
          </w:p>
        </w:tc>
        <w:tc>
          <w:tcPr>
            <w:tcW w:w="1020" w:type="dxa"/>
          </w:tcPr>
          <w:p w:rsidR="00C20F3C" w:rsidRDefault="00C20F3C">
            <w:pPr>
              <w:pStyle w:val="ConsPlusNormal"/>
            </w:pPr>
          </w:p>
        </w:tc>
        <w:tc>
          <w:tcPr>
            <w:tcW w:w="737" w:type="dxa"/>
          </w:tcPr>
          <w:p w:rsidR="00C20F3C" w:rsidRDefault="00C20F3C">
            <w:pPr>
              <w:pStyle w:val="ConsPlusNormal"/>
            </w:pPr>
          </w:p>
        </w:tc>
        <w:tc>
          <w:tcPr>
            <w:tcW w:w="907" w:type="dxa"/>
          </w:tcPr>
          <w:p w:rsidR="00C20F3C" w:rsidRDefault="00C20F3C">
            <w:pPr>
              <w:pStyle w:val="ConsPlusNormal"/>
            </w:pPr>
          </w:p>
        </w:tc>
        <w:tc>
          <w:tcPr>
            <w:tcW w:w="794" w:type="dxa"/>
          </w:tcPr>
          <w:p w:rsidR="00C20F3C" w:rsidRDefault="00C20F3C">
            <w:pPr>
              <w:pStyle w:val="ConsPlusNormal"/>
            </w:pPr>
          </w:p>
        </w:tc>
        <w:tc>
          <w:tcPr>
            <w:tcW w:w="624" w:type="dxa"/>
          </w:tcPr>
          <w:p w:rsidR="00C20F3C" w:rsidRDefault="00C20F3C">
            <w:pPr>
              <w:pStyle w:val="ConsPlusNormal"/>
            </w:pPr>
          </w:p>
        </w:tc>
        <w:tc>
          <w:tcPr>
            <w:tcW w:w="850" w:type="dxa"/>
          </w:tcPr>
          <w:p w:rsidR="00C20F3C" w:rsidRDefault="00C20F3C">
            <w:pPr>
              <w:pStyle w:val="ConsPlusNormal"/>
            </w:pPr>
          </w:p>
        </w:tc>
        <w:tc>
          <w:tcPr>
            <w:tcW w:w="1757" w:type="dxa"/>
          </w:tcPr>
          <w:p w:rsidR="00C20F3C" w:rsidRDefault="00C20F3C">
            <w:pPr>
              <w:pStyle w:val="ConsPlusNormal"/>
            </w:pPr>
          </w:p>
        </w:tc>
        <w:tc>
          <w:tcPr>
            <w:tcW w:w="1304" w:type="dxa"/>
          </w:tcPr>
          <w:p w:rsidR="00C20F3C" w:rsidRDefault="00C20F3C">
            <w:pPr>
              <w:pStyle w:val="ConsPlusNormal"/>
            </w:pPr>
          </w:p>
        </w:tc>
        <w:tc>
          <w:tcPr>
            <w:tcW w:w="1531" w:type="dxa"/>
          </w:tcPr>
          <w:p w:rsidR="00C20F3C" w:rsidRDefault="00C20F3C">
            <w:pPr>
              <w:pStyle w:val="ConsPlusNormal"/>
            </w:pPr>
          </w:p>
        </w:tc>
        <w:tc>
          <w:tcPr>
            <w:tcW w:w="1134" w:type="dxa"/>
          </w:tcPr>
          <w:p w:rsidR="00C20F3C" w:rsidRDefault="00C20F3C">
            <w:pPr>
              <w:pStyle w:val="ConsPlusNormal"/>
            </w:pPr>
          </w:p>
        </w:tc>
        <w:tc>
          <w:tcPr>
            <w:tcW w:w="1134" w:type="dxa"/>
            <w:tcBorders>
              <w:right w:val="nil"/>
            </w:tcBorders>
          </w:tcPr>
          <w:p w:rsidR="00C20F3C" w:rsidRDefault="00C20F3C">
            <w:pPr>
              <w:pStyle w:val="ConsPlusNormal"/>
            </w:pPr>
          </w:p>
        </w:tc>
      </w:tr>
    </w:tbl>
    <w:p w:rsidR="00C20F3C" w:rsidRDefault="00C20F3C">
      <w:pPr>
        <w:pStyle w:val="ConsPlusNormal"/>
        <w:jc w:val="both"/>
      </w:pPr>
    </w:p>
    <w:p w:rsidR="00C20F3C" w:rsidRDefault="00C20F3C">
      <w:pPr>
        <w:pStyle w:val="ConsPlusNormal"/>
        <w:jc w:val="both"/>
      </w:pPr>
    </w:p>
    <w:p w:rsidR="00C20F3C" w:rsidRDefault="00C20F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04E0" w:rsidRDefault="002577D6"/>
    <w:sectPr w:rsidR="00FD04E0" w:rsidSect="000B5C89">
      <w:pgSz w:w="16838" w:h="11906" w:orient="landscape"/>
      <w:pgMar w:top="1133" w:right="1440" w:bottom="566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F3C"/>
    <w:rsid w:val="002577D6"/>
    <w:rsid w:val="003F0FB2"/>
    <w:rsid w:val="00C20F3C"/>
    <w:rsid w:val="00F5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F3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20F3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C20F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F3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20F3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C20F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BB760648ECE7A3CF185E0E09004BB94742EF75656438A760C367FF0E6792D75D4A4172C1A3C4266C1041DB65BC5BBF08D9822DA365A0F86310E498FBFj7I" TargetMode="External"/><Relationship Id="rId21" Type="http://schemas.openxmlformats.org/officeDocument/2006/relationships/hyperlink" Target="consultantplus://offline/ref=FBB760648ECE7A3CF185E0E09004BB94742EF7565E468E740B3822FAEE202177D3AB483B1D754E67C1041CB1599ABEE59CC02EDD2E450F992D0C4BB8jCI" TargetMode="External"/><Relationship Id="rId42" Type="http://schemas.openxmlformats.org/officeDocument/2006/relationships/hyperlink" Target="consultantplus://offline/ref=FBB760648ECE7A3CF185E0E09004BB94742EF7565645897208357FF0E6792D75D4A4172C1A3C4266C1041FB45AC5BBF08D9822DA365A0F86310E498FBFj7I" TargetMode="External"/><Relationship Id="rId47" Type="http://schemas.openxmlformats.org/officeDocument/2006/relationships/hyperlink" Target="consultantplus://offline/ref=FBB760648ECE7A3CF185E0E09004BB94742EF7565645897208357FF0E6792D75D4A4172C1A3C4266C1041FB45AC5BBF08D9822DA365A0F86310E498FBFj7I" TargetMode="External"/><Relationship Id="rId63" Type="http://schemas.openxmlformats.org/officeDocument/2006/relationships/hyperlink" Target="consultantplus://offline/ref=FBB760648ECE7A3CF185E0E09004BB94742EF7565645897208357FF0E6792D75D4A4172C1A3C4266C1041FB553C5BBF08D9822DA365A0F86310E498FBFj7I" TargetMode="External"/><Relationship Id="rId68" Type="http://schemas.openxmlformats.org/officeDocument/2006/relationships/hyperlink" Target="consultantplus://offline/ref=FBB760648ECE7A3CF185E0E09004BB94742EF7565645897208357FF0E6792D75D4A4172C1A3C4266C1041FB553C5BBF08D9822DA365A0F86310E498FBFj7I" TargetMode="External"/><Relationship Id="rId16" Type="http://schemas.openxmlformats.org/officeDocument/2006/relationships/hyperlink" Target="consultantplus://offline/ref=FBB760648ECE7A3CF185E0E09004BB94742EF756504581720F3822FAEE202177D3AB483B1D754E67C1041DBE599ABEE59CC02EDD2E450F992D0C4BB8jCI" TargetMode="External"/><Relationship Id="rId11" Type="http://schemas.openxmlformats.org/officeDocument/2006/relationships/hyperlink" Target="consultantplus://offline/ref=FBB760648ECE7A3CF185E0E09004BB94742EF7565645897208327FF0E6792D75D4A4172C1A3C4266C1041CB056C5BBF08D9822DA365A0F86310E498FBFj7I" TargetMode="External"/><Relationship Id="rId24" Type="http://schemas.openxmlformats.org/officeDocument/2006/relationships/hyperlink" Target="consultantplus://offline/ref=FBB760648ECE7A3CF185E0E09004BB94742EF75656438A760C367FF0E6792D75D4A4172C1A3C4266C1041DB65BC5BBF08D9822DA365A0F86310E498FBFj7I" TargetMode="External"/><Relationship Id="rId32" Type="http://schemas.openxmlformats.org/officeDocument/2006/relationships/hyperlink" Target="consultantplus://offline/ref=FBB760648ECE7A3CF185E0E09004BB94742EF7565E468E740B3822FAEE202177D3AB483B1D754E67C1041CB1599ABEE59CC02EDD2E450F992D0C4BB8jCI" TargetMode="External"/><Relationship Id="rId37" Type="http://schemas.openxmlformats.org/officeDocument/2006/relationships/hyperlink" Target="consultantplus://offline/ref=FBB760648ECE7A3CF185E0E09004BB94742EF7565645897208377FF0E6792D75D4A4172C1A3C4266C1041FB356C5BBF08D9822DA365A0F86310E498FBFj7I" TargetMode="External"/><Relationship Id="rId40" Type="http://schemas.openxmlformats.org/officeDocument/2006/relationships/hyperlink" Target="consultantplus://offline/ref=FBB760648ECE7A3CF185E0E09004BB94742EF7565645897208327FF0E6792D75D4A4172C1A3C4266C1041CB054C5BBF08D9822DA365A0F86310E498FBFj7I" TargetMode="External"/><Relationship Id="rId45" Type="http://schemas.openxmlformats.org/officeDocument/2006/relationships/hyperlink" Target="consultantplus://offline/ref=FBB760648ECE7A3CF185E0E09004BB94742EF75656438A760C367FF0E6792D75D4A4172C1A3C4266C1041DB753C5BBF08D9822DA365A0F86310E498FBFj7I" TargetMode="External"/><Relationship Id="rId53" Type="http://schemas.openxmlformats.org/officeDocument/2006/relationships/hyperlink" Target="consultantplus://offline/ref=FBB760648ECE7A3CF185E0E09004BB94742EF756504581720F3822FAEE202177D3AB483B1D754E67C1041CB7599ABEE59CC02EDD2E450F992D0C4BB8jCI" TargetMode="External"/><Relationship Id="rId58" Type="http://schemas.openxmlformats.org/officeDocument/2006/relationships/hyperlink" Target="consultantplus://offline/ref=FBB760648ECE7A3CF185E0E09004BB94742EF7565645897208327FF0E6792D75D4A4172C1A3C4266C1041CB05AC5BBF08D9822DA365A0F86310E498FBFj7I" TargetMode="External"/><Relationship Id="rId66" Type="http://schemas.openxmlformats.org/officeDocument/2006/relationships/hyperlink" Target="consultantplus://offline/ref=FBB760648ECE7A3CF185E0E09004BB94742EF756504989720B3822FAEE202177D3AB483B1D754E67C1041DB3599ABEE59CC02EDD2E450F992D0C4BB8jCI" TargetMode="External"/><Relationship Id="rId74" Type="http://schemas.openxmlformats.org/officeDocument/2006/relationships/hyperlink" Target="consultantplus://offline/ref=FBB760648ECE7A3CF185E0E09004BB94742EF7565645897208327FF0E6792D75D4A4172C1A3C4266C1041CB153C5BBF08D9822DA365A0F86310E498FBFj7I" TargetMode="External"/><Relationship Id="rId5" Type="http://schemas.openxmlformats.org/officeDocument/2006/relationships/hyperlink" Target="consultantplus://offline/ref=FBB760648ECE7A3CF185E0E09004BB94742EF756504581720F3822FAEE202177D3AB483B1D754E67C1041DB3599ABEE59CC02EDD2E450F992D0C4BB8jCI" TargetMode="External"/><Relationship Id="rId61" Type="http://schemas.openxmlformats.org/officeDocument/2006/relationships/hyperlink" Target="consultantplus://offline/ref=FBB760648ECE7A3CF185E0E09004BB94742EF7565645897208327FF0E6792D75D4A4172C1A3C4266C1041CB05BC5BBF08D9822DA365A0F86310E498FBFj7I" TargetMode="External"/><Relationship Id="rId19" Type="http://schemas.openxmlformats.org/officeDocument/2006/relationships/hyperlink" Target="consultantplus://offline/ref=FBB760648ECE7A3CF185E0E09004BB94742EF7565645897208377FF0E6792D75D4A4172C1A3C4266C1041FB351C5BBF08D9822DA365A0F86310E498FBFj7I" TargetMode="External"/><Relationship Id="rId14" Type="http://schemas.openxmlformats.org/officeDocument/2006/relationships/hyperlink" Target="consultantplus://offline/ref=FBB760648ECE7A3CF185FEED8668E5907F22AB5254488221506779A7B9292B2094E4117959784D65C70F49E7169BE2A0CFD32EDA2E460E85B2jEI" TargetMode="External"/><Relationship Id="rId22" Type="http://schemas.openxmlformats.org/officeDocument/2006/relationships/hyperlink" Target="consultantplus://offline/ref=FBB760648ECE7A3CF185E0E09004BB94742EF75656438A760C367FF0E6792D75D4A4172C1A3C4266C1041DB65AC5BBF08D9822DA365A0F86310E498FBFj7I" TargetMode="External"/><Relationship Id="rId27" Type="http://schemas.openxmlformats.org/officeDocument/2006/relationships/hyperlink" Target="consultantplus://offline/ref=FBB760648ECE7A3CF185FEED8668E5907F2CA95B53468221506779A7B9292B2094E41170587C4433904048BB53C8F1A0C8D32DDB32B4j5I" TargetMode="External"/><Relationship Id="rId30" Type="http://schemas.openxmlformats.org/officeDocument/2006/relationships/hyperlink" Target="consultantplus://offline/ref=FBB760648ECE7A3CF185FEED8668E5907F2CA95B53468221506779A7B9292B2094E41171587E4433904048BB53C8F1A0C8D32DDB32B4j5I" TargetMode="External"/><Relationship Id="rId35" Type="http://schemas.openxmlformats.org/officeDocument/2006/relationships/hyperlink" Target="consultantplus://offline/ref=FBB760648ECE7A3CF185E0E09004BB94742EF75656438A760C367FF0E6792D75D4A4172C1A3C4266C1041DB65BC5BBF08D9822DA365A0F86310E498FBFj7I" TargetMode="External"/><Relationship Id="rId43" Type="http://schemas.openxmlformats.org/officeDocument/2006/relationships/hyperlink" Target="consultantplus://offline/ref=FBB760648ECE7A3CF185E0E09004BB94742EF7565645897208327FF0E6792D75D4A4172C1A3C4266C1041CB055C5BBF08D9822DA365A0F86310E498FBFj7I" TargetMode="External"/><Relationship Id="rId48" Type="http://schemas.openxmlformats.org/officeDocument/2006/relationships/hyperlink" Target="consultantplus://offline/ref=FBB760648ECE7A3CF185E0E09004BB94742EF75656438A760C367FF0E6792D75D4A4172C1A3C4266C1041DB753C5BBF08D9822DA365A0F86310E498FBFj7I" TargetMode="External"/><Relationship Id="rId56" Type="http://schemas.openxmlformats.org/officeDocument/2006/relationships/hyperlink" Target="consultantplus://offline/ref=FBB760648ECE7A3CF185E0E09004BB94742EF7565645897208357FF0E6792D75D4A4172C1A3C4266C1041FB45BC5BBF08D9822DA365A0F86310E498FBFj7I" TargetMode="External"/><Relationship Id="rId64" Type="http://schemas.openxmlformats.org/officeDocument/2006/relationships/hyperlink" Target="consultantplus://offline/ref=FBB760648ECE7A3CF185E0E09004BB94742EF7565645897208327FF0E6792D75D4A4172C1A3C4266C1041CB152C5BBF08D9822DA365A0F86310E498FBFj7I" TargetMode="External"/><Relationship Id="rId69" Type="http://schemas.openxmlformats.org/officeDocument/2006/relationships/hyperlink" Target="consultantplus://offline/ref=FBB760648ECE7A3CF185E0E09004BB94742EF75656438A760C367FF0E6792D75D4A4172C1A3C4266C1041DB757C5BBF08D9822DA365A0F86310E498FBFj7I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FBB760648ECE7A3CF185E0E09004BB94742EF7565645897208357FF0E6792D75D4A4172C1A3C4266C1041FB457C5BBF08D9822DA365A0F86310E498FBFj7I" TargetMode="External"/><Relationship Id="rId51" Type="http://schemas.openxmlformats.org/officeDocument/2006/relationships/hyperlink" Target="consultantplus://offline/ref=FBB760648ECE7A3CF185E0E09004BB94742EF75656438A760C367FF0E6792D75D4A4172C1A3C4266C1041DB750C5BBF08D9822DA365A0F86310E498FBFj7I" TargetMode="External"/><Relationship Id="rId72" Type="http://schemas.openxmlformats.org/officeDocument/2006/relationships/hyperlink" Target="consultantplus://offline/ref=FBB760648ECE7A3CF185E0E09004BB94742EF7565645897208357FF0E6792D75D4A4172C1A3C4266C1041FB553C5BBF08D9822DA365A0F86310E498FBFj7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BB760648ECE7A3CF185FEED8668E5907F2DA85F5F478221506779A7B9292B2094E4117959784667C30F49E7169BE2A0CFD32EDA2E460E85B2jEI" TargetMode="External"/><Relationship Id="rId17" Type="http://schemas.openxmlformats.org/officeDocument/2006/relationships/hyperlink" Target="consultantplus://offline/ref=FBB760648ECE7A3CF185E0E09004BB94742EF75656438A760C367FF0E6792D75D4A4172C1A3C4266C1041DB655C5BBF08D9822DA365A0F86310E498FBFj7I" TargetMode="External"/><Relationship Id="rId25" Type="http://schemas.openxmlformats.org/officeDocument/2006/relationships/hyperlink" Target="consultantplus://offline/ref=FBB760648ECE7A3CF185E0E09004BB94742EF75656438A760C367FF0E6792D75D4A4172C1A3C4266C1041DB65BC5BBF08D9822DA365A0F86310E498FBFj7I" TargetMode="External"/><Relationship Id="rId33" Type="http://schemas.openxmlformats.org/officeDocument/2006/relationships/hyperlink" Target="consultantplus://offline/ref=FBB760648ECE7A3CF185E0E09004BB94742EF75656438A760C367FF0E6792D75D4A4172C1A3C4266C1041DB65BC5BBF08D9822DA365A0F86310E498FBFj7I" TargetMode="External"/><Relationship Id="rId38" Type="http://schemas.openxmlformats.org/officeDocument/2006/relationships/hyperlink" Target="consultantplus://offline/ref=FBB760648ECE7A3CF185E0E09004BB94742EF7565645897208357FF0E6792D75D4A4172C1A3C4266C1041FB455C5BBF08D9822DA365A0F86310E498FBFj7I" TargetMode="External"/><Relationship Id="rId46" Type="http://schemas.openxmlformats.org/officeDocument/2006/relationships/hyperlink" Target="consultantplus://offline/ref=FBB760648ECE7A3CF185E0E09004BB94742EF7565645897208377FF0E6792D75D4A4172C1A3C4266C1041FB357C5BBF08D9822DA365A0F86310E498FBFj7I" TargetMode="External"/><Relationship Id="rId59" Type="http://schemas.openxmlformats.org/officeDocument/2006/relationships/hyperlink" Target="consultantplus://offline/ref=FBB760648ECE7A3CF185E0E09004BB94742EF7565645897208377FF0E6792D75D4A4172C1A3C4266C1041FB355C5BBF08D9822DA365A0F86310E498FBFj7I" TargetMode="External"/><Relationship Id="rId67" Type="http://schemas.openxmlformats.org/officeDocument/2006/relationships/hyperlink" Target="consultantplus://offline/ref=FBB760648ECE7A3CF185E0E09004BB94742EF7565645897208377FF0E6792D75D4A4172C1A3C4266C1041FB35AC5BBF08D9822DA365A0F86310E498FBFj7I" TargetMode="External"/><Relationship Id="rId20" Type="http://schemas.openxmlformats.org/officeDocument/2006/relationships/hyperlink" Target="consultantplus://offline/ref=FBB760648ECE7A3CF185E0E09004BB94742EF7565645897208357FF0E6792D75D4A4172C1A3C4266C1041FB454C5BBF08D9822DA365A0F86310E498FBFj7I" TargetMode="External"/><Relationship Id="rId41" Type="http://schemas.openxmlformats.org/officeDocument/2006/relationships/hyperlink" Target="consultantplus://offline/ref=FBB760648ECE7A3CF185E0E09004BB94742EF7565645897208377FF0E6792D75D4A4172C1A3C4266C1041FB357C5BBF08D9822DA365A0F86310E498FBFj7I" TargetMode="External"/><Relationship Id="rId54" Type="http://schemas.openxmlformats.org/officeDocument/2006/relationships/hyperlink" Target="consultantplus://offline/ref=FBB760648ECE7A3CF185E0E09004BB94742EF756504989720B3822FAEE202177D3AB483B1D754E67C1041DB3599ABEE59CC02EDD2E450F992D0C4BB8jCI" TargetMode="External"/><Relationship Id="rId62" Type="http://schemas.openxmlformats.org/officeDocument/2006/relationships/hyperlink" Target="consultantplus://offline/ref=FBB760648ECE7A3CF185E0E09004BB94742EF7565645897208377FF0E6792D75D4A4172C1A3C4266C1041FB35AC5BBF08D9822DA365A0F86310E498FBFj7I" TargetMode="External"/><Relationship Id="rId70" Type="http://schemas.openxmlformats.org/officeDocument/2006/relationships/hyperlink" Target="consultantplus://offline/ref=FBB760648ECE7A3CF185E0E09004BB94742EF7565645897208327FF0E6792D75D4A4172C1A3C4266C1041CB152C5BBF08D9822DA365A0F86310E498FBFj7I" TargetMode="External"/><Relationship Id="rId75" Type="http://schemas.openxmlformats.org/officeDocument/2006/relationships/hyperlink" Target="consultantplus://offline/ref=FBB760648ECE7A3CF185E0E09004BB94742EF756504581720F3822FAEE202177D3AB483B1D754E67C1041CB5599ABEE59CC02EDD2E450F992D0C4BB8j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BB760648ECE7A3CF185E0E09004BB94742EF756504989720B3822FAEE202177D3AB483B1D754E67C1041DB3599ABEE59CC02EDD2E450F992D0C4BB8jCI" TargetMode="External"/><Relationship Id="rId15" Type="http://schemas.openxmlformats.org/officeDocument/2006/relationships/hyperlink" Target="consultantplus://offline/ref=FBB760648ECE7A3CF185E0E09004BB94742EF756504581720F3822FAEE202177D3AB483B1D754E67C1041DB1599ABEE59CC02EDD2E450F992D0C4BB8jCI" TargetMode="External"/><Relationship Id="rId23" Type="http://schemas.openxmlformats.org/officeDocument/2006/relationships/hyperlink" Target="consultantplus://offline/ref=FBB760648ECE7A3CF185E0E09004BB94742EF7565645897208327FF0E6792D75D4A4172C1A3C4266C1041CB057C5BBF08D9822DA365A0F86310E498FBFj7I" TargetMode="External"/><Relationship Id="rId28" Type="http://schemas.openxmlformats.org/officeDocument/2006/relationships/hyperlink" Target="consultantplus://offline/ref=FBB760648ECE7A3CF185FEED8668E5907F2CA95B53468221506779A7B9292B2094E411705B7A4433904048BB53C8F1A0C8D32DDB32B4j5I" TargetMode="External"/><Relationship Id="rId36" Type="http://schemas.openxmlformats.org/officeDocument/2006/relationships/hyperlink" Target="consultantplus://offline/ref=FBB760648ECE7A3CF185E0E09004BB94742EF75656438A760C367FF0E6792D75D4A4172C1A3C4266C1041DB65BC5BBF08D9822DA365A0F86310E498FBFj7I" TargetMode="External"/><Relationship Id="rId49" Type="http://schemas.openxmlformats.org/officeDocument/2006/relationships/hyperlink" Target="consultantplus://offline/ref=FBB760648ECE7A3CF185E0E09004BB94742EF7565645897208327FF0E6792D75D4A4172C1A3C4266C1041CB055C5BBF08D9822DA365A0F86310E498FBFj7I" TargetMode="External"/><Relationship Id="rId57" Type="http://schemas.openxmlformats.org/officeDocument/2006/relationships/hyperlink" Target="consultantplus://offline/ref=FBB760648ECE7A3CF185E0E09004BB94742EF75656438A760C367FF0E6792D75D4A4172C1A3C4266C1041DB757C5BBF08D9822DA365A0F86310E498FBFj7I" TargetMode="External"/><Relationship Id="rId10" Type="http://schemas.openxmlformats.org/officeDocument/2006/relationships/hyperlink" Target="consultantplus://offline/ref=FBB760648ECE7A3CF185E0E09004BB94742EF75656438A760C367FF0E6792D75D4A4172C1A3C4266C1041DB654C5BBF08D9822DA365A0F86310E498FBFj7I" TargetMode="External"/><Relationship Id="rId31" Type="http://schemas.openxmlformats.org/officeDocument/2006/relationships/hyperlink" Target="consultantplus://offline/ref=FBB760648ECE7A3CF185FEED8668E5907F2CA95B53468221506779A7B9292B2094E4117158704433904048BB53C8F1A0C8D32DDB32B4j5I" TargetMode="External"/><Relationship Id="rId44" Type="http://schemas.openxmlformats.org/officeDocument/2006/relationships/hyperlink" Target="consultantplus://offline/ref=FBB760648ECE7A3CF185E0E09004BB94742EF75656438A760C367FF0E6792D75D4A4172C1A3C4266C1041DB753C5BBF08D9822DA365A0F86310E498FBFj7I" TargetMode="External"/><Relationship Id="rId52" Type="http://schemas.openxmlformats.org/officeDocument/2006/relationships/hyperlink" Target="consultantplus://offline/ref=FBB760648ECE7A3CF185E0E09004BB94742EF75656438A760C367FF0E6792D75D4A4172C1A3C4266C1041DB756C5BBF08D9822DA365A0F86310E498FBFj7I" TargetMode="External"/><Relationship Id="rId60" Type="http://schemas.openxmlformats.org/officeDocument/2006/relationships/hyperlink" Target="consultantplus://offline/ref=FBB760648ECE7A3CF185E0E09004BB94742EF7565645897208357FF0E6792D75D4A4172C1A3C4266C1041FB552C5BBF08D9822DA365A0F86310E498FBFj7I" TargetMode="External"/><Relationship Id="rId65" Type="http://schemas.openxmlformats.org/officeDocument/2006/relationships/hyperlink" Target="consultantplus://offline/ref=FBB760648ECE7A3CF185E0E09004BB94742EF756504581720F3822FAEE202177D3AB483B1D754E67C1041CB4599ABEE59CC02EDD2E450F992D0C4BB8jCI" TargetMode="External"/><Relationship Id="rId73" Type="http://schemas.openxmlformats.org/officeDocument/2006/relationships/hyperlink" Target="consultantplus://offline/ref=FBB760648ECE7A3CF185E0E09004BB94742EF7565645897208327FF0E6792D75D4A4172C1A3C4266C1041CB152C5BBF08D9822DA365A0F86310E498FBFj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B760648ECE7A3CF185E0E09004BB94742EF7565E468E740B3822FAEE202177D3AB483B1D754E67C1041CB0599ABEE59CC02EDD2E450F992D0C4BB8jCI" TargetMode="External"/><Relationship Id="rId13" Type="http://schemas.openxmlformats.org/officeDocument/2006/relationships/hyperlink" Target="consultantplus://offline/ref=FBB760648ECE7A3CF185FEED8668E5907F2CA95B53468221506779A7B9292B2086E44975587E5166C01A1FB650BCjFI" TargetMode="External"/><Relationship Id="rId18" Type="http://schemas.openxmlformats.org/officeDocument/2006/relationships/hyperlink" Target="consultantplus://offline/ref=FBB760648ECE7A3CF185E0E09004BB94742EF756504581720F3822FAEE202177D3AB483B1D754E67C1041CB6599ABEE59CC02EDD2E450F992D0C4BB8jCI" TargetMode="External"/><Relationship Id="rId39" Type="http://schemas.openxmlformats.org/officeDocument/2006/relationships/hyperlink" Target="consultantplus://offline/ref=FBB760648ECE7A3CF185E0E09004BB94742EF75656438A760C367FF0E6792D75D4A4172C1A3C4266C1041DB752C5BBF08D9822DA365A0F86310E498FBFj7I" TargetMode="External"/><Relationship Id="rId34" Type="http://schemas.openxmlformats.org/officeDocument/2006/relationships/hyperlink" Target="consultantplus://offline/ref=FBB760648ECE7A3CF185FEED8668E5907F2CA95B53468221506779A7B9292B2094E411705C704433904048BB53C8F1A0C8D32DDB32B4j5I" TargetMode="External"/><Relationship Id="rId50" Type="http://schemas.openxmlformats.org/officeDocument/2006/relationships/hyperlink" Target="consultantplus://offline/ref=FBB760648ECE7A3CF185FEED8668E5907F2CA95B53468221506779A7B9292B2094E4117A5A7D496C955559E35FCFE9BFC8CC31D93046B0jFI" TargetMode="External"/><Relationship Id="rId55" Type="http://schemas.openxmlformats.org/officeDocument/2006/relationships/hyperlink" Target="consultantplus://offline/ref=FBB760648ECE7A3CF185E0E09004BB94742EF7565645897208377FF0E6792D75D4A4172C1A3C4266C1041FB354C5BBF08D9822DA365A0F86310E498FBFj7I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FBB760648ECE7A3CF185E0E09004BB94742EF7565645897208377FF0E6792D75D4A4172C1A3C4266C1041FB350C5BBF08D9822DA365A0F86310E498FBFj7I" TargetMode="External"/><Relationship Id="rId71" Type="http://schemas.openxmlformats.org/officeDocument/2006/relationships/hyperlink" Target="consultantplus://offline/ref=FBB760648ECE7A3CF185E0E09004BB94742EF7565645897208377FF0E6792D75D4A4172C1A3C4266C1041FB35AC5BBF08D9822DA365A0F86310E498FBFj7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FBB760648ECE7A3CF185FEED8668E5907F2DA05350498221506779A7B9292B2086E44975587E5166C01A1FB650BCj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4863</Words>
  <Characters>27723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Минэкономразвития Чувашии Шингарева Ольга</dc:creator>
  <cp:lastModifiedBy>Минэкономразвития Чувашии Шингарева Ольга</cp:lastModifiedBy>
  <cp:revision>1</cp:revision>
  <dcterms:created xsi:type="dcterms:W3CDTF">2021-11-16T08:34:00Z</dcterms:created>
  <dcterms:modified xsi:type="dcterms:W3CDTF">2021-11-16T08:39:00Z</dcterms:modified>
</cp:coreProperties>
</file>