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72567F" w:rsidRPr="005D2E79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муниципальных служащих </w:t>
      </w:r>
      <w:r>
        <w:rPr>
          <w:rFonts w:ascii="Times New Roman" w:eastAsia="Times New Roman" w:hAnsi="Times New Roman"/>
          <w:b/>
          <w:kern w:val="36"/>
          <w:lang w:eastAsia="ru-RU"/>
        </w:rPr>
        <w:t>финансового управления а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дминистрации города Чебоксары  и членов их семей за период </w:t>
      </w:r>
    </w:p>
    <w:p w:rsidR="0072567F" w:rsidRDefault="0072567F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  <w:r w:rsidRPr="005D2E79">
        <w:rPr>
          <w:rFonts w:ascii="Times New Roman" w:eastAsia="Times New Roman" w:hAnsi="Times New Roman"/>
          <w:b/>
          <w:kern w:val="36"/>
          <w:lang w:eastAsia="ru-RU"/>
        </w:rPr>
        <w:t>с 1 января 201</w:t>
      </w:r>
      <w:r w:rsidR="003519E4">
        <w:rPr>
          <w:rFonts w:ascii="Times New Roman" w:eastAsia="Times New Roman" w:hAnsi="Times New Roman"/>
          <w:b/>
          <w:kern w:val="36"/>
          <w:lang w:eastAsia="ru-RU"/>
        </w:rPr>
        <w:t>5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 по 31 декабря 201</w:t>
      </w:r>
      <w:r w:rsidR="003519E4">
        <w:rPr>
          <w:rFonts w:ascii="Times New Roman" w:eastAsia="Times New Roman" w:hAnsi="Times New Roman"/>
          <w:b/>
          <w:kern w:val="36"/>
          <w:lang w:eastAsia="ru-RU"/>
        </w:rPr>
        <w:t>5</w:t>
      </w:r>
      <w:r w:rsidRPr="005D2E79">
        <w:rPr>
          <w:rFonts w:ascii="Times New Roman" w:eastAsia="Times New Roman" w:hAnsi="Times New Roman"/>
          <w:b/>
          <w:kern w:val="36"/>
          <w:lang w:eastAsia="ru-RU"/>
        </w:rPr>
        <w:t xml:space="preserve"> года</w:t>
      </w:r>
    </w:p>
    <w:p w:rsidR="00150909" w:rsidRDefault="00150909" w:rsidP="0072567F">
      <w:pPr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6"/>
          <w:lang w:eastAsia="ru-RU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9"/>
        <w:gridCol w:w="1701"/>
        <w:gridCol w:w="1701"/>
        <w:gridCol w:w="1134"/>
        <w:gridCol w:w="992"/>
        <w:gridCol w:w="1276"/>
        <w:gridCol w:w="1276"/>
        <w:gridCol w:w="992"/>
        <w:gridCol w:w="992"/>
        <w:gridCol w:w="3119"/>
      </w:tblGrid>
      <w:tr w:rsidR="00CD0186" w:rsidRPr="008C024E" w:rsidTr="000D3EA6">
        <w:tc>
          <w:tcPr>
            <w:tcW w:w="226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b/>
                <w:kern w:val="36"/>
                <w:sz w:val="24"/>
                <w:szCs w:val="24"/>
                <w:lang w:eastAsia="ru-RU"/>
              </w:rPr>
              <w:tab/>
            </w:r>
          </w:p>
        </w:tc>
        <w:tc>
          <w:tcPr>
            <w:tcW w:w="1701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Доход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за 2013 год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(рублей)</w:t>
            </w:r>
          </w:p>
        </w:tc>
        <w:tc>
          <w:tcPr>
            <w:tcW w:w="5103" w:type="dxa"/>
            <w:gridSpan w:val="4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260" w:type="dxa"/>
            <w:gridSpan w:val="3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Перечень объектов недвижимого имущества, находящихся в пользовании </w:t>
            </w:r>
          </w:p>
        </w:tc>
        <w:tc>
          <w:tcPr>
            <w:tcW w:w="3119" w:type="dxa"/>
            <w:vMerge w:val="restart"/>
          </w:tcPr>
          <w:p w:rsidR="00CD0186" w:rsidRPr="008C024E" w:rsidRDefault="00CD0186" w:rsidP="001B6063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</w:rPr>
            </w:pPr>
            <w:proofErr w:type="gramStart"/>
            <w:r w:rsidRPr="008C024E">
              <w:rPr>
                <w:rFonts w:ascii="Times New Roman" w:hAnsi="Times New Roman"/>
                <w:lang w:eastAsia="ru-RU"/>
              </w:rPr>
              <w:t xml:space="preserve"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лица, замещающего </w:t>
            </w:r>
            <w:r>
              <w:rPr>
                <w:rFonts w:ascii="Times New Roman" w:hAnsi="Times New Roman"/>
                <w:lang w:eastAsia="ru-RU"/>
              </w:rPr>
              <w:t>должность муниципальной службы</w:t>
            </w:r>
            <w:r w:rsidRPr="008C024E">
              <w:rPr>
                <w:rFonts w:ascii="Times New Roman" w:hAnsi="Times New Roman"/>
                <w:lang w:eastAsia="ru-RU"/>
              </w:rPr>
              <w:t xml:space="preserve"> и его супруги за три последних года, предшествующих совершению сделки</w:t>
            </w:r>
            <w:proofErr w:type="gramEnd"/>
          </w:p>
        </w:tc>
      </w:tr>
      <w:tr w:rsidR="00CD0186" w:rsidRPr="008C024E" w:rsidTr="000D3EA6">
        <w:tc>
          <w:tcPr>
            <w:tcW w:w="2269" w:type="dxa"/>
            <w:vMerge/>
          </w:tcPr>
          <w:p w:rsidR="00CD0186" w:rsidRPr="008C024E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Вид объектов недвижимости </w:t>
            </w:r>
          </w:p>
        </w:tc>
        <w:tc>
          <w:tcPr>
            <w:tcW w:w="1134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Площадь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Транспортные средства 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Вид объектов недвижимости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Площадь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(кв.м.)</w:t>
            </w:r>
          </w:p>
        </w:tc>
        <w:tc>
          <w:tcPr>
            <w:tcW w:w="992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 xml:space="preserve">Страна </w:t>
            </w:r>
          </w:p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C024E">
              <w:rPr>
                <w:rFonts w:ascii="Times New Roman" w:hAnsi="Times New Roman"/>
              </w:rPr>
              <w:t>расположения</w:t>
            </w:r>
          </w:p>
        </w:tc>
        <w:tc>
          <w:tcPr>
            <w:tcW w:w="3119" w:type="dxa"/>
            <w:vMerge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CD0186" w:rsidRPr="008C024E" w:rsidTr="000D3EA6">
        <w:tc>
          <w:tcPr>
            <w:tcW w:w="2269" w:type="dxa"/>
          </w:tcPr>
          <w:p w:rsidR="00CD0186" w:rsidRPr="002825FB" w:rsidRDefault="00CD0186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proofErr w:type="spellStart"/>
            <w:r w:rsidRPr="002825FB">
              <w:rPr>
                <w:rFonts w:ascii="Times New Roman" w:hAnsi="Times New Roman"/>
                <w:b/>
              </w:rPr>
              <w:t>Чижанова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25FB">
              <w:rPr>
                <w:rFonts w:ascii="Times New Roman" w:hAnsi="Times New Roman"/>
                <w:b/>
              </w:rPr>
              <w:t>Натэлла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2825FB">
              <w:rPr>
                <w:rFonts w:ascii="Times New Roman" w:hAnsi="Times New Roman"/>
                <w:b/>
              </w:rPr>
              <w:t>Ромиловна</w:t>
            </w:r>
            <w:proofErr w:type="spellEnd"/>
            <w:r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Pr="008C024E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управления)</w:t>
            </w:r>
          </w:p>
        </w:tc>
        <w:tc>
          <w:tcPr>
            <w:tcW w:w="1701" w:type="dxa"/>
          </w:tcPr>
          <w:p w:rsidR="0044038F" w:rsidRDefault="004756C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769060,22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44038F" w:rsidRDefault="0044038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D0186" w:rsidRPr="00E0546A" w:rsidRDefault="004756CF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341802,99</w:t>
            </w:r>
          </w:p>
          <w:p w:rsidR="00CD0186" w:rsidRPr="00E0546A" w:rsidRDefault="00CD0186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CD0186" w:rsidRPr="00890151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CD0186" w:rsidRDefault="00CD018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</w:t>
            </w:r>
            <w:r w:rsidR="00675BA0">
              <w:rPr>
                <w:rFonts w:ascii="Times New Roman" w:hAnsi="Times New Roman"/>
              </w:rPr>
              <w:t>3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 w:rsidR="00B75362"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5D2E79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1D077C" w:rsidRDefault="001D077C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6067E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</w:t>
            </w:r>
            <w:r w:rsidR="001D077C">
              <w:rPr>
                <w:rFonts w:ascii="Times New Roman" w:hAnsi="Times New Roman"/>
              </w:rPr>
              <w:t>араж</w:t>
            </w:r>
          </w:p>
          <w:p w:rsidR="001D077C" w:rsidRPr="00890151" w:rsidRDefault="001D077C" w:rsidP="002825FB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r w:rsidR="0016067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обств</w:t>
            </w:r>
            <w:r w:rsidR="002825FB">
              <w:rPr>
                <w:rFonts w:ascii="Times New Roman" w:hAnsi="Times New Roman"/>
              </w:rPr>
              <w:t>.</w:t>
            </w:r>
            <w:proofErr w:type="gramEnd"/>
          </w:p>
        </w:tc>
        <w:tc>
          <w:tcPr>
            <w:tcW w:w="1134" w:type="dxa"/>
          </w:tcPr>
          <w:p w:rsidR="00CD0186" w:rsidRDefault="00675BA0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  <w:r w:rsidR="000D27F6">
              <w:rPr>
                <w:rFonts w:ascii="Times New Roman" w:hAnsi="Times New Roman"/>
              </w:rPr>
              <w:t>,8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315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600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890151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</w:t>
            </w:r>
          </w:p>
        </w:tc>
        <w:tc>
          <w:tcPr>
            <w:tcW w:w="992" w:type="dxa"/>
          </w:tcPr>
          <w:p w:rsidR="00CD0186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1D077C" w:rsidRPr="008C024E" w:rsidRDefault="001D077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3519C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546A" w:rsidRDefault="00E054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E0546A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E0546A" w:rsidRDefault="00E0546A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3519C" w:rsidRPr="008C024E" w:rsidRDefault="0093519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CD0186" w:rsidRPr="008C024E" w:rsidRDefault="00CD018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AC14D5" w:rsidRPr="008C024E" w:rsidTr="000D3EA6">
        <w:trPr>
          <w:trHeight w:val="719"/>
        </w:trPr>
        <w:tc>
          <w:tcPr>
            <w:tcW w:w="2269" w:type="dxa"/>
          </w:tcPr>
          <w:p w:rsidR="00AC14D5" w:rsidRPr="002825FB" w:rsidRDefault="00AC14D5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Козлова </w:t>
            </w:r>
          </w:p>
          <w:p w:rsidR="00AC14D5" w:rsidRPr="002825FB" w:rsidRDefault="00AC14D5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Натал</w:t>
            </w:r>
            <w:r w:rsidR="0016067E" w:rsidRPr="002825FB">
              <w:rPr>
                <w:rFonts w:ascii="Times New Roman" w:hAnsi="Times New Roman"/>
                <w:b/>
              </w:rPr>
              <w:t>и</w:t>
            </w:r>
            <w:r w:rsidRPr="002825FB">
              <w:rPr>
                <w:rFonts w:ascii="Times New Roman" w:hAnsi="Times New Roman"/>
                <w:b/>
              </w:rPr>
              <w:t>я Алексеевна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бюджетной и налоговой политики – заместитель начальника управления)</w:t>
            </w:r>
          </w:p>
        </w:tc>
        <w:tc>
          <w:tcPr>
            <w:tcW w:w="1701" w:type="dxa"/>
          </w:tcPr>
          <w:p w:rsidR="00AC14D5" w:rsidRDefault="00F40A00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765419,90</w:t>
            </w:r>
          </w:p>
          <w:p w:rsidR="00AC14D5" w:rsidRPr="00E0546A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E0546A" w:rsidRDefault="00FD1547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210644,39</w:t>
            </w:r>
            <w:bookmarkStart w:id="0" w:name="_GoBack"/>
            <w:bookmarkEnd w:id="0"/>
          </w:p>
          <w:p w:rsidR="00AC14D5" w:rsidRDefault="00AC14D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C14D5" w:rsidRPr="00890151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5A08D7" w:rsidRDefault="005A08D7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P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квартира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 w:rsidRPr="005A08D7">
              <w:rPr>
                <w:rFonts w:ascii="Times New Roman" w:hAnsi="Times New Roman"/>
              </w:rPr>
              <w:t>индив</w:t>
            </w:r>
            <w:proofErr w:type="gramStart"/>
            <w:r w:rsidRPr="005A08D7">
              <w:rPr>
                <w:rFonts w:ascii="Times New Roman" w:hAnsi="Times New Roman"/>
              </w:rPr>
              <w:t>.с</w:t>
            </w:r>
            <w:proofErr w:type="gramEnd"/>
            <w:r w:rsidRPr="005A08D7">
              <w:rPr>
                <w:rFonts w:ascii="Times New Roman" w:hAnsi="Times New Roman"/>
              </w:rPr>
              <w:t>обств</w:t>
            </w:r>
            <w:proofErr w:type="spellEnd"/>
            <w:r w:rsidRPr="005A08D7"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Земельный участок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A08D7" w:rsidRDefault="005A08D7" w:rsidP="005A08D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Pr="005D2E79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AC14D5" w:rsidRDefault="00AC14D5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72567F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16067E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 w:rsidR="00B75362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дачный дом</w:t>
            </w:r>
          </w:p>
          <w:p w:rsidR="00C44A6B" w:rsidRDefault="00C44A6B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помещение </w:t>
            </w:r>
            <w:proofErr w:type="spellStart"/>
            <w:r>
              <w:rPr>
                <w:rFonts w:ascii="Times New Roman" w:hAnsi="Times New Roman"/>
              </w:rPr>
              <w:t>хоз</w:t>
            </w:r>
            <w:proofErr w:type="gramStart"/>
            <w:r>
              <w:rPr>
                <w:rFonts w:ascii="Times New Roman" w:hAnsi="Times New Roman"/>
              </w:rPr>
              <w:t>.к</w:t>
            </w:r>
            <w:proofErr w:type="gramEnd"/>
            <w:r>
              <w:rPr>
                <w:rFonts w:ascii="Times New Roman" w:hAnsi="Times New Roman"/>
              </w:rPr>
              <w:t>ладовая</w:t>
            </w:r>
            <w:proofErr w:type="spellEnd"/>
          </w:p>
          <w:p w:rsidR="0056111F" w:rsidRDefault="0056111F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65,7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AC14D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40,7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50,6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404</w:t>
            </w: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A08D7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5A08D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407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93B59" w:rsidRDefault="00593B59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19,3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6111F" w:rsidRDefault="0056111F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C44A6B" w:rsidRDefault="00C44A6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</w:t>
            </w:r>
          </w:p>
        </w:tc>
        <w:tc>
          <w:tcPr>
            <w:tcW w:w="1276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AC14D5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AC14D5" w:rsidRDefault="00AC14D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2F44F3" w:rsidRPr="002825FB" w:rsidRDefault="002F44F3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lastRenderedPageBreak/>
              <w:t>Павлова Галина Ивановна</w:t>
            </w:r>
          </w:p>
          <w:p w:rsidR="002825FB" w:rsidRDefault="002825FB" w:rsidP="001B6063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казначейского исполнения бюджета – заместитель начальника управления)</w:t>
            </w:r>
          </w:p>
        </w:tc>
        <w:tc>
          <w:tcPr>
            <w:tcW w:w="1701" w:type="dxa"/>
          </w:tcPr>
          <w:p w:rsidR="002F44F3" w:rsidRDefault="005E13E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687534,0</w:t>
            </w:r>
            <w:r w:rsidR="002F44F3">
              <w:rPr>
                <w:rFonts w:ascii="Times New Roman" w:hAnsi="Times New Roman"/>
              </w:rPr>
              <w:t xml:space="preserve"> </w:t>
            </w:r>
            <w:r w:rsidR="002F44F3"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5E13E5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216268,0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2F44F3" w:rsidRDefault="002F44F3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 w:rsidR="00536741">
              <w:rPr>
                <w:rFonts w:ascii="Times New Roman" w:hAnsi="Times New Roman"/>
              </w:rPr>
              <w:t>(</w:t>
            </w:r>
            <w:proofErr w:type="spellStart"/>
            <w:r w:rsidR="00536741">
              <w:rPr>
                <w:rFonts w:ascii="Times New Roman" w:hAnsi="Times New Roman"/>
              </w:rPr>
              <w:t>индив</w:t>
            </w:r>
            <w:proofErr w:type="gramStart"/>
            <w:r w:rsidR="00536741">
              <w:rPr>
                <w:rFonts w:ascii="Times New Roman" w:hAnsi="Times New Roman"/>
              </w:rPr>
              <w:t>.с</w:t>
            </w:r>
            <w:proofErr w:type="gramEnd"/>
            <w:r w:rsidR="00536741">
              <w:rPr>
                <w:rFonts w:ascii="Times New Roman" w:hAnsi="Times New Roman"/>
              </w:rPr>
              <w:t>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5E13E5" w:rsidRDefault="005E13E5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E13E5">
              <w:rPr>
                <w:rFonts w:ascii="Times New Roman" w:hAnsi="Times New Roman"/>
              </w:rPr>
              <w:t>земельный участок</w:t>
            </w:r>
          </w:p>
          <w:p w:rsidR="005E13E5" w:rsidRP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  <w:r>
              <w:rPr>
                <w:rFonts w:ascii="Times New Roman" w:hAnsi="Times New Roman"/>
              </w:rPr>
              <w:br/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5E13E5" w:rsidRDefault="005E13E5" w:rsidP="005E13E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(1/4 доля)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42,3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2700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</w:p>
          <w:p w:rsidR="005E13E5" w:rsidRDefault="005E13E5" w:rsidP="005E13E5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16067E" w:rsidRPr="008C024E" w:rsidTr="000D3EA6">
        <w:trPr>
          <w:trHeight w:val="719"/>
        </w:trPr>
        <w:tc>
          <w:tcPr>
            <w:tcW w:w="2269" w:type="dxa"/>
          </w:tcPr>
          <w:p w:rsidR="0016067E" w:rsidRPr="002825FB" w:rsidRDefault="0016067E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Виноградова Надежда Юрьевна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бухгалтерского учета и отчетности – главный бухгалтер)</w:t>
            </w:r>
          </w:p>
        </w:tc>
        <w:tc>
          <w:tcPr>
            <w:tcW w:w="1701" w:type="dxa"/>
          </w:tcPr>
          <w:p w:rsidR="0016067E" w:rsidRDefault="0016067E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45285E">
              <w:rPr>
                <w:rFonts w:ascii="Times New Roman" w:hAnsi="Times New Roman"/>
              </w:rPr>
              <w:t>6</w:t>
            </w:r>
            <w:r w:rsidR="006A7953">
              <w:rPr>
                <w:rFonts w:ascii="Times New Roman" w:hAnsi="Times New Roman"/>
              </w:rPr>
              <w:t>1548</w:t>
            </w:r>
            <w:r w:rsidR="0045285E">
              <w:rPr>
                <w:rFonts w:ascii="Times New Roman" w:hAnsi="Times New Roman"/>
              </w:rPr>
              <w:t>,94</w:t>
            </w:r>
          </w:p>
          <w:p w:rsidR="0016067E" w:rsidRDefault="0016067E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6A7953" w:rsidRDefault="006A7953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6088,0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16067E" w:rsidRDefault="0016067E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  <w:r w:rsidR="00A671D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536741">
              <w:rPr>
                <w:rFonts w:ascii="Times New Roman" w:hAnsi="Times New Roman"/>
              </w:rPr>
              <w:t>с</w:t>
            </w:r>
            <w:proofErr w:type="gramEnd"/>
            <w:r w:rsidR="00536741">
              <w:rPr>
                <w:rFonts w:ascii="Times New Roman" w:hAnsi="Times New Roman"/>
              </w:rPr>
              <w:t>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P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земельный участок</w:t>
            </w:r>
          </w:p>
          <w:p w:rsid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6A7953">
              <w:rPr>
                <w:rFonts w:ascii="Times New Roman" w:hAnsi="Times New Roman"/>
              </w:rPr>
              <w:t>(</w:t>
            </w:r>
            <w:proofErr w:type="spellStart"/>
            <w:r w:rsidRPr="006A7953">
              <w:rPr>
                <w:rFonts w:ascii="Times New Roman" w:hAnsi="Times New Roman"/>
              </w:rPr>
              <w:t>индив</w:t>
            </w:r>
            <w:proofErr w:type="gramStart"/>
            <w:r w:rsidRPr="006A7953">
              <w:rPr>
                <w:rFonts w:ascii="Times New Roman" w:hAnsi="Times New Roman"/>
              </w:rPr>
              <w:t>.</w:t>
            </w:r>
            <w:r w:rsidR="00593B59">
              <w:rPr>
                <w:rFonts w:ascii="Times New Roman" w:hAnsi="Times New Roman"/>
              </w:rPr>
              <w:t>с</w:t>
            </w:r>
            <w:proofErr w:type="gramEnd"/>
            <w:r w:rsidRPr="006A7953">
              <w:rPr>
                <w:rFonts w:ascii="Times New Roman" w:hAnsi="Times New Roman"/>
              </w:rPr>
              <w:t>обств</w:t>
            </w:r>
            <w:proofErr w:type="spellEnd"/>
            <w:r w:rsidRPr="006A7953">
              <w:rPr>
                <w:rFonts w:ascii="Times New Roman" w:hAnsi="Times New Roman"/>
              </w:rPr>
              <w:t>)</w:t>
            </w:r>
          </w:p>
          <w:p w:rsidR="006A7953" w:rsidRDefault="006A7953" w:rsidP="00A671DC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61,7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414</w:t>
            </w:r>
          </w:p>
        </w:tc>
        <w:tc>
          <w:tcPr>
            <w:tcW w:w="992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16067E" w:rsidRPr="006A7953" w:rsidRDefault="000D3EA6" w:rsidP="000D3EA6">
            <w:pPr>
              <w:spacing w:after="0" w:line="240" w:lineRule="auto"/>
              <w:ind w:right="-108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</w:t>
            </w:r>
            <w:r w:rsidR="006A7953">
              <w:rPr>
                <w:rFonts w:ascii="Times New Roman" w:hAnsi="Times New Roman"/>
                <w:lang w:val="en-US"/>
              </w:rPr>
              <w:t>RENAULT</w:t>
            </w:r>
            <w:r w:rsidR="006A7953" w:rsidRPr="006A7953">
              <w:rPr>
                <w:rFonts w:ascii="Times New Roman" w:hAnsi="Times New Roman"/>
              </w:rPr>
              <w:t xml:space="preserve"> </w:t>
            </w:r>
            <w:r w:rsidR="006A7953">
              <w:rPr>
                <w:rFonts w:ascii="Times New Roman" w:hAnsi="Times New Roman"/>
                <w:lang w:val="en-US"/>
              </w:rPr>
              <w:t>MEGANE</w:t>
            </w:r>
            <w:r w:rsidR="006A7953" w:rsidRPr="006A7953">
              <w:rPr>
                <w:rFonts w:ascii="Times New Roman" w:hAnsi="Times New Roman"/>
              </w:rPr>
              <w:t xml:space="preserve"> 111</w:t>
            </w:r>
          </w:p>
          <w:p w:rsidR="006A7953" w:rsidRDefault="006A795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proofErr w:type="gramStart"/>
            <w:r w:rsidRPr="006A7953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>.</w:t>
            </w:r>
            <w:proofErr w:type="gramEnd"/>
          </w:p>
          <w:p w:rsidR="006A7953" w:rsidRPr="006A7953" w:rsidRDefault="006A7953" w:rsidP="006A795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собств.)</w:t>
            </w:r>
          </w:p>
        </w:tc>
        <w:tc>
          <w:tcPr>
            <w:tcW w:w="1276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16067E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16067E" w:rsidRDefault="0016067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Болховская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Татьяна Ивановна</w:t>
            </w:r>
            <w:r w:rsidR="002825FB" w:rsidRPr="002825FB">
              <w:rPr>
                <w:rFonts w:ascii="Times New Roman" w:hAnsi="Times New Roman"/>
                <w:b/>
              </w:rPr>
              <w:t xml:space="preserve"> 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(начальник отдела </w:t>
            </w:r>
            <w:r>
              <w:rPr>
                <w:rFonts w:ascii="Times New Roman" w:hAnsi="Times New Roman"/>
              </w:rPr>
              <w:lastRenderedPageBreak/>
              <w:t>юридического, информационного обеспечения и делопроизводства)</w:t>
            </w:r>
          </w:p>
        </w:tc>
        <w:tc>
          <w:tcPr>
            <w:tcW w:w="1701" w:type="dxa"/>
          </w:tcPr>
          <w:p w:rsidR="002F44F3" w:rsidRDefault="0057397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606763,17</w:t>
            </w:r>
          </w:p>
          <w:p w:rsidR="002F44F3" w:rsidRPr="00E0546A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 xml:space="preserve">(доход по основному </w:t>
            </w:r>
            <w:r w:rsidRPr="00E0546A">
              <w:rPr>
                <w:rFonts w:ascii="Times New Roman" w:hAnsi="Times New Roman"/>
              </w:rPr>
              <w:lastRenderedPageBreak/>
              <w:t>месту работы)</w:t>
            </w: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2F44F3" w:rsidRDefault="002F44F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B75362" w:rsidRDefault="00B75362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к</w:t>
            </w:r>
            <w:r w:rsidR="002F44F3">
              <w:rPr>
                <w:rFonts w:ascii="Times New Roman" w:hAnsi="Times New Roman"/>
              </w:rPr>
              <w:t>вартира</w:t>
            </w:r>
          </w:p>
          <w:p w:rsidR="002F44F3" w:rsidRDefault="002F44F3" w:rsidP="00B75362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 w:rsidR="00593B5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ндив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536741">
              <w:rPr>
                <w:rFonts w:ascii="Times New Roman" w:hAnsi="Times New Roman"/>
              </w:rPr>
              <w:t>с</w:t>
            </w:r>
            <w:proofErr w:type="gramEnd"/>
            <w:r w:rsidR="00536741">
              <w:rPr>
                <w:rFonts w:ascii="Times New Roman" w:hAnsi="Times New Roman"/>
              </w:rPr>
              <w:t>обств</w:t>
            </w:r>
            <w:proofErr w:type="spellEnd"/>
            <w:r w:rsidR="00536741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29,3</w:t>
            </w:r>
          </w:p>
        </w:tc>
        <w:tc>
          <w:tcPr>
            <w:tcW w:w="992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2F44F3" w:rsidRPr="008C024E" w:rsidTr="000D3EA6">
        <w:trPr>
          <w:trHeight w:val="719"/>
        </w:trPr>
        <w:tc>
          <w:tcPr>
            <w:tcW w:w="2269" w:type="dxa"/>
          </w:tcPr>
          <w:p w:rsidR="00536741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lastRenderedPageBreak/>
              <w:t xml:space="preserve">Михайлова </w:t>
            </w:r>
          </w:p>
          <w:p w:rsidR="002F44F3" w:rsidRPr="002825FB" w:rsidRDefault="002F44F3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Лариса Владимировна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отраслевого финансирования)</w:t>
            </w:r>
          </w:p>
        </w:tc>
        <w:tc>
          <w:tcPr>
            <w:tcW w:w="1701" w:type="dxa"/>
          </w:tcPr>
          <w:p w:rsidR="002F44F3" w:rsidRDefault="00403543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592933,8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</w:tc>
        <w:tc>
          <w:tcPr>
            <w:tcW w:w="1701" w:type="dxa"/>
          </w:tcPr>
          <w:p w:rsidR="00536741" w:rsidRPr="0089015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536741" w:rsidRDefault="00536741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</w:t>
            </w:r>
            <w:r w:rsidR="00403543">
              <w:rPr>
                <w:rFonts w:ascii="Times New Roman" w:hAnsi="Times New Roman"/>
              </w:rPr>
              <w:t>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2F44F3" w:rsidRDefault="002F44F3" w:rsidP="002F44F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2F44F3" w:rsidRDefault="00536741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6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2" w:type="dxa"/>
          </w:tcPr>
          <w:p w:rsidR="002F44F3" w:rsidRDefault="0004775E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3119" w:type="dxa"/>
          </w:tcPr>
          <w:p w:rsidR="002F44F3" w:rsidRDefault="002F44F3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A671DC" w:rsidRPr="008C024E" w:rsidTr="000D3EA6">
        <w:trPr>
          <w:trHeight w:val="719"/>
        </w:trPr>
        <w:tc>
          <w:tcPr>
            <w:tcW w:w="2269" w:type="dxa"/>
          </w:tcPr>
          <w:p w:rsidR="00A671DC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с</w:t>
            </w:r>
            <w:r w:rsidR="00A671DC" w:rsidRPr="002825FB">
              <w:rPr>
                <w:rFonts w:ascii="Times New Roman" w:hAnsi="Times New Roman"/>
                <w:b/>
              </w:rPr>
              <w:t>упруг</w:t>
            </w:r>
          </w:p>
        </w:tc>
        <w:tc>
          <w:tcPr>
            <w:tcW w:w="1701" w:type="dxa"/>
          </w:tcPr>
          <w:p w:rsidR="00A671DC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238465,0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1549667,21</w:t>
            </w:r>
          </w:p>
          <w:p w:rsidR="000A1858" w:rsidRDefault="000A1858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A671DC" w:rsidRPr="00890151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B75362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="002825FB">
              <w:rPr>
                <w:rFonts w:ascii="Times New Roman" w:hAnsi="Times New Roman"/>
              </w:rPr>
              <w:t>емельный участок</w:t>
            </w:r>
          </w:p>
          <w:p w:rsidR="00A671DC" w:rsidRDefault="00A671DC" w:rsidP="00B75362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B75362">
              <w:rPr>
                <w:rFonts w:ascii="Times New Roman" w:hAnsi="Times New Roman"/>
              </w:rPr>
              <w:t>с</w:t>
            </w:r>
            <w:proofErr w:type="gramEnd"/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</w:t>
            </w:r>
            <w:r w:rsidR="00B75362">
              <w:rPr>
                <w:rFonts w:ascii="Times New Roman" w:hAnsi="Times New Roman"/>
              </w:rPr>
              <w:t>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  <w:p w:rsidR="00A671DC" w:rsidRDefault="00A671DC" w:rsidP="00B75362">
            <w:pPr>
              <w:spacing w:after="0" w:line="240" w:lineRule="auto"/>
              <w:jc w:val="both"/>
              <w:outlineLvl w:val="0"/>
              <w:rPr>
                <w:rFonts w:ascii="Times New Roman" w:hAnsi="Times New Roman"/>
              </w:rPr>
            </w:pPr>
          </w:p>
          <w:p w:rsidR="00A671DC" w:rsidRDefault="00A671DC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</w:t>
            </w:r>
          </w:p>
          <w:p w:rsidR="00A671DC" w:rsidRDefault="00A671DC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 собств.)</w:t>
            </w:r>
          </w:p>
          <w:p w:rsidR="000A1858" w:rsidRDefault="000A1858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A1858" w:rsidRDefault="00B75362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</w:t>
            </w:r>
            <w:r w:rsidR="000A1858">
              <w:rPr>
                <w:rFonts w:ascii="Times New Roman" w:hAnsi="Times New Roman"/>
              </w:rPr>
              <w:t>ача</w:t>
            </w:r>
          </w:p>
          <w:p w:rsidR="000A1858" w:rsidRDefault="000A1858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134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2825FB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19,0</w:t>
            </w:r>
          </w:p>
        </w:tc>
        <w:tc>
          <w:tcPr>
            <w:tcW w:w="992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9E6A97" w:rsidRDefault="009E6A97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A671DC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Автомобиль Ниссан </w:t>
            </w:r>
          </w:p>
          <w:p w:rsidR="00B75362" w:rsidRPr="005A08D7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QASHQAI</w:t>
            </w:r>
          </w:p>
          <w:p w:rsidR="00B75362" w:rsidRPr="00B75362" w:rsidRDefault="00B75362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A08D7"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A671DC" w:rsidRDefault="00A671DC" w:rsidP="00BA6D8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A671DC" w:rsidRDefault="00A671DC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552"/>
        </w:trPr>
        <w:tc>
          <w:tcPr>
            <w:tcW w:w="2269" w:type="dxa"/>
          </w:tcPr>
          <w:p w:rsidR="007258F6" w:rsidRP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</w:t>
            </w:r>
            <w:r w:rsidR="007258F6" w:rsidRPr="002825FB">
              <w:rPr>
                <w:rFonts w:ascii="Times New Roman" w:hAnsi="Times New Roman"/>
                <w:b/>
              </w:rPr>
              <w:t>очь</w:t>
            </w:r>
          </w:p>
        </w:tc>
        <w:tc>
          <w:tcPr>
            <w:tcW w:w="1701" w:type="dxa"/>
          </w:tcPr>
          <w:p w:rsidR="007258F6" w:rsidRDefault="0004775E" w:rsidP="00536741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67F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1/4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81,9</w:t>
            </w: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 xml:space="preserve">Куликова </w:t>
            </w:r>
          </w:p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t>Надежда Глебовна</w:t>
            </w:r>
          </w:p>
          <w:p w:rsidR="002825FB" w:rsidRDefault="002825FB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(начальник отдела финансового контроля)</w:t>
            </w:r>
          </w:p>
        </w:tc>
        <w:tc>
          <w:tcPr>
            <w:tcW w:w="1701" w:type="dxa"/>
          </w:tcPr>
          <w:p w:rsidR="00762124" w:rsidRDefault="0076212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577133,68</w:t>
            </w:r>
          </w:p>
          <w:p w:rsidR="007258F6" w:rsidRPr="00E0546A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62124">
              <w:rPr>
                <w:rFonts w:ascii="Times New Roman" w:hAnsi="Times New Roman"/>
              </w:rPr>
              <w:t>950</w:t>
            </w:r>
            <w:r>
              <w:rPr>
                <w:rFonts w:ascii="Times New Roman" w:hAnsi="Times New Roman"/>
              </w:rPr>
              <w:t>,</w:t>
            </w:r>
            <w:r w:rsidR="00762124">
              <w:rPr>
                <w:rFonts w:ascii="Times New Roman" w:hAnsi="Times New Roman"/>
              </w:rPr>
              <w:t>73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7258F6" w:rsidRPr="00890151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890151">
              <w:rPr>
                <w:rFonts w:ascii="Times New Roman" w:hAnsi="Times New Roman"/>
              </w:rPr>
              <w:t>вартира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890151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1/2</w:t>
            </w:r>
            <w:r w:rsidRPr="00890151">
              <w:rPr>
                <w:rFonts w:ascii="Times New Roman" w:hAnsi="Times New Roman"/>
              </w:rPr>
              <w:t xml:space="preserve"> дол</w:t>
            </w:r>
            <w:r>
              <w:rPr>
                <w:rFonts w:ascii="Times New Roman" w:hAnsi="Times New Roman"/>
              </w:rPr>
              <w:t>и</w:t>
            </w:r>
            <w:r w:rsidRPr="00890151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гараж 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.с</w:t>
            </w:r>
            <w:proofErr w:type="gramEnd"/>
            <w:r>
              <w:rPr>
                <w:rFonts w:ascii="Times New Roman" w:hAnsi="Times New Roman"/>
              </w:rPr>
              <w:t>обств</w:t>
            </w:r>
            <w:proofErr w:type="spellEnd"/>
            <w:r>
              <w:rPr>
                <w:rFonts w:ascii="Times New Roman" w:hAnsi="Times New Roman"/>
              </w:rPr>
              <w:t>.)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Pr="005D2E79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</w:t>
            </w:r>
            <w:r w:rsidR="000D64B7">
              <w:rPr>
                <w:rFonts w:ascii="Times New Roman" w:hAnsi="Times New Roman"/>
              </w:rPr>
              <w:t>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Pr="005D2E79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0D64B7" w:rsidRDefault="000D64B7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spellEnd"/>
            <w:r>
              <w:rPr>
                <w:rFonts w:ascii="Times New Roman" w:hAnsi="Times New Roman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с</w:t>
            </w:r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proofErr w:type="gramEnd"/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3A5A6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  <w:r>
              <w:rPr>
                <w:rFonts w:ascii="Times New Roman" w:hAnsi="Times New Roman"/>
              </w:rPr>
              <w:lastRenderedPageBreak/>
              <w:t>(</w:t>
            </w:r>
            <w:proofErr w:type="spellStart"/>
            <w:r>
              <w:rPr>
                <w:rFonts w:ascii="Times New Roman" w:hAnsi="Times New Roman"/>
              </w:rPr>
              <w:t>индив</w:t>
            </w:r>
            <w:proofErr w:type="gramStart"/>
            <w:r>
              <w:rPr>
                <w:rFonts w:ascii="Times New Roman" w:hAnsi="Times New Roman"/>
              </w:rPr>
              <w:t>.</w:t>
            </w:r>
            <w:r w:rsidR="003A5A60">
              <w:rPr>
                <w:rFonts w:ascii="Times New Roman" w:hAnsi="Times New Roman"/>
              </w:rPr>
              <w:t>с</w:t>
            </w:r>
            <w:proofErr w:type="gramEnd"/>
            <w:r w:rsidRPr="00AC203E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>ств</w:t>
            </w:r>
            <w:proofErr w:type="spellEnd"/>
            <w:r w:rsidRPr="00AC203E">
              <w:rPr>
                <w:rFonts w:ascii="Times New Roman" w:hAnsi="Times New Roman"/>
              </w:rPr>
              <w:t>)</w:t>
            </w:r>
          </w:p>
        </w:tc>
        <w:tc>
          <w:tcPr>
            <w:tcW w:w="1134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66,8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39,2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1451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69,7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FB72C4" w:rsidRDefault="00FB72C4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0D64B7" w:rsidRDefault="000D64B7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  <w:tr w:rsidR="007258F6" w:rsidRPr="008C024E" w:rsidTr="000D3EA6">
        <w:trPr>
          <w:trHeight w:val="719"/>
        </w:trPr>
        <w:tc>
          <w:tcPr>
            <w:tcW w:w="2269" w:type="dxa"/>
          </w:tcPr>
          <w:p w:rsidR="007258F6" w:rsidRPr="002825FB" w:rsidRDefault="007258F6" w:rsidP="0016067E">
            <w:pPr>
              <w:spacing w:after="0" w:line="240" w:lineRule="auto"/>
              <w:ind w:left="33"/>
              <w:jc w:val="center"/>
              <w:outlineLvl w:val="0"/>
              <w:rPr>
                <w:rFonts w:ascii="Times New Roman" w:hAnsi="Times New Roman"/>
                <w:b/>
              </w:rPr>
            </w:pPr>
            <w:r w:rsidRPr="002825FB">
              <w:rPr>
                <w:rFonts w:ascii="Times New Roman" w:hAnsi="Times New Roman"/>
                <w:b/>
              </w:rPr>
              <w:lastRenderedPageBreak/>
              <w:t>супруг</w:t>
            </w:r>
          </w:p>
        </w:tc>
        <w:tc>
          <w:tcPr>
            <w:tcW w:w="1701" w:type="dxa"/>
          </w:tcPr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3A5A60">
              <w:rPr>
                <w:rFonts w:ascii="Times New Roman" w:hAnsi="Times New Roman"/>
              </w:rPr>
              <w:t>856088,97</w:t>
            </w:r>
          </w:p>
          <w:p w:rsidR="007258F6" w:rsidRPr="00E0546A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(доход по основному месту работы)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  <w:r w:rsidR="003A5A60">
              <w:rPr>
                <w:rFonts w:ascii="Times New Roman" w:hAnsi="Times New Roman"/>
              </w:rPr>
              <w:t>2</w:t>
            </w:r>
          </w:p>
          <w:p w:rsidR="007258F6" w:rsidRDefault="007258F6" w:rsidP="007258F6">
            <w:pPr>
              <w:spacing w:after="0" w:line="240" w:lineRule="auto"/>
              <w:outlineLvl w:val="0"/>
              <w:rPr>
                <w:rFonts w:ascii="Times New Roman" w:hAnsi="Times New Roman"/>
              </w:rPr>
            </w:pPr>
            <w:r w:rsidRPr="00E0546A">
              <w:rPr>
                <w:rFonts w:ascii="Times New Roman" w:hAnsi="Times New Roman"/>
              </w:rPr>
              <w:t>(иной доход)</w:t>
            </w:r>
          </w:p>
        </w:tc>
        <w:tc>
          <w:tcPr>
            <w:tcW w:w="1701" w:type="dxa"/>
          </w:tcPr>
          <w:p w:rsidR="008C3D70" w:rsidRPr="005D2E79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>земельный участок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7258F6" w:rsidRDefault="007258F6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 w:rsidRPr="005D2E79">
              <w:rPr>
                <w:rFonts w:ascii="Times New Roman" w:eastAsia="Times New Roman" w:hAnsi="Times New Roman"/>
              </w:rPr>
              <w:t xml:space="preserve">жилой дом 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(3/4 доли</w:t>
            </w:r>
            <w:r w:rsidRPr="00AC203E">
              <w:rPr>
                <w:rFonts w:ascii="Times New Roman" w:hAnsi="Times New Roman"/>
              </w:rPr>
              <w:t>)</w:t>
            </w: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Pr="00890151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8C3D70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515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48,4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0D64B7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  <w:p w:rsidR="008C3D70" w:rsidRDefault="008C3D70" w:rsidP="007258F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992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3119" w:type="dxa"/>
          </w:tcPr>
          <w:p w:rsidR="007258F6" w:rsidRDefault="007258F6" w:rsidP="001B606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</w:rPr>
            </w:pPr>
          </w:p>
        </w:tc>
      </w:tr>
    </w:tbl>
    <w:p w:rsidR="00522908" w:rsidRPr="00AC7B13" w:rsidRDefault="00522908" w:rsidP="00522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  <w:r w:rsidRPr="00AC7B13">
        <w:rPr>
          <w:rFonts w:ascii="Times New Roman" w:hAnsi="Times New Roman"/>
          <w:sz w:val="24"/>
          <w:szCs w:val="24"/>
          <w:lang w:eastAsia="ru-RU"/>
        </w:rPr>
        <w:t xml:space="preserve">Согласен на размещение данных сведений на </w:t>
      </w:r>
      <w:r>
        <w:rPr>
          <w:rFonts w:ascii="Times New Roman" w:hAnsi="Times New Roman"/>
          <w:sz w:val="24"/>
          <w:szCs w:val="24"/>
          <w:lang w:eastAsia="ru-RU"/>
        </w:rPr>
        <w:t>официальном сайте</w:t>
      </w:r>
      <w:r w:rsidRPr="00AC7B13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города Чебоксары </w:t>
      </w:r>
      <w:r w:rsidRPr="00AC7B13">
        <w:rPr>
          <w:rFonts w:ascii="Times New Roman" w:hAnsi="Times New Roman"/>
          <w:sz w:val="24"/>
          <w:szCs w:val="24"/>
          <w:lang w:eastAsia="ru-RU"/>
        </w:rPr>
        <w:t>в информационн</w:t>
      </w:r>
      <w:proofErr w:type="gramStart"/>
      <w:r w:rsidRPr="00AC7B13">
        <w:rPr>
          <w:rFonts w:ascii="Times New Roman" w:hAnsi="Times New Roman"/>
          <w:sz w:val="24"/>
          <w:szCs w:val="24"/>
          <w:lang w:eastAsia="ru-RU"/>
        </w:rPr>
        <w:t>о-</w:t>
      </w:r>
      <w:proofErr w:type="gramEnd"/>
      <w:r w:rsidRPr="00AC7B13">
        <w:rPr>
          <w:rFonts w:ascii="Times New Roman" w:hAnsi="Times New Roman"/>
          <w:sz w:val="24"/>
          <w:szCs w:val="24"/>
          <w:lang w:eastAsia="ru-RU"/>
        </w:rPr>
        <w:br/>
        <w:t>телекоммуникационной сети «Интернет».</w:t>
      </w:r>
    </w:p>
    <w:p w:rsidR="00522908" w:rsidRPr="00AC7B13" w:rsidRDefault="00522908" w:rsidP="005229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5228" w:type="dxa"/>
        <w:tblLook w:val="01E0" w:firstRow="1" w:lastRow="1" w:firstColumn="1" w:lastColumn="1" w:noHBand="0" w:noVBand="0"/>
      </w:tblPr>
      <w:tblGrid>
        <w:gridCol w:w="5743"/>
        <w:gridCol w:w="3365"/>
        <w:gridCol w:w="3060"/>
        <w:gridCol w:w="3060"/>
      </w:tblGrid>
      <w:tr w:rsidR="00522908" w:rsidRPr="008C024E" w:rsidTr="00522908">
        <w:tc>
          <w:tcPr>
            <w:tcW w:w="5743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365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ind w:left="-112" w:right="-11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>___  ______________ 201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AC7B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</w:tr>
      <w:tr w:rsidR="00522908" w:rsidRPr="008C024E" w:rsidTr="00522908">
        <w:trPr>
          <w:trHeight w:val="28"/>
        </w:trPr>
        <w:tc>
          <w:tcPr>
            <w:tcW w:w="5743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365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(расшифровка подписи)</w:t>
            </w:r>
          </w:p>
        </w:tc>
        <w:tc>
          <w:tcPr>
            <w:tcW w:w="3060" w:type="dxa"/>
          </w:tcPr>
          <w:p w:rsidR="00522908" w:rsidRPr="00AC7B13" w:rsidRDefault="00522908" w:rsidP="00522908">
            <w:pPr>
              <w:spacing w:after="0" w:line="280" w:lineRule="exact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AC7B13">
              <w:rPr>
                <w:rFonts w:ascii="Times New Roman" w:hAnsi="Times New Roman"/>
                <w:sz w:val="16"/>
                <w:szCs w:val="16"/>
                <w:lang w:eastAsia="ru-RU"/>
              </w:rPr>
              <w:t>(дата)</w:t>
            </w:r>
          </w:p>
        </w:tc>
      </w:tr>
    </w:tbl>
    <w:p w:rsidR="00CD0186" w:rsidRPr="009E73DD" w:rsidRDefault="00CD0186" w:rsidP="009E73D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sz w:val="24"/>
          <w:szCs w:val="24"/>
        </w:rPr>
      </w:pPr>
    </w:p>
    <w:sectPr w:rsidR="00CD0186" w:rsidRPr="009E73DD" w:rsidSect="000063AA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23A1"/>
    <w:rsid w:val="000063AA"/>
    <w:rsid w:val="000347F0"/>
    <w:rsid w:val="000469BC"/>
    <w:rsid w:val="0004775E"/>
    <w:rsid w:val="000A1858"/>
    <w:rsid w:val="000D27F6"/>
    <w:rsid w:val="000D3EA6"/>
    <w:rsid w:val="000D64B7"/>
    <w:rsid w:val="00150909"/>
    <w:rsid w:val="0016067E"/>
    <w:rsid w:val="001B6063"/>
    <w:rsid w:val="001D077C"/>
    <w:rsid w:val="0023563E"/>
    <w:rsid w:val="002825FB"/>
    <w:rsid w:val="002A0721"/>
    <w:rsid w:val="002F44F3"/>
    <w:rsid w:val="003519E4"/>
    <w:rsid w:val="003A5A60"/>
    <w:rsid w:val="003E2E15"/>
    <w:rsid w:val="00403543"/>
    <w:rsid w:val="004252D4"/>
    <w:rsid w:val="0042743C"/>
    <w:rsid w:val="0044038F"/>
    <w:rsid w:val="0045285E"/>
    <w:rsid w:val="004756CF"/>
    <w:rsid w:val="00522908"/>
    <w:rsid w:val="00536741"/>
    <w:rsid w:val="0056111F"/>
    <w:rsid w:val="00573973"/>
    <w:rsid w:val="00593B59"/>
    <w:rsid w:val="005A08D7"/>
    <w:rsid w:val="005E13E5"/>
    <w:rsid w:val="00675BA0"/>
    <w:rsid w:val="006A7953"/>
    <w:rsid w:val="00706879"/>
    <w:rsid w:val="0072567F"/>
    <w:rsid w:val="007258F6"/>
    <w:rsid w:val="00762124"/>
    <w:rsid w:val="007A3F30"/>
    <w:rsid w:val="007F4B0E"/>
    <w:rsid w:val="00890151"/>
    <w:rsid w:val="008C024E"/>
    <w:rsid w:val="008C3D70"/>
    <w:rsid w:val="0093519C"/>
    <w:rsid w:val="009E6A97"/>
    <w:rsid w:val="009E73DD"/>
    <w:rsid w:val="00A671DC"/>
    <w:rsid w:val="00AC14D5"/>
    <w:rsid w:val="00AC7B13"/>
    <w:rsid w:val="00B75362"/>
    <w:rsid w:val="00BA6D87"/>
    <w:rsid w:val="00C44A6B"/>
    <w:rsid w:val="00CA045C"/>
    <w:rsid w:val="00CD0186"/>
    <w:rsid w:val="00D100E2"/>
    <w:rsid w:val="00DC1FA3"/>
    <w:rsid w:val="00E0546A"/>
    <w:rsid w:val="00E21331"/>
    <w:rsid w:val="00E2505C"/>
    <w:rsid w:val="00EC369C"/>
    <w:rsid w:val="00F40A00"/>
    <w:rsid w:val="00F418C3"/>
    <w:rsid w:val="00F71E93"/>
    <w:rsid w:val="00FB72C4"/>
    <w:rsid w:val="00FD1547"/>
    <w:rsid w:val="00FF2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23A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72E32-FD2B-44E0-BF61-9FF29A276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613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расходах, об имуществе и обязательствах имущественного характера</vt:lpstr>
    </vt:vector>
  </TitlesOfParts>
  <Company/>
  <LinksUpToDate>false</LinksUpToDate>
  <CharactersWithSpaces>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расходах, об имуществе и обязательствах имущественного характера</dc:title>
  <dc:creator>Kadry</dc:creator>
  <cp:lastModifiedBy>Finup2</cp:lastModifiedBy>
  <cp:revision>2</cp:revision>
  <dcterms:created xsi:type="dcterms:W3CDTF">2016-06-27T11:01:00Z</dcterms:created>
  <dcterms:modified xsi:type="dcterms:W3CDTF">2016-06-27T11:01:00Z</dcterms:modified>
</cp:coreProperties>
</file>