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9" w:rsidRPr="00984B88" w:rsidRDefault="00323950">
      <w:pPr>
        <w:pStyle w:val="1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"garantF1://22625821.0"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 Администрации г. Чебоксары Чувашской Республики</w:t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br/>
        <w:t>от 15 июля 2015 г. N 2353</w:t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br/>
        <w:t>"Об утверждении Порядка разработки и утверждения бюджетного прогноза города Чебоксары на долгосрочный период"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45CA9" w:rsidRPr="00984B88" w:rsidRDefault="00323950">
      <w:pPr>
        <w:pStyle w:val="ab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:</w:t>
      </w:r>
    </w:p>
    <w:p w:rsidR="00945CA9" w:rsidRPr="00984B88" w:rsidRDefault="00323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26 октября 2015 г., 27 мая, 4 октября 2016 г.</w:t>
      </w:r>
    </w:p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статьей 170.1.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пунктом 16.3.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Решения Чебоксарского городского Собрания депутатов от 22 мая 2008 года N 1011 "О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о бюджетных правоотношениях в муниципальном образовании городе Чебоксары" постановляю: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84B8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города Чебоксары на долгосрочный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84B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84B88">
        <w:rPr>
          <w:rFonts w:ascii="Times New Roman" w:hAnsi="Times New Roman" w:cs="Times New Roman"/>
          <w:sz w:val="28"/>
          <w:szCs w:val="28"/>
        </w:rPr>
        <w:t xml:space="preserve">3. Управлению по связям со СМИ и молодежной политики </w:t>
      </w:r>
      <w:hyperlink r:id="rId8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</w:t>
      </w:r>
      <w:bookmarkStart w:id="3" w:name="_GoBack"/>
      <w:bookmarkEnd w:id="3"/>
      <w:r w:rsidRPr="00984B88">
        <w:rPr>
          <w:rFonts w:ascii="Times New Roman" w:hAnsi="Times New Roman" w:cs="Times New Roman"/>
          <w:sz w:val="28"/>
          <w:szCs w:val="28"/>
        </w:rPr>
        <w:t>ствах массовой информации.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2"/>
      <w:r w:rsidRPr="00984B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 </w:t>
      </w:r>
      <w:proofErr w:type="spellStart"/>
      <w:r w:rsidRPr="00984B8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984B88">
        <w:rPr>
          <w:rFonts w:ascii="Times New Roman" w:hAnsi="Times New Roman" w:cs="Times New Roman"/>
          <w:sz w:val="28"/>
          <w:szCs w:val="28"/>
        </w:rPr>
        <w:t xml:space="preserve"> М.Л.</w:t>
      </w:r>
    </w:p>
    <w:bookmarkEnd w:id="4"/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3"/>
        <w:gridCol w:w="3203"/>
      </w:tblGrid>
      <w:tr w:rsidR="00945CA9" w:rsidRPr="00984B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5CA9" w:rsidRPr="00984B88" w:rsidRDefault="003239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984B88">
              <w:rPr>
                <w:rFonts w:ascii="Times New Roman" w:hAnsi="Times New Roman" w:cs="Times New Roman"/>
                <w:sz w:val="28"/>
                <w:szCs w:val="28"/>
              </w:rP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5CA9" w:rsidRPr="00984B88" w:rsidRDefault="00323950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984B88">
        <w:rPr>
          <w:rStyle w:val="a3"/>
          <w:rFonts w:ascii="Times New Roman" w:hAnsi="Times New Roman" w:cs="Times New Roman"/>
          <w:sz w:val="28"/>
          <w:szCs w:val="28"/>
        </w:rPr>
        <w:t>Утвержден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</w:r>
      <w:hyperlink w:anchor="sub_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4B88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  <w:t>города Чебоксары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  <w:t>от 15 июля 2015 г. N 2353</w:t>
      </w:r>
    </w:p>
    <w:bookmarkEnd w:id="5"/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pStyle w:val="1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Порядок</w:t>
      </w:r>
      <w:r w:rsidRPr="00984B88">
        <w:rPr>
          <w:rFonts w:ascii="Times New Roman" w:hAnsi="Times New Roman" w:cs="Times New Roman"/>
          <w:sz w:val="28"/>
          <w:szCs w:val="28"/>
        </w:rPr>
        <w:br/>
        <w:t>разработки и утверждения бюджетного прогноза города Чебоксары на долгосрочный период</w:t>
      </w:r>
    </w:p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984B88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города Чебоксары на долгосрочный период (далее - Бюджетный прогноз).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984B88">
        <w:rPr>
          <w:rFonts w:ascii="Times New Roman" w:hAnsi="Times New Roman" w:cs="Times New Roman"/>
          <w:sz w:val="28"/>
          <w:szCs w:val="28"/>
        </w:rPr>
        <w:t>2. Разработка Бюджетного прогноза осуществляется финансовым управлением администрации города Чебоксары на основе прогноза социально-экономического развития города Чебоксары на долгосрочный период, утверждаемого администрацией города Чебоксары.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984B88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три года на срок, соответствующий периоду действия прогноза социально-экономического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развития города Чебоксары на долгосрочный период, но не менее чем на 6 лет.</w:t>
      </w:r>
    </w:p>
    <w:bookmarkEnd w:id="8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Изменение Бюджетного прогноза осуществляется на основе: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принятого решения Чебоксарского городского Собрания депутатов о бюджете города Чебоксары на очередной финансовый год и плановый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изменения прогноза социально-экономического развития города Чебоксары на долгосрочный период и (или) иных документов стратегического планирования, оказывающих влияние на формирование Бюджетного прогноза;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r:id="rId9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о налогах и сборах.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9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пункта 4 настоящего Порядка было приостановлено до 1 января 2016 г.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 представляется финансовым управлением в администрацию города Чебоксары в составе документов и материалов, подлежащих внесению в Чебоксарское городское Собрание депутатов одновременно с проектом решения Чебоксарского городского Собрания депутатов о бюджете города Чебоксары на очередной финансовый год и плановый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984B88">
        <w:rPr>
          <w:rFonts w:ascii="Times New Roman" w:hAnsi="Times New Roman" w:cs="Times New Roman"/>
          <w:sz w:val="28"/>
          <w:szCs w:val="28"/>
        </w:rPr>
        <w:t>5. Бюджетный прогноз содержит:</w:t>
      </w:r>
    </w:p>
    <w:bookmarkEnd w:id="10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основные итоги исполнения бюджета города Чебоксары, условия формирования Бюджетного прогноза в текущем периоде;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1" w:name="sub_153"/>
      <w:r w:rsidRPr="00984B88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hyperlink r:id="rId1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984B88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945CA9" w:rsidRPr="00984B88" w:rsidRDefault="00323950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1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 Чебоксары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города Чебоксары, а также сведения об объемах муниципального долга города Чебоксары;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984B88">
        <w:rPr>
          <w:rFonts w:ascii="Times New Roman" w:hAnsi="Times New Roman" w:cs="Times New Roman"/>
          <w:sz w:val="28"/>
          <w:szCs w:val="28"/>
        </w:rPr>
        <w:t>6. Приложениями к Бюджетному прогнозу являются: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3" w:name="sub_162"/>
      <w:bookmarkEnd w:id="12"/>
      <w:r w:rsidRPr="00984B88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hyperlink r:id="rId12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984B88">
        <w:rPr>
          <w:rFonts w:ascii="Times New Roman" w:hAnsi="Times New Roman" w:cs="Times New Roman"/>
          <w:sz w:val="28"/>
          <w:szCs w:val="28"/>
        </w:rPr>
        <w:t>;</w:t>
      </w:r>
    </w:p>
    <w:bookmarkEnd w:id="13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945CA9" w:rsidRPr="00984B88" w:rsidRDefault="00323950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3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абзаца второго</w:t>
        </w:r>
      </w:hyperlink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 Чебоксары;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города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Чебоксары на период их действия.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984B88">
        <w:rPr>
          <w:rFonts w:ascii="Times New Roman" w:hAnsi="Times New Roman" w:cs="Times New Roman"/>
          <w:sz w:val="28"/>
          <w:szCs w:val="28"/>
        </w:rPr>
        <w:t>7. В целях формирования Бюджетного прогноза (проекта изменений Бюджетного прогноза) отдел экономики, прогнозирования и социально-экономического развития администрации города Чебоксары:</w:t>
      </w:r>
    </w:p>
    <w:bookmarkEnd w:id="14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до 15 сентября текущего финансового года направляет в финансовое управление администрации города Чебоксары параметры прогноза социально-экономического развития города Чебоксары на долгосрочный период (изменения прогноза социально-экономического развития города Чебоксары на долгосрочный период) и пояснительную записку к ним;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не позднее 1 октября текущего финансового года подготавливает проект постановления администрации города Чебоксары об утверждении прогноза социально-экономического развития города Чебоксары на долгосрочный период (изменений прогноза социально-экономического развития города Чебоксары на долгосрочный период).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8"/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15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пункта 8 настоящего Порядка было приостановлено до 1 января 2016 г.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8. Финансовое управление администрации города Чебоксары: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Start w:id="16" w:name="sub_1082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"garantF1://42419104.1"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4 октября 2016 г. N 2686 действие </w:t>
      </w:r>
      <w:proofErr w:type="spellStart"/>
      <w:proofErr w:type="gramStart"/>
      <w:r w:rsidRPr="00984B88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абзаца второго пункта 8 настоящего Порядка было приостановлено до 1 января 2017 г.</w:t>
      </w:r>
    </w:p>
    <w:bookmarkEnd w:id="16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до 15 ноября текущего финансового года направляет в Чебоксарское городское Собрание депутатов проект Бюджетного прогноза (изменений Бюджетного прогноза) в составе материалов к проекту решения Чебоксарского городского Собрания депутатов о бюджете города Чебоксары на очередной финансовый год и плановый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Чебоксарского городского Собрания депутатов о бюджете города Чебоксары на очередной финансовый год и плановый период, разрабатывает проект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7" w:name="sub_1009"/>
      <w:r w:rsidRPr="00984B88">
        <w:rPr>
          <w:rFonts w:ascii="Times New Roman" w:hAnsi="Times New Roman" w:cs="Times New Roman"/>
          <w:sz w:val="28"/>
          <w:szCs w:val="28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17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Start w:id="18" w:name="sub_10092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"garantF1://42419104.1"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4 октября 2016 г. N 2686 действие </w:t>
      </w:r>
      <w:proofErr w:type="spellStart"/>
      <w:proofErr w:type="gramStart"/>
      <w:r w:rsidRPr="00984B88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абзаца второго пункта 9 (в части срока размещения проекта бюджетного прогноза (проекта изменений бюджетного прогноза) города Чебоксары на долгосрочный период на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"Интернет") настоящего Порядка было приостановлено до 1 января 2017 г.</w:t>
      </w:r>
    </w:p>
    <w:bookmarkEnd w:id="18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абзаца второго пункта 9 (в части срока размещения проекта бюджетного прогноза (проекта изменений бюджетного прогноза) города Чебоксары на долгосрочный период на 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"Интернет") настоящего Порядка было приостановлено до 1 января 2016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подлежит размещению на 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 (далее - сеть "Интернет") в составе документов и материалов, представляемых в Чебоксарское городское Собрание депутатов одновременно с проектом решения Чебоксарского городского Собрания депутатов о бюджете города Чебоксары на очередной финансовый год и плановый период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, не позднее 1 декабря текущего финансового года.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Одновременно финансовое управление администрации города Чебоксары размещает уведомление об обсуждении проекта Бюджетного прогноза (проекта изменений Бюджетного прогноза) на официальном сайте Финансового управления администрации города Чебоксары в сети "Интернет".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управлением администрации города Чебоксары в уведомлении об обсуждении данного проекта. Указанный срок не может быть меньше семи календарных дней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уведомления на официальном сайте финансового управления администрации города Чебоксары в сети "Интернет".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Чебоксары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результаты рассмотрения финансовым управлением администрации города Чебоксары поступивших предложений.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Протокол подписывается начальником финансового управления администрации города Чебоксары, размещается на официальном сайте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администрации города Чебоксары в сети "Интернет" и передается в составе материалов к проекту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период.</w:t>
      </w:r>
    </w:p>
    <w:p w:rsidR="00323950" w:rsidRPr="00984B88" w:rsidRDefault="00323950">
      <w:pPr>
        <w:rPr>
          <w:rFonts w:ascii="Times New Roman" w:hAnsi="Times New Roman" w:cs="Times New Roman"/>
          <w:sz w:val="28"/>
          <w:szCs w:val="28"/>
        </w:rPr>
      </w:pPr>
    </w:p>
    <w:sectPr w:rsidR="00323950" w:rsidRPr="00984B88" w:rsidSect="00984B88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A"/>
    <w:rsid w:val="00323950"/>
    <w:rsid w:val="00945CA9"/>
    <w:rsid w:val="009621EA"/>
    <w:rsid w:val="00984B88"/>
    <w:rsid w:val="00B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5821.0" TargetMode="External"/><Relationship Id="rId13" Type="http://schemas.openxmlformats.org/officeDocument/2006/relationships/hyperlink" Target="garantF1://22632129.1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7527387.163" TargetMode="External"/><Relationship Id="rId12" Type="http://schemas.openxmlformats.org/officeDocument/2006/relationships/hyperlink" Target="garantF1://42411304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01" TargetMode="External"/><Relationship Id="rId11" Type="http://schemas.openxmlformats.org/officeDocument/2006/relationships/hyperlink" Target="garantF1://22632129.1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2411304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8846</Characters>
  <Application>Microsoft Office Word</Application>
  <DocSecurity>4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Данилова Марина Валерьевна</cp:lastModifiedBy>
  <cp:revision>2</cp:revision>
  <dcterms:created xsi:type="dcterms:W3CDTF">2018-08-03T13:21:00Z</dcterms:created>
  <dcterms:modified xsi:type="dcterms:W3CDTF">2018-08-03T13:21:00Z</dcterms:modified>
</cp:coreProperties>
</file>