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C" w:rsidRDefault="00647AD1" w:rsidP="00647AD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  <w:bookmarkStart w:id="0" w:name="_GoBack"/>
      <w:bookmarkEnd w:id="0"/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0C59F7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>О</w:t>
      </w:r>
      <w:r w:rsidR="00743F4C">
        <w:rPr>
          <w:sz w:val="28"/>
          <w:szCs w:val="28"/>
        </w:rPr>
        <w:t xml:space="preserve">б утверждении </w:t>
      </w:r>
      <w:r w:rsidR="00743F4C" w:rsidRPr="000C59F7">
        <w:rPr>
          <w:sz w:val="28"/>
          <w:szCs w:val="28"/>
        </w:rPr>
        <w:t>плана мероприятий («дорожной карты») по увеличению собственных доходов, оптимизации бюджетных расходов, сокращению нерезультативных расходов на 2020-202</w:t>
      </w:r>
      <w:r w:rsidR="000C59F7" w:rsidRPr="000C59F7">
        <w:rPr>
          <w:sz w:val="28"/>
          <w:szCs w:val="28"/>
        </w:rPr>
        <w:t>2</w:t>
      </w:r>
      <w:r w:rsidR="00743F4C" w:rsidRPr="000C59F7">
        <w:rPr>
          <w:sz w:val="28"/>
          <w:szCs w:val="28"/>
        </w:rPr>
        <w:t xml:space="preserve"> гг.</w:t>
      </w:r>
      <w:r w:rsidRPr="000C59F7">
        <w:rPr>
          <w:sz w:val="28"/>
          <w:szCs w:val="28"/>
        </w:rPr>
        <w:t xml:space="preserve"> </w:t>
      </w:r>
    </w:p>
    <w:p w:rsidR="00651F2C" w:rsidRPr="000C59F7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соответствии с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</w:t>
      </w:r>
      <w:r w:rsidR="00B41FC1">
        <w:rPr>
          <w:sz w:val="28"/>
          <w:szCs w:val="28"/>
        </w:rPr>
        <w:t>01.04.2019</w:t>
      </w:r>
      <w:r w:rsidRPr="005326D0">
        <w:rPr>
          <w:sz w:val="28"/>
          <w:szCs w:val="28"/>
        </w:rPr>
        <w:t xml:space="preserve"> №</w:t>
      </w:r>
      <w:r w:rsidR="00B41FC1">
        <w:rPr>
          <w:sz w:val="28"/>
          <w:szCs w:val="28"/>
        </w:rPr>
        <w:t xml:space="preserve"> 686</w:t>
      </w:r>
      <w:r w:rsidR="00747658">
        <w:rPr>
          <w:sz w:val="28"/>
          <w:szCs w:val="28"/>
        </w:rPr>
        <w:t>,</w:t>
      </w:r>
      <w:r w:rsidRPr="005326D0">
        <w:rPr>
          <w:sz w:val="28"/>
          <w:szCs w:val="28"/>
        </w:rPr>
        <w:t xml:space="preserve"> и в связи с проводимыми мероприятиями по увеличению собственных доходов, оптимизации бюджетных расходов</w:t>
      </w:r>
      <w:r w:rsidR="000C59F7">
        <w:rPr>
          <w:sz w:val="28"/>
          <w:szCs w:val="28"/>
        </w:rPr>
        <w:t>,</w:t>
      </w:r>
      <w:r w:rsidR="00651F2C" w:rsidRPr="00CB6BB4">
        <w:rPr>
          <w:sz w:val="28"/>
          <w:szCs w:val="28"/>
        </w:rPr>
        <w:t xml:space="preserve"> администрация города Чебоксары п о с т а н о в л я е т:</w:t>
      </w:r>
    </w:p>
    <w:p w:rsidR="00651F2C" w:rsidRDefault="00743F4C" w:rsidP="00A80FD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51F2C"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>
        <w:rPr>
          <w:sz w:val="28"/>
          <w:szCs w:val="28"/>
        </w:rPr>
        <w:t>«д</w:t>
      </w:r>
      <w:r w:rsidR="00651F2C" w:rsidRPr="00CB6BB4">
        <w:rPr>
          <w:sz w:val="28"/>
          <w:szCs w:val="28"/>
        </w:rPr>
        <w:t>орожн</w:t>
      </w:r>
      <w:r w:rsidR="00651F2C">
        <w:rPr>
          <w:sz w:val="28"/>
          <w:szCs w:val="28"/>
        </w:rPr>
        <w:t>ую</w:t>
      </w:r>
      <w:r w:rsidR="00651F2C" w:rsidRPr="00CB6BB4">
        <w:rPr>
          <w:sz w:val="28"/>
          <w:szCs w:val="28"/>
        </w:rPr>
        <w:t xml:space="preserve"> карт</w:t>
      </w:r>
      <w:r w:rsidR="00651F2C">
        <w:rPr>
          <w:sz w:val="28"/>
          <w:szCs w:val="28"/>
        </w:rPr>
        <w:t>у</w:t>
      </w:r>
      <w:r w:rsidR="007C7344" w:rsidRPr="000C59F7">
        <w:rPr>
          <w:sz w:val="28"/>
          <w:szCs w:val="28"/>
        </w:rPr>
        <w:t>»)</w:t>
      </w:r>
      <w:r w:rsidR="00651F2C" w:rsidRPr="000C59F7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</w:t>
      </w:r>
      <w:r w:rsidR="00096079" w:rsidRPr="000C59F7">
        <w:rPr>
          <w:sz w:val="28"/>
          <w:szCs w:val="28"/>
        </w:rPr>
        <w:t>20</w:t>
      </w:r>
      <w:r w:rsidR="00651F2C" w:rsidRPr="000C59F7">
        <w:rPr>
          <w:sz w:val="28"/>
          <w:szCs w:val="28"/>
        </w:rPr>
        <w:t>-20</w:t>
      </w:r>
      <w:r w:rsidR="00096079" w:rsidRPr="000C59F7">
        <w:rPr>
          <w:sz w:val="28"/>
          <w:szCs w:val="28"/>
        </w:rPr>
        <w:t>22</w:t>
      </w:r>
      <w:r w:rsidR="00651F2C" w:rsidRPr="000C59F7">
        <w:rPr>
          <w:sz w:val="28"/>
          <w:szCs w:val="28"/>
        </w:rPr>
        <w:t xml:space="preserve"> гг., согласно приложению</w:t>
      </w:r>
      <w:r w:rsidR="00651F2C">
        <w:rPr>
          <w:sz w:val="28"/>
          <w:szCs w:val="28"/>
        </w:rPr>
        <w:t xml:space="preserve"> к настоящему постановлению.</w:t>
      </w:r>
    </w:p>
    <w:p w:rsidR="00972769" w:rsidRDefault="00972769" w:rsidP="00A80FD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 Чебоксары:</w:t>
      </w:r>
    </w:p>
    <w:p w:rsidR="00DB6919" w:rsidRDefault="00383B9D" w:rsidP="00383B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919">
        <w:rPr>
          <w:sz w:val="28"/>
          <w:szCs w:val="28"/>
        </w:rPr>
        <w:t xml:space="preserve">т 27.12.2019 № 3251 </w:t>
      </w:r>
      <w:r w:rsidR="00DB6919" w:rsidRPr="00DB6919">
        <w:rPr>
          <w:sz w:val="28"/>
          <w:szCs w:val="28"/>
        </w:rPr>
        <w:t>«О внесении изменений в постановление администрации города Чебоксары от 08.12.2016 № 3248»</w:t>
      </w:r>
      <w:r w:rsidR="00A7154D">
        <w:rPr>
          <w:sz w:val="28"/>
          <w:szCs w:val="28"/>
        </w:rPr>
        <w:t>;</w:t>
      </w:r>
    </w:p>
    <w:p w:rsidR="00DB6919" w:rsidRDefault="00383B9D" w:rsidP="0097401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919">
        <w:rPr>
          <w:sz w:val="28"/>
          <w:szCs w:val="28"/>
        </w:rPr>
        <w:t xml:space="preserve">т 19.03.2019 № 566 </w:t>
      </w:r>
      <w:r w:rsidR="00DB6919" w:rsidRPr="00DB6919">
        <w:rPr>
          <w:sz w:val="28"/>
          <w:szCs w:val="28"/>
        </w:rPr>
        <w:t>«О внесении изменений в постановление администрации города Чебоксары от 08.12.2016 № 3248»</w:t>
      </w:r>
      <w:r w:rsidR="00A7154D">
        <w:rPr>
          <w:sz w:val="28"/>
          <w:szCs w:val="28"/>
        </w:rPr>
        <w:t>;</w:t>
      </w:r>
    </w:p>
    <w:p w:rsidR="00972769" w:rsidRDefault="00DB6919" w:rsidP="00E600AD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2769">
        <w:rPr>
          <w:sz w:val="28"/>
          <w:szCs w:val="28"/>
        </w:rPr>
        <w:t>т 26.12.2018 № 2531 «О внесении изменений в постановление администрации города Чебоксары от 08.12.2016 № 3248»</w:t>
      </w:r>
      <w:r w:rsidR="00A7154D">
        <w:rPr>
          <w:sz w:val="28"/>
          <w:szCs w:val="28"/>
        </w:rPr>
        <w:t>;</w:t>
      </w:r>
    </w:p>
    <w:p w:rsidR="00972769" w:rsidRDefault="00E600AD" w:rsidP="00E600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2769">
        <w:rPr>
          <w:sz w:val="28"/>
          <w:szCs w:val="28"/>
        </w:rPr>
        <w:t xml:space="preserve">т 19.09.2018 № </w:t>
      </w:r>
      <w:r w:rsidR="0080637E">
        <w:rPr>
          <w:sz w:val="28"/>
          <w:szCs w:val="28"/>
        </w:rPr>
        <w:t>1746</w:t>
      </w:r>
      <w:r w:rsidR="00972769">
        <w:rPr>
          <w:sz w:val="28"/>
          <w:szCs w:val="28"/>
        </w:rPr>
        <w:t xml:space="preserve"> «О </w:t>
      </w:r>
      <w:r w:rsidR="00972769" w:rsidRPr="00972769">
        <w:rPr>
          <w:sz w:val="28"/>
          <w:szCs w:val="28"/>
        </w:rPr>
        <w:t>внесении изменений в постановление администрации города Чебоксары от 08.12.2016 № 3248»</w:t>
      </w:r>
      <w:r w:rsidR="00A7154D">
        <w:rPr>
          <w:sz w:val="28"/>
          <w:szCs w:val="28"/>
        </w:rPr>
        <w:t>;</w:t>
      </w:r>
    </w:p>
    <w:p w:rsidR="0080637E" w:rsidRDefault="00E600AD" w:rsidP="00E600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0637E">
        <w:rPr>
          <w:sz w:val="28"/>
          <w:szCs w:val="28"/>
        </w:rPr>
        <w:t xml:space="preserve">т 29.12.2017 № 3076 </w:t>
      </w:r>
      <w:r w:rsidR="0080637E" w:rsidRPr="0080637E">
        <w:rPr>
          <w:sz w:val="28"/>
          <w:szCs w:val="28"/>
        </w:rPr>
        <w:t>«О внесении изменений в постановление администрации города Чебоксары от 08.12.2016 № 3248»</w:t>
      </w:r>
      <w:r w:rsidR="00A7154D">
        <w:rPr>
          <w:sz w:val="28"/>
          <w:szCs w:val="28"/>
        </w:rPr>
        <w:t>;</w:t>
      </w:r>
    </w:p>
    <w:p w:rsidR="00972769" w:rsidRDefault="00E600AD" w:rsidP="00E600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2769">
        <w:rPr>
          <w:sz w:val="28"/>
          <w:szCs w:val="28"/>
        </w:rPr>
        <w:t xml:space="preserve">т </w:t>
      </w:r>
      <w:r w:rsidR="00E61D03">
        <w:rPr>
          <w:sz w:val="28"/>
          <w:szCs w:val="28"/>
        </w:rPr>
        <w:t>04</w:t>
      </w:r>
      <w:r w:rsidR="00972769">
        <w:rPr>
          <w:sz w:val="28"/>
          <w:szCs w:val="28"/>
        </w:rPr>
        <w:t>.</w:t>
      </w:r>
      <w:r w:rsidR="00E61D03">
        <w:rPr>
          <w:sz w:val="28"/>
          <w:szCs w:val="28"/>
        </w:rPr>
        <w:t>09</w:t>
      </w:r>
      <w:r w:rsidR="00972769">
        <w:rPr>
          <w:sz w:val="28"/>
          <w:szCs w:val="28"/>
        </w:rPr>
        <w:t>.201</w:t>
      </w:r>
      <w:r w:rsidR="00E61D03">
        <w:rPr>
          <w:sz w:val="28"/>
          <w:szCs w:val="28"/>
        </w:rPr>
        <w:t>7</w:t>
      </w:r>
      <w:r w:rsidR="00972769">
        <w:rPr>
          <w:sz w:val="28"/>
          <w:szCs w:val="28"/>
        </w:rPr>
        <w:t xml:space="preserve"> № </w:t>
      </w:r>
      <w:r w:rsidR="00E61D03">
        <w:rPr>
          <w:sz w:val="28"/>
          <w:szCs w:val="28"/>
        </w:rPr>
        <w:t>2052</w:t>
      </w:r>
      <w:r w:rsidR="00972769">
        <w:rPr>
          <w:sz w:val="28"/>
          <w:szCs w:val="28"/>
        </w:rPr>
        <w:t xml:space="preserve"> </w:t>
      </w:r>
      <w:r w:rsidR="00972769" w:rsidRPr="00972769">
        <w:rPr>
          <w:sz w:val="28"/>
          <w:szCs w:val="28"/>
        </w:rPr>
        <w:t>«О внесении изменений в постановление администрации города Чебоксары от 08.12.2016 № 3248»</w:t>
      </w:r>
      <w:r w:rsidR="00A7154D">
        <w:rPr>
          <w:sz w:val="28"/>
          <w:szCs w:val="28"/>
        </w:rPr>
        <w:t>;</w:t>
      </w:r>
    </w:p>
    <w:p w:rsidR="00972769" w:rsidRDefault="00BA098C" w:rsidP="00BA098C">
      <w:pPr>
        <w:tabs>
          <w:tab w:val="num" w:pos="1134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D03">
        <w:rPr>
          <w:sz w:val="28"/>
          <w:szCs w:val="28"/>
        </w:rPr>
        <w:t>от 28.11.2016 № 3161</w:t>
      </w:r>
      <w:r w:rsidR="00E61D03" w:rsidRPr="00E61D03">
        <w:rPr>
          <w:sz w:val="28"/>
          <w:szCs w:val="28"/>
        </w:rPr>
        <w:t>«О внесении изменений в постановление администрации города Чебоксары от 08.12.2016 № 3248»</w:t>
      </w:r>
      <w:r w:rsidR="009B6628">
        <w:rPr>
          <w:sz w:val="28"/>
          <w:szCs w:val="28"/>
        </w:rPr>
        <w:t>;</w:t>
      </w:r>
    </w:p>
    <w:p w:rsidR="009B6628" w:rsidRDefault="009B6628" w:rsidP="00BA098C">
      <w:pPr>
        <w:tabs>
          <w:tab w:val="num" w:pos="1134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 08.12.2016 № 3248 «Об утверждении Плана мероприятий («Дорожной карты») по увеличению собственных доходов, оптимизации бюджетных расходов, сокращению нерезультативных расходов</w:t>
      </w:r>
      <w:r w:rsidR="00996077">
        <w:rPr>
          <w:sz w:val="28"/>
          <w:szCs w:val="28"/>
        </w:rPr>
        <w:t xml:space="preserve"> по городу Чебоксары на 2017-2019 гг.»</w:t>
      </w:r>
    </w:p>
    <w:p w:rsidR="00EA1474" w:rsidRDefault="00EA1474" w:rsidP="00A80FD7">
      <w:pPr>
        <w:numPr>
          <w:ilvl w:val="0"/>
          <w:numId w:val="1"/>
        </w:num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651F2C" w:rsidP="00A80FD7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Pr="0026086B">
        <w:rPr>
          <w:szCs w:val="28"/>
        </w:rPr>
        <w:t xml:space="preserve">. </w:t>
      </w:r>
    </w:p>
    <w:p w:rsidR="00651F2C" w:rsidRDefault="00651F2C" w:rsidP="00393A1B">
      <w:pPr>
        <w:keepLines/>
        <w:spacing w:line="312" w:lineRule="auto"/>
        <w:ind w:firstLine="709"/>
        <w:rPr>
          <w:sz w:val="28"/>
        </w:rPr>
      </w:pP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r>
        <w:rPr>
          <w:sz w:val="28"/>
        </w:rPr>
        <w:t>Ладыков</w:t>
      </w:r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___________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0C59F7" w:rsidRDefault="00FD09C2" w:rsidP="00FD09C2">
      <w:pPr>
        <w:jc w:val="center"/>
        <w:rPr>
          <w:b/>
          <w:sz w:val="28"/>
          <w:szCs w:val="28"/>
        </w:rPr>
      </w:pPr>
      <w:r w:rsidRPr="000C59F7">
        <w:rPr>
          <w:b/>
          <w:sz w:val="28"/>
          <w:szCs w:val="28"/>
        </w:rPr>
        <w:t xml:space="preserve">План мероприятий </w:t>
      </w:r>
      <w:r w:rsidR="007C7344" w:rsidRPr="000C59F7">
        <w:rPr>
          <w:b/>
          <w:sz w:val="28"/>
          <w:szCs w:val="28"/>
        </w:rPr>
        <w:t>(</w:t>
      </w:r>
      <w:r w:rsidR="000C681B" w:rsidRPr="000C59F7">
        <w:rPr>
          <w:b/>
          <w:sz w:val="28"/>
          <w:szCs w:val="28"/>
        </w:rPr>
        <w:t>«</w:t>
      </w:r>
      <w:r w:rsidR="00996077" w:rsidRPr="000C59F7">
        <w:rPr>
          <w:b/>
          <w:sz w:val="28"/>
          <w:szCs w:val="28"/>
        </w:rPr>
        <w:t>д</w:t>
      </w:r>
      <w:r w:rsidRPr="000C59F7">
        <w:rPr>
          <w:b/>
          <w:sz w:val="28"/>
          <w:szCs w:val="28"/>
        </w:rPr>
        <w:t>орожная карта</w:t>
      </w:r>
      <w:r w:rsidR="000C681B" w:rsidRPr="000C59F7">
        <w:rPr>
          <w:b/>
          <w:sz w:val="28"/>
          <w:szCs w:val="28"/>
        </w:rPr>
        <w:t>»</w:t>
      </w:r>
      <w:r w:rsidR="007C7344" w:rsidRPr="000C59F7">
        <w:rPr>
          <w:b/>
          <w:sz w:val="28"/>
          <w:szCs w:val="28"/>
        </w:rPr>
        <w:t>)</w:t>
      </w:r>
    </w:p>
    <w:p w:rsidR="00FD09C2" w:rsidRPr="0008469A" w:rsidRDefault="00FD09C2" w:rsidP="00FD09C2">
      <w:pPr>
        <w:jc w:val="center"/>
        <w:rPr>
          <w:b/>
          <w:sz w:val="28"/>
          <w:szCs w:val="28"/>
        </w:rPr>
      </w:pPr>
      <w:r w:rsidRPr="0008469A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Pr="0008469A" w:rsidRDefault="00FD09C2" w:rsidP="00FD09C2">
      <w:pPr>
        <w:jc w:val="center"/>
        <w:rPr>
          <w:b/>
          <w:sz w:val="28"/>
          <w:szCs w:val="28"/>
        </w:rPr>
      </w:pPr>
      <w:r w:rsidRPr="0008469A">
        <w:rPr>
          <w:b/>
          <w:sz w:val="28"/>
          <w:szCs w:val="28"/>
        </w:rPr>
        <w:t>сокращению нерезультативных расходов на 20</w:t>
      </w:r>
      <w:r w:rsidR="008B48B3" w:rsidRPr="0008469A">
        <w:rPr>
          <w:b/>
          <w:sz w:val="28"/>
          <w:szCs w:val="28"/>
        </w:rPr>
        <w:t>20</w:t>
      </w:r>
      <w:r w:rsidRPr="0008469A">
        <w:rPr>
          <w:b/>
          <w:sz w:val="28"/>
          <w:szCs w:val="28"/>
        </w:rPr>
        <w:t>- 20</w:t>
      </w:r>
      <w:r w:rsidR="008B48B3" w:rsidRPr="0008469A">
        <w:rPr>
          <w:b/>
          <w:sz w:val="28"/>
          <w:szCs w:val="28"/>
        </w:rPr>
        <w:t>22</w:t>
      </w:r>
      <w:r w:rsidRPr="0008469A">
        <w:rPr>
          <w:b/>
          <w:sz w:val="28"/>
          <w:szCs w:val="28"/>
        </w:rPr>
        <w:t xml:space="preserve"> гг.</w:t>
      </w:r>
    </w:p>
    <w:p w:rsidR="00FD09C2" w:rsidRPr="0008469A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14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2966"/>
        <w:gridCol w:w="2104"/>
        <w:gridCol w:w="1354"/>
        <w:gridCol w:w="1057"/>
        <w:gridCol w:w="1253"/>
        <w:gridCol w:w="1099"/>
        <w:gridCol w:w="1102"/>
        <w:gridCol w:w="3590"/>
      </w:tblGrid>
      <w:tr w:rsidR="00052242" w:rsidRPr="0008469A" w:rsidTr="002E7A73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2242" w:rsidRPr="0008469A" w:rsidRDefault="00052242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8469A">
              <w:t>№ 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052242" w:rsidP="00052242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08469A">
              <w:t>Наименование</w:t>
            </w:r>
          </w:p>
          <w:p w:rsidR="00052242" w:rsidRPr="0008469A" w:rsidRDefault="00052242" w:rsidP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>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052242" w:rsidP="008E73D6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08469A">
              <w:t>Ответственный</w:t>
            </w:r>
          </w:p>
          <w:p w:rsidR="00052242" w:rsidRPr="0008469A" w:rsidRDefault="00052242" w:rsidP="008E73D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2242" w:rsidRPr="0008469A" w:rsidRDefault="00052242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08469A">
              <w:t>Сроки</w:t>
            </w:r>
          </w:p>
          <w:p w:rsidR="00052242" w:rsidRPr="0008469A" w:rsidRDefault="00052242">
            <w:pPr>
              <w:ind w:left="113" w:right="113"/>
              <w:jc w:val="center"/>
            </w:pPr>
            <w:r w:rsidRPr="0008469A">
              <w:t>выполнения</w:t>
            </w:r>
          </w:p>
          <w:p w:rsidR="00052242" w:rsidRPr="0008469A" w:rsidRDefault="00052242" w:rsidP="00291CAB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08469A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2242" w:rsidRPr="0008469A" w:rsidRDefault="00052242" w:rsidP="002E361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>Ожидаемый результат, тыс. рублей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>Увеличение собственных доходов (экономия расходов) от реализации мероприятий</w:t>
            </w:r>
            <w:r w:rsidR="00716C86" w:rsidRPr="0008469A">
              <w:t xml:space="preserve"> (тыс. рублей)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415DC">
            <w:pPr>
              <w:jc w:val="center"/>
              <w:rPr>
                <w:color w:val="000000"/>
                <w:lang w:bidi="ru-RU"/>
              </w:rPr>
            </w:pPr>
            <w:r w:rsidRPr="0008469A">
              <w:t>Обоснование мероприятия (расчет)</w:t>
            </w:r>
          </w:p>
        </w:tc>
      </w:tr>
      <w:tr w:rsidR="00052242" w:rsidRPr="0008469A" w:rsidTr="002E7A73">
        <w:trPr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05224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lang w:bidi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052242" w:rsidRPr="0008469A" w:rsidRDefault="00052242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052242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716C8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>2020 год</w:t>
            </w:r>
            <w:r w:rsidR="00052242" w:rsidRPr="0008469A"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716C86" w:rsidP="00716C8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>2021 год</w:t>
            </w:r>
            <w:r w:rsidR="00052242" w:rsidRPr="0008469A"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2242" w:rsidRPr="0008469A" w:rsidRDefault="00052242" w:rsidP="00716C8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8469A">
              <w:t xml:space="preserve"> </w:t>
            </w:r>
            <w:r w:rsidR="00716C86" w:rsidRPr="0008469A">
              <w:t>2022 год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242" w:rsidRPr="0008469A" w:rsidRDefault="00052242" w:rsidP="00FD09C2"/>
        </w:tc>
      </w:tr>
      <w:tr w:rsidR="008E73D6" w:rsidRPr="0008469A" w:rsidTr="002E7A73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>
            <w:pPr>
              <w:widowControl w:val="0"/>
              <w:rPr>
                <w:b/>
              </w:rPr>
            </w:pPr>
            <w:r w:rsidRPr="0008469A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A1A6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08469A">
              <w:rPr>
                <w:b/>
                <w:color w:val="000000"/>
                <w:lang w:bidi="ru-RU"/>
              </w:rPr>
              <w:t>66 881,2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08469A">
              <w:rPr>
                <w:b/>
                <w:color w:val="000000"/>
                <w:lang w:bidi="ru-RU"/>
              </w:rPr>
              <w:t>26 359,5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08469A">
              <w:rPr>
                <w:b/>
                <w:color w:val="000000"/>
                <w:lang w:bidi="ru-RU"/>
              </w:rPr>
              <w:t>24 544,7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A1A6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08469A">
              <w:rPr>
                <w:b/>
                <w:color w:val="000000"/>
                <w:lang w:bidi="ru-RU"/>
              </w:rPr>
              <w:t>15 977,0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22EAB">
            <w:pPr>
              <w:widowControl w:val="0"/>
            </w:pPr>
            <w:r w:rsidRPr="0008469A"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62DFC">
            <w:pPr>
              <w:widowControl w:val="0"/>
              <w:jc w:val="both"/>
            </w:pPr>
            <w:r w:rsidRPr="0008469A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B0D50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8469A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D6D60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D6D6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15 000,0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4 000,0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D6D6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4 000,0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D6D60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Ожидается дополнительное поступление налогов в сумме 15000,0 тыс. рублей в рамках работы по снижению неформальной занятости и заседаний рабочих групп.</w:t>
            </w: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  <w:r w:rsidRPr="0008469A"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Создание дополнительных рабочих мест (в 2020 году – 594, в 2021 году – 749, в 2022 году -78), в том числе: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B0D50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8469A">
              <w:rPr>
                <w:iCs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17</w:t>
            </w:r>
            <w:r w:rsidR="00B344F7">
              <w:rPr>
                <w:sz w:val="18"/>
                <w:szCs w:val="18"/>
              </w:rPr>
              <w:t xml:space="preserve"> </w:t>
            </w:r>
            <w:r w:rsidRPr="0008469A">
              <w:rPr>
                <w:sz w:val="18"/>
                <w:szCs w:val="18"/>
              </w:rPr>
              <w:t>042,2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7 124,0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846D9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8 982,8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935,4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(34 973,8 рублей), ставки налога (13 %), норматива отчислений в бюджет города Чебоксары (22 %).</w:t>
            </w:r>
          </w:p>
        </w:tc>
      </w:tr>
      <w:tr w:rsidR="008E73D6" w:rsidRPr="0008469A" w:rsidTr="002E7A73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 xml:space="preserve">ООО «Прессдеталь» </w:t>
            </w:r>
          </w:p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(в 2020 году – 5)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«Чувашторгтехника» (в 2020 году – 45, в 2021 году – 60)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1 259,3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539,7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B7746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719,6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«ЭЛАРА» (в 2020 году – 97, в 2021 году – 9)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1 271,2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1 163,3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107,9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"ПК "Промтрактор" (в 2020 году – 5, в 2021 году – 19)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287,9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227,9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«Лента» (в 2020 году – 15)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179,9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179,9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«ЧЗСА» (в 2020 году – 13)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155,9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155,9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«Бирс арматура» (в 2020 году – 2, в 2021 году – 2)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«НПО «Каскад» (в 2020 году – 10, в 2021 году – 15, в 2022 году – 25)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599,6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119,9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179,9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299,8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«КОНТЭЛТ» (в 2020 году – 1, в 2021 году – 1, в 2022 году – 1)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12,0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«ЧЭАЗ» (в 2020 году – 87)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1 043,4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1 043,4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«Идеальная кровля» (в 2020 году – 10, в 2021 году – 10, в 2022 году – 10)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359,7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119,9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119,9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rPr>
                <w:sz w:val="18"/>
                <w:szCs w:val="18"/>
              </w:rPr>
              <w:t>119,9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ИП Георгиев Владимир Алексеевич (в 2020 году – 20, в 2021 году – 20, в 2022 году – 10)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599,7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239,9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119,9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«Завод ОБД» (в 2020 году – 102, в 2021 году – 51)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1 834,9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1 223,3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611,6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ИП Липатов Александр Михайлович (в 2020 году – 20, в 2021 году – 30, в 2022 году – 30)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959,5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359,8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359,8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ООО «Темп» (в 2020 году – 6, в 2021 году – 3, в 2022 году – 2)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132,0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72,0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24,0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ОАО «Букет Чувашии» (в 2020 году – 20, в 2021 году – 6)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72,0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«АККОНД» (в 2020 году – 105, в 2021 году – 500)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7 255,6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1 259,2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5 996,4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«Волга Айс» (в 2020 году – 3, в 2021 году - 7)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84,0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АО «ЧПО им. В.И. Чапаева» (в 2020 году – 10, в 2021 году - 16)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311,8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119,9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011438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191,9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8E73D6" w:rsidRPr="0008469A" w:rsidTr="002E7A73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ЗАО «ТРИгрупп» (в 2020 году – 18)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215,9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63C77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215,9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center"/>
            </w:pPr>
            <w:r w:rsidRPr="0008469A">
              <w:t>-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A7B40">
            <w:pPr>
              <w:jc w:val="both"/>
              <w:rPr>
                <w:sz w:val="18"/>
                <w:szCs w:val="18"/>
              </w:rPr>
            </w:pPr>
          </w:p>
        </w:tc>
      </w:tr>
      <w:tr w:rsidR="008E73D6" w:rsidRPr="0008469A" w:rsidTr="002E7A7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22EAB">
            <w:pPr>
              <w:widowControl w:val="0"/>
            </w:pPr>
            <w:r w:rsidRPr="0008469A"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945411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Взыскание задолженности по неналоговым платежам в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B0D50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iCs/>
                <w:sz w:val="18"/>
                <w:szCs w:val="18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945411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30 153,3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10</w:t>
            </w:r>
            <w:r w:rsidR="00493DBE">
              <w:rPr>
                <w:sz w:val="18"/>
                <w:szCs w:val="18"/>
              </w:rPr>
              <w:t xml:space="preserve"> </w:t>
            </w:r>
            <w:r w:rsidRPr="0008469A">
              <w:rPr>
                <w:sz w:val="18"/>
                <w:szCs w:val="18"/>
              </w:rPr>
              <w:t>153,3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10 000,0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10 000,0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7B0D50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Ожидаемое поступление задолженности по арендной плате 30 153,3 тыс. рублей.</w:t>
            </w:r>
          </w:p>
        </w:tc>
      </w:tr>
      <w:tr w:rsidR="008E73D6" w:rsidRPr="0008469A" w:rsidTr="002E7A7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8C138C">
            <w:pPr>
              <w:widowControl w:val="0"/>
            </w:pPr>
            <w:r w:rsidRPr="0008469A"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08469A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945411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08469A">
              <w:rPr>
                <w:iCs/>
                <w:sz w:val="18"/>
                <w:szCs w:val="18"/>
              </w:rPr>
              <w:t> 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CC0B6D">
            <w:pPr>
              <w:widowControl w:val="0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26D7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4 685,7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26D7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2 082,2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26D7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1 561,9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26D7B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1 041,6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F0E6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Ожидаемое поступление арендной платы по 7 земельным участкам 4 685,7 тыс. рублей.</w:t>
            </w:r>
          </w:p>
        </w:tc>
      </w:tr>
      <w:tr w:rsidR="008E73D6" w:rsidRPr="0008469A" w:rsidTr="002E7A73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242" w:rsidRPr="0008469A" w:rsidRDefault="00052242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B344F7" w:rsidP="00A812D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color w:val="000000"/>
                <w:sz w:val="18"/>
                <w:szCs w:val="18"/>
                <w:lang w:bidi="ru-RU"/>
              </w:rPr>
              <w:t>425 910,5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B344F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>2</w:t>
            </w:r>
            <w:r w:rsidR="00B344F7">
              <w:rPr>
                <w:b/>
                <w:color w:val="000000"/>
                <w:sz w:val="18"/>
                <w:szCs w:val="18"/>
                <w:lang w:bidi="ru-RU"/>
              </w:rPr>
              <w:t>19 441,6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B344F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>1</w:t>
            </w:r>
            <w:r w:rsidR="00B344F7">
              <w:rPr>
                <w:b/>
                <w:color w:val="000000"/>
                <w:sz w:val="18"/>
                <w:szCs w:val="18"/>
                <w:lang w:bidi="ru-RU"/>
              </w:rPr>
              <w:t>02 628,3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B344F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>1</w:t>
            </w:r>
            <w:r w:rsidR="00B344F7">
              <w:rPr>
                <w:b/>
                <w:color w:val="000000"/>
                <w:sz w:val="18"/>
                <w:szCs w:val="18"/>
                <w:lang w:bidi="ru-RU"/>
              </w:rPr>
              <w:t>03 840,6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2E7A73" w:rsidRPr="0008469A" w:rsidTr="002E7A73">
        <w:trPr>
          <w:trHeight w:val="6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3" w:rsidRPr="0008469A" w:rsidRDefault="002E7A73" w:rsidP="002E7A7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3" w:rsidRPr="0008469A" w:rsidRDefault="002E7A73" w:rsidP="002E7A73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iCs/>
                <w:sz w:val="18"/>
                <w:szCs w:val="18"/>
              </w:rPr>
              <w:t>Оптимизация лимитов потребления топливно-энергетических ресурсов подведомственными муниципальными учреждениями, обеспечение энергоэффективности и т.д.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3" w:rsidRPr="0008469A" w:rsidRDefault="002E7A73" w:rsidP="002E7A73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2E7A73" w:rsidRPr="0008469A" w:rsidRDefault="002E7A73" w:rsidP="002E7A73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3" w:rsidRPr="0008469A" w:rsidRDefault="002E7A73" w:rsidP="000307C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20</w:t>
            </w:r>
            <w:r w:rsidR="000307C9" w:rsidRPr="0008469A">
              <w:rPr>
                <w:sz w:val="18"/>
                <w:szCs w:val="18"/>
              </w:rPr>
              <w:t>20</w:t>
            </w:r>
            <w:r w:rsidRPr="0008469A">
              <w:rPr>
                <w:sz w:val="18"/>
                <w:szCs w:val="18"/>
              </w:rPr>
              <w:t>-20</w:t>
            </w:r>
            <w:r w:rsidR="000307C9" w:rsidRPr="0008469A">
              <w:rPr>
                <w:sz w:val="18"/>
                <w:szCs w:val="18"/>
              </w:rPr>
              <w:t>22</w:t>
            </w:r>
            <w:r w:rsidRPr="0008469A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3" w:rsidRPr="0008469A" w:rsidRDefault="002E7A73" w:rsidP="002E7A73">
            <w:pPr>
              <w:widowControl w:val="0"/>
              <w:jc w:val="center"/>
              <w:rPr>
                <w:b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A73" w:rsidRPr="0008469A" w:rsidRDefault="002E7A73" w:rsidP="002E7A7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A73" w:rsidRPr="0008469A" w:rsidRDefault="002E7A73" w:rsidP="002E7A7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A73" w:rsidRPr="0008469A" w:rsidRDefault="002E7A73" w:rsidP="002E7A7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3" w:rsidRPr="0008469A" w:rsidRDefault="002E7A73" w:rsidP="002E7A7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 xml:space="preserve">Управление культуры и развития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A82854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800,0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A8285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A8285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A8285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E713DE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Сокращение расходов</w:t>
            </w:r>
            <w:r w:rsidR="00E713DE">
              <w:rPr>
                <w:sz w:val="18"/>
                <w:szCs w:val="18"/>
              </w:rPr>
              <w:t xml:space="preserve"> на</w:t>
            </w:r>
            <w:r w:rsidRPr="0008469A">
              <w:rPr>
                <w:sz w:val="18"/>
                <w:szCs w:val="18"/>
              </w:rPr>
              <w:t xml:space="preserve"> оплат</w:t>
            </w:r>
            <w:r w:rsidR="00E713DE">
              <w:rPr>
                <w:sz w:val="18"/>
                <w:szCs w:val="18"/>
              </w:rPr>
              <w:t>у</w:t>
            </w:r>
            <w:r w:rsidRPr="0008469A">
              <w:rPr>
                <w:sz w:val="18"/>
                <w:szCs w:val="18"/>
              </w:rPr>
              <w:t xml:space="preserve"> услуг за потребление топливно-энергетических ресурсов по учреждениям культуры и учреждениям дополнительного образования детей.</w:t>
            </w:r>
          </w:p>
        </w:tc>
      </w:tr>
      <w:tr w:rsidR="008E73D6" w:rsidRPr="0008469A" w:rsidTr="002E7A73">
        <w:trPr>
          <w:trHeight w:val="11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915982">
            <w:pPr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iCs/>
                <w:sz w:val="18"/>
                <w:szCs w:val="18"/>
              </w:rPr>
      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08469A">
              <w:rPr>
                <w:sz w:val="18"/>
                <w:szCs w:val="18"/>
              </w:rPr>
              <w:t xml:space="preserve"> </w:t>
            </w:r>
            <w:r w:rsidRPr="0008469A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08469A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052242" w:rsidRPr="0008469A" w:rsidRDefault="00052242" w:rsidP="008E73D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75762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0307C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>2</w:t>
            </w:r>
            <w:r w:rsidR="00052242" w:rsidRPr="0008469A">
              <w:rPr>
                <w:b/>
                <w:color w:val="000000"/>
                <w:sz w:val="18"/>
                <w:szCs w:val="18"/>
                <w:lang w:bidi="ru-RU"/>
              </w:rPr>
              <w:t>38</w:t>
            </w: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> 116,9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0307C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1</w:t>
            </w:r>
            <w:r w:rsidR="000307C9" w:rsidRPr="0008469A">
              <w:rPr>
                <w:b/>
                <w:sz w:val="18"/>
                <w:szCs w:val="18"/>
              </w:rPr>
              <w:t>39 692,3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423BB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 xml:space="preserve"> 49 312,3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6E6D3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color w:val="000000"/>
                <w:sz w:val="18"/>
                <w:szCs w:val="18"/>
                <w:lang w:bidi="ru-RU"/>
              </w:rPr>
              <w:t>49 112,3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D964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5 400,0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D964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D964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1 800,0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D964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1 800,0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0B7153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10% от общего объе</w:t>
            </w:r>
            <w:r w:rsidR="00814C4C">
              <w:rPr>
                <w:sz w:val="18"/>
                <w:szCs w:val="18"/>
              </w:rPr>
              <w:t>ма проведенных закупок. Экономию предполагается</w:t>
            </w:r>
            <w:r w:rsidRPr="0008469A">
              <w:rPr>
                <w:sz w:val="18"/>
                <w:szCs w:val="18"/>
              </w:rPr>
              <w:t xml:space="preserve"> направ</w:t>
            </w:r>
            <w:r w:rsidR="00814C4C">
              <w:rPr>
                <w:sz w:val="18"/>
                <w:szCs w:val="18"/>
              </w:rPr>
              <w:t>ить</w:t>
            </w:r>
            <w:r w:rsidRPr="0008469A">
              <w:rPr>
                <w:sz w:val="18"/>
                <w:szCs w:val="18"/>
              </w:rPr>
              <w:t xml:space="preserve"> на укрепление материально-технической базы учреждений дополнительного образования и учреждени</w:t>
            </w:r>
            <w:r w:rsidR="000B7153">
              <w:rPr>
                <w:sz w:val="18"/>
                <w:szCs w:val="18"/>
              </w:rPr>
              <w:t>й</w:t>
            </w:r>
            <w:r w:rsidRPr="0008469A">
              <w:rPr>
                <w:sz w:val="18"/>
                <w:szCs w:val="18"/>
              </w:rPr>
              <w:t xml:space="preserve"> культуры</w:t>
            </w:r>
            <w:r w:rsidR="00E713DE">
              <w:rPr>
                <w:sz w:val="18"/>
                <w:szCs w:val="18"/>
              </w:rPr>
              <w:t>.</w:t>
            </w:r>
            <w:r w:rsidRPr="0008469A">
              <w:rPr>
                <w:sz w:val="18"/>
                <w:szCs w:val="18"/>
              </w:rPr>
              <w:t xml:space="preserve"> 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5 001,9</w:t>
            </w:r>
          </w:p>
          <w:p w:rsidR="00052242" w:rsidRPr="0008469A" w:rsidRDefault="00052242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32043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1 667,3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32043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1 667,3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12047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1 667,3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456B2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 xml:space="preserve">Предположительно эффективность от проводимых конкурсных процедур составит 5 001,9 тыс.рублей. 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12047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133 035,0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44 345,0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8C476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44 345,0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12047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44 345,0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D2044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Сокращение расходов на закупку продуктов питания для дошкольных образовательных организаций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963F7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3 000,0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963F7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1 000,0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963F7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963F7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8E73D6" w:rsidRPr="0008469A" w:rsidTr="000307C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90 000,0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FD01D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90 000,0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E713DE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Предположительно эффективность от проводимых конк</w:t>
            </w:r>
            <w:r>
              <w:rPr>
                <w:sz w:val="18"/>
                <w:szCs w:val="18"/>
              </w:rPr>
              <w:t>урсных процедур составит 90 000,0</w:t>
            </w:r>
            <w:r w:rsidRPr="0008469A">
              <w:rPr>
                <w:sz w:val="18"/>
                <w:szCs w:val="18"/>
              </w:rPr>
              <w:t xml:space="preserve"> тыс.рублей.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2E7A7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2E7A73" w:rsidP="00607725">
            <w:pPr>
              <w:widowControl w:val="0"/>
              <w:jc w:val="center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250,0</w:t>
            </w:r>
          </w:p>
          <w:p w:rsidR="002E7A73" w:rsidRPr="0008469A" w:rsidRDefault="002E7A7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2E7A7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B7153" w:rsidP="000B7153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Предположительно эффективность от проводимых конк</w:t>
            </w:r>
            <w:r>
              <w:rPr>
                <w:sz w:val="18"/>
                <w:szCs w:val="18"/>
              </w:rPr>
              <w:t>урсных процедур составит 250,0</w:t>
            </w:r>
            <w:r w:rsidRPr="0008469A">
              <w:rPr>
                <w:sz w:val="18"/>
                <w:szCs w:val="18"/>
              </w:rPr>
              <w:t xml:space="preserve"> тыс.рублей.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387DE5" w:rsidP="008D0E2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1 430,0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387DE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630,0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387DE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500,0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387DE5" w:rsidP="008D0E2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 xml:space="preserve">Ожидаемая эффективность муниципальных закупок -  </w:t>
            </w:r>
            <w:r w:rsidR="00387DE5" w:rsidRPr="0008469A">
              <w:rPr>
                <w:color w:val="000000"/>
                <w:sz w:val="18"/>
                <w:szCs w:val="18"/>
                <w:lang w:bidi="ru-RU"/>
              </w:rPr>
              <w:t>1 430,0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 xml:space="preserve"> тыс. руб.:</w:t>
            </w:r>
          </w:p>
          <w:p w:rsidR="00052242" w:rsidRPr="0008469A" w:rsidRDefault="00052242" w:rsidP="00387DE5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</w:t>
            </w:r>
            <w:r w:rsidR="00387DE5" w:rsidRPr="0008469A">
              <w:rPr>
                <w:color w:val="000000"/>
                <w:sz w:val="18"/>
                <w:szCs w:val="18"/>
                <w:lang w:bidi="ru-RU"/>
              </w:rPr>
              <w:t>9,0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>%.</w:t>
            </w: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F749E1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307C9" w:rsidP="000307C9">
            <w:pPr>
              <w:widowControl w:val="0"/>
              <w:jc w:val="center"/>
              <w:rPr>
                <w:b/>
                <w:strike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159 235,5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4D1DFC" w:rsidP="004D1DFC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51 691,2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2E7A73" w:rsidP="002E7A7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5</w:t>
            </w:r>
            <w:r w:rsidR="00052242" w:rsidRPr="0008469A">
              <w:rPr>
                <w:b/>
                <w:sz w:val="18"/>
                <w:szCs w:val="18"/>
              </w:rPr>
              <w:t>3</w:t>
            </w:r>
            <w:r w:rsidRPr="0008469A">
              <w:rPr>
                <w:b/>
                <w:sz w:val="18"/>
                <w:szCs w:val="18"/>
              </w:rPr>
              <w:t> 066,0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2E7A73" w:rsidP="002E7A7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b/>
                <w:sz w:val="18"/>
                <w:szCs w:val="18"/>
              </w:rPr>
              <w:t>54 478,3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8E73D6" w:rsidRPr="0008469A" w:rsidTr="002E7A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4442C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30 000,0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4442C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9 000,0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4442C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4442C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2A40F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и по 13 учреждениям дополнительного образования. </w:t>
            </w:r>
          </w:p>
        </w:tc>
      </w:tr>
      <w:tr w:rsidR="008E73D6" w:rsidRPr="0008469A" w:rsidTr="002E7A73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8B6D3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12 406,8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F749E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3 748,3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F749E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4 123,1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F749E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4 535,4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73039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Прирост доходов от приносящей доход деятельности в целях оптимизации расходов бюджета г. Чебоксары ежегодно не менее 10%.</w:t>
            </w:r>
          </w:p>
        </w:tc>
      </w:tr>
      <w:tr w:rsidR="008E73D6" w:rsidRPr="0008469A" w:rsidTr="002E7A73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42" w:rsidRPr="0008469A" w:rsidRDefault="00052242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116 828,7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38 942,9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38 942,9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38 942,9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242" w:rsidRPr="0008469A" w:rsidRDefault="00052242" w:rsidP="00E713DE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sz w:val="18"/>
                <w:szCs w:val="18"/>
              </w:rPr>
              <w:t>Увеличение доходов, поступающих от оказания платных об</w:t>
            </w:r>
            <w:r w:rsidR="00E713DE">
              <w:rPr>
                <w:sz w:val="18"/>
                <w:szCs w:val="18"/>
              </w:rPr>
              <w:t>разовательных услуг в дошкольных и</w:t>
            </w:r>
            <w:r w:rsidRPr="0008469A">
              <w:rPr>
                <w:sz w:val="18"/>
                <w:szCs w:val="18"/>
              </w:rPr>
              <w:t xml:space="preserve"> общеобразовательных организациях</w:t>
            </w:r>
            <w:r w:rsidR="00E713DE">
              <w:rPr>
                <w:sz w:val="18"/>
                <w:szCs w:val="18"/>
              </w:rPr>
              <w:t>,</w:t>
            </w:r>
            <w:r w:rsidRPr="0008469A">
              <w:rPr>
                <w:sz w:val="18"/>
                <w:szCs w:val="18"/>
              </w:rPr>
              <w:t xml:space="preserve"> организациях дополнительного образования детей. Увеличение доходов, поступающих за счет добровольных пожертвований, целевых взносов от юридических и физических лиц в </w:t>
            </w:r>
            <w:r w:rsidR="00E713DE">
              <w:rPr>
                <w:sz w:val="18"/>
                <w:szCs w:val="18"/>
              </w:rPr>
              <w:t>дошкольных и</w:t>
            </w:r>
            <w:r w:rsidR="00E713DE" w:rsidRPr="0008469A">
              <w:rPr>
                <w:sz w:val="18"/>
                <w:szCs w:val="18"/>
              </w:rPr>
              <w:t xml:space="preserve"> общеобразовательных организациях</w:t>
            </w:r>
            <w:r w:rsidR="00E713DE">
              <w:rPr>
                <w:sz w:val="18"/>
                <w:szCs w:val="18"/>
              </w:rPr>
              <w:t>,</w:t>
            </w:r>
            <w:r w:rsidR="00E713DE" w:rsidRPr="0008469A">
              <w:rPr>
                <w:sz w:val="18"/>
                <w:szCs w:val="18"/>
              </w:rPr>
              <w:t xml:space="preserve"> организациях дополнительного образования детей</w:t>
            </w:r>
            <w:r w:rsidR="00E713DE">
              <w:rPr>
                <w:sz w:val="18"/>
                <w:szCs w:val="18"/>
              </w:rPr>
              <w:t>.</w:t>
            </w:r>
          </w:p>
        </w:tc>
      </w:tr>
      <w:tr w:rsidR="008E73D6" w:rsidRPr="0008469A" w:rsidTr="002E7A73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2" w:rsidRPr="0008469A" w:rsidRDefault="00B344F7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4</w:t>
            </w:r>
            <w:r w:rsidR="00052242" w:rsidRPr="0008469A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42" w:rsidRPr="0008469A" w:rsidRDefault="00052242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823FE4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D20447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8469A">
              <w:rPr>
                <w:b/>
                <w:sz w:val="18"/>
                <w:szCs w:val="18"/>
              </w:rPr>
              <w:t>27 758,1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8469A">
              <w:rPr>
                <w:b/>
                <w:sz w:val="18"/>
                <w:szCs w:val="18"/>
              </w:rPr>
              <w:t>27 758,1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8469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8469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D20447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Оптимизация учреждений, подведомственных управлению образования администрации города Чебоксары</w:t>
            </w:r>
          </w:p>
        </w:tc>
      </w:tr>
      <w:tr w:rsidR="008E73D6" w:rsidRPr="0073648A" w:rsidTr="00E713DE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2" w:rsidRPr="0008469A" w:rsidRDefault="00052242" w:rsidP="00B344F7">
            <w:pPr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B344F7">
              <w:rPr>
                <w:color w:val="000000"/>
                <w:sz w:val="18"/>
                <w:szCs w:val="18"/>
                <w:lang w:bidi="ru-RU"/>
              </w:rPr>
              <w:t>5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2" w:rsidRPr="0008469A" w:rsidRDefault="00052242" w:rsidP="0008469A">
            <w:pPr>
              <w:jc w:val="both"/>
              <w:rPr>
                <w:sz w:val="18"/>
                <w:szCs w:val="18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Установление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2E7A73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>20</w:t>
            </w:r>
            <w:r w:rsidR="002E7A73" w:rsidRPr="0008469A">
              <w:rPr>
                <w:color w:val="000000"/>
                <w:sz w:val="18"/>
                <w:szCs w:val="18"/>
                <w:lang w:bidi="ru-RU"/>
              </w:rPr>
              <w:t>20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>-20</w:t>
            </w:r>
            <w:r w:rsidR="002E7A73" w:rsidRPr="0008469A">
              <w:rPr>
                <w:color w:val="000000"/>
                <w:sz w:val="18"/>
                <w:szCs w:val="18"/>
                <w:lang w:bidi="ru-RU"/>
              </w:rPr>
              <w:t>22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08469A" w:rsidRDefault="00052242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42" w:rsidRPr="0073648A" w:rsidRDefault="00052242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08469A"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0C59F7">
      <w:pgSz w:w="16838" w:h="11906" w:orient="landscape"/>
      <w:pgMar w:top="1134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47" w:rsidRDefault="00D20447" w:rsidP="004E7AE4">
      <w:r>
        <w:separator/>
      </w:r>
    </w:p>
  </w:endnote>
  <w:endnote w:type="continuationSeparator" w:id="0">
    <w:p w:rsidR="00D20447" w:rsidRDefault="00D20447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47" w:rsidRDefault="00D20447" w:rsidP="004E7AE4">
      <w:r>
        <w:separator/>
      </w:r>
    </w:p>
  </w:footnote>
  <w:footnote w:type="continuationSeparator" w:id="0">
    <w:p w:rsidR="00D20447" w:rsidRDefault="00D20447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438"/>
    <w:rsid w:val="00015815"/>
    <w:rsid w:val="00015900"/>
    <w:rsid w:val="00017377"/>
    <w:rsid w:val="000232A8"/>
    <w:rsid w:val="000307C9"/>
    <w:rsid w:val="00034351"/>
    <w:rsid w:val="00047392"/>
    <w:rsid w:val="00047F8C"/>
    <w:rsid w:val="00052242"/>
    <w:rsid w:val="00053897"/>
    <w:rsid w:val="0005424A"/>
    <w:rsid w:val="000636B4"/>
    <w:rsid w:val="000636F7"/>
    <w:rsid w:val="000645C2"/>
    <w:rsid w:val="00067D00"/>
    <w:rsid w:val="00072D69"/>
    <w:rsid w:val="0008469A"/>
    <w:rsid w:val="0008630B"/>
    <w:rsid w:val="00090290"/>
    <w:rsid w:val="00094954"/>
    <w:rsid w:val="00094BAA"/>
    <w:rsid w:val="00096079"/>
    <w:rsid w:val="000A1201"/>
    <w:rsid w:val="000A141E"/>
    <w:rsid w:val="000A25AA"/>
    <w:rsid w:val="000A47B7"/>
    <w:rsid w:val="000A5E50"/>
    <w:rsid w:val="000B00F9"/>
    <w:rsid w:val="000B2B5B"/>
    <w:rsid w:val="000B340E"/>
    <w:rsid w:val="000B7153"/>
    <w:rsid w:val="000C0F1B"/>
    <w:rsid w:val="000C3AF3"/>
    <w:rsid w:val="000C4490"/>
    <w:rsid w:val="000C59F7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102EC1"/>
    <w:rsid w:val="00110204"/>
    <w:rsid w:val="00110AD8"/>
    <w:rsid w:val="00111930"/>
    <w:rsid w:val="001164B1"/>
    <w:rsid w:val="0011714B"/>
    <w:rsid w:val="0011740B"/>
    <w:rsid w:val="00120475"/>
    <w:rsid w:val="00122A09"/>
    <w:rsid w:val="0012306E"/>
    <w:rsid w:val="001237CD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350F4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46D9"/>
    <w:rsid w:val="0028637C"/>
    <w:rsid w:val="002910DE"/>
    <w:rsid w:val="0029428A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8AE"/>
    <w:rsid w:val="002C7F11"/>
    <w:rsid w:val="002D17AB"/>
    <w:rsid w:val="002D5521"/>
    <w:rsid w:val="002D6D60"/>
    <w:rsid w:val="002D6ED3"/>
    <w:rsid w:val="002E4781"/>
    <w:rsid w:val="002E7A73"/>
    <w:rsid w:val="002F0F45"/>
    <w:rsid w:val="002F1EAD"/>
    <w:rsid w:val="002F75B4"/>
    <w:rsid w:val="00300E7B"/>
    <w:rsid w:val="00305DBF"/>
    <w:rsid w:val="00306266"/>
    <w:rsid w:val="00307E59"/>
    <w:rsid w:val="00317678"/>
    <w:rsid w:val="0032043A"/>
    <w:rsid w:val="003206EB"/>
    <w:rsid w:val="00327335"/>
    <w:rsid w:val="0033130F"/>
    <w:rsid w:val="00336B77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2C8"/>
    <w:rsid w:val="00383A09"/>
    <w:rsid w:val="00383B9D"/>
    <w:rsid w:val="0038543C"/>
    <w:rsid w:val="00387612"/>
    <w:rsid w:val="003877A3"/>
    <w:rsid w:val="00387C0E"/>
    <w:rsid w:val="00387DE5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52C3"/>
    <w:rsid w:val="00405D4F"/>
    <w:rsid w:val="004068EC"/>
    <w:rsid w:val="00411B4A"/>
    <w:rsid w:val="00411C7C"/>
    <w:rsid w:val="00416F6F"/>
    <w:rsid w:val="0041754F"/>
    <w:rsid w:val="00417928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2CD"/>
    <w:rsid w:val="0044459E"/>
    <w:rsid w:val="0044719F"/>
    <w:rsid w:val="00456B29"/>
    <w:rsid w:val="00460F9A"/>
    <w:rsid w:val="0046758B"/>
    <w:rsid w:val="004676FE"/>
    <w:rsid w:val="00471136"/>
    <w:rsid w:val="004721B8"/>
    <w:rsid w:val="00473626"/>
    <w:rsid w:val="00475BB2"/>
    <w:rsid w:val="00480AF8"/>
    <w:rsid w:val="004903EC"/>
    <w:rsid w:val="0049279D"/>
    <w:rsid w:val="00493DBE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1DFC"/>
    <w:rsid w:val="004E0F7F"/>
    <w:rsid w:val="004E2D82"/>
    <w:rsid w:val="004E4D2A"/>
    <w:rsid w:val="004E531A"/>
    <w:rsid w:val="004E5F5A"/>
    <w:rsid w:val="004E7210"/>
    <w:rsid w:val="004E7AE4"/>
    <w:rsid w:val="004F6FD2"/>
    <w:rsid w:val="004F7F97"/>
    <w:rsid w:val="0050459F"/>
    <w:rsid w:val="005157BC"/>
    <w:rsid w:val="00523373"/>
    <w:rsid w:val="00523977"/>
    <w:rsid w:val="00524EF1"/>
    <w:rsid w:val="00525C23"/>
    <w:rsid w:val="00526290"/>
    <w:rsid w:val="00526E31"/>
    <w:rsid w:val="00527746"/>
    <w:rsid w:val="005326D0"/>
    <w:rsid w:val="005330B9"/>
    <w:rsid w:val="005337A1"/>
    <w:rsid w:val="0053460C"/>
    <w:rsid w:val="00546CA6"/>
    <w:rsid w:val="00547B0A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90911"/>
    <w:rsid w:val="005A020A"/>
    <w:rsid w:val="005A0F3B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58E2"/>
    <w:rsid w:val="00647AD1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B159E"/>
    <w:rsid w:val="006B3C7B"/>
    <w:rsid w:val="006B5305"/>
    <w:rsid w:val="006B5C0C"/>
    <w:rsid w:val="006B7485"/>
    <w:rsid w:val="006B788F"/>
    <w:rsid w:val="006C5A44"/>
    <w:rsid w:val="006C5CF4"/>
    <w:rsid w:val="006D753E"/>
    <w:rsid w:val="006E1FE8"/>
    <w:rsid w:val="006E6D35"/>
    <w:rsid w:val="006E7002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5425"/>
    <w:rsid w:val="007167E0"/>
    <w:rsid w:val="00716C86"/>
    <w:rsid w:val="00716CF1"/>
    <w:rsid w:val="00716DB1"/>
    <w:rsid w:val="00721B04"/>
    <w:rsid w:val="0072444E"/>
    <w:rsid w:val="00725649"/>
    <w:rsid w:val="00725B60"/>
    <w:rsid w:val="00725E05"/>
    <w:rsid w:val="00726575"/>
    <w:rsid w:val="00730394"/>
    <w:rsid w:val="00730A90"/>
    <w:rsid w:val="0073648A"/>
    <w:rsid w:val="007378EB"/>
    <w:rsid w:val="007415DC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717EF"/>
    <w:rsid w:val="0077680C"/>
    <w:rsid w:val="00784612"/>
    <w:rsid w:val="00785CA0"/>
    <w:rsid w:val="00787F8A"/>
    <w:rsid w:val="00793F31"/>
    <w:rsid w:val="00794A95"/>
    <w:rsid w:val="007A3C20"/>
    <w:rsid w:val="007A7B40"/>
    <w:rsid w:val="007B03F2"/>
    <w:rsid w:val="007B0B5F"/>
    <w:rsid w:val="007B0D50"/>
    <w:rsid w:val="007B0E19"/>
    <w:rsid w:val="007B1B79"/>
    <w:rsid w:val="007B3C01"/>
    <w:rsid w:val="007B48D6"/>
    <w:rsid w:val="007B7746"/>
    <w:rsid w:val="007C0352"/>
    <w:rsid w:val="007C08AA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3523"/>
    <w:rsid w:val="007F70E2"/>
    <w:rsid w:val="007F7372"/>
    <w:rsid w:val="008015BF"/>
    <w:rsid w:val="0080637E"/>
    <w:rsid w:val="00814C4C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271D"/>
    <w:rsid w:val="00853240"/>
    <w:rsid w:val="008542D2"/>
    <w:rsid w:val="0085711B"/>
    <w:rsid w:val="008573E3"/>
    <w:rsid w:val="008636EA"/>
    <w:rsid w:val="00867568"/>
    <w:rsid w:val="00874C9C"/>
    <w:rsid w:val="00876654"/>
    <w:rsid w:val="00884BBC"/>
    <w:rsid w:val="00890F14"/>
    <w:rsid w:val="008926D6"/>
    <w:rsid w:val="00894FCA"/>
    <w:rsid w:val="0089568B"/>
    <w:rsid w:val="00896A1C"/>
    <w:rsid w:val="008A2394"/>
    <w:rsid w:val="008A2624"/>
    <w:rsid w:val="008A283A"/>
    <w:rsid w:val="008A2F19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E73D6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45411"/>
    <w:rsid w:val="00950404"/>
    <w:rsid w:val="00951265"/>
    <w:rsid w:val="00951912"/>
    <w:rsid w:val="009565B0"/>
    <w:rsid w:val="00963F72"/>
    <w:rsid w:val="00972769"/>
    <w:rsid w:val="00974012"/>
    <w:rsid w:val="009755BA"/>
    <w:rsid w:val="009801DD"/>
    <w:rsid w:val="00980C99"/>
    <w:rsid w:val="009828DF"/>
    <w:rsid w:val="0098411A"/>
    <w:rsid w:val="00984853"/>
    <w:rsid w:val="00985669"/>
    <w:rsid w:val="00991497"/>
    <w:rsid w:val="009917FC"/>
    <w:rsid w:val="00996077"/>
    <w:rsid w:val="009A4357"/>
    <w:rsid w:val="009A62FD"/>
    <w:rsid w:val="009B345D"/>
    <w:rsid w:val="009B58AC"/>
    <w:rsid w:val="009B6628"/>
    <w:rsid w:val="009C2688"/>
    <w:rsid w:val="009E0FEE"/>
    <w:rsid w:val="009E10D9"/>
    <w:rsid w:val="009E32A4"/>
    <w:rsid w:val="009E4C88"/>
    <w:rsid w:val="009E61D4"/>
    <w:rsid w:val="009E632B"/>
    <w:rsid w:val="009E7811"/>
    <w:rsid w:val="009E7B3F"/>
    <w:rsid w:val="009F308C"/>
    <w:rsid w:val="009F7187"/>
    <w:rsid w:val="00A003CA"/>
    <w:rsid w:val="00A01544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6702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112D"/>
    <w:rsid w:val="00A7154D"/>
    <w:rsid w:val="00A7210E"/>
    <w:rsid w:val="00A74744"/>
    <w:rsid w:val="00A754FC"/>
    <w:rsid w:val="00A77700"/>
    <w:rsid w:val="00A80FD7"/>
    <w:rsid w:val="00A812D5"/>
    <w:rsid w:val="00A82854"/>
    <w:rsid w:val="00A96C8A"/>
    <w:rsid w:val="00A96DA6"/>
    <w:rsid w:val="00AA3907"/>
    <w:rsid w:val="00AA3C87"/>
    <w:rsid w:val="00AB4182"/>
    <w:rsid w:val="00AC0ADF"/>
    <w:rsid w:val="00AD767E"/>
    <w:rsid w:val="00AE194F"/>
    <w:rsid w:val="00AE3D5C"/>
    <w:rsid w:val="00AF0361"/>
    <w:rsid w:val="00AF0FAF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344F7"/>
    <w:rsid w:val="00B41FC1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98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13C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D02353"/>
    <w:rsid w:val="00D02375"/>
    <w:rsid w:val="00D05FAA"/>
    <w:rsid w:val="00D1079B"/>
    <w:rsid w:val="00D16A2A"/>
    <w:rsid w:val="00D1780E"/>
    <w:rsid w:val="00D20447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2646"/>
    <w:rsid w:val="00D76F90"/>
    <w:rsid w:val="00D77C3D"/>
    <w:rsid w:val="00D8116A"/>
    <w:rsid w:val="00D823DF"/>
    <w:rsid w:val="00D865B9"/>
    <w:rsid w:val="00D87954"/>
    <w:rsid w:val="00D91BD7"/>
    <w:rsid w:val="00D93178"/>
    <w:rsid w:val="00D952DD"/>
    <w:rsid w:val="00D960BB"/>
    <w:rsid w:val="00D96425"/>
    <w:rsid w:val="00DA012F"/>
    <w:rsid w:val="00DA621A"/>
    <w:rsid w:val="00DB6919"/>
    <w:rsid w:val="00DC542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3F95"/>
    <w:rsid w:val="00E1188E"/>
    <w:rsid w:val="00E1378E"/>
    <w:rsid w:val="00E137BA"/>
    <w:rsid w:val="00E13C50"/>
    <w:rsid w:val="00E14F38"/>
    <w:rsid w:val="00E336E7"/>
    <w:rsid w:val="00E343CF"/>
    <w:rsid w:val="00E343E7"/>
    <w:rsid w:val="00E34E95"/>
    <w:rsid w:val="00E35301"/>
    <w:rsid w:val="00E36238"/>
    <w:rsid w:val="00E44BF5"/>
    <w:rsid w:val="00E46BE8"/>
    <w:rsid w:val="00E50C87"/>
    <w:rsid w:val="00E50EC6"/>
    <w:rsid w:val="00E525BF"/>
    <w:rsid w:val="00E5297D"/>
    <w:rsid w:val="00E53B7E"/>
    <w:rsid w:val="00E57396"/>
    <w:rsid w:val="00E57AFA"/>
    <w:rsid w:val="00E57DA1"/>
    <w:rsid w:val="00E600AD"/>
    <w:rsid w:val="00E60DEA"/>
    <w:rsid w:val="00E61D03"/>
    <w:rsid w:val="00E6203A"/>
    <w:rsid w:val="00E63C77"/>
    <w:rsid w:val="00E67583"/>
    <w:rsid w:val="00E713DE"/>
    <w:rsid w:val="00E756BE"/>
    <w:rsid w:val="00E75D37"/>
    <w:rsid w:val="00E76E10"/>
    <w:rsid w:val="00E848F1"/>
    <w:rsid w:val="00E913CE"/>
    <w:rsid w:val="00E97B74"/>
    <w:rsid w:val="00EA0E2B"/>
    <w:rsid w:val="00EA1474"/>
    <w:rsid w:val="00EA158B"/>
    <w:rsid w:val="00EA238C"/>
    <w:rsid w:val="00EA4103"/>
    <w:rsid w:val="00EB60FB"/>
    <w:rsid w:val="00EC5190"/>
    <w:rsid w:val="00EC78AE"/>
    <w:rsid w:val="00EE0286"/>
    <w:rsid w:val="00EE25FB"/>
    <w:rsid w:val="00EE5190"/>
    <w:rsid w:val="00EE619A"/>
    <w:rsid w:val="00EF0174"/>
    <w:rsid w:val="00EF0E67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740E1"/>
    <w:rsid w:val="00F749E1"/>
    <w:rsid w:val="00F74AA4"/>
    <w:rsid w:val="00F7585B"/>
    <w:rsid w:val="00F759CE"/>
    <w:rsid w:val="00F76E6D"/>
    <w:rsid w:val="00F77A70"/>
    <w:rsid w:val="00F80E0B"/>
    <w:rsid w:val="00F82147"/>
    <w:rsid w:val="00F869A1"/>
    <w:rsid w:val="00F87036"/>
    <w:rsid w:val="00F87351"/>
    <w:rsid w:val="00F934C6"/>
    <w:rsid w:val="00F96181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24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E4CC-3641-483F-89EF-F9A3113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2020-02-13T10:10:00Z</dcterms:created>
  <dcterms:modified xsi:type="dcterms:W3CDTF">2020-02-17T10:08:00Z</dcterms:modified>
</cp:coreProperties>
</file>