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4E8" w:rsidRPr="008A51B0" w:rsidRDefault="009464E8" w:rsidP="009464E8">
      <w:pPr>
        <w:ind w:firstLine="708"/>
        <w:jc w:val="both"/>
        <w:rPr>
          <w:b/>
          <w:sz w:val="25"/>
          <w:szCs w:val="25"/>
        </w:rPr>
      </w:pPr>
      <w:r w:rsidRPr="008A51B0">
        <w:rPr>
          <w:b/>
          <w:sz w:val="25"/>
          <w:szCs w:val="25"/>
        </w:rPr>
        <w:t>Состояние нормативно-правового регулирования в сфере осуществления муниципального земельного контроля.</w:t>
      </w:r>
    </w:p>
    <w:p w:rsidR="009464E8" w:rsidRPr="008A51B0" w:rsidRDefault="009464E8" w:rsidP="009464E8">
      <w:pPr>
        <w:autoSpaceDE w:val="0"/>
        <w:autoSpaceDN w:val="0"/>
        <w:adjustRightInd w:val="0"/>
        <w:ind w:firstLine="708"/>
        <w:jc w:val="both"/>
        <w:rPr>
          <w:sz w:val="25"/>
          <w:szCs w:val="25"/>
        </w:rPr>
      </w:pPr>
      <w:r w:rsidRPr="008A51B0">
        <w:rPr>
          <w:sz w:val="25"/>
          <w:szCs w:val="25"/>
        </w:rPr>
        <w:t xml:space="preserve">Нормативные правовые акты или их отдельные части, содержащие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w:t>
      </w:r>
      <w:r w:rsidRPr="008A51B0">
        <w:rPr>
          <w:sz w:val="25"/>
          <w:szCs w:val="25"/>
        </w:rPr>
        <w:br/>
        <w:t xml:space="preserve">в процессе осуществления муниципального земельного контроля на территории муниципального образования города Чебоксары - столицы Чувашской Республики: </w:t>
      </w:r>
    </w:p>
    <w:p w:rsidR="009464E8" w:rsidRPr="008A51B0" w:rsidRDefault="009464E8" w:rsidP="009464E8">
      <w:pPr>
        <w:autoSpaceDE w:val="0"/>
        <w:autoSpaceDN w:val="0"/>
        <w:adjustRightInd w:val="0"/>
        <w:ind w:firstLine="708"/>
        <w:jc w:val="both"/>
        <w:rPr>
          <w:color w:val="000000" w:themeColor="text1"/>
          <w:sz w:val="25"/>
          <w:szCs w:val="25"/>
        </w:rPr>
      </w:pPr>
      <w:r w:rsidRPr="008A51B0">
        <w:rPr>
          <w:color w:val="000000" w:themeColor="text1"/>
          <w:sz w:val="25"/>
          <w:szCs w:val="25"/>
        </w:rPr>
        <w:t xml:space="preserve">Земельный </w:t>
      </w:r>
      <w:hyperlink r:id="rId4" w:history="1">
        <w:r w:rsidRPr="008A51B0">
          <w:rPr>
            <w:color w:val="000000" w:themeColor="text1"/>
            <w:sz w:val="25"/>
            <w:szCs w:val="25"/>
          </w:rPr>
          <w:t>кодекс</w:t>
        </w:r>
      </w:hyperlink>
      <w:r w:rsidRPr="008A51B0">
        <w:rPr>
          <w:color w:val="000000" w:themeColor="text1"/>
          <w:sz w:val="25"/>
          <w:szCs w:val="25"/>
        </w:rPr>
        <w:t xml:space="preserve"> Российской Федерации от 25.10.2001 № 136-ФЗ;</w:t>
      </w:r>
    </w:p>
    <w:p w:rsidR="009464E8" w:rsidRPr="008A51B0" w:rsidRDefault="009464E8" w:rsidP="009464E8">
      <w:pPr>
        <w:autoSpaceDE w:val="0"/>
        <w:autoSpaceDN w:val="0"/>
        <w:adjustRightInd w:val="0"/>
        <w:ind w:firstLine="708"/>
        <w:jc w:val="both"/>
        <w:rPr>
          <w:sz w:val="25"/>
          <w:szCs w:val="25"/>
        </w:rPr>
      </w:pPr>
      <w:r w:rsidRPr="008A51B0">
        <w:rPr>
          <w:color w:val="000000" w:themeColor="text1"/>
          <w:sz w:val="25"/>
          <w:szCs w:val="25"/>
        </w:rPr>
        <w:t xml:space="preserve">Федеральный </w:t>
      </w:r>
      <w:hyperlink r:id="rId5" w:history="1">
        <w:r w:rsidRPr="008A51B0">
          <w:rPr>
            <w:rStyle w:val="a3"/>
            <w:color w:val="000000" w:themeColor="text1"/>
            <w:sz w:val="25"/>
            <w:szCs w:val="25"/>
          </w:rPr>
          <w:t>закон</w:t>
        </w:r>
      </w:hyperlink>
      <w:r w:rsidRPr="008A51B0">
        <w:rPr>
          <w:color w:val="000000" w:themeColor="text1"/>
          <w:sz w:val="25"/>
          <w:szCs w:val="25"/>
        </w:rPr>
        <w:t xml:space="preserve"> от </w:t>
      </w:r>
      <w:r w:rsidRPr="008A51B0">
        <w:rPr>
          <w:sz w:val="25"/>
          <w:szCs w:val="25"/>
        </w:rPr>
        <w:t>25.10.2001 № 137-ФЗ «О введении в действие Земельного кодекса Российской Федерации»;</w:t>
      </w:r>
    </w:p>
    <w:p w:rsidR="009464E8" w:rsidRPr="008A51B0" w:rsidRDefault="009464E8" w:rsidP="009464E8">
      <w:pPr>
        <w:autoSpaceDE w:val="0"/>
        <w:autoSpaceDN w:val="0"/>
        <w:adjustRightInd w:val="0"/>
        <w:ind w:firstLine="708"/>
        <w:jc w:val="both"/>
        <w:rPr>
          <w:color w:val="000000" w:themeColor="text1"/>
          <w:sz w:val="25"/>
          <w:szCs w:val="25"/>
        </w:rPr>
      </w:pPr>
      <w:r w:rsidRPr="008A51B0">
        <w:rPr>
          <w:sz w:val="25"/>
          <w:szCs w:val="25"/>
        </w:rPr>
        <w:t xml:space="preserve">Гражданский </w:t>
      </w:r>
      <w:hyperlink r:id="rId6" w:history="1">
        <w:r w:rsidRPr="008A51B0">
          <w:rPr>
            <w:color w:val="000000" w:themeColor="text1"/>
            <w:sz w:val="25"/>
            <w:szCs w:val="25"/>
          </w:rPr>
          <w:t>кодекс</w:t>
        </w:r>
      </w:hyperlink>
      <w:r w:rsidRPr="008A51B0">
        <w:rPr>
          <w:color w:val="000000" w:themeColor="text1"/>
          <w:sz w:val="25"/>
          <w:szCs w:val="25"/>
        </w:rPr>
        <w:t xml:space="preserve"> Российской Федерации от 30.11.1994 № 51-ФЗ;</w:t>
      </w:r>
    </w:p>
    <w:p w:rsidR="009464E8" w:rsidRPr="008A51B0" w:rsidRDefault="009464E8" w:rsidP="009464E8">
      <w:pPr>
        <w:autoSpaceDE w:val="0"/>
        <w:autoSpaceDN w:val="0"/>
        <w:adjustRightInd w:val="0"/>
        <w:ind w:firstLine="708"/>
        <w:jc w:val="both"/>
        <w:rPr>
          <w:color w:val="000000" w:themeColor="text1"/>
          <w:sz w:val="25"/>
          <w:szCs w:val="25"/>
        </w:rPr>
      </w:pPr>
      <w:r w:rsidRPr="008A51B0">
        <w:rPr>
          <w:color w:val="000000" w:themeColor="text1"/>
          <w:sz w:val="25"/>
          <w:szCs w:val="25"/>
        </w:rPr>
        <w:t xml:space="preserve">Градостроительный </w:t>
      </w:r>
      <w:hyperlink r:id="rId7" w:history="1">
        <w:r w:rsidRPr="008A51B0">
          <w:rPr>
            <w:rStyle w:val="a3"/>
            <w:color w:val="000000" w:themeColor="text1"/>
            <w:sz w:val="25"/>
            <w:szCs w:val="25"/>
          </w:rPr>
          <w:t>кодекс</w:t>
        </w:r>
      </w:hyperlink>
      <w:r w:rsidRPr="008A51B0">
        <w:rPr>
          <w:color w:val="000000" w:themeColor="text1"/>
          <w:sz w:val="25"/>
          <w:szCs w:val="25"/>
        </w:rPr>
        <w:t xml:space="preserve"> Российской Федерации от 29.12.2004 № 190-ФЗ;</w:t>
      </w:r>
    </w:p>
    <w:p w:rsidR="009464E8" w:rsidRPr="008A51B0" w:rsidRDefault="009464E8" w:rsidP="009464E8">
      <w:pPr>
        <w:autoSpaceDE w:val="0"/>
        <w:autoSpaceDN w:val="0"/>
        <w:adjustRightInd w:val="0"/>
        <w:ind w:firstLine="708"/>
        <w:jc w:val="both"/>
        <w:rPr>
          <w:color w:val="000000" w:themeColor="text1"/>
          <w:sz w:val="25"/>
          <w:szCs w:val="25"/>
        </w:rPr>
      </w:pPr>
      <w:hyperlink r:id="rId8" w:history="1">
        <w:r w:rsidRPr="008A51B0">
          <w:rPr>
            <w:rStyle w:val="a3"/>
            <w:color w:val="000000" w:themeColor="text1"/>
            <w:sz w:val="25"/>
            <w:szCs w:val="25"/>
          </w:rPr>
          <w:t xml:space="preserve">Кодекс Российской Федерации об административных правонарушениях </w:t>
        </w:r>
        <w:r w:rsidRPr="008A51B0">
          <w:rPr>
            <w:rStyle w:val="a3"/>
            <w:color w:val="000000" w:themeColor="text1"/>
            <w:sz w:val="25"/>
            <w:szCs w:val="25"/>
          </w:rPr>
          <w:br/>
          <w:t>от 30.12.2001 № 195-ФЗ</w:t>
        </w:r>
      </w:hyperlink>
      <w:r w:rsidRPr="008A51B0">
        <w:rPr>
          <w:color w:val="000000" w:themeColor="text1"/>
          <w:sz w:val="25"/>
          <w:szCs w:val="25"/>
        </w:rPr>
        <w:t>;</w:t>
      </w:r>
    </w:p>
    <w:p w:rsidR="009464E8" w:rsidRPr="008A51B0" w:rsidRDefault="009464E8" w:rsidP="009464E8">
      <w:pPr>
        <w:autoSpaceDE w:val="0"/>
        <w:autoSpaceDN w:val="0"/>
        <w:adjustRightInd w:val="0"/>
        <w:ind w:firstLine="708"/>
        <w:jc w:val="both"/>
        <w:rPr>
          <w:color w:val="000000" w:themeColor="text1"/>
          <w:sz w:val="25"/>
          <w:szCs w:val="25"/>
        </w:rPr>
      </w:pPr>
      <w:r w:rsidRPr="008A51B0">
        <w:rPr>
          <w:color w:val="000000" w:themeColor="text1"/>
          <w:sz w:val="25"/>
          <w:szCs w:val="25"/>
        </w:rPr>
        <w:t>Федеральный закон от 06.10.2003 № 131-ФЗ «Об общих принципах организации местного самоуправления в Российской Федерации»;</w:t>
      </w:r>
    </w:p>
    <w:p w:rsidR="009464E8" w:rsidRPr="008A51B0" w:rsidRDefault="009464E8" w:rsidP="009464E8">
      <w:pPr>
        <w:autoSpaceDE w:val="0"/>
        <w:autoSpaceDN w:val="0"/>
        <w:adjustRightInd w:val="0"/>
        <w:ind w:firstLine="708"/>
        <w:jc w:val="both"/>
        <w:rPr>
          <w:sz w:val="25"/>
          <w:szCs w:val="25"/>
        </w:rPr>
      </w:pPr>
      <w:r w:rsidRPr="008A51B0">
        <w:rPr>
          <w:sz w:val="25"/>
          <w:szCs w:val="25"/>
        </w:rPr>
        <w:t xml:space="preserve">Федеральный </w:t>
      </w:r>
      <w:hyperlink r:id="rId9" w:history="1">
        <w:r w:rsidRPr="008A51B0">
          <w:rPr>
            <w:sz w:val="25"/>
            <w:szCs w:val="25"/>
          </w:rPr>
          <w:t>закон</w:t>
        </w:r>
      </w:hyperlink>
      <w:r w:rsidRPr="008A51B0">
        <w:rPr>
          <w:sz w:val="25"/>
          <w:szCs w:val="25"/>
        </w:rPr>
        <w:t xml:space="preserve"> от 21.12.2001 № 178-ФЗ «О приватизации государственного </w:t>
      </w:r>
      <w:r w:rsidRPr="008A51B0">
        <w:rPr>
          <w:sz w:val="25"/>
          <w:szCs w:val="25"/>
        </w:rPr>
        <w:br/>
        <w:t>и муниципального имущества»;</w:t>
      </w:r>
    </w:p>
    <w:p w:rsidR="009464E8" w:rsidRPr="004202AD" w:rsidRDefault="009464E8" w:rsidP="009464E8">
      <w:pPr>
        <w:autoSpaceDE w:val="0"/>
        <w:autoSpaceDN w:val="0"/>
        <w:adjustRightInd w:val="0"/>
        <w:ind w:firstLine="708"/>
        <w:jc w:val="both"/>
        <w:rPr>
          <w:color w:val="000000" w:themeColor="text1"/>
          <w:sz w:val="25"/>
          <w:szCs w:val="25"/>
        </w:rPr>
      </w:pPr>
      <w:hyperlink r:id="rId10" w:history="1">
        <w:r w:rsidRPr="004202AD">
          <w:rPr>
            <w:rStyle w:val="a3"/>
            <w:color w:val="000000" w:themeColor="text1"/>
            <w:sz w:val="25"/>
            <w:szCs w:val="25"/>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202AD">
        <w:rPr>
          <w:color w:val="000000" w:themeColor="text1"/>
          <w:sz w:val="25"/>
          <w:szCs w:val="25"/>
        </w:rPr>
        <w:t>;</w:t>
      </w:r>
    </w:p>
    <w:p w:rsidR="009464E8" w:rsidRPr="004202AD" w:rsidRDefault="009464E8" w:rsidP="009464E8">
      <w:pPr>
        <w:autoSpaceDE w:val="0"/>
        <w:autoSpaceDN w:val="0"/>
        <w:adjustRightInd w:val="0"/>
        <w:ind w:firstLine="708"/>
        <w:jc w:val="both"/>
        <w:rPr>
          <w:color w:val="000000" w:themeColor="text1"/>
          <w:spacing w:val="1"/>
          <w:sz w:val="25"/>
          <w:szCs w:val="25"/>
        </w:rPr>
      </w:pPr>
      <w:hyperlink r:id="rId11" w:history="1">
        <w:r>
          <w:rPr>
            <w:rStyle w:val="a3"/>
            <w:color w:val="000000" w:themeColor="text1"/>
            <w:spacing w:val="1"/>
            <w:sz w:val="25"/>
            <w:szCs w:val="25"/>
          </w:rPr>
          <w:t>п</w:t>
        </w:r>
        <w:r w:rsidRPr="004202AD">
          <w:rPr>
            <w:rStyle w:val="a3"/>
            <w:color w:val="000000" w:themeColor="text1"/>
            <w:spacing w:val="1"/>
            <w:sz w:val="25"/>
            <w:szCs w:val="25"/>
          </w:rPr>
          <w:t>остановление Правительства Российской Федерации от 03.12.2014 № 1300</w:t>
        </w:r>
      </w:hyperlink>
      <w:r w:rsidRPr="004202AD">
        <w:rPr>
          <w:color w:val="000000" w:themeColor="text1"/>
          <w:spacing w:val="1"/>
          <w:sz w:val="25"/>
          <w:szCs w:val="25"/>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9464E8" w:rsidRPr="004202AD" w:rsidRDefault="009464E8" w:rsidP="009464E8">
      <w:pPr>
        <w:autoSpaceDE w:val="0"/>
        <w:autoSpaceDN w:val="0"/>
        <w:adjustRightInd w:val="0"/>
        <w:ind w:firstLine="708"/>
        <w:jc w:val="both"/>
        <w:rPr>
          <w:color w:val="000000" w:themeColor="text1"/>
          <w:sz w:val="25"/>
          <w:szCs w:val="25"/>
        </w:rPr>
      </w:pPr>
      <w:r>
        <w:rPr>
          <w:color w:val="000000" w:themeColor="text1"/>
          <w:sz w:val="25"/>
          <w:szCs w:val="25"/>
          <w:shd w:val="clear" w:color="auto" w:fill="FFFFFF"/>
        </w:rPr>
        <w:t>п</w:t>
      </w:r>
      <w:r w:rsidRPr="004202AD">
        <w:rPr>
          <w:color w:val="000000" w:themeColor="text1"/>
          <w:sz w:val="25"/>
          <w:szCs w:val="25"/>
          <w:shd w:val="clear" w:color="auto" w:fill="FFFFFF"/>
        </w:rPr>
        <w:t>остановление Правительства Российской Федерации от 26.12.2014 № 1515</w:t>
      </w:r>
      <w:r>
        <w:rPr>
          <w:color w:val="000000" w:themeColor="text1"/>
          <w:sz w:val="25"/>
          <w:szCs w:val="25"/>
          <w:shd w:val="clear" w:color="auto" w:fill="FFFFFF"/>
        </w:rPr>
        <w:t xml:space="preserve"> </w:t>
      </w:r>
      <w:bookmarkStart w:id="0" w:name="_GoBack"/>
      <w:bookmarkEnd w:id="0"/>
      <w:r w:rsidRPr="004202AD">
        <w:rPr>
          <w:color w:val="000000" w:themeColor="text1"/>
          <w:sz w:val="25"/>
          <w:szCs w:val="25"/>
          <w:shd w:val="clear" w:color="auto" w:fill="FFFFFF"/>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9464E8" w:rsidRPr="004202AD" w:rsidRDefault="009464E8" w:rsidP="009464E8">
      <w:pPr>
        <w:autoSpaceDE w:val="0"/>
        <w:autoSpaceDN w:val="0"/>
        <w:adjustRightInd w:val="0"/>
        <w:ind w:firstLine="708"/>
        <w:jc w:val="both"/>
        <w:rPr>
          <w:color w:val="000000" w:themeColor="text1"/>
          <w:spacing w:val="1"/>
          <w:sz w:val="25"/>
          <w:szCs w:val="25"/>
        </w:rPr>
      </w:pPr>
      <w:r>
        <w:rPr>
          <w:rFonts w:eastAsia="Calibri"/>
          <w:color w:val="000000" w:themeColor="text1"/>
          <w:sz w:val="25"/>
          <w:szCs w:val="25"/>
          <w:lang w:eastAsia="en-US"/>
        </w:rPr>
        <w:t>п</w:t>
      </w:r>
      <w:r w:rsidRPr="004202AD">
        <w:rPr>
          <w:rFonts w:eastAsia="Calibri"/>
          <w:color w:val="000000" w:themeColor="text1"/>
          <w:sz w:val="25"/>
          <w:szCs w:val="25"/>
          <w:lang w:eastAsia="en-US"/>
        </w:rPr>
        <w:t xml:space="preserve">остановление Правительства Российской Федерации от 03.04.2020 № 438 </w:t>
      </w:r>
      <w:r>
        <w:rPr>
          <w:rFonts w:eastAsia="Calibri"/>
          <w:color w:val="000000" w:themeColor="text1"/>
          <w:sz w:val="25"/>
          <w:szCs w:val="25"/>
          <w:lang w:eastAsia="en-US"/>
        </w:rPr>
        <w:br/>
      </w:r>
      <w:r w:rsidRPr="004202AD">
        <w:rPr>
          <w:rFonts w:eastAsia="Calibri"/>
          <w:color w:val="000000" w:themeColor="text1"/>
          <w:sz w:val="25"/>
          <w:szCs w:val="25"/>
          <w:lang w:eastAsia="en-US"/>
        </w:rPr>
        <w:t xml:space="preserve">«Об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sidRPr="004202AD">
        <w:rPr>
          <w:rFonts w:eastAsia="Calibri"/>
          <w:color w:val="000000" w:themeColor="text1"/>
          <w:sz w:val="25"/>
          <w:szCs w:val="25"/>
          <w:lang w:eastAsia="en-US"/>
        </w:rPr>
        <w:br/>
        <w:t>и индивидуальных предпринимателей»</w:t>
      </w:r>
      <w:r>
        <w:rPr>
          <w:rFonts w:eastAsia="Calibri"/>
          <w:color w:val="000000" w:themeColor="text1"/>
          <w:sz w:val="25"/>
          <w:szCs w:val="25"/>
          <w:lang w:eastAsia="en-US"/>
        </w:rPr>
        <w:t>;</w:t>
      </w:r>
    </w:p>
    <w:p w:rsidR="009464E8" w:rsidRPr="008A51B0" w:rsidRDefault="009464E8" w:rsidP="009464E8">
      <w:pPr>
        <w:autoSpaceDE w:val="0"/>
        <w:autoSpaceDN w:val="0"/>
        <w:adjustRightInd w:val="0"/>
        <w:ind w:firstLine="708"/>
        <w:jc w:val="both"/>
        <w:rPr>
          <w:spacing w:val="1"/>
          <w:sz w:val="25"/>
          <w:szCs w:val="25"/>
        </w:rPr>
      </w:pPr>
      <w:r>
        <w:rPr>
          <w:color w:val="000000" w:themeColor="text1"/>
          <w:spacing w:val="1"/>
          <w:sz w:val="25"/>
          <w:szCs w:val="25"/>
        </w:rPr>
        <w:t>п</w:t>
      </w:r>
      <w:r w:rsidRPr="004202AD">
        <w:rPr>
          <w:color w:val="000000" w:themeColor="text1"/>
          <w:spacing w:val="1"/>
          <w:sz w:val="25"/>
          <w:szCs w:val="25"/>
        </w:rPr>
        <w:t>остановление Кабинета Министров Чувашской Республики от 11.06.2015</w:t>
      </w:r>
      <w:r>
        <w:rPr>
          <w:color w:val="000000" w:themeColor="text1"/>
          <w:spacing w:val="1"/>
          <w:sz w:val="25"/>
          <w:szCs w:val="25"/>
        </w:rPr>
        <w:t xml:space="preserve"> </w:t>
      </w:r>
      <w:r w:rsidRPr="004202AD">
        <w:rPr>
          <w:color w:val="000000" w:themeColor="text1"/>
          <w:spacing w:val="1"/>
          <w:sz w:val="25"/>
          <w:szCs w:val="25"/>
        </w:rPr>
        <w:t xml:space="preserve">№ 223 «Об утверждении Порядка </w:t>
      </w:r>
      <w:r w:rsidRPr="008A51B0">
        <w:rPr>
          <w:spacing w:val="1"/>
          <w:sz w:val="25"/>
          <w:szCs w:val="25"/>
        </w:rPr>
        <w:t>осуществления муниципального земельного контроля на территории Чувашской Республики»;</w:t>
      </w:r>
    </w:p>
    <w:p w:rsidR="009464E8" w:rsidRPr="008A51B0" w:rsidRDefault="009464E8" w:rsidP="009464E8">
      <w:pPr>
        <w:autoSpaceDE w:val="0"/>
        <w:autoSpaceDN w:val="0"/>
        <w:adjustRightInd w:val="0"/>
        <w:ind w:firstLine="708"/>
        <w:jc w:val="both"/>
        <w:rPr>
          <w:spacing w:val="1"/>
          <w:sz w:val="25"/>
          <w:szCs w:val="25"/>
        </w:rPr>
      </w:pPr>
      <w:r>
        <w:rPr>
          <w:spacing w:val="1"/>
          <w:sz w:val="25"/>
          <w:szCs w:val="25"/>
        </w:rPr>
        <w:t>решение</w:t>
      </w:r>
      <w:r w:rsidRPr="008A51B0">
        <w:rPr>
          <w:spacing w:val="1"/>
          <w:sz w:val="25"/>
          <w:szCs w:val="25"/>
        </w:rPr>
        <w:t xml:space="preserve"> Чебоксарского городского Собрания депутатов Чувашской Республики от 30.11.2005 № 40 «Об Уставе муниципального образования города Чебоксары - столицы Чувашской Республики»;</w:t>
      </w:r>
    </w:p>
    <w:p w:rsidR="009464E8" w:rsidRPr="00224A26" w:rsidRDefault="009464E8" w:rsidP="009464E8">
      <w:pPr>
        <w:ind w:firstLine="709"/>
        <w:jc w:val="both"/>
        <w:rPr>
          <w:spacing w:val="1"/>
          <w:sz w:val="25"/>
          <w:szCs w:val="25"/>
          <w:shd w:val="clear" w:color="auto" w:fill="FFFFFF"/>
        </w:rPr>
      </w:pPr>
      <w:r>
        <w:rPr>
          <w:color w:val="000000"/>
          <w:sz w:val="25"/>
          <w:szCs w:val="25"/>
        </w:rPr>
        <w:t>р</w:t>
      </w:r>
      <w:r w:rsidRPr="008A51B0">
        <w:rPr>
          <w:color w:val="000000"/>
          <w:sz w:val="25"/>
          <w:szCs w:val="25"/>
        </w:rPr>
        <w:t xml:space="preserve">ешение Чебоксарского городского Собрания депутатов Чувашской Республики от 25.12.2018 № 1519 «Об утверждении порядка </w:t>
      </w:r>
      <w:r w:rsidRPr="008A51B0">
        <w:rPr>
          <w:spacing w:val="1"/>
          <w:sz w:val="25"/>
          <w:szCs w:val="25"/>
          <w:shd w:val="clear" w:color="auto" w:fill="FFFFFF"/>
        </w:rPr>
        <w:t xml:space="preserve">осуществления муниципального земельного контроля на территории муниципального образования города </w:t>
      </w:r>
      <w:proofErr w:type="gramStart"/>
      <w:r w:rsidRPr="008A51B0">
        <w:rPr>
          <w:spacing w:val="1"/>
          <w:sz w:val="25"/>
          <w:szCs w:val="25"/>
          <w:shd w:val="clear" w:color="auto" w:fill="FFFFFF"/>
        </w:rPr>
        <w:t xml:space="preserve">Чебоксары  </w:t>
      </w:r>
      <w:r w:rsidRPr="008A51B0">
        <w:rPr>
          <w:b/>
          <w:spacing w:val="1"/>
          <w:sz w:val="25"/>
          <w:szCs w:val="25"/>
          <w:shd w:val="clear" w:color="auto" w:fill="FFFFFF"/>
        </w:rPr>
        <w:t>–</w:t>
      </w:r>
      <w:proofErr w:type="gramEnd"/>
      <w:r w:rsidRPr="008A51B0">
        <w:rPr>
          <w:b/>
          <w:spacing w:val="1"/>
          <w:sz w:val="25"/>
          <w:szCs w:val="25"/>
          <w:shd w:val="clear" w:color="auto" w:fill="FFFFFF"/>
        </w:rPr>
        <w:t xml:space="preserve"> </w:t>
      </w:r>
      <w:r w:rsidRPr="008A51B0">
        <w:rPr>
          <w:spacing w:val="1"/>
          <w:sz w:val="25"/>
          <w:szCs w:val="25"/>
          <w:shd w:val="clear" w:color="auto" w:fill="FFFFFF"/>
        </w:rPr>
        <w:t xml:space="preserve">столицы Чувашской </w:t>
      </w:r>
      <w:r w:rsidRPr="00224A26">
        <w:rPr>
          <w:spacing w:val="1"/>
          <w:sz w:val="25"/>
          <w:szCs w:val="25"/>
          <w:shd w:val="clear" w:color="auto" w:fill="FFFFFF"/>
        </w:rPr>
        <w:t>Республики»;</w:t>
      </w:r>
    </w:p>
    <w:p w:rsidR="009464E8" w:rsidRPr="00224A26" w:rsidRDefault="009464E8" w:rsidP="009464E8">
      <w:pPr>
        <w:ind w:firstLine="709"/>
        <w:jc w:val="both"/>
        <w:rPr>
          <w:sz w:val="25"/>
          <w:szCs w:val="25"/>
          <w:shd w:val="clear" w:color="auto" w:fill="FFFFFF"/>
        </w:rPr>
      </w:pPr>
      <w:r>
        <w:rPr>
          <w:spacing w:val="1"/>
          <w:sz w:val="25"/>
          <w:szCs w:val="25"/>
        </w:rPr>
        <w:t>п</w:t>
      </w:r>
      <w:r w:rsidRPr="00224A26">
        <w:rPr>
          <w:spacing w:val="1"/>
          <w:sz w:val="25"/>
          <w:szCs w:val="25"/>
        </w:rPr>
        <w:t xml:space="preserve">остановление администрации города Чебоксары от </w:t>
      </w:r>
      <w:r w:rsidRPr="00224A26">
        <w:rPr>
          <w:sz w:val="25"/>
          <w:szCs w:val="25"/>
        </w:rPr>
        <w:t>02.08.2017 № 1894</w:t>
      </w:r>
      <w:r w:rsidRPr="00224A26">
        <w:rPr>
          <w:spacing w:val="1"/>
          <w:sz w:val="25"/>
          <w:szCs w:val="25"/>
        </w:rPr>
        <w:br/>
        <w:t xml:space="preserve">«Об утверждении административного регламента администрации города Чебоксары по </w:t>
      </w:r>
      <w:r w:rsidRPr="00224A26">
        <w:rPr>
          <w:sz w:val="25"/>
          <w:szCs w:val="25"/>
          <w:shd w:val="clear" w:color="auto" w:fill="FFFFFF"/>
        </w:rPr>
        <w:t>исполнению муниципальной функции по осуществлению муниципального земельного контроля на территории муниципального образования города Чебоксары»;</w:t>
      </w:r>
    </w:p>
    <w:p w:rsidR="009464E8" w:rsidRPr="00224A26" w:rsidRDefault="009464E8" w:rsidP="009464E8">
      <w:pPr>
        <w:autoSpaceDE w:val="0"/>
        <w:autoSpaceDN w:val="0"/>
        <w:adjustRightInd w:val="0"/>
        <w:ind w:firstLine="708"/>
        <w:jc w:val="both"/>
        <w:rPr>
          <w:sz w:val="25"/>
          <w:szCs w:val="25"/>
          <w:shd w:val="clear" w:color="auto" w:fill="FFFFFF"/>
        </w:rPr>
      </w:pPr>
      <w:r>
        <w:rPr>
          <w:sz w:val="25"/>
          <w:szCs w:val="25"/>
          <w:shd w:val="clear" w:color="auto" w:fill="FFFFFF"/>
        </w:rPr>
        <w:lastRenderedPageBreak/>
        <w:t>п</w:t>
      </w:r>
      <w:r w:rsidRPr="00224A26">
        <w:rPr>
          <w:sz w:val="25"/>
          <w:szCs w:val="25"/>
          <w:shd w:val="clear" w:color="auto" w:fill="FFFFFF"/>
        </w:rPr>
        <w:t xml:space="preserve">остановление администрации города Чебоксары 06.08.2020 № 1410 </w:t>
      </w:r>
      <w:r w:rsidRPr="00224A26">
        <w:rPr>
          <w:sz w:val="25"/>
          <w:szCs w:val="25"/>
          <w:shd w:val="clear" w:color="auto" w:fill="FFFFFF"/>
        </w:rPr>
        <w:br/>
        <w:t>«Об утверждении Перечня должностных лиц, уполномоченных на осуществление муниципального жилищного контроля, Перечня должностных лиц, уполномоченных на осуществление муниципального земельного контроля»;</w:t>
      </w:r>
    </w:p>
    <w:p w:rsidR="009464E8" w:rsidRPr="00224A26" w:rsidRDefault="009464E8" w:rsidP="009464E8">
      <w:pPr>
        <w:autoSpaceDE w:val="0"/>
        <w:autoSpaceDN w:val="0"/>
        <w:adjustRightInd w:val="0"/>
        <w:ind w:firstLine="708"/>
        <w:jc w:val="both"/>
        <w:rPr>
          <w:spacing w:val="1"/>
          <w:sz w:val="25"/>
          <w:szCs w:val="25"/>
        </w:rPr>
      </w:pPr>
      <w:r>
        <w:rPr>
          <w:sz w:val="25"/>
          <w:szCs w:val="25"/>
        </w:rPr>
        <w:t>с</w:t>
      </w:r>
      <w:r w:rsidRPr="00224A26">
        <w:rPr>
          <w:sz w:val="25"/>
          <w:szCs w:val="25"/>
        </w:rPr>
        <w:t xml:space="preserve">оглашение администрации города Чебоксары с Управлением </w:t>
      </w:r>
      <w:proofErr w:type="spellStart"/>
      <w:r w:rsidRPr="00224A26">
        <w:rPr>
          <w:sz w:val="25"/>
          <w:szCs w:val="25"/>
        </w:rPr>
        <w:t>Росреестра</w:t>
      </w:r>
      <w:proofErr w:type="spellEnd"/>
      <w:r w:rsidRPr="00224A26">
        <w:rPr>
          <w:sz w:val="25"/>
          <w:szCs w:val="25"/>
        </w:rPr>
        <w:t xml:space="preserve"> </w:t>
      </w:r>
      <w:r w:rsidRPr="00224A26">
        <w:rPr>
          <w:sz w:val="25"/>
          <w:szCs w:val="25"/>
        </w:rPr>
        <w:br/>
        <w:t xml:space="preserve">по Чувашской Республике о взаимодействии при осуществлении контроля (надзора) </w:t>
      </w:r>
      <w:r w:rsidRPr="00224A26">
        <w:rPr>
          <w:sz w:val="25"/>
          <w:szCs w:val="25"/>
        </w:rPr>
        <w:br/>
        <w:t xml:space="preserve">за использованием и охраной земель на территории города Чебоксары от 10.12.2012 </w:t>
      </w:r>
      <w:r w:rsidRPr="00224A26">
        <w:rPr>
          <w:sz w:val="25"/>
          <w:szCs w:val="25"/>
        </w:rPr>
        <w:br/>
        <w:t>№ 7</w:t>
      </w:r>
      <w:r w:rsidRPr="00224A26">
        <w:rPr>
          <w:sz w:val="25"/>
          <w:szCs w:val="25"/>
          <w:shd w:val="clear" w:color="auto" w:fill="FFFFFF"/>
        </w:rPr>
        <w:t>.</w:t>
      </w:r>
    </w:p>
    <w:p w:rsidR="009464E8" w:rsidRPr="008A51B0" w:rsidRDefault="009464E8" w:rsidP="009464E8">
      <w:pPr>
        <w:ind w:firstLine="709"/>
        <w:jc w:val="both"/>
        <w:rPr>
          <w:rFonts w:eastAsia="Calibri"/>
          <w:sz w:val="25"/>
          <w:szCs w:val="25"/>
        </w:rPr>
      </w:pPr>
      <w:r w:rsidRPr="00224A26">
        <w:rPr>
          <w:sz w:val="25"/>
          <w:szCs w:val="25"/>
        </w:rPr>
        <w:t xml:space="preserve">Согласно данному перечню при проведении мероприятий по контролю </w:t>
      </w:r>
      <w:r w:rsidRPr="00224A26">
        <w:rPr>
          <w:sz w:val="25"/>
          <w:szCs w:val="25"/>
        </w:rPr>
        <w:br/>
        <w:t>в процессе осуществления муниципального земельного контроля на территории</w:t>
      </w:r>
      <w:r w:rsidRPr="00224A26">
        <w:rPr>
          <w:sz w:val="25"/>
          <w:szCs w:val="25"/>
        </w:rPr>
        <w:br/>
        <w:t>города Чебоксары</w:t>
      </w:r>
      <w:r>
        <w:rPr>
          <w:sz w:val="25"/>
          <w:szCs w:val="25"/>
        </w:rPr>
        <w:t>,</w:t>
      </w:r>
      <w:r w:rsidRPr="00224A26">
        <w:rPr>
          <w:sz w:val="25"/>
          <w:szCs w:val="25"/>
        </w:rPr>
        <w:t xml:space="preserve"> оцениваются обязательные требования</w:t>
      </w:r>
      <w:r w:rsidRPr="008A51B0">
        <w:rPr>
          <w:sz w:val="25"/>
          <w:szCs w:val="25"/>
        </w:rPr>
        <w:t xml:space="preserve">, предусмотренные </w:t>
      </w:r>
      <w:r>
        <w:rPr>
          <w:sz w:val="25"/>
          <w:szCs w:val="25"/>
        </w:rPr>
        <w:t>федеральными законами</w:t>
      </w:r>
      <w:r w:rsidRPr="008A51B0">
        <w:rPr>
          <w:sz w:val="25"/>
          <w:szCs w:val="25"/>
        </w:rPr>
        <w:t xml:space="preserve"> постановлениями и распоряжениями Правительства Российской Федерации, публикуемые в «Парламентской газете», «Российской газете», «Собрании законодательства Российской Федерации», на «Официальном интернет-портале правовой информации» (www.pravo.gov.ru), </w:t>
      </w:r>
      <w:r w:rsidRPr="008A51B0">
        <w:rPr>
          <w:rFonts w:eastAsia="Calibri"/>
          <w:sz w:val="25"/>
          <w:szCs w:val="25"/>
        </w:rPr>
        <w:t xml:space="preserve">в иных печатных изданиях,              а также доводимые до всеобщего сведения (обнародованы) по телевидению и радио, рассылаемые государственным органам, должностным лицам, предприятиям, учреждениям, организациям, передаваемые по каналам связи, распространяемые </w:t>
      </w:r>
      <w:r w:rsidRPr="008A51B0">
        <w:rPr>
          <w:rFonts w:eastAsia="Calibri"/>
          <w:sz w:val="25"/>
          <w:szCs w:val="25"/>
        </w:rPr>
        <w:br/>
        <w:t>в машиночитаемой форме.</w:t>
      </w:r>
    </w:p>
    <w:p w:rsidR="009464E8" w:rsidRPr="008A51B0" w:rsidRDefault="009464E8" w:rsidP="009464E8">
      <w:pPr>
        <w:autoSpaceDE w:val="0"/>
        <w:autoSpaceDN w:val="0"/>
        <w:adjustRightInd w:val="0"/>
        <w:ind w:firstLine="708"/>
        <w:jc w:val="both"/>
        <w:rPr>
          <w:rFonts w:eastAsia="Calibri"/>
          <w:sz w:val="25"/>
          <w:szCs w:val="25"/>
        </w:rPr>
      </w:pPr>
      <w:r w:rsidRPr="008A51B0">
        <w:rPr>
          <w:rFonts w:eastAsia="Calibri"/>
          <w:sz w:val="25"/>
          <w:szCs w:val="25"/>
        </w:rPr>
        <w:t xml:space="preserve">Анализ данных нормативных правовых актов свидетельствует о возможности </w:t>
      </w:r>
      <w:r w:rsidRPr="008A51B0">
        <w:rPr>
          <w:rFonts w:eastAsia="Calibri"/>
          <w:sz w:val="25"/>
          <w:szCs w:val="25"/>
        </w:rPr>
        <w:br/>
        <w:t xml:space="preserve">их исполнения и контроля органом, уполномоченным на осуществление муниципального земельного контроля на территории города Чебоксары, а также                      об отсутствии признаков </w:t>
      </w:r>
      <w:proofErr w:type="spellStart"/>
      <w:r w:rsidRPr="008A51B0">
        <w:rPr>
          <w:rFonts w:eastAsia="Calibri"/>
          <w:sz w:val="25"/>
          <w:szCs w:val="25"/>
        </w:rPr>
        <w:t>коррупциогенности</w:t>
      </w:r>
      <w:proofErr w:type="spellEnd"/>
      <w:r w:rsidRPr="008A51B0">
        <w:rPr>
          <w:rFonts w:eastAsia="Calibri"/>
          <w:sz w:val="25"/>
          <w:szCs w:val="25"/>
        </w:rPr>
        <w:t>.</w:t>
      </w:r>
    </w:p>
    <w:p w:rsidR="009464E8" w:rsidRPr="008A51B0" w:rsidRDefault="009464E8" w:rsidP="009464E8">
      <w:pPr>
        <w:ind w:firstLine="709"/>
        <w:jc w:val="both"/>
        <w:rPr>
          <w:sz w:val="25"/>
          <w:szCs w:val="25"/>
        </w:rPr>
      </w:pPr>
      <w:r w:rsidRPr="008A51B0">
        <w:rPr>
          <w:sz w:val="25"/>
          <w:szCs w:val="25"/>
        </w:rPr>
        <w:t>Вышеуказанный перечень и муниципальные нормативные правовые акты, регламентирующие порядок организации и осуществления муниципального земельного контроля на территории города Чебоксары, размещены в свободном доступе на официальном сайте администрации города Чебоксары (</w:t>
      </w:r>
      <w:r w:rsidRPr="008A51B0">
        <w:rPr>
          <w:sz w:val="25"/>
          <w:szCs w:val="25"/>
          <w:lang w:val="en-US"/>
        </w:rPr>
        <w:t>www</w:t>
      </w:r>
      <w:r w:rsidRPr="008A51B0">
        <w:rPr>
          <w:sz w:val="25"/>
          <w:szCs w:val="25"/>
        </w:rPr>
        <w:t>.gcheb.cap.ru).</w:t>
      </w:r>
    </w:p>
    <w:p w:rsidR="009464E8" w:rsidRPr="008A51B0" w:rsidRDefault="009464E8" w:rsidP="009464E8">
      <w:pPr>
        <w:ind w:firstLine="709"/>
        <w:jc w:val="both"/>
        <w:rPr>
          <w:spacing w:val="1"/>
          <w:sz w:val="25"/>
          <w:szCs w:val="25"/>
          <w:shd w:val="clear" w:color="auto" w:fill="FFFFFF"/>
        </w:rPr>
      </w:pPr>
      <w:r w:rsidRPr="008A51B0">
        <w:rPr>
          <w:sz w:val="25"/>
          <w:szCs w:val="25"/>
        </w:rPr>
        <w:t xml:space="preserve">Муниципальные нормативные правовые акты разработаны в соответствии </w:t>
      </w:r>
      <w:r w:rsidRPr="008A51B0">
        <w:rPr>
          <w:sz w:val="25"/>
          <w:szCs w:val="25"/>
        </w:rPr>
        <w:br/>
        <w:t>с действующим законодательством Российской Федерации, их проекты прошли антикоррупционную экспертизу в органах прокуратуры, независимую антикоррупционную экспертизу, а также оценку регулирующего воздействия (</w:t>
      </w:r>
      <w:r w:rsidRPr="008A51B0">
        <w:rPr>
          <w:color w:val="000000"/>
          <w:sz w:val="25"/>
          <w:szCs w:val="25"/>
        </w:rPr>
        <w:t xml:space="preserve">решение Чебоксарского городского Собрания депутатов Чувашской Республики от 25.12.2018 № 1519 «Об утверждении порядка </w:t>
      </w:r>
      <w:r w:rsidRPr="008A51B0">
        <w:rPr>
          <w:spacing w:val="1"/>
          <w:sz w:val="25"/>
          <w:szCs w:val="25"/>
          <w:shd w:val="clear" w:color="auto" w:fill="FFFFFF"/>
        </w:rPr>
        <w:t>осуществления муниципального земельного контроля на территории муниципального образования города Чебоксары - столицы Чувашской Республики»).</w:t>
      </w:r>
    </w:p>
    <w:p w:rsidR="009464E8" w:rsidRPr="008A51B0" w:rsidRDefault="009464E8" w:rsidP="009464E8">
      <w:pPr>
        <w:pStyle w:val="1"/>
        <w:shd w:val="clear" w:color="auto" w:fill="FFFFFF"/>
        <w:spacing w:before="0" w:beforeAutospacing="0" w:after="0" w:afterAutospacing="0"/>
        <w:ind w:firstLine="708"/>
        <w:jc w:val="both"/>
        <w:textAlignment w:val="baseline"/>
        <w:rPr>
          <w:b w:val="0"/>
          <w:spacing w:val="1"/>
          <w:sz w:val="25"/>
          <w:szCs w:val="25"/>
        </w:rPr>
      </w:pPr>
      <w:r w:rsidRPr="008A51B0">
        <w:rPr>
          <w:b w:val="0"/>
          <w:spacing w:val="1"/>
          <w:sz w:val="25"/>
          <w:szCs w:val="25"/>
        </w:rPr>
        <w:t>Нормативные правовые акты или их отдельные части, содержащие обязательные требования, требования, установленные муниципальными правовыми актами, соблюдение которых оценивается при проведении мероприятий по осуществлению муниципального земельного контроля,</w:t>
      </w:r>
      <w:r>
        <w:rPr>
          <w:b w:val="0"/>
          <w:spacing w:val="1"/>
          <w:sz w:val="25"/>
          <w:szCs w:val="25"/>
        </w:rPr>
        <w:t xml:space="preserve"> включены</w:t>
      </w:r>
      <w:r w:rsidRPr="008A51B0">
        <w:rPr>
          <w:b w:val="0"/>
          <w:spacing w:val="1"/>
          <w:sz w:val="25"/>
          <w:szCs w:val="25"/>
        </w:rPr>
        <w:t xml:space="preserve"> в соответствующий Перечень обязательных требований, утвержденный п</w:t>
      </w:r>
      <w:r w:rsidRPr="008A51B0">
        <w:rPr>
          <w:b w:val="0"/>
          <w:sz w:val="25"/>
          <w:szCs w:val="25"/>
        </w:rPr>
        <w:t>остановлением администрации города</w:t>
      </w:r>
      <w:r>
        <w:rPr>
          <w:b w:val="0"/>
          <w:sz w:val="25"/>
          <w:szCs w:val="25"/>
        </w:rPr>
        <w:t xml:space="preserve"> Чебоксары от 13.12.2017 № 2889</w:t>
      </w:r>
      <w:r w:rsidRPr="008A51B0">
        <w:rPr>
          <w:b w:val="0"/>
          <w:sz w:val="25"/>
          <w:szCs w:val="25"/>
        </w:rPr>
        <w:t xml:space="preserve"> «</w:t>
      </w:r>
      <w:r w:rsidRPr="008A51B0">
        <w:rPr>
          <w:b w:val="0"/>
          <w:spacing w:val="1"/>
          <w:sz w:val="25"/>
          <w:szCs w:val="25"/>
        </w:rPr>
        <w:t>Об утверждении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при осуществлении муниципального контроля на территории муниципального образования города Чебоксары, и порядка их ведения».</w:t>
      </w:r>
    </w:p>
    <w:p w:rsidR="0026507D" w:rsidRDefault="0026507D"/>
    <w:sectPr w:rsidR="00265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04"/>
    <w:rsid w:val="0026507D"/>
    <w:rsid w:val="009464E8"/>
    <w:rsid w:val="00BD7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29405-0B85-4643-8C25-FA0F1A0D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4E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464E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64E8"/>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9464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D794FB9C63F54415C13ED9DC27152A8274E8D347EA314F6901964A66462849C9CAA196DC6B07294F78564680ET3z0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D794FB9C63F54415C13ED9DC27152A8274E8C3C7DA014F6901964A66462849C9CAA196DC6B07294F78564680ET3z0L" TargetMode="External"/><Relationship Id="rId11" Type="http://schemas.openxmlformats.org/officeDocument/2006/relationships/hyperlink" Target="http://docs.cntd.ru/document/420237834" TargetMode="External"/><Relationship Id="rId5" Type="http://schemas.openxmlformats.org/officeDocument/2006/relationships/hyperlink" Target="consultantplus://offline/ref=8D794FB9C63F54415C13ED9DC27152A8274E8C3C78A714F6901964A66462849C9CAA196DC6B07294F78564680ET3z0L" TargetMode="External"/><Relationship Id="rId10" Type="http://schemas.openxmlformats.org/officeDocument/2006/relationships/hyperlink" Target="http://docs.cntd.ru/document/902135756" TargetMode="External"/><Relationship Id="rId4" Type="http://schemas.openxmlformats.org/officeDocument/2006/relationships/hyperlink" Target="consultantplus://offline/ref=8D794FB9C63F54415C13ED9DC27152A8274E8C3C77A214F6901964A66462849C9CAA196DC6B07294F78564680ET3z0L" TargetMode="External"/><Relationship Id="rId9" Type="http://schemas.openxmlformats.org/officeDocument/2006/relationships/hyperlink" Target="consultantplus://offline/ref=8D794FB9C63F54415C13ED9DC27152A8274E8D307DA214F6901964A66462849C9CAA196DC6B07294F78564680ET3z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1069</Words>
  <Characters>6096</Characters>
  <Application>Microsoft Office Word</Application>
  <DocSecurity>0</DocSecurity>
  <Lines>50</Lines>
  <Paragraphs>14</Paragraphs>
  <ScaleCrop>false</ScaleCrop>
  <Company/>
  <LinksUpToDate>false</LinksUpToDate>
  <CharactersWithSpaces>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gcheb_umk16</dc:creator>
  <cp:keywords/>
  <dc:description/>
  <cp:lastModifiedBy>gcheb_umk16</cp:lastModifiedBy>
  <cp:revision>2</cp:revision>
  <dcterms:created xsi:type="dcterms:W3CDTF">2021-09-10T13:49:00Z</dcterms:created>
  <dcterms:modified xsi:type="dcterms:W3CDTF">2021-09-10T13:50:00Z</dcterms:modified>
</cp:coreProperties>
</file>