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D" w:rsidRDefault="00F16CDD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130810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A19">
        <w:rPr>
          <w:noProof/>
          <w:szCs w:val="24"/>
        </w:rPr>
        <w:t xml:space="preserve"> </w:t>
      </w:r>
      <w:r w:rsidR="0056384D">
        <w:rPr>
          <w:noProof/>
          <w:szCs w:val="24"/>
        </w:rPr>
        <w:t xml:space="preserve">  </w:t>
      </w:r>
      <w:r w:rsidR="0056384D">
        <w:rPr>
          <w:noProof/>
          <w:szCs w:val="24"/>
        </w:rPr>
        <w:tab/>
      </w:r>
    </w:p>
    <w:p w:rsidR="003D385C" w:rsidRDefault="003D385C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3D385C" w:rsidRDefault="003D385C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3D385C" w:rsidRDefault="0013585F" w:rsidP="0013585F">
      <w:pPr>
        <w:pStyle w:val="11"/>
        <w:tabs>
          <w:tab w:val="left" w:pos="7964"/>
        </w:tabs>
        <w:ind w:left="3960"/>
        <w:rPr>
          <w:noProof/>
          <w:szCs w:val="24"/>
        </w:rPr>
      </w:pPr>
      <w:r>
        <w:rPr>
          <w:noProof/>
          <w:szCs w:val="24"/>
        </w:rPr>
        <w:tab/>
        <w:t>ПРОЕКТ</w:t>
      </w:r>
    </w:p>
    <w:p w:rsidR="00940286" w:rsidRDefault="00940286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56384D"/>
    <w:p w:rsidR="0056384D" w:rsidRDefault="00766C90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4.35pt;margin-top:127.45pt;width:174.55pt;height:73.15pt;z-index:251657728;mso-position-horizontal-relative:page;mso-position-vertical-relative:page" stroked="f">
            <v:textbox style="mso-next-textbox:#_x0000_s1032" inset="0,0,0,0">
              <w:txbxContent>
                <w:p w:rsidR="00693908" w:rsidRPr="007C382A" w:rsidRDefault="0069390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693908" w:rsidRPr="007C382A" w:rsidRDefault="0069390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693908" w:rsidRPr="007C382A" w:rsidRDefault="00693908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693908" w:rsidRPr="00D241F1" w:rsidRDefault="00693908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693908" w:rsidRPr="007C382A" w:rsidRDefault="00693908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71.85pt;margin-top:127.35pt;width:169.7pt;height:73.15pt;z-index:251656704;mso-position-horizontal-relative:page;mso-position-vertical-relative:page" stroked="f">
            <v:textbox style="mso-next-textbox:#_x0000_s1031" inset=",0,,0">
              <w:txbxContent>
                <w:p w:rsidR="00693908" w:rsidRPr="007C382A" w:rsidRDefault="00693908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693908" w:rsidRPr="007C382A" w:rsidRDefault="00693908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693908" w:rsidRPr="007C382A" w:rsidRDefault="00693908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693908" w:rsidRDefault="00693908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693908" w:rsidRPr="007C382A" w:rsidRDefault="00693908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BE4CFE" w:rsidRDefault="00BE4CFE" w:rsidP="0056384D">
      <w:pPr>
        <w:tabs>
          <w:tab w:val="left" w:pos="5670"/>
        </w:tabs>
        <w:jc w:val="both"/>
        <w:rPr>
          <w:sz w:val="20"/>
        </w:rPr>
      </w:pPr>
    </w:p>
    <w:p w:rsidR="005060CA" w:rsidRDefault="005060CA" w:rsidP="0056384D">
      <w:pPr>
        <w:tabs>
          <w:tab w:val="left" w:pos="5670"/>
        </w:tabs>
        <w:jc w:val="both"/>
        <w:rPr>
          <w:sz w:val="20"/>
        </w:rPr>
      </w:pPr>
    </w:p>
    <w:p w:rsidR="00F441EE" w:rsidRDefault="00F441EE" w:rsidP="0056384D">
      <w:pPr>
        <w:tabs>
          <w:tab w:val="left" w:pos="5670"/>
        </w:tabs>
        <w:jc w:val="both"/>
        <w:rPr>
          <w:sz w:val="20"/>
        </w:rPr>
      </w:pPr>
    </w:p>
    <w:p w:rsidR="00F441EE" w:rsidRDefault="00F441EE" w:rsidP="0056384D">
      <w:pPr>
        <w:tabs>
          <w:tab w:val="left" w:pos="5670"/>
        </w:tabs>
        <w:jc w:val="both"/>
        <w:rPr>
          <w:sz w:val="20"/>
        </w:rPr>
      </w:pPr>
    </w:p>
    <w:p w:rsidR="00AE6018" w:rsidRDefault="00AE6018" w:rsidP="0056384D">
      <w:pPr>
        <w:tabs>
          <w:tab w:val="left" w:pos="5670"/>
        </w:tabs>
        <w:jc w:val="both"/>
        <w:rPr>
          <w:sz w:val="20"/>
        </w:rPr>
      </w:pPr>
    </w:p>
    <w:p w:rsidR="00380B75" w:rsidRDefault="00380B75" w:rsidP="0056384D">
      <w:pPr>
        <w:tabs>
          <w:tab w:val="left" w:pos="5670"/>
        </w:tabs>
        <w:jc w:val="both"/>
        <w:rPr>
          <w:sz w:val="20"/>
        </w:rPr>
      </w:pPr>
    </w:p>
    <w:p w:rsidR="00B93095" w:rsidRDefault="00B93095" w:rsidP="0056384D">
      <w:pPr>
        <w:tabs>
          <w:tab w:val="left" w:pos="5670"/>
        </w:tabs>
        <w:jc w:val="both"/>
        <w:rPr>
          <w:sz w:val="20"/>
        </w:rPr>
      </w:pPr>
    </w:p>
    <w:p w:rsidR="0056384D" w:rsidRDefault="0056384D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</w:t>
      </w:r>
      <w:r w:rsidR="0094277E">
        <w:rPr>
          <w:sz w:val="20"/>
        </w:rPr>
        <w:t>_</w:t>
      </w:r>
      <w:r>
        <w:rPr>
          <w:sz w:val="20"/>
        </w:rPr>
        <w:t>___ 20</w:t>
      </w:r>
      <w:r w:rsidR="00C27441">
        <w:rPr>
          <w:sz w:val="20"/>
        </w:rPr>
        <w:t>2</w:t>
      </w:r>
      <w:r w:rsidR="002B1DA2">
        <w:rPr>
          <w:sz w:val="20"/>
        </w:rPr>
        <w:t>1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 w:rsidR="008657F0">
        <w:rPr>
          <w:sz w:val="20"/>
        </w:rPr>
        <w:t>. _________№</w:t>
      </w:r>
      <w:r w:rsidR="008657F0">
        <w:rPr>
          <w:sz w:val="20"/>
        </w:rPr>
        <w:tab/>
        <w:t xml:space="preserve">  </w:t>
      </w:r>
      <w:r w:rsidR="007A77F5">
        <w:rPr>
          <w:sz w:val="20"/>
        </w:rPr>
        <w:t xml:space="preserve">    </w:t>
      </w:r>
      <w:r>
        <w:rPr>
          <w:sz w:val="20"/>
        </w:rPr>
        <w:t xml:space="preserve"> </w:t>
      </w:r>
      <w:r w:rsidR="00057FEC">
        <w:rPr>
          <w:sz w:val="20"/>
        </w:rPr>
        <w:t xml:space="preserve"> </w:t>
      </w:r>
      <w:r w:rsidR="00C53C3D">
        <w:rPr>
          <w:sz w:val="20"/>
        </w:rPr>
        <w:t xml:space="preserve"> </w:t>
      </w:r>
      <w:r w:rsidR="00CE0D25">
        <w:rPr>
          <w:sz w:val="20"/>
        </w:rPr>
        <w:t xml:space="preserve"> </w:t>
      </w:r>
      <w:r>
        <w:rPr>
          <w:sz w:val="20"/>
        </w:rPr>
        <w:t>____</w:t>
      </w:r>
      <w:r w:rsidR="0094277E">
        <w:rPr>
          <w:sz w:val="20"/>
        </w:rPr>
        <w:t>_</w:t>
      </w:r>
      <w:r>
        <w:rPr>
          <w:sz w:val="20"/>
        </w:rPr>
        <w:t>_______ 20</w:t>
      </w:r>
      <w:r w:rsidR="00C27441">
        <w:rPr>
          <w:sz w:val="20"/>
        </w:rPr>
        <w:t>2</w:t>
      </w:r>
      <w:r w:rsidR="002B1DA2">
        <w:rPr>
          <w:sz w:val="20"/>
        </w:rPr>
        <w:t>1</w:t>
      </w:r>
      <w:r w:rsidR="00C27441">
        <w:rPr>
          <w:sz w:val="20"/>
        </w:rPr>
        <w:t xml:space="preserve"> </w:t>
      </w:r>
      <w:r>
        <w:rPr>
          <w:sz w:val="20"/>
        </w:rPr>
        <w:t>г. № __</w:t>
      </w:r>
      <w:r w:rsidR="0094277E">
        <w:rPr>
          <w:sz w:val="20"/>
        </w:rPr>
        <w:t>_</w:t>
      </w:r>
      <w:r>
        <w:rPr>
          <w:sz w:val="20"/>
        </w:rPr>
        <w:t>______</w:t>
      </w:r>
    </w:p>
    <w:p w:rsidR="0056384D" w:rsidRDefault="008657F0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</w:t>
      </w:r>
      <w:r w:rsidR="00D61BF9">
        <w:rPr>
          <w:rFonts w:ascii="Arial Cyr Chuv" w:hAnsi="Arial Cyr Chuv"/>
          <w:sz w:val="22"/>
        </w:rPr>
        <w:t xml:space="preserve"> </w:t>
      </w:r>
      <w:r w:rsidR="003D385C">
        <w:rPr>
          <w:rFonts w:ascii="Arial Cyr Chuv" w:hAnsi="Arial Cyr Chuv"/>
          <w:sz w:val="22"/>
        </w:rPr>
        <w:t>+.</w:t>
      </w:r>
      <w:proofErr w:type="spellStart"/>
      <w:r w:rsidR="003D385C">
        <w:rPr>
          <w:rFonts w:ascii="Arial Cyr Chuv" w:hAnsi="Arial Cyr Chuv"/>
          <w:sz w:val="22"/>
        </w:rPr>
        <w:t>м</w:t>
      </w:r>
      <w:proofErr w:type="gramStart"/>
      <w:r w:rsidR="003D385C">
        <w:rPr>
          <w:rFonts w:ascii="Arial Cyr Chuv" w:hAnsi="Arial Cyr Chuv"/>
          <w:sz w:val="22"/>
        </w:rPr>
        <w:t>.р</w:t>
      </w:r>
      <w:proofErr w:type="gramEnd"/>
      <w:r w:rsidR="003D385C">
        <w:rPr>
          <w:rFonts w:ascii="Arial Cyr Chuv" w:hAnsi="Arial Cyr Chuv"/>
          <w:sz w:val="22"/>
        </w:rPr>
        <w:t>ле</w:t>
      </w:r>
      <w:proofErr w:type="spellEnd"/>
      <w:r w:rsidR="003D385C">
        <w:rPr>
          <w:rFonts w:ascii="Arial Cyr Chuv" w:hAnsi="Arial Cyr Chuv"/>
          <w:sz w:val="22"/>
        </w:rPr>
        <w:t xml:space="preserve"> хули</w:t>
      </w:r>
      <w:r w:rsidR="003D385C">
        <w:rPr>
          <w:rFonts w:ascii="Arial Cyr Chuv" w:hAnsi="Arial Cyr Chuv"/>
          <w:sz w:val="22"/>
        </w:rPr>
        <w:tab/>
        <w:t xml:space="preserve">     </w:t>
      </w:r>
      <w:r w:rsidR="0056384D">
        <w:rPr>
          <w:rFonts w:ascii="Arial Cyr Chuv" w:hAnsi="Arial Cyr Chuv"/>
          <w:sz w:val="22"/>
        </w:rPr>
        <w:t xml:space="preserve">  </w:t>
      </w:r>
      <w:r w:rsidR="0056384D">
        <w:t>г. Шумерля</w:t>
      </w:r>
      <w:r w:rsidR="0056384D">
        <w:rPr>
          <w:noProof/>
          <w:sz w:val="20"/>
        </w:rPr>
        <w:t xml:space="preserve"> </w:t>
      </w:r>
    </w:p>
    <w:p w:rsidR="00F441EE" w:rsidRDefault="00F441EE" w:rsidP="00FA0D84">
      <w:pPr>
        <w:tabs>
          <w:tab w:val="left" w:pos="6804"/>
        </w:tabs>
        <w:rPr>
          <w:noProof/>
        </w:rPr>
      </w:pPr>
    </w:p>
    <w:p w:rsidR="00B77A7E" w:rsidRDefault="00B77A7E" w:rsidP="00FA0D84">
      <w:pPr>
        <w:tabs>
          <w:tab w:val="left" w:pos="6804"/>
        </w:tabs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B4421D" w:rsidRPr="00E839F0" w:rsidTr="00A50239">
        <w:trPr>
          <w:trHeight w:val="900"/>
        </w:trPr>
        <w:tc>
          <w:tcPr>
            <w:tcW w:w="3510" w:type="dxa"/>
            <w:vAlign w:val="center"/>
          </w:tcPr>
          <w:p w:rsidR="00B4421D" w:rsidRPr="005841B4" w:rsidRDefault="0013585F" w:rsidP="00B77A7E">
            <w:pPr>
              <w:ind w:right="175"/>
              <w:jc w:val="both"/>
              <w:rPr>
                <w:b/>
              </w:rPr>
            </w:pPr>
            <w:r w:rsidRPr="00BC209B">
              <w:rPr>
                <w:b/>
              </w:rPr>
              <w:t xml:space="preserve">О </w:t>
            </w:r>
            <w:proofErr w:type="gramStart"/>
            <w:r w:rsidRPr="00BC209B">
              <w:rPr>
                <w:b/>
              </w:rPr>
              <w:t>внесении</w:t>
            </w:r>
            <w:proofErr w:type="gramEnd"/>
            <w:r w:rsidRPr="00BC209B">
              <w:rPr>
                <w:b/>
              </w:rPr>
              <w:t xml:space="preserve"> изменений в </w:t>
            </w:r>
            <w:r w:rsidR="00BC209B" w:rsidRPr="00BC209B">
              <w:rPr>
                <w:b/>
              </w:rPr>
              <w:t>п</w:t>
            </w:r>
            <w:r w:rsidR="00BC209B" w:rsidRPr="00BC209B">
              <w:rPr>
                <w:b/>
              </w:rPr>
              <w:t>о</w:t>
            </w:r>
            <w:r w:rsidR="00BC209B" w:rsidRPr="00BC209B">
              <w:rPr>
                <w:b/>
              </w:rPr>
              <w:t>становление администр</w:t>
            </w:r>
            <w:r w:rsidR="00BC209B" w:rsidRPr="00BC209B">
              <w:rPr>
                <w:b/>
              </w:rPr>
              <w:t>а</w:t>
            </w:r>
            <w:r w:rsidR="00BC209B" w:rsidRPr="00BC209B">
              <w:rPr>
                <w:b/>
              </w:rPr>
              <w:t xml:space="preserve">ции города Шумерля от 30 октября 2013 г. № 896 «О </w:t>
            </w:r>
            <w:r w:rsidR="00AD622F" w:rsidRPr="00BC209B">
              <w:rPr>
                <w:b/>
              </w:rPr>
              <w:t>Порядк</w:t>
            </w:r>
            <w:r w:rsidR="00B77A7E">
              <w:rPr>
                <w:b/>
              </w:rPr>
              <w:t>е</w:t>
            </w:r>
            <w:r w:rsidR="00AD622F" w:rsidRPr="00BC209B">
              <w:rPr>
                <w:b/>
              </w:rPr>
              <w:t xml:space="preserve"> разработки и ре</w:t>
            </w:r>
            <w:r w:rsidR="00AD622F" w:rsidRPr="00BC209B">
              <w:rPr>
                <w:b/>
              </w:rPr>
              <w:t>а</w:t>
            </w:r>
            <w:r w:rsidR="00AD622F" w:rsidRPr="00BC209B">
              <w:rPr>
                <w:b/>
              </w:rPr>
              <w:t xml:space="preserve">лизации муниципальных программ города Шумерли </w:t>
            </w:r>
            <w:r w:rsidRPr="00BC209B">
              <w:rPr>
                <w:b/>
              </w:rPr>
              <w:t>Чувашской Республики</w:t>
            </w:r>
            <w:r w:rsidR="00BC209B" w:rsidRPr="00BC209B">
              <w:rPr>
                <w:b/>
              </w:rPr>
              <w:t>»</w:t>
            </w:r>
            <w:r w:rsidRPr="00BC209B">
              <w:rPr>
                <w:b/>
              </w:rPr>
              <w:t xml:space="preserve"> </w:t>
            </w:r>
          </w:p>
        </w:tc>
      </w:tr>
    </w:tbl>
    <w:p w:rsidR="00BC1B80" w:rsidRDefault="00BC1B80" w:rsidP="00FF3474">
      <w:pPr>
        <w:pStyle w:val="4"/>
        <w:spacing w:before="0" w:after="0"/>
        <w:jc w:val="both"/>
        <w:rPr>
          <w:b w:val="0"/>
          <w:color w:val="000000"/>
          <w:sz w:val="24"/>
          <w:szCs w:val="24"/>
        </w:rPr>
      </w:pPr>
    </w:p>
    <w:p w:rsidR="00693908" w:rsidRPr="00693908" w:rsidRDefault="00693908" w:rsidP="00693908"/>
    <w:p w:rsidR="0013585F" w:rsidRDefault="0013585F" w:rsidP="00B77A7E">
      <w:pPr>
        <w:pStyle w:val="ac"/>
        <w:spacing w:after="0"/>
        <w:ind w:firstLine="709"/>
        <w:jc w:val="both"/>
        <w:rPr>
          <w:bCs/>
        </w:rPr>
      </w:pPr>
      <w:r w:rsidRPr="0013585F">
        <w:rPr>
          <w:bCs/>
        </w:rPr>
        <w:t>В соответ</w:t>
      </w:r>
      <w:r>
        <w:rPr>
          <w:bCs/>
        </w:rPr>
        <w:t xml:space="preserve">ствии с Федеральным законом от </w:t>
      </w:r>
      <w:r w:rsidRPr="0013585F">
        <w:rPr>
          <w:bCs/>
        </w:rPr>
        <w:t>6 октября 2003 г</w:t>
      </w:r>
      <w:r>
        <w:rPr>
          <w:bCs/>
        </w:rPr>
        <w:t>.</w:t>
      </w:r>
      <w:r w:rsidRPr="0013585F">
        <w:rPr>
          <w:bCs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 от 31 июля 1998 г</w:t>
      </w:r>
      <w:r>
        <w:rPr>
          <w:bCs/>
        </w:rPr>
        <w:t>.</w:t>
      </w:r>
      <w:r w:rsidRPr="0013585F">
        <w:rPr>
          <w:bCs/>
        </w:rPr>
        <w:t xml:space="preserve"> № 145-ФЗ, Законом Чувашской Респу</w:t>
      </w:r>
      <w:r w:rsidRPr="0013585F">
        <w:rPr>
          <w:bCs/>
        </w:rPr>
        <w:t>б</w:t>
      </w:r>
      <w:r w:rsidRPr="0013585F">
        <w:rPr>
          <w:bCs/>
        </w:rPr>
        <w:t>лики от 18 октября 2004 г</w:t>
      </w:r>
      <w:r>
        <w:rPr>
          <w:bCs/>
        </w:rPr>
        <w:t>.</w:t>
      </w:r>
      <w:r w:rsidRPr="0013585F">
        <w:rPr>
          <w:bCs/>
        </w:rPr>
        <w:t xml:space="preserve"> № 19 «Об организации местного самоуправления в Чувашской Республике», Уставом города Шумерля Чувашской Республики Администрация города Ш</w:t>
      </w:r>
      <w:r w:rsidRPr="0013585F">
        <w:rPr>
          <w:bCs/>
        </w:rPr>
        <w:t>у</w:t>
      </w:r>
      <w:r w:rsidRPr="0013585F">
        <w:rPr>
          <w:bCs/>
        </w:rPr>
        <w:t xml:space="preserve">мерля </w:t>
      </w:r>
      <w:proofErr w:type="spellStart"/>
      <w:proofErr w:type="gramStart"/>
      <w:r w:rsidRPr="0013585F">
        <w:rPr>
          <w:bCs/>
        </w:rPr>
        <w:t>п</w:t>
      </w:r>
      <w:proofErr w:type="spellEnd"/>
      <w:proofErr w:type="gramEnd"/>
      <w:r w:rsidRPr="0013585F">
        <w:rPr>
          <w:bCs/>
        </w:rPr>
        <w:t xml:space="preserve"> о с т а </w:t>
      </w:r>
      <w:proofErr w:type="spellStart"/>
      <w:r w:rsidRPr="0013585F">
        <w:rPr>
          <w:bCs/>
        </w:rPr>
        <w:t>н</w:t>
      </w:r>
      <w:proofErr w:type="spellEnd"/>
      <w:r w:rsidRPr="0013585F">
        <w:rPr>
          <w:bCs/>
        </w:rPr>
        <w:t xml:space="preserve"> о в л я е т:</w:t>
      </w:r>
    </w:p>
    <w:p w:rsidR="00693908" w:rsidRDefault="00BC209B" w:rsidP="00B77A7E">
      <w:pPr>
        <w:pStyle w:val="ac"/>
        <w:spacing w:after="0"/>
        <w:ind w:firstLine="709"/>
        <w:jc w:val="both"/>
      </w:pPr>
      <w:r>
        <w:rPr>
          <w:bCs/>
        </w:rPr>
        <w:t xml:space="preserve">1. Внести </w:t>
      </w:r>
      <w:r w:rsidR="00693908">
        <w:rPr>
          <w:bCs/>
        </w:rPr>
        <w:t xml:space="preserve">в </w:t>
      </w:r>
      <w:r w:rsidRPr="00BC209B">
        <w:rPr>
          <w:bCs/>
        </w:rPr>
        <w:t>постановлени</w:t>
      </w:r>
      <w:r w:rsidR="00693908">
        <w:rPr>
          <w:bCs/>
        </w:rPr>
        <w:t>е</w:t>
      </w:r>
      <w:r w:rsidRPr="00BC209B">
        <w:rPr>
          <w:bCs/>
        </w:rPr>
        <w:t xml:space="preserve"> </w:t>
      </w:r>
      <w:r w:rsidRPr="00BC209B">
        <w:t>администрации города Шумерля от 30 октября 2013 г. № 896 «О Порядк</w:t>
      </w:r>
      <w:r w:rsidR="00B77A7E">
        <w:t>е</w:t>
      </w:r>
      <w:r w:rsidRPr="00BC209B">
        <w:t xml:space="preserve"> разработки и реализации муниципальных программ города Шумерли Ч</w:t>
      </w:r>
      <w:r w:rsidRPr="00BC209B">
        <w:t>у</w:t>
      </w:r>
      <w:r w:rsidRPr="00BC209B">
        <w:t>вашской Республики»</w:t>
      </w:r>
      <w:r w:rsidR="00693908">
        <w:t xml:space="preserve"> следующие изменения:</w:t>
      </w:r>
    </w:p>
    <w:p w:rsidR="00BC209B" w:rsidRDefault="00693908" w:rsidP="00B77A7E">
      <w:pPr>
        <w:pStyle w:val="ac"/>
        <w:spacing w:after="0"/>
        <w:ind w:firstLine="709"/>
        <w:jc w:val="both"/>
      </w:pPr>
      <w:r>
        <w:t xml:space="preserve">- </w:t>
      </w:r>
      <w:r>
        <w:rPr>
          <w:bCs/>
        </w:rPr>
        <w:t xml:space="preserve">преамбулу постановления </w:t>
      </w:r>
      <w:r w:rsidR="00BC209B">
        <w:t>изложи</w:t>
      </w:r>
      <w:r>
        <w:t>ть</w:t>
      </w:r>
      <w:r w:rsidR="00BC209B">
        <w:t xml:space="preserve"> в следующей редакции:</w:t>
      </w:r>
    </w:p>
    <w:p w:rsidR="00BC209B" w:rsidRDefault="00BC209B" w:rsidP="00B77A7E">
      <w:pPr>
        <w:ind w:firstLine="708"/>
        <w:jc w:val="both"/>
      </w:pPr>
      <w:proofErr w:type="gramStart"/>
      <w:r>
        <w:rPr>
          <w:bCs/>
        </w:rPr>
        <w:t>«</w:t>
      </w:r>
      <w:r>
        <w:t xml:space="preserve">В соответствии с </w:t>
      </w:r>
      <w:hyperlink r:id="rId9" w:history="1">
        <w:r w:rsidRPr="00BC209B">
          <w:rPr>
            <w:rStyle w:val="af5"/>
            <w:color w:val="auto"/>
          </w:rPr>
          <w:t>Федеральным</w:t>
        </w:r>
        <w:r>
          <w:rPr>
            <w:rStyle w:val="af5"/>
            <w:color w:val="auto"/>
          </w:rPr>
          <w:t>и</w:t>
        </w:r>
        <w:r w:rsidRPr="00BC209B">
          <w:rPr>
            <w:rStyle w:val="af5"/>
            <w:color w:val="auto"/>
          </w:rPr>
          <w:t xml:space="preserve"> закон</w:t>
        </w:r>
        <w:r>
          <w:rPr>
            <w:rStyle w:val="af5"/>
            <w:color w:val="auto"/>
          </w:rPr>
          <w:t>ами</w:t>
        </w:r>
      </w:hyperlink>
      <w:r w:rsidRPr="00BC209B">
        <w:t xml:space="preserve"> </w:t>
      </w:r>
      <w:r>
        <w:t>от 06 октября 2003 г. № 131-ФЗ «Об о</w:t>
      </w:r>
      <w:r>
        <w:t>б</w:t>
      </w:r>
      <w:r>
        <w:t xml:space="preserve">щих принципах организации местного самоуправления в Российской Федерации», </w:t>
      </w:r>
      <w:r w:rsidRPr="00BC209B">
        <w:t>от</w:t>
      </w:r>
      <w:r w:rsidRPr="00BC209B">
        <w:rPr>
          <w:color w:val="22272F"/>
          <w:shd w:val="clear" w:color="auto" w:fill="FFFFFF"/>
        </w:rPr>
        <w:t xml:space="preserve"> 28 и</w:t>
      </w:r>
      <w:r w:rsidRPr="00BC209B">
        <w:rPr>
          <w:color w:val="22272F"/>
          <w:shd w:val="clear" w:color="auto" w:fill="FFFFFF"/>
        </w:rPr>
        <w:t>ю</w:t>
      </w:r>
      <w:r>
        <w:rPr>
          <w:color w:val="22272F"/>
          <w:shd w:val="clear" w:color="auto" w:fill="FFFFFF"/>
        </w:rPr>
        <w:t xml:space="preserve">ня 2014 </w:t>
      </w:r>
      <w:r w:rsidRPr="00BC209B">
        <w:rPr>
          <w:color w:val="22272F"/>
          <w:shd w:val="clear" w:color="auto" w:fill="FFFFFF"/>
        </w:rPr>
        <w:t xml:space="preserve">г. </w:t>
      </w:r>
      <w:r>
        <w:rPr>
          <w:color w:val="22272F"/>
          <w:shd w:val="clear" w:color="auto" w:fill="FFFFFF"/>
        </w:rPr>
        <w:t xml:space="preserve">№ </w:t>
      </w:r>
      <w:r w:rsidRPr="00BC209B">
        <w:rPr>
          <w:color w:val="22272F"/>
          <w:shd w:val="clear" w:color="auto" w:fill="FFFFFF"/>
        </w:rPr>
        <w:t>172-ФЗ</w:t>
      </w:r>
      <w:r>
        <w:rPr>
          <w:color w:val="22272F"/>
          <w:shd w:val="clear" w:color="auto" w:fill="FFFFFF"/>
        </w:rPr>
        <w:t xml:space="preserve"> «</w:t>
      </w:r>
      <w:r w:rsidRPr="00BC209B">
        <w:rPr>
          <w:color w:val="22272F"/>
          <w:shd w:val="clear" w:color="auto" w:fill="FFFFFF"/>
        </w:rPr>
        <w:t>О стратегическом планировании в Российской Федерации</w:t>
      </w:r>
      <w:r>
        <w:rPr>
          <w:color w:val="22272F"/>
          <w:shd w:val="clear" w:color="auto" w:fill="FFFFFF"/>
        </w:rPr>
        <w:t>»,</w:t>
      </w:r>
      <w:r>
        <w:t xml:space="preserve"> </w:t>
      </w:r>
      <w:hyperlink r:id="rId10" w:history="1">
        <w:r w:rsidRPr="00BC209B">
          <w:rPr>
            <w:rStyle w:val="af5"/>
            <w:color w:val="auto"/>
          </w:rPr>
          <w:t>статьей 179</w:t>
        </w:r>
      </w:hyperlink>
      <w:r w:rsidRPr="00BC209B">
        <w:t xml:space="preserve"> </w:t>
      </w:r>
      <w:r>
        <w:t xml:space="preserve">Бюджетного кодекса Российской Федерации, </w:t>
      </w:r>
      <w:hyperlink r:id="rId11" w:history="1">
        <w:r w:rsidRPr="00BC209B">
          <w:rPr>
            <w:rStyle w:val="af5"/>
            <w:color w:val="auto"/>
          </w:rPr>
          <w:t>Законом</w:t>
        </w:r>
      </w:hyperlink>
      <w:r>
        <w:t xml:space="preserve"> Чувашской Республики от 18 о</w:t>
      </w:r>
      <w:r>
        <w:t>к</w:t>
      </w:r>
      <w:r>
        <w:t xml:space="preserve">тября 2004 г. № 19 «Об организации местного самоуправления в Чувашской Республике», </w:t>
      </w:r>
      <w:hyperlink r:id="rId12" w:history="1">
        <w:r w:rsidRPr="00BC209B">
          <w:rPr>
            <w:rStyle w:val="af5"/>
            <w:color w:val="auto"/>
          </w:rPr>
          <w:t>Уставом</w:t>
        </w:r>
      </w:hyperlink>
      <w:r>
        <w:t xml:space="preserve"> города Шумерля Чувашской Республики и</w:t>
      </w:r>
      <w:proofErr w:type="gramEnd"/>
      <w:r>
        <w:t xml:space="preserve"> в целях совершенствования программно-целевых принципов организации бюджетной системы города Шумерля Администрация г</w:t>
      </w:r>
      <w:r>
        <w:t>о</w:t>
      </w:r>
      <w:r>
        <w:t>рода Шумерля постановляет</w:t>
      </w:r>
      <w:proofErr w:type="gramStart"/>
      <w:r>
        <w:t>:»</w:t>
      </w:r>
      <w:proofErr w:type="gramEnd"/>
      <w:r w:rsidR="00693908">
        <w:t>;</w:t>
      </w:r>
    </w:p>
    <w:p w:rsidR="0013585F" w:rsidRDefault="00693908" w:rsidP="00B77A7E">
      <w:pPr>
        <w:ind w:firstLine="708"/>
        <w:jc w:val="both"/>
        <w:rPr>
          <w:bCs/>
        </w:rPr>
      </w:pPr>
      <w:r>
        <w:t xml:space="preserve">- </w:t>
      </w:r>
      <w:r w:rsidR="00BC209B">
        <w:rPr>
          <w:bCs/>
        </w:rPr>
        <w:t xml:space="preserve">приложение к постановлению </w:t>
      </w:r>
      <w:r>
        <w:rPr>
          <w:bCs/>
        </w:rPr>
        <w:t>«</w:t>
      </w:r>
      <w:r w:rsidR="00AD622F" w:rsidRPr="00BC209B">
        <w:t>Порядок разработки и реализации муниципальных программ города Шумерли Чувашской Республики</w:t>
      </w:r>
      <w:r>
        <w:t>»</w:t>
      </w:r>
      <w:r w:rsidR="0013585F" w:rsidRPr="00BC209B">
        <w:rPr>
          <w:bCs/>
        </w:rPr>
        <w:t xml:space="preserve"> изложи</w:t>
      </w:r>
      <w:r>
        <w:rPr>
          <w:bCs/>
        </w:rPr>
        <w:t>ть</w:t>
      </w:r>
      <w:r w:rsidR="0013585F" w:rsidRPr="00BC209B">
        <w:rPr>
          <w:bCs/>
        </w:rPr>
        <w:t xml:space="preserve"> в редакции приложения к н</w:t>
      </w:r>
      <w:r w:rsidR="0013585F" w:rsidRPr="00BC209B">
        <w:rPr>
          <w:bCs/>
        </w:rPr>
        <w:t>а</w:t>
      </w:r>
      <w:r w:rsidR="0013585F" w:rsidRPr="00BC209B">
        <w:rPr>
          <w:bCs/>
        </w:rPr>
        <w:t>стоящему постановлению.</w:t>
      </w:r>
    </w:p>
    <w:p w:rsidR="00AD622F" w:rsidRPr="0063711C" w:rsidRDefault="00693908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2</w:t>
      </w:r>
      <w:r w:rsidR="00AD622F" w:rsidRPr="0063711C">
        <w:rPr>
          <w:bCs/>
        </w:rPr>
        <w:t xml:space="preserve">. </w:t>
      </w:r>
      <w:r w:rsidR="00AD622F" w:rsidRPr="0063711C">
        <w:rPr>
          <w:color w:val="22272F"/>
          <w:shd w:val="clear" w:color="auto" w:fill="FFFFFF"/>
        </w:rPr>
        <w:t>Признать утратившим силу</w:t>
      </w:r>
      <w:r w:rsidR="00BC209B">
        <w:rPr>
          <w:color w:val="22272F"/>
          <w:shd w:val="clear" w:color="auto" w:fill="FFFFFF"/>
        </w:rPr>
        <w:t xml:space="preserve"> </w:t>
      </w:r>
      <w:r w:rsidR="00AD622F" w:rsidRPr="0063711C">
        <w:t xml:space="preserve">постановление </w:t>
      </w:r>
      <w:r w:rsidR="00AD622F" w:rsidRPr="0063711C">
        <w:rPr>
          <w:color w:val="22272F"/>
          <w:shd w:val="clear" w:color="auto" w:fill="FFFFFF"/>
        </w:rPr>
        <w:t xml:space="preserve">администрации города Шумерля от </w:t>
      </w:r>
      <w:r w:rsidR="0063711C" w:rsidRPr="0063711C">
        <w:rPr>
          <w:color w:val="22272F"/>
          <w:shd w:val="clear" w:color="auto" w:fill="FFFFFF"/>
        </w:rPr>
        <w:t>14</w:t>
      </w:r>
      <w:r w:rsidR="00AD622F" w:rsidRPr="0063711C">
        <w:rPr>
          <w:color w:val="22272F"/>
          <w:shd w:val="clear" w:color="auto" w:fill="FFFFFF"/>
        </w:rPr>
        <w:t xml:space="preserve"> а</w:t>
      </w:r>
      <w:r w:rsidR="0063711C" w:rsidRPr="0063711C">
        <w:rPr>
          <w:color w:val="22272F"/>
          <w:shd w:val="clear" w:color="auto" w:fill="FFFFFF"/>
        </w:rPr>
        <w:t>преля</w:t>
      </w:r>
      <w:r w:rsidR="00AD622F" w:rsidRPr="0063711C">
        <w:rPr>
          <w:color w:val="22272F"/>
          <w:shd w:val="clear" w:color="auto" w:fill="FFFFFF"/>
        </w:rPr>
        <w:t xml:space="preserve"> 20</w:t>
      </w:r>
      <w:r w:rsidR="0063711C" w:rsidRPr="0063711C">
        <w:rPr>
          <w:color w:val="22272F"/>
          <w:shd w:val="clear" w:color="auto" w:fill="FFFFFF"/>
        </w:rPr>
        <w:t xml:space="preserve">11 </w:t>
      </w:r>
      <w:r w:rsidR="00AD622F" w:rsidRPr="0063711C">
        <w:rPr>
          <w:color w:val="22272F"/>
          <w:shd w:val="clear" w:color="auto" w:fill="FFFFFF"/>
        </w:rPr>
        <w:t xml:space="preserve">г. </w:t>
      </w:r>
      <w:r w:rsidR="0063711C" w:rsidRPr="0063711C">
        <w:rPr>
          <w:color w:val="22272F"/>
          <w:shd w:val="clear" w:color="auto" w:fill="FFFFFF"/>
        </w:rPr>
        <w:t>№</w:t>
      </w:r>
      <w:r w:rsidR="00AD622F" w:rsidRPr="0063711C">
        <w:rPr>
          <w:color w:val="22272F"/>
          <w:shd w:val="clear" w:color="auto" w:fill="FFFFFF"/>
        </w:rPr>
        <w:t> </w:t>
      </w:r>
      <w:r w:rsidR="0063711C" w:rsidRPr="0063711C">
        <w:rPr>
          <w:color w:val="22272F"/>
          <w:shd w:val="clear" w:color="auto" w:fill="FFFFFF"/>
        </w:rPr>
        <w:t>293 «</w:t>
      </w:r>
      <w:r w:rsidR="00AD622F" w:rsidRPr="0063711C">
        <w:rPr>
          <w:color w:val="22272F"/>
          <w:shd w:val="clear" w:color="auto" w:fill="FFFFFF"/>
        </w:rPr>
        <w:t>О</w:t>
      </w:r>
      <w:r w:rsidR="0063711C" w:rsidRPr="0063711C">
        <w:rPr>
          <w:color w:val="22272F"/>
          <w:shd w:val="clear" w:color="auto" w:fill="FFFFFF"/>
        </w:rPr>
        <w:t xml:space="preserve"> внесении изменений в </w:t>
      </w:r>
      <w:r w:rsidR="00AD622F" w:rsidRPr="0063711C">
        <w:rPr>
          <w:color w:val="22272F"/>
          <w:shd w:val="clear" w:color="auto" w:fill="FFFFFF"/>
        </w:rPr>
        <w:t>Поряд</w:t>
      </w:r>
      <w:r w:rsidR="0063711C" w:rsidRPr="0063711C">
        <w:rPr>
          <w:color w:val="22272F"/>
          <w:shd w:val="clear" w:color="auto" w:fill="FFFFFF"/>
        </w:rPr>
        <w:t>о</w:t>
      </w:r>
      <w:r w:rsidR="00AD622F" w:rsidRPr="0063711C">
        <w:rPr>
          <w:color w:val="22272F"/>
          <w:shd w:val="clear" w:color="auto" w:fill="FFFFFF"/>
        </w:rPr>
        <w:t>к разработки, утверждения и реализ</w:t>
      </w:r>
      <w:r w:rsidR="00AD622F" w:rsidRPr="0063711C">
        <w:rPr>
          <w:color w:val="22272F"/>
          <w:shd w:val="clear" w:color="auto" w:fill="FFFFFF"/>
        </w:rPr>
        <w:t>а</w:t>
      </w:r>
      <w:r w:rsidR="00AD622F" w:rsidRPr="0063711C">
        <w:rPr>
          <w:color w:val="22272F"/>
          <w:shd w:val="clear" w:color="auto" w:fill="FFFFFF"/>
        </w:rPr>
        <w:t>ции муниципальных целевых программ города Шумерля</w:t>
      </w:r>
      <w:r w:rsidR="0063711C" w:rsidRPr="0063711C">
        <w:rPr>
          <w:color w:val="22272F"/>
          <w:shd w:val="clear" w:color="auto" w:fill="FFFFFF"/>
        </w:rPr>
        <w:t xml:space="preserve">, </w:t>
      </w:r>
      <w:r w:rsidR="0063711C" w:rsidRPr="0063711C">
        <w:rPr>
          <w:shd w:val="clear" w:color="auto" w:fill="FFFFFF"/>
        </w:rPr>
        <w:t xml:space="preserve">утвержденный </w:t>
      </w:r>
      <w:hyperlink r:id="rId13" w:history="1">
        <w:r w:rsidR="0063711C" w:rsidRPr="0063711C">
          <w:rPr>
            <w:rStyle w:val="af5"/>
            <w:color w:val="auto"/>
          </w:rPr>
          <w:t>постановление</w:t>
        </w:r>
      </w:hyperlink>
      <w:proofErr w:type="gramStart"/>
      <w:r w:rsidR="0063711C" w:rsidRPr="0063711C">
        <w:t>м</w:t>
      </w:r>
      <w:proofErr w:type="gramEnd"/>
      <w:r w:rsidR="0063711C" w:rsidRPr="0063711C">
        <w:t xml:space="preserve"> главы администрации города Шумерля от 29 августа 2008 г. № 121».</w:t>
      </w:r>
    </w:p>
    <w:p w:rsidR="0013585F" w:rsidRPr="0013585F" w:rsidRDefault="0063711C" w:rsidP="00B77A7E">
      <w:pPr>
        <w:pStyle w:val="ac"/>
        <w:spacing w:after="0"/>
        <w:ind w:firstLine="709"/>
        <w:jc w:val="both"/>
        <w:rPr>
          <w:bCs/>
        </w:rPr>
      </w:pPr>
      <w:r w:rsidRPr="0063711C">
        <w:rPr>
          <w:bCs/>
        </w:rPr>
        <w:lastRenderedPageBreak/>
        <w:t>3</w:t>
      </w:r>
      <w:r w:rsidR="0013585F" w:rsidRPr="0063711C">
        <w:rPr>
          <w:bCs/>
        </w:rPr>
        <w:t xml:space="preserve">. </w:t>
      </w:r>
      <w:proofErr w:type="gramStart"/>
      <w:r w:rsidR="0013585F" w:rsidRPr="0063711C">
        <w:rPr>
          <w:bCs/>
        </w:rPr>
        <w:t>Контроль за</w:t>
      </w:r>
      <w:proofErr w:type="gramEnd"/>
      <w:r w:rsidR="0013585F" w:rsidRPr="0063711C">
        <w:rPr>
          <w:bCs/>
        </w:rPr>
        <w:t xml:space="preserve"> исполнением настоящего постановления возложить на первого заме</w:t>
      </w:r>
      <w:r w:rsidR="0013585F" w:rsidRPr="0063711C">
        <w:rPr>
          <w:bCs/>
        </w:rPr>
        <w:t>с</w:t>
      </w:r>
      <w:r w:rsidR="0013585F" w:rsidRPr="0063711C">
        <w:rPr>
          <w:bCs/>
        </w:rPr>
        <w:t>тителя</w:t>
      </w:r>
      <w:r w:rsidR="0013585F" w:rsidRPr="0013585F">
        <w:rPr>
          <w:bCs/>
        </w:rPr>
        <w:t xml:space="preserve"> главы администрации по экономическим и финансовым вопросам – начальника ф</w:t>
      </w:r>
      <w:r w:rsidR="0013585F" w:rsidRPr="0013585F">
        <w:rPr>
          <w:bCs/>
        </w:rPr>
        <w:t>и</w:t>
      </w:r>
      <w:r w:rsidR="0013585F" w:rsidRPr="0013585F">
        <w:rPr>
          <w:bCs/>
        </w:rPr>
        <w:t>нансового отдела администрации города Шумерля.</w:t>
      </w:r>
    </w:p>
    <w:p w:rsidR="0013585F" w:rsidRPr="0013585F" w:rsidRDefault="0063711C" w:rsidP="00B77A7E">
      <w:pPr>
        <w:pStyle w:val="ac"/>
        <w:spacing w:after="0"/>
        <w:ind w:firstLine="709"/>
        <w:jc w:val="both"/>
        <w:rPr>
          <w:bCs/>
        </w:rPr>
      </w:pPr>
      <w:r>
        <w:rPr>
          <w:bCs/>
        </w:rPr>
        <w:t>4</w:t>
      </w:r>
      <w:r w:rsidR="0013585F" w:rsidRPr="0013585F">
        <w:rPr>
          <w:bCs/>
        </w:rPr>
        <w:t>. Настоящее постановление вступает в силу после официального опубликования.</w:t>
      </w:r>
    </w:p>
    <w:p w:rsidR="00454AD5" w:rsidRPr="00454AD5" w:rsidRDefault="00454AD5" w:rsidP="00B77A7E">
      <w:pPr>
        <w:pStyle w:val="ac"/>
        <w:spacing w:after="0"/>
        <w:jc w:val="both"/>
        <w:rPr>
          <w:bCs/>
        </w:rPr>
      </w:pPr>
    </w:p>
    <w:p w:rsidR="00693908" w:rsidRDefault="00693908" w:rsidP="00C36CDC">
      <w:pPr>
        <w:pStyle w:val="ac"/>
        <w:spacing w:after="0"/>
        <w:jc w:val="both"/>
      </w:pPr>
    </w:p>
    <w:p w:rsidR="00693908" w:rsidRDefault="00693908" w:rsidP="00C36CDC">
      <w:pPr>
        <w:pStyle w:val="ac"/>
        <w:spacing w:after="0"/>
        <w:jc w:val="both"/>
      </w:pPr>
    </w:p>
    <w:p w:rsidR="00693908" w:rsidRDefault="00693908" w:rsidP="00C36CDC">
      <w:pPr>
        <w:pStyle w:val="ac"/>
        <w:spacing w:after="0"/>
        <w:jc w:val="both"/>
      </w:pPr>
    </w:p>
    <w:p w:rsidR="009D41BE" w:rsidRPr="00F441EE" w:rsidRDefault="00974FA3" w:rsidP="00F441EE">
      <w:pPr>
        <w:jc w:val="both"/>
      </w:pPr>
      <w:r>
        <w:t>Г</w:t>
      </w:r>
      <w:r w:rsidR="009E7073">
        <w:t>лав</w:t>
      </w:r>
      <w:r>
        <w:t>а</w:t>
      </w:r>
      <w:r w:rsidR="009E7073">
        <w:t xml:space="preserve"> администрации</w:t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9E7073">
        <w:tab/>
      </w:r>
      <w:r w:rsidR="00C53C3D">
        <w:t xml:space="preserve"> </w:t>
      </w:r>
      <w:r w:rsidR="00BE4CFE">
        <w:t xml:space="preserve">    </w:t>
      </w:r>
      <w:r>
        <w:t xml:space="preserve">В.А. </w:t>
      </w:r>
      <w:proofErr w:type="spellStart"/>
      <w:r>
        <w:t>Шигашев</w:t>
      </w:r>
      <w:proofErr w:type="spellEnd"/>
    </w:p>
    <w:p w:rsidR="00F441EE" w:rsidRDefault="00F441EE" w:rsidP="009818FB">
      <w:pPr>
        <w:tabs>
          <w:tab w:val="left" w:pos="6521"/>
        </w:tabs>
        <w:rPr>
          <w:sz w:val="20"/>
          <w:szCs w:val="20"/>
        </w:rPr>
      </w:pPr>
    </w:p>
    <w:p w:rsidR="006C47CA" w:rsidRDefault="006C47CA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693908" w:rsidRDefault="00693908" w:rsidP="009818FB">
      <w:pPr>
        <w:tabs>
          <w:tab w:val="left" w:pos="6521"/>
        </w:tabs>
        <w:rPr>
          <w:sz w:val="20"/>
          <w:szCs w:val="20"/>
        </w:rPr>
      </w:pPr>
    </w:p>
    <w:p w:rsidR="00A52305" w:rsidRDefault="00A52305" w:rsidP="009818FB">
      <w:pPr>
        <w:tabs>
          <w:tab w:val="left" w:pos="6521"/>
        </w:tabs>
        <w:rPr>
          <w:sz w:val="20"/>
          <w:szCs w:val="20"/>
        </w:rPr>
      </w:pPr>
    </w:p>
    <w:p w:rsidR="0013585F" w:rsidRPr="0013585F" w:rsidRDefault="0013585F" w:rsidP="0013585F">
      <w:pPr>
        <w:tabs>
          <w:tab w:val="left" w:pos="6521"/>
        </w:tabs>
        <w:rPr>
          <w:sz w:val="20"/>
          <w:szCs w:val="20"/>
        </w:rPr>
      </w:pPr>
      <w:r w:rsidRPr="0013585F">
        <w:rPr>
          <w:sz w:val="20"/>
          <w:szCs w:val="20"/>
        </w:rPr>
        <w:t>Атрашкина Н.В.,</w:t>
      </w:r>
    </w:p>
    <w:p w:rsidR="00454AD5" w:rsidRDefault="0013585F" w:rsidP="00FC6A1C">
      <w:pPr>
        <w:tabs>
          <w:tab w:val="left" w:pos="6521"/>
        </w:tabs>
      </w:pPr>
      <w:r w:rsidRPr="0013585F">
        <w:rPr>
          <w:sz w:val="20"/>
          <w:szCs w:val="20"/>
        </w:rPr>
        <w:t>2-23-75</w:t>
      </w:r>
      <w:r w:rsidR="00FC6A1C">
        <w:t xml:space="preserve"> </w:t>
      </w:r>
    </w:p>
    <w:p w:rsidR="00454AD5" w:rsidRPr="00454AD5" w:rsidRDefault="00454AD5" w:rsidP="00454AD5">
      <w:pPr>
        <w:ind w:left="7230"/>
        <w:jc w:val="both"/>
      </w:pPr>
      <w:r>
        <w:br w:type="page"/>
      </w:r>
      <w:r w:rsidRPr="00454AD5">
        <w:t>Приложение</w:t>
      </w:r>
    </w:p>
    <w:p w:rsidR="00454AD5" w:rsidRPr="00454AD5" w:rsidRDefault="00454AD5" w:rsidP="00454AD5">
      <w:pPr>
        <w:ind w:left="6237"/>
        <w:jc w:val="both"/>
      </w:pPr>
      <w:r w:rsidRPr="00454AD5">
        <w:t>к постановлению администр</w:t>
      </w:r>
      <w:r w:rsidRPr="00454AD5">
        <w:t>а</w:t>
      </w:r>
      <w:r w:rsidRPr="00454AD5">
        <w:t>ции города Шумерля</w:t>
      </w:r>
    </w:p>
    <w:p w:rsidR="00454AD5" w:rsidRDefault="00454AD5" w:rsidP="00454AD5">
      <w:pPr>
        <w:ind w:left="6237"/>
        <w:jc w:val="both"/>
      </w:pPr>
      <w:r w:rsidRPr="00454AD5">
        <w:t>от ________ 2021 г. № ________</w:t>
      </w:r>
    </w:p>
    <w:p w:rsidR="00454AD5" w:rsidRDefault="00454AD5" w:rsidP="00454AD5">
      <w:pPr>
        <w:jc w:val="both"/>
      </w:pPr>
    </w:p>
    <w:p w:rsidR="0063711C" w:rsidRDefault="0063711C" w:rsidP="0063711C">
      <w:pPr>
        <w:pStyle w:val="1"/>
        <w:rPr>
          <w:rFonts w:ascii="Times New Roman" w:hAnsi="Times New Roman"/>
          <w:b/>
          <w:sz w:val="24"/>
        </w:rPr>
      </w:pPr>
      <w:r w:rsidRPr="0063711C">
        <w:rPr>
          <w:rFonts w:ascii="Times New Roman" w:hAnsi="Times New Roman"/>
          <w:b/>
          <w:sz w:val="24"/>
        </w:rPr>
        <w:t>Порядок</w:t>
      </w:r>
      <w:r>
        <w:rPr>
          <w:rFonts w:ascii="Times New Roman" w:hAnsi="Times New Roman"/>
          <w:b/>
          <w:sz w:val="24"/>
        </w:rPr>
        <w:t xml:space="preserve"> </w:t>
      </w:r>
    </w:p>
    <w:p w:rsidR="0063711C" w:rsidRPr="0063711C" w:rsidRDefault="0063711C" w:rsidP="0063711C">
      <w:pPr>
        <w:pStyle w:val="1"/>
        <w:rPr>
          <w:rFonts w:ascii="Times New Roman" w:hAnsi="Times New Roman"/>
          <w:b/>
          <w:sz w:val="24"/>
        </w:rPr>
      </w:pPr>
      <w:r w:rsidRPr="0063711C">
        <w:rPr>
          <w:rFonts w:ascii="Times New Roman" w:hAnsi="Times New Roman"/>
          <w:b/>
          <w:sz w:val="24"/>
        </w:rPr>
        <w:t>разработки и реализации муниципальных программ города Шумерли Чувашской Ре</w:t>
      </w:r>
      <w:r w:rsidRPr="0063711C">
        <w:rPr>
          <w:rFonts w:ascii="Times New Roman" w:hAnsi="Times New Roman"/>
          <w:b/>
          <w:sz w:val="24"/>
        </w:rPr>
        <w:t>с</w:t>
      </w:r>
      <w:r w:rsidRPr="0063711C">
        <w:rPr>
          <w:rFonts w:ascii="Times New Roman" w:hAnsi="Times New Roman"/>
          <w:b/>
          <w:sz w:val="24"/>
        </w:rPr>
        <w:t>публики</w:t>
      </w:r>
    </w:p>
    <w:p w:rsidR="0063711C" w:rsidRDefault="0063711C" w:rsidP="0063711C">
      <w:pPr>
        <w:pStyle w:val="1"/>
      </w:pPr>
      <w:bookmarkStart w:id="0" w:name="sub_1001"/>
    </w:p>
    <w:p w:rsidR="0063711C" w:rsidRPr="0063711C" w:rsidRDefault="0063711C" w:rsidP="0063711C">
      <w:pPr>
        <w:pStyle w:val="1"/>
        <w:rPr>
          <w:rFonts w:ascii="Times New Roman" w:hAnsi="Times New Roman"/>
          <w:b/>
          <w:sz w:val="24"/>
        </w:rPr>
      </w:pPr>
      <w:r w:rsidRPr="0063711C">
        <w:rPr>
          <w:rFonts w:ascii="Times New Roman" w:hAnsi="Times New Roman"/>
          <w:b/>
          <w:sz w:val="24"/>
        </w:rPr>
        <w:t>1. Общие положения</w:t>
      </w:r>
    </w:p>
    <w:bookmarkEnd w:id="0"/>
    <w:p w:rsidR="0063711C" w:rsidRDefault="0063711C" w:rsidP="0063711C"/>
    <w:p w:rsidR="0063711C" w:rsidRDefault="0063711C" w:rsidP="003C0154">
      <w:pPr>
        <w:ind w:firstLine="708"/>
        <w:jc w:val="both"/>
      </w:pPr>
      <w:bookmarkStart w:id="1" w:name="sub_11"/>
      <w:r>
        <w:t>1.1. Настоящий Порядок разработки и реализации муниципальных программ города Шумерли Чувашской Республики (далее - Порядок) определяет правила разработки и реал</w:t>
      </w:r>
      <w:r>
        <w:t>и</w:t>
      </w:r>
      <w:r>
        <w:t>зации муниципальных программ города Шумерли Чувашской Республики (далее - муниц</w:t>
      </w:r>
      <w:r>
        <w:t>и</w:t>
      </w:r>
      <w:r>
        <w:t xml:space="preserve">пальная программа, Программа), а также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2B680C" w:rsidRDefault="002B680C" w:rsidP="003C0154">
      <w:pPr>
        <w:ind w:firstLine="708"/>
        <w:jc w:val="both"/>
        <w:rPr>
          <w:color w:val="22272F"/>
          <w:shd w:val="clear" w:color="auto" w:fill="FFFFFF"/>
        </w:rPr>
      </w:pPr>
      <w:bookmarkStart w:id="2" w:name="sub_12"/>
      <w:bookmarkEnd w:id="1"/>
      <w:proofErr w:type="gramStart"/>
      <w:r>
        <w:t xml:space="preserve">В соответствии со </w:t>
      </w:r>
      <w:r>
        <w:rPr>
          <w:color w:val="22272F"/>
          <w:shd w:val="clear" w:color="auto" w:fill="FFFFFF"/>
        </w:rPr>
        <w:t xml:space="preserve">статьей 3 </w:t>
      </w:r>
      <w:r w:rsidRPr="002B680C">
        <w:rPr>
          <w:color w:val="22272F"/>
          <w:shd w:val="clear" w:color="auto" w:fill="FFFFFF"/>
        </w:rPr>
        <w:t>Федеральн</w:t>
      </w:r>
      <w:r>
        <w:rPr>
          <w:color w:val="22272F"/>
          <w:shd w:val="clear" w:color="auto" w:fill="FFFFFF"/>
        </w:rPr>
        <w:t>ого</w:t>
      </w:r>
      <w:r w:rsidRPr="002B680C">
        <w:rPr>
          <w:color w:val="22272F"/>
          <w:shd w:val="clear" w:color="auto" w:fill="FFFFFF"/>
        </w:rPr>
        <w:t xml:space="preserve"> закон</w:t>
      </w:r>
      <w:r>
        <w:rPr>
          <w:color w:val="22272F"/>
          <w:shd w:val="clear" w:color="auto" w:fill="FFFFFF"/>
        </w:rPr>
        <w:t xml:space="preserve">а от 28 июня 2014 </w:t>
      </w:r>
      <w:r w:rsidRPr="002B680C">
        <w:rPr>
          <w:color w:val="22272F"/>
          <w:shd w:val="clear" w:color="auto" w:fill="FFFFFF"/>
        </w:rPr>
        <w:t xml:space="preserve">г. </w:t>
      </w:r>
      <w:r>
        <w:rPr>
          <w:color w:val="22272F"/>
          <w:shd w:val="clear" w:color="auto" w:fill="FFFFFF"/>
        </w:rPr>
        <w:t xml:space="preserve">№ </w:t>
      </w:r>
      <w:r w:rsidRPr="002B680C">
        <w:rPr>
          <w:color w:val="22272F"/>
          <w:shd w:val="clear" w:color="auto" w:fill="FFFFFF"/>
        </w:rPr>
        <w:t>172-ФЗ</w:t>
      </w:r>
      <w:r>
        <w:rPr>
          <w:color w:val="22272F"/>
          <w:shd w:val="clear" w:color="auto" w:fill="FFFFFF"/>
        </w:rPr>
        <w:t xml:space="preserve"> «</w:t>
      </w:r>
      <w:r w:rsidRPr="002B680C">
        <w:rPr>
          <w:color w:val="22272F"/>
          <w:shd w:val="clear" w:color="auto" w:fill="FFFFFF"/>
        </w:rPr>
        <w:t>О стратегическом планировании в Российской Федерации</w:t>
      </w:r>
      <w:r>
        <w:rPr>
          <w:color w:val="22272F"/>
          <w:shd w:val="clear" w:color="auto" w:fill="FFFFFF"/>
        </w:rPr>
        <w:t xml:space="preserve">» </w:t>
      </w:r>
      <w:r w:rsidR="00845484">
        <w:rPr>
          <w:color w:val="22272F"/>
          <w:shd w:val="clear" w:color="auto" w:fill="FFFFFF"/>
        </w:rPr>
        <w:t xml:space="preserve">(далее – Федеральный закон 172-ФЗ) </w:t>
      </w:r>
      <w:r>
        <w:rPr>
          <w:color w:val="22272F"/>
          <w:shd w:val="clear" w:color="auto" w:fill="FFFFFF"/>
        </w:rPr>
        <w:t>м</w:t>
      </w:r>
      <w:r w:rsidR="0063711C" w:rsidRPr="002B680C">
        <w:t>униципальной программой является документ стратегического планирования, соде</w:t>
      </w:r>
      <w:r w:rsidR="0063711C" w:rsidRPr="002B680C">
        <w:t>р</w:t>
      </w:r>
      <w:r w:rsidR="0063711C" w:rsidRPr="002B680C">
        <w:t>жащий комплекс планируемых мероприятий, взаимоувязанных по задачам, срокам осущес</w:t>
      </w:r>
      <w:r w:rsidR="0063711C" w:rsidRPr="002B680C">
        <w:t>т</w:t>
      </w:r>
      <w:r w:rsidR="0063711C" w:rsidRPr="002B680C">
        <w:t xml:space="preserve">вления, исполнителям и ресурсам, и обеспечивающих </w:t>
      </w:r>
      <w:r w:rsidRPr="002B680C">
        <w:rPr>
          <w:color w:val="22272F"/>
          <w:shd w:val="clear" w:color="auto" w:fill="FFFFFF"/>
        </w:rPr>
        <w:t>наиболее эффективное достижение ц</w:t>
      </w:r>
      <w:r w:rsidRPr="002B680C">
        <w:rPr>
          <w:color w:val="22272F"/>
          <w:shd w:val="clear" w:color="auto" w:fill="FFFFFF"/>
        </w:rPr>
        <w:t>е</w:t>
      </w:r>
      <w:r w:rsidRPr="002B680C">
        <w:rPr>
          <w:color w:val="22272F"/>
          <w:shd w:val="clear" w:color="auto" w:fill="FFFFFF"/>
        </w:rPr>
        <w:t>лей и решение задач социально-экономического развития муниципального образования</w:t>
      </w:r>
      <w:r>
        <w:rPr>
          <w:color w:val="22272F"/>
          <w:shd w:val="clear" w:color="auto" w:fill="FFFFFF"/>
        </w:rPr>
        <w:t xml:space="preserve">. </w:t>
      </w:r>
      <w:proofErr w:type="gramEnd"/>
    </w:p>
    <w:p w:rsidR="00845484" w:rsidRDefault="00845484" w:rsidP="00FF6F3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845484">
        <w:rPr>
          <w:color w:val="22272F"/>
        </w:rPr>
        <w:t>В соответствии с требованиями к порядку разработки, утверждения (одобрения) и с</w:t>
      </w:r>
      <w:r w:rsidRPr="00845484">
        <w:rPr>
          <w:color w:val="22272F"/>
        </w:rPr>
        <w:t>о</w:t>
      </w:r>
      <w:r w:rsidRPr="00845484">
        <w:rPr>
          <w:color w:val="22272F"/>
        </w:rPr>
        <w:t>держанию документов стратегического планирования, установленными Федеральным зак</w:t>
      </w:r>
      <w:r w:rsidRPr="00845484">
        <w:rPr>
          <w:color w:val="22272F"/>
        </w:rPr>
        <w:t>о</w:t>
      </w:r>
      <w:r w:rsidRPr="00845484">
        <w:rPr>
          <w:color w:val="22272F"/>
        </w:rPr>
        <w:t>ном 172-ФЗ, последовательность и порядок разработки документов стратегического план</w:t>
      </w:r>
      <w:r w:rsidRPr="00845484">
        <w:rPr>
          <w:color w:val="22272F"/>
        </w:rPr>
        <w:t>и</w:t>
      </w:r>
      <w:r w:rsidRPr="00845484">
        <w:rPr>
          <w:color w:val="22272F"/>
        </w:rPr>
        <w:t>рования и их содержание на уровне муниципального образования определяются органами местного самоуправления, определенными в соответствии с муниципальными нормативн</w:t>
      </w:r>
      <w:r w:rsidRPr="00845484">
        <w:rPr>
          <w:color w:val="22272F"/>
        </w:rPr>
        <w:t>ы</w:t>
      </w:r>
      <w:r w:rsidRPr="00845484">
        <w:rPr>
          <w:color w:val="22272F"/>
        </w:rPr>
        <w:t>ми правовыми актами.</w:t>
      </w:r>
      <w:proofErr w:type="gramEnd"/>
      <w:r w:rsidR="00FF6F39">
        <w:rPr>
          <w:color w:val="22272F"/>
        </w:rPr>
        <w:t xml:space="preserve"> </w:t>
      </w:r>
      <w:r w:rsidRPr="00FF6F39">
        <w:rPr>
          <w:color w:val="22272F"/>
        </w:rPr>
        <w:t>Документы стратегического планирования, необходимые для обесп</w:t>
      </w:r>
      <w:r w:rsidRPr="00FF6F39">
        <w:rPr>
          <w:color w:val="22272F"/>
        </w:rPr>
        <w:t>е</w:t>
      </w:r>
      <w:r w:rsidRPr="00FF6F39">
        <w:rPr>
          <w:color w:val="22272F"/>
        </w:rPr>
        <w:t>чения бюджетного процесса в муниципальных образованиях, разрабатываются, утверждаю</w:t>
      </w:r>
      <w:r w:rsidRPr="00FF6F39">
        <w:rPr>
          <w:color w:val="22272F"/>
        </w:rPr>
        <w:t>т</w:t>
      </w:r>
      <w:r w:rsidRPr="00FF6F39">
        <w:rPr>
          <w:color w:val="22272F"/>
        </w:rPr>
        <w:t>ся (одобряются) и реализуются в соответствии с </w:t>
      </w:r>
      <w:hyperlink r:id="rId14" w:anchor="/document/12112604/entry/30006" w:history="1">
        <w:r w:rsidRPr="00FF6F39">
          <w:rPr>
            <w:rStyle w:val="af6"/>
            <w:color w:val="auto"/>
            <w:u w:val="none"/>
          </w:rPr>
          <w:t>Бюджетным кодексом</w:t>
        </w:r>
      </w:hyperlink>
      <w:r w:rsidRPr="00FF6F39">
        <w:rPr>
          <w:color w:val="22272F"/>
        </w:rPr>
        <w:t> Российской Федер</w:t>
      </w:r>
      <w:r w:rsidRPr="00FF6F39">
        <w:rPr>
          <w:color w:val="22272F"/>
        </w:rPr>
        <w:t>а</w:t>
      </w:r>
      <w:r w:rsidRPr="00FF6F39">
        <w:rPr>
          <w:color w:val="22272F"/>
        </w:rPr>
        <w:t>ции.</w:t>
      </w:r>
    </w:p>
    <w:p w:rsidR="00845484" w:rsidRPr="00FF6F39" w:rsidRDefault="00FF6F39" w:rsidP="00FF6F3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F6F39">
        <w:t xml:space="preserve">В соответствии со </w:t>
      </w:r>
      <w:r w:rsidRPr="00FF6F39">
        <w:rPr>
          <w:color w:val="22272F"/>
          <w:shd w:val="clear" w:color="auto" w:fill="FFFFFF"/>
        </w:rPr>
        <w:t xml:space="preserve">статьей 179 Бюджетного кодекса Российской Федерации </w:t>
      </w:r>
      <w:r w:rsidRPr="00FF6F39">
        <w:rPr>
          <w:color w:val="22272F"/>
        </w:rPr>
        <w:t>муниц</w:t>
      </w:r>
      <w:r w:rsidRPr="00FF6F39">
        <w:rPr>
          <w:color w:val="22272F"/>
        </w:rPr>
        <w:t>и</w:t>
      </w:r>
      <w:r w:rsidRPr="00FF6F39">
        <w:rPr>
          <w:color w:val="22272F"/>
        </w:rPr>
        <w:t>пальные программы утверждаются администрацией муниципального образования.</w:t>
      </w:r>
      <w:r>
        <w:rPr>
          <w:color w:val="22272F"/>
        </w:rPr>
        <w:t xml:space="preserve"> </w:t>
      </w:r>
      <w:r w:rsidR="00845484" w:rsidRPr="00FF6F39">
        <w:rPr>
          <w:color w:val="22272F"/>
        </w:rPr>
        <w:t>Сроки реализации муниципальных программ определяются администрацией муниципального обр</w:t>
      </w:r>
      <w:r w:rsidR="00845484" w:rsidRPr="00FF6F39">
        <w:rPr>
          <w:color w:val="22272F"/>
        </w:rPr>
        <w:t>а</w:t>
      </w:r>
      <w:r w:rsidR="00845484" w:rsidRPr="00FF6F39">
        <w:rPr>
          <w:color w:val="22272F"/>
        </w:rPr>
        <w:t xml:space="preserve">зования в устанавливаемом </w:t>
      </w:r>
      <w:r>
        <w:rPr>
          <w:color w:val="22272F"/>
        </w:rPr>
        <w:t>ей</w:t>
      </w:r>
      <w:r w:rsidR="00845484" w:rsidRPr="00FF6F39">
        <w:rPr>
          <w:color w:val="22272F"/>
        </w:rPr>
        <w:t xml:space="preserve"> порядке.</w:t>
      </w:r>
      <w:r>
        <w:rPr>
          <w:color w:val="22272F"/>
        </w:rPr>
        <w:t xml:space="preserve"> </w:t>
      </w:r>
      <w:r w:rsidR="00845484" w:rsidRPr="00FF6F39">
        <w:rPr>
          <w:color w:val="22272F"/>
        </w:rPr>
        <w:t>Порядок принятия решений о разработке муниц</w:t>
      </w:r>
      <w:r w:rsidR="00845484" w:rsidRPr="00FF6F39">
        <w:rPr>
          <w:color w:val="22272F"/>
        </w:rPr>
        <w:t>и</w:t>
      </w:r>
      <w:r w:rsidR="00845484" w:rsidRPr="00FF6F39">
        <w:rPr>
          <w:color w:val="22272F"/>
        </w:rPr>
        <w:t>пальных программ и формирования и реализации указанных программ устанавливается м</w:t>
      </w:r>
      <w:r w:rsidR="00845484" w:rsidRPr="00FF6F39">
        <w:rPr>
          <w:color w:val="22272F"/>
        </w:rPr>
        <w:t>у</w:t>
      </w:r>
      <w:r w:rsidR="00845484" w:rsidRPr="00FF6F39">
        <w:rPr>
          <w:color w:val="22272F"/>
        </w:rPr>
        <w:t>ниципальным правовым актом администрации муниципального образования.</w:t>
      </w:r>
    </w:p>
    <w:bookmarkEnd w:id="2"/>
    <w:p w:rsidR="0063711C" w:rsidRDefault="00845484" w:rsidP="003C0154">
      <w:pPr>
        <w:ind w:firstLine="708"/>
        <w:jc w:val="both"/>
      </w:pPr>
      <w:r>
        <w:t xml:space="preserve">1.2. </w:t>
      </w:r>
      <w:r w:rsidR="0063711C" w:rsidRPr="002B680C">
        <w:t>Муниципальные</w:t>
      </w:r>
      <w:r w:rsidR="0063711C">
        <w:t xml:space="preserve"> программы разрабатываются исходя из приоритетов социально-экономического развития города Ш</w:t>
      </w:r>
      <w:r w:rsidR="003C0154">
        <w:t>умерли</w:t>
      </w:r>
      <w:r w:rsidR="0063711C">
        <w:t xml:space="preserve"> Чувашской Республики, с учетом положений нормативных правовых актов Российской Федерации и Чувашской Республики, государс</w:t>
      </w:r>
      <w:r w:rsidR="0063711C">
        <w:t>т</w:t>
      </w:r>
      <w:r w:rsidR="0063711C">
        <w:t>венных программ Российской Федерации и государственных программ Чувашской Респу</w:t>
      </w:r>
      <w:r w:rsidR="0063711C">
        <w:t>б</w:t>
      </w:r>
      <w:r w:rsidR="0063711C">
        <w:t>лики, посланий Президента Российской Федерации, Главы Чувашской Республики.</w:t>
      </w:r>
    </w:p>
    <w:p w:rsidR="0063711C" w:rsidRDefault="0063711C" w:rsidP="003C0154">
      <w:pPr>
        <w:ind w:firstLine="708"/>
        <w:jc w:val="both"/>
      </w:pPr>
      <w:bookmarkStart w:id="3" w:name="sub_13"/>
      <w:r>
        <w:t>1.3. Муниципальная программа включает в себя подпрограммы муниципальной пр</w:t>
      </w:r>
      <w:r>
        <w:t>о</w:t>
      </w:r>
      <w:r>
        <w:t>граммы (далее также - подпрограмма).</w:t>
      </w:r>
    </w:p>
    <w:bookmarkEnd w:id="3"/>
    <w:p w:rsidR="0063711C" w:rsidRDefault="0063711C" w:rsidP="003C0154">
      <w:pPr>
        <w:ind w:firstLine="708"/>
        <w:jc w:val="both"/>
      </w:pPr>
      <w:r>
        <w:t>Кроме подпрограмм, в состав муниципальной программы могут включаться програ</w:t>
      </w:r>
      <w:r>
        <w:t>м</w:t>
      </w:r>
      <w:r>
        <w:t>мы, разработанные в соответствии с официальными требованиями (методическими рекоме</w:t>
      </w:r>
      <w:r>
        <w:t>н</w:t>
      </w:r>
      <w:r>
        <w:t>дациями) Правительства Российской Федерации и федеральных органов исполнительной власти.</w:t>
      </w:r>
    </w:p>
    <w:p w:rsidR="0063711C" w:rsidRDefault="0063711C" w:rsidP="003C0154">
      <w:pPr>
        <w:ind w:firstLine="708"/>
        <w:jc w:val="both"/>
      </w:pPr>
      <w:bookmarkStart w:id="4" w:name="sub_14"/>
      <w:r>
        <w:t>1.4. Подпрограммы направлены на решение конкретных задач в рамках муниципал</w:t>
      </w:r>
      <w:r>
        <w:t>ь</w:t>
      </w:r>
      <w:r>
        <w:t>ной программы.</w:t>
      </w:r>
    </w:p>
    <w:bookmarkEnd w:id="4"/>
    <w:p w:rsidR="0063711C" w:rsidRDefault="0063711C" w:rsidP="003C0154">
      <w:pPr>
        <w:ind w:firstLine="708"/>
        <w:jc w:val="both"/>
      </w:pPr>
      <w: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Каждая подпрограмма должна быть направлена на решение не менее одной задачи муниципальной программы.</w:t>
      </w:r>
    </w:p>
    <w:p w:rsidR="0063711C" w:rsidRPr="001F6650" w:rsidRDefault="0063711C" w:rsidP="001F6650">
      <w:pPr>
        <w:ind w:firstLine="708"/>
        <w:jc w:val="both"/>
      </w:pPr>
      <w:bookmarkStart w:id="5" w:name="sub_15"/>
      <w:r>
        <w:t xml:space="preserve">1.5. </w:t>
      </w:r>
      <w:proofErr w:type="gramStart"/>
      <w:r>
        <w:t>Разработка и реализация муниципальной программы осуществляются отраслевым органом или структурным подразделением администрации города Шумерля либо иным главным распорядителем бюджетных средств города Шумерля, определенным распоряжен</w:t>
      </w:r>
      <w:r>
        <w:t>и</w:t>
      </w:r>
      <w:r>
        <w:t>ем администрации города Шумерля Чувашской Республики в качестве ответственного и</w:t>
      </w:r>
      <w:r>
        <w:t>с</w:t>
      </w:r>
      <w:r>
        <w:t>полнителя муниципальной программы (далее - ответственный исполнитель), совместно с з</w:t>
      </w:r>
      <w:r>
        <w:t>а</w:t>
      </w:r>
      <w:r>
        <w:t>интересованными отраслевыми органами и структурными подразделениями администрации города Шумерля, иными главными распорядителями бюджетных средств города Шумерля - соисполнителями муниципальной программы (далее</w:t>
      </w:r>
      <w:proofErr w:type="gramEnd"/>
      <w:r>
        <w:t xml:space="preserve"> - соисполнители) и (или) участниками </w:t>
      </w:r>
      <w:r w:rsidRPr="001F6650">
        <w:t>муниципальной программы.</w:t>
      </w:r>
    </w:p>
    <w:p w:rsidR="001F6650" w:rsidRPr="001F6650" w:rsidRDefault="001F6650" w:rsidP="001F66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proofErr w:type="gramStart"/>
      <w:r w:rsidRPr="001F6650">
        <w:rPr>
          <w:color w:val="22272F"/>
        </w:rPr>
        <w:t xml:space="preserve">Соисполнителями </w:t>
      </w:r>
      <w:r>
        <w:rPr>
          <w:color w:val="22272F"/>
        </w:rPr>
        <w:t xml:space="preserve">муниципальной программы </w:t>
      </w:r>
      <w:r w:rsidRPr="001F6650">
        <w:rPr>
          <w:color w:val="22272F"/>
        </w:rPr>
        <w:t>являются органы местного самоупра</w:t>
      </w:r>
      <w:r w:rsidRPr="001F6650">
        <w:rPr>
          <w:color w:val="22272F"/>
        </w:rPr>
        <w:t>в</w:t>
      </w:r>
      <w:r w:rsidRPr="001F6650">
        <w:rPr>
          <w:color w:val="22272F"/>
        </w:rPr>
        <w:t>ления</w:t>
      </w:r>
      <w:r>
        <w:t xml:space="preserve"> города Шумерля, отраслевые органы и структурные подразделения администрации города Шумерля и (или) иные главные распорядители бюджетных средств города Шумерля</w:t>
      </w:r>
      <w:r w:rsidRPr="001F6650">
        <w:rPr>
          <w:color w:val="22272F"/>
        </w:rPr>
        <w:t>, являющиеся ответственными за разработку и (или) реализацию подпрограммы (подпр</w:t>
      </w:r>
      <w:r w:rsidRPr="001F6650">
        <w:rPr>
          <w:color w:val="22272F"/>
        </w:rPr>
        <w:t>о</w:t>
      </w:r>
      <w:r w:rsidRPr="001F6650">
        <w:rPr>
          <w:color w:val="22272F"/>
        </w:rPr>
        <w:t xml:space="preserve">грамм), входящей (входящих) в состав </w:t>
      </w:r>
      <w:r>
        <w:rPr>
          <w:color w:val="22272F"/>
        </w:rPr>
        <w:t>муниципальной</w:t>
      </w:r>
      <w:r w:rsidRPr="001F6650">
        <w:rPr>
          <w:color w:val="22272F"/>
        </w:rPr>
        <w:t xml:space="preserve"> программы, реализующие одно или несколько основных мероприятий подпрограммы (подпрограмм), </w:t>
      </w:r>
      <w:r>
        <w:rPr>
          <w:color w:val="22272F"/>
        </w:rPr>
        <w:t xml:space="preserve">муниципальные </w:t>
      </w:r>
      <w:r w:rsidRPr="001F6650">
        <w:rPr>
          <w:color w:val="22272F"/>
        </w:rPr>
        <w:t>учрежд</w:t>
      </w:r>
      <w:r w:rsidRPr="001F6650">
        <w:rPr>
          <w:color w:val="22272F"/>
        </w:rPr>
        <w:t>е</w:t>
      </w:r>
      <w:r w:rsidRPr="001F6650">
        <w:rPr>
          <w:color w:val="22272F"/>
        </w:rPr>
        <w:t xml:space="preserve">ния </w:t>
      </w:r>
      <w:r>
        <w:rPr>
          <w:color w:val="22272F"/>
        </w:rPr>
        <w:t xml:space="preserve">города Шумерля </w:t>
      </w:r>
      <w:r w:rsidRPr="001F6650">
        <w:rPr>
          <w:color w:val="22272F"/>
        </w:rPr>
        <w:t>Чувашской Республики, имеющие право на принятие и</w:t>
      </w:r>
      <w:proofErr w:type="gramEnd"/>
      <w:r w:rsidRPr="001F6650">
        <w:rPr>
          <w:color w:val="22272F"/>
        </w:rPr>
        <w:t xml:space="preserve"> (или) исполн</w:t>
      </w:r>
      <w:r w:rsidRPr="001F6650">
        <w:rPr>
          <w:color w:val="22272F"/>
        </w:rPr>
        <w:t>е</w:t>
      </w:r>
      <w:r w:rsidRPr="001F6650">
        <w:rPr>
          <w:color w:val="22272F"/>
        </w:rPr>
        <w:t>ние бюджетных обязательств за счет средств бюджета</w:t>
      </w:r>
      <w:r>
        <w:rPr>
          <w:color w:val="22272F"/>
        </w:rPr>
        <w:t xml:space="preserve"> города Шумерля</w:t>
      </w:r>
      <w:r w:rsidRPr="001F6650">
        <w:rPr>
          <w:color w:val="22272F"/>
        </w:rPr>
        <w:t xml:space="preserve"> Чувашской Респу</w:t>
      </w:r>
      <w:r w:rsidRPr="001F6650">
        <w:rPr>
          <w:color w:val="22272F"/>
        </w:rPr>
        <w:t>б</w:t>
      </w:r>
      <w:r w:rsidRPr="001F6650">
        <w:rPr>
          <w:color w:val="22272F"/>
        </w:rPr>
        <w:t>лики.</w:t>
      </w:r>
    </w:p>
    <w:p w:rsidR="001F6650" w:rsidRPr="001F6650" w:rsidRDefault="001F6650" w:rsidP="001F665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6650">
        <w:rPr>
          <w:color w:val="22272F"/>
        </w:rPr>
        <w:t xml:space="preserve">Участниками </w:t>
      </w:r>
      <w:r>
        <w:rPr>
          <w:color w:val="22272F"/>
        </w:rPr>
        <w:t xml:space="preserve">муниципальной программы </w:t>
      </w:r>
      <w:r w:rsidRPr="001F6650">
        <w:rPr>
          <w:color w:val="22272F"/>
        </w:rPr>
        <w:t xml:space="preserve">являются </w:t>
      </w:r>
      <w:r w:rsidR="00AA678B" w:rsidRPr="00AA678B">
        <w:rPr>
          <w:color w:val="22272F"/>
          <w:shd w:val="clear" w:color="auto" w:fill="FFFFFF"/>
        </w:rPr>
        <w:t>территориальные органы фед</w:t>
      </w:r>
      <w:r w:rsidR="00AA678B" w:rsidRPr="00AA678B">
        <w:rPr>
          <w:color w:val="22272F"/>
          <w:shd w:val="clear" w:color="auto" w:fill="FFFFFF"/>
        </w:rPr>
        <w:t>е</w:t>
      </w:r>
      <w:r w:rsidR="00AA678B" w:rsidRPr="00AA678B">
        <w:rPr>
          <w:color w:val="22272F"/>
          <w:shd w:val="clear" w:color="auto" w:fill="FFFFFF"/>
        </w:rPr>
        <w:t>ральных органов исполнительной власти</w:t>
      </w:r>
      <w:r w:rsidR="00AA678B">
        <w:rPr>
          <w:color w:val="22272F"/>
        </w:rPr>
        <w:t xml:space="preserve">, </w:t>
      </w:r>
      <w:r w:rsidRPr="001F6650">
        <w:rPr>
          <w:color w:val="22272F"/>
        </w:rPr>
        <w:t>органы местного самоуправления</w:t>
      </w:r>
      <w:r>
        <w:t xml:space="preserve"> города Шумерля, отраслевые органы и структурные подразделения администрации города Шумерля</w:t>
      </w:r>
      <w:r w:rsidRPr="001F6650">
        <w:rPr>
          <w:color w:val="22272F"/>
        </w:rPr>
        <w:t xml:space="preserve"> </w:t>
      </w:r>
      <w:r>
        <w:rPr>
          <w:color w:val="22272F"/>
        </w:rPr>
        <w:t>муниц</w:t>
      </w:r>
      <w:r>
        <w:rPr>
          <w:color w:val="22272F"/>
        </w:rPr>
        <w:t>и</w:t>
      </w:r>
      <w:r>
        <w:rPr>
          <w:color w:val="22272F"/>
        </w:rPr>
        <w:t xml:space="preserve">пальные </w:t>
      </w:r>
      <w:r w:rsidRPr="001F6650">
        <w:rPr>
          <w:color w:val="22272F"/>
        </w:rPr>
        <w:t>унитарные предприятия, общественные, научные и иные организации, участвующие в реализации одного или нескольких основных мероприятий подпрограммы (подпрограмм).</w:t>
      </w:r>
    </w:p>
    <w:p w:rsidR="0063711C" w:rsidRDefault="0063711C" w:rsidP="001F6650">
      <w:pPr>
        <w:ind w:firstLine="708"/>
        <w:jc w:val="both"/>
      </w:pPr>
      <w:bookmarkStart w:id="6" w:name="sub_16"/>
      <w:bookmarkEnd w:id="5"/>
      <w:r>
        <w:t>1.6. Муниципальная программа утверждается постановлением администрации города Шумерля. Внесение изменений в муниципальную программу осуществляется в порядке, у</w:t>
      </w:r>
      <w:r>
        <w:t>с</w:t>
      </w:r>
      <w:r>
        <w:t>тановленном для разработки и реализации муниципальных программ.</w:t>
      </w:r>
    </w:p>
    <w:bookmarkEnd w:id="6"/>
    <w:p w:rsidR="0063711C" w:rsidRDefault="0063711C" w:rsidP="003C0154">
      <w:pPr>
        <w:ind w:firstLine="708"/>
        <w:jc w:val="both"/>
      </w:pPr>
      <w:r>
        <w:t xml:space="preserve">Внесение изменений в Подпрограмму осуществляется путем внесения изменений в </w:t>
      </w:r>
      <w:r w:rsidR="003C0154">
        <w:t>м</w:t>
      </w:r>
      <w:r>
        <w:t>униципальную программу.</w:t>
      </w:r>
    </w:p>
    <w:p w:rsidR="0063711C" w:rsidRDefault="0063711C" w:rsidP="003C0154">
      <w:pPr>
        <w:ind w:firstLine="708"/>
        <w:jc w:val="both"/>
      </w:pPr>
      <w:bookmarkStart w:id="7" w:name="sub_17"/>
      <w:r>
        <w:t>1.7. Методическое руководство и координацию работ по разработке и реализации м</w:t>
      </w:r>
      <w:r>
        <w:t>у</w:t>
      </w:r>
      <w:r>
        <w:t>ниципальных программ осуществляет отдел экономики, предпринимательства и торговли администрации города Шумерля.</w:t>
      </w:r>
    </w:p>
    <w:bookmarkEnd w:id="7"/>
    <w:p w:rsidR="0063711C" w:rsidRDefault="0063711C" w:rsidP="003C0154">
      <w:pPr>
        <w:jc w:val="both"/>
      </w:pPr>
    </w:p>
    <w:p w:rsidR="0063711C" w:rsidRPr="003C0154" w:rsidRDefault="0063711C" w:rsidP="0063711C">
      <w:pPr>
        <w:pStyle w:val="1"/>
        <w:rPr>
          <w:rFonts w:ascii="Times New Roman" w:hAnsi="Times New Roman"/>
          <w:b/>
          <w:sz w:val="24"/>
        </w:rPr>
      </w:pPr>
      <w:bookmarkStart w:id="8" w:name="sub_1002"/>
      <w:r w:rsidRPr="003A137B">
        <w:rPr>
          <w:rFonts w:ascii="Times New Roman" w:hAnsi="Times New Roman"/>
          <w:b/>
          <w:sz w:val="24"/>
        </w:rPr>
        <w:t>2. Требования к содержанию муниципальной программы</w:t>
      </w:r>
    </w:p>
    <w:bookmarkEnd w:id="8"/>
    <w:p w:rsidR="0063711C" w:rsidRDefault="0063711C" w:rsidP="0063711C"/>
    <w:p w:rsidR="0063711C" w:rsidRDefault="0063711C" w:rsidP="001255D6">
      <w:pPr>
        <w:ind w:firstLine="708"/>
      </w:pPr>
      <w:bookmarkStart w:id="9" w:name="sub_21"/>
      <w:r>
        <w:t>2.1. Муниципальная программа содержит:</w:t>
      </w:r>
    </w:p>
    <w:p w:rsidR="0063711C" w:rsidRDefault="0063711C" w:rsidP="001255D6">
      <w:pPr>
        <w:ind w:firstLine="708"/>
        <w:jc w:val="both"/>
      </w:pPr>
      <w:bookmarkStart w:id="10" w:name="sub_211"/>
      <w:bookmarkEnd w:id="9"/>
      <w:r>
        <w:t xml:space="preserve">2.1.1. Паспорт муниципальной программы по форме согласно </w:t>
      </w:r>
      <w:hyperlink w:anchor="sub_10000" w:history="1">
        <w:r w:rsidRPr="001255D6">
          <w:rPr>
            <w:rStyle w:val="af5"/>
            <w:color w:val="auto"/>
          </w:rPr>
          <w:t xml:space="preserve">приложению </w:t>
        </w:r>
        <w:r w:rsidR="001255D6">
          <w:rPr>
            <w:rStyle w:val="af5"/>
            <w:color w:val="auto"/>
          </w:rPr>
          <w:t xml:space="preserve">№ </w:t>
        </w:r>
        <w:r w:rsidRPr="001255D6">
          <w:rPr>
            <w:rStyle w:val="af5"/>
            <w:color w:val="auto"/>
          </w:rPr>
          <w:t>1</w:t>
        </w:r>
      </w:hyperlink>
      <w:r>
        <w:t xml:space="preserve"> к н</w:t>
      </w:r>
      <w:r>
        <w:t>а</w:t>
      </w:r>
      <w:r>
        <w:t>стоящему Порядку;</w:t>
      </w:r>
    </w:p>
    <w:bookmarkEnd w:id="10"/>
    <w:p w:rsidR="0063711C" w:rsidRDefault="0063711C" w:rsidP="001255D6">
      <w:pPr>
        <w:ind w:firstLine="708"/>
        <w:jc w:val="both"/>
      </w:pPr>
      <w:r>
        <w:t>Паспорт муниципальной программы (проекта муниципальной программы) может быть утвержден отдельным постановлением администрации города Шумерля при условии последующего утверждения муниципальной программы, разработанной в соответствии с н</w:t>
      </w:r>
      <w:r>
        <w:t>а</w:t>
      </w:r>
      <w:r>
        <w:t>стоящим Порядком, согласно ранее утвержденному паспорту соответствующей муниципал</w:t>
      </w:r>
      <w:r>
        <w:t>ь</w:t>
      </w:r>
      <w:r>
        <w:t>ной программы (проекта муниципальной программы).</w:t>
      </w:r>
    </w:p>
    <w:p w:rsidR="0063711C" w:rsidRDefault="0063711C" w:rsidP="001255D6">
      <w:pPr>
        <w:ind w:firstLine="708"/>
        <w:jc w:val="both"/>
      </w:pPr>
      <w:bookmarkStart w:id="11" w:name="sub_212"/>
      <w:r>
        <w:t>2.1.2. Текстовую часть муниципальной программы по следующим разделам:</w:t>
      </w:r>
    </w:p>
    <w:bookmarkEnd w:id="11"/>
    <w:p w:rsidR="0063711C" w:rsidRDefault="0063711C" w:rsidP="001255D6">
      <w:pPr>
        <w:ind w:firstLine="708"/>
        <w:jc w:val="both"/>
      </w:pPr>
      <w:r>
        <w:t>- характеристика текущего состояния соответствующей сферы социально-экономического развития города Шумерля Чувашской Республики, прогноз ее развития;</w:t>
      </w:r>
    </w:p>
    <w:p w:rsidR="0063711C" w:rsidRDefault="0063711C" w:rsidP="001255D6">
      <w:pPr>
        <w:ind w:firstLine="708"/>
        <w:jc w:val="both"/>
      </w:pPr>
      <w:r>
        <w:t>- приоритеты реализуемой на территории города Шумерли Чувашской Республики политики в соответствующей сфере социально-экономического развития города Шумерли, цели, задачи и показатели (индикаторы) достижения целей и решения задач, описание о</w:t>
      </w:r>
      <w:r>
        <w:t>с</w:t>
      </w:r>
      <w:r>
        <w:t>новных ожидаемых конечных результатов Программы, сроки и этапы реализации Програ</w:t>
      </w:r>
      <w:r>
        <w:t>м</w:t>
      </w:r>
      <w:r>
        <w:t>мы;</w:t>
      </w:r>
    </w:p>
    <w:p w:rsidR="0063711C" w:rsidRDefault="0063711C" w:rsidP="001255D6">
      <w:pPr>
        <w:ind w:firstLine="708"/>
        <w:jc w:val="both"/>
      </w:pPr>
      <w:r>
        <w:t>- обобщенная характеристика подпрограмм муниципальной программы (основных мероприятий);</w:t>
      </w:r>
    </w:p>
    <w:p w:rsidR="0063711C" w:rsidRDefault="0063711C" w:rsidP="001255D6">
      <w:pPr>
        <w:ind w:firstLine="708"/>
        <w:jc w:val="both"/>
      </w:pPr>
      <w:r>
        <w:t>- ресурсное обеспечение и прогнозная (справочная) оценка расходов реализации м</w:t>
      </w:r>
      <w:r>
        <w:t>у</w:t>
      </w:r>
      <w:r>
        <w:t>ниципальной программы (подпрограмм, основных мероприятий</w:t>
      </w:r>
      <w:r w:rsidR="00337CFD">
        <w:t>, мероприятий</w:t>
      </w:r>
      <w:r>
        <w:t>) за счет всех источников финансирования.</w:t>
      </w:r>
    </w:p>
    <w:p w:rsidR="0063711C" w:rsidRDefault="0063711C" w:rsidP="001255D6">
      <w:pPr>
        <w:ind w:firstLine="708"/>
        <w:jc w:val="both"/>
      </w:pPr>
      <w:bookmarkStart w:id="12" w:name="sub_213"/>
      <w:r>
        <w:t xml:space="preserve">2.1.3. Приложения к текстовой части муниципальной программы по формам согласно </w:t>
      </w:r>
      <w:hyperlink w:anchor="sub_2000" w:history="1">
        <w:r w:rsidRPr="001255D6">
          <w:rPr>
            <w:rStyle w:val="af5"/>
            <w:color w:val="auto"/>
          </w:rPr>
          <w:t xml:space="preserve">приложениям </w:t>
        </w:r>
        <w:r w:rsidR="001255D6">
          <w:rPr>
            <w:rStyle w:val="af5"/>
            <w:color w:val="auto"/>
          </w:rPr>
          <w:t xml:space="preserve">№ </w:t>
        </w:r>
        <w:r w:rsidRPr="001255D6">
          <w:rPr>
            <w:rStyle w:val="af5"/>
            <w:color w:val="auto"/>
          </w:rPr>
          <w:t>2</w:t>
        </w:r>
      </w:hyperlink>
      <w:r w:rsidRPr="001255D6">
        <w:t xml:space="preserve">, </w:t>
      </w:r>
      <w:hyperlink w:anchor="sub_3000" w:history="1">
        <w:r w:rsidRPr="001255D6">
          <w:rPr>
            <w:rStyle w:val="af5"/>
            <w:color w:val="auto"/>
          </w:rPr>
          <w:t>3</w:t>
        </w:r>
      </w:hyperlink>
      <w:r w:rsidRPr="001255D6">
        <w:t xml:space="preserve">, </w:t>
      </w:r>
      <w:hyperlink w:anchor="sub_4000" w:history="1">
        <w:r w:rsidRPr="001255D6">
          <w:rPr>
            <w:rStyle w:val="af5"/>
            <w:color w:val="auto"/>
          </w:rPr>
          <w:t>4</w:t>
        </w:r>
      </w:hyperlink>
      <w:r>
        <w:t xml:space="preserve"> к настоящему Порядку.</w:t>
      </w:r>
    </w:p>
    <w:p w:rsidR="0063711C" w:rsidRDefault="0063711C" w:rsidP="001255D6">
      <w:pPr>
        <w:ind w:firstLine="708"/>
        <w:jc w:val="both"/>
      </w:pPr>
      <w:bookmarkStart w:id="13" w:name="sub_214"/>
      <w:bookmarkEnd w:id="12"/>
      <w:r>
        <w:t>2.1.4. Подпрограммы муниципальной программы в качестве приложений к муниц</w:t>
      </w:r>
      <w:r>
        <w:t>и</w:t>
      </w:r>
      <w:r>
        <w:t>пальной программе.</w:t>
      </w:r>
    </w:p>
    <w:p w:rsidR="0063711C" w:rsidRDefault="0063711C" w:rsidP="001255D6">
      <w:pPr>
        <w:ind w:firstLine="708"/>
      </w:pPr>
      <w:bookmarkStart w:id="14" w:name="sub_215"/>
      <w:bookmarkEnd w:id="13"/>
      <w:r>
        <w:t>2.1.5. Сведения, составляющие государственную тайну, и сведения конфиденциальн</w:t>
      </w:r>
      <w:r>
        <w:t>о</w:t>
      </w:r>
      <w:r>
        <w:t>го характера, которые приводятся в отдельных приложениях к муниципальной программе.</w:t>
      </w:r>
    </w:p>
    <w:bookmarkEnd w:id="14"/>
    <w:p w:rsidR="0063711C" w:rsidRDefault="0063711C" w:rsidP="001255D6">
      <w:pPr>
        <w:ind w:firstLine="708"/>
        <w:jc w:val="both"/>
      </w:pPr>
      <w:r>
        <w:t>2.2. В характеристике текущего состояния соответствующей сферы социально-экономического развития города Шумерл</w:t>
      </w:r>
      <w:r w:rsidR="001255D6">
        <w:t>и</w:t>
      </w:r>
      <w:r>
        <w:t xml:space="preserve"> Чувашской Республики, объем которой должен быть не более 5 печатных страниц, предусматривается проведение анализа ее текущего (де</w:t>
      </w:r>
      <w:r>
        <w:t>й</w:t>
      </w:r>
      <w:r>
        <w:t>ствительного) состояния, включая выявление основных проблем, прогноз развития соотве</w:t>
      </w:r>
      <w:r>
        <w:t>т</w:t>
      </w:r>
      <w:r>
        <w:t>ствующей сферы социально-экономического развития города Шумерл</w:t>
      </w:r>
      <w:r w:rsidR="001255D6">
        <w:t>и</w:t>
      </w:r>
      <w:r>
        <w:t xml:space="preserve"> Чувашской Респу</w:t>
      </w:r>
      <w:r>
        <w:t>б</w:t>
      </w:r>
      <w:r>
        <w:t>лики, а также анализ социальных, финансово-экономических рисков.</w:t>
      </w:r>
    </w:p>
    <w:p w:rsidR="0063711C" w:rsidRDefault="0063711C" w:rsidP="001255D6">
      <w:pPr>
        <w:ind w:firstLine="708"/>
        <w:jc w:val="both"/>
      </w:pPr>
      <w:proofErr w:type="gramStart"/>
      <w:r>
        <w:t>Анализ текущего (действительного) состояния соответствующей сферы социально-экономического развития города Шумерля Чувашской Республики должен включать хара</w:t>
      </w:r>
      <w:r>
        <w:t>к</w:t>
      </w:r>
      <w:r>
        <w:t>теристику итогов реализации муниципальной политики города Шумерля Чувашской Респу</w:t>
      </w:r>
      <w:r>
        <w:t>б</w:t>
      </w:r>
      <w:r>
        <w:t>лики в этой сфере не менее чем за три года, предшествующих году начала реализации мун</w:t>
      </w:r>
      <w:r>
        <w:t>и</w:t>
      </w:r>
      <w:r>
        <w:t>ципальной программы, выявление потенциала развития анализируемой сферы и существу</w:t>
      </w:r>
      <w:r>
        <w:t>ю</w:t>
      </w:r>
      <w:r>
        <w:t>щих ограничений в сфере реализации муниципальной программы.</w:t>
      </w:r>
      <w:proofErr w:type="gramEnd"/>
    </w:p>
    <w:p w:rsidR="0063711C" w:rsidRDefault="0063711C" w:rsidP="001255D6">
      <w:pPr>
        <w:ind w:firstLine="708"/>
        <w:jc w:val="both"/>
      </w:pPr>
      <w:r>
        <w:t>Характеристика текущего состояния соответствующей сферы социально-экономического развития города Шумерл</w:t>
      </w:r>
      <w:r w:rsidR="001255D6">
        <w:t>и</w:t>
      </w:r>
      <w:r>
        <w:t xml:space="preserve"> Чувашской Республики должна содержать осно</w:t>
      </w:r>
      <w:r>
        <w:t>в</w:t>
      </w:r>
      <w:r>
        <w:t>ные показатели социально-экономического развития города Шумерл</w:t>
      </w:r>
      <w:r w:rsidR="001255D6">
        <w:t>и</w:t>
      </w:r>
      <w:r>
        <w:t xml:space="preserve"> Чувашской Республ</w:t>
      </w:r>
      <w:r>
        <w:t>и</w:t>
      </w:r>
      <w:r>
        <w:t>ки за истекший период текущего года.</w:t>
      </w:r>
    </w:p>
    <w:p w:rsidR="0063711C" w:rsidRDefault="0063711C" w:rsidP="001255D6">
      <w:pPr>
        <w:ind w:firstLine="708"/>
        <w:jc w:val="both"/>
      </w:pPr>
      <w:r>
        <w:t>Прогноз развития соответствующей сферы социально-экономического развития гор</w:t>
      </w:r>
      <w:r>
        <w:t>о</w:t>
      </w:r>
      <w:r>
        <w:t>да Шумерля Чувашской Республики должен определять тенденции ее развития и планиру</w:t>
      </w:r>
      <w:r>
        <w:t>е</w:t>
      </w:r>
      <w:r>
        <w:t>мые показатели</w:t>
      </w:r>
      <w:r w:rsidR="001255D6">
        <w:t xml:space="preserve"> развития соответствующей сферы социально-экономического развития г</w:t>
      </w:r>
      <w:r w:rsidR="001255D6">
        <w:t>о</w:t>
      </w:r>
      <w:r w:rsidR="001255D6">
        <w:t>рода Шумерли Чувашской Республики</w:t>
      </w:r>
      <w:r>
        <w:t xml:space="preserve"> на среднесрочный период.</w:t>
      </w:r>
    </w:p>
    <w:p w:rsidR="0063711C" w:rsidRDefault="0063711C" w:rsidP="001255D6">
      <w:pPr>
        <w:ind w:firstLine="708"/>
        <w:jc w:val="both"/>
      </w:pPr>
      <w:bookmarkStart w:id="15" w:name="sub_23"/>
      <w:r>
        <w:t xml:space="preserve">2.3. </w:t>
      </w:r>
      <w:proofErr w:type="gramStart"/>
      <w:r>
        <w:t>Приоритеты муниципальной политики города Шумерл</w:t>
      </w:r>
      <w:r w:rsidR="001255D6">
        <w:t>и</w:t>
      </w:r>
      <w:r>
        <w:t xml:space="preserve"> Чувашской Республики определяются указами Президента Российской Федерации, постановлениями и распоряж</w:t>
      </w:r>
      <w:r>
        <w:t>е</w:t>
      </w:r>
      <w:r>
        <w:t>ниями Правительства Российской Федерации, отраслевыми документами стратегического планирования Российской Федерации, стратегией социально-экономического развития Ч</w:t>
      </w:r>
      <w:r>
        <w:t>у</w:t>
      </w:r>
      <w:r>
        <w:t>вашской Республики, ежегодными посланиями Главы Чувашской Республики Государстве</w:t>
      </w:r>
      <w:r>
        <w:t>н</w:t>
      </w:r>
      <w:r>
        <w:t>ному Совету Чувашской Республики, иными документами стратегического планирования и муниципальными правовыми актами, определяющими решения вопросов местного значения.</w:t>
      </w:r>
      <w:proofErr w:type="gramEnd"/>
    </w:p>
    <w:p w:rsidR="0063711C" w:rsidRDefault="0063711C" w:rsidP="006C160C">
      <w:pPr>
        <w:ind w:firstLine="708"/>
        <w:jc w:val="both"/>
      </w:pPr>
      <w:bookmarkStart w:id="16" w:name="sub_24"/>
      <w:bookmarkEnd w:id="15"/>
      <w:r>
        <w:t>2.4. Цели муниципальной программы должны соответствовать приоритетам муниц</w:t>
      </w:r>
      <w:r>
        <w:t>и</w:t>
      </w:r>
      <w:r>
        <w:t>пальной политики города Шумерл</w:t>
      </w:r>
      <w:r w:rsidR="001255D6">
        <w:t xml:space="preserve">и </w:t>
      </w:r>
      <w:r>
        <w:t xml:space="preserve"> Чувашской Республики в соответствующей сфере соц</w:t>
      </w:r>
      <w:r>
        <w:t>и</w:t>
      </w:r>
      <w:r>
        <w:t>ально-экономического развития города Шумерл</w:t>
      </w:r>
      <w:r w:rsidR="001255D6">
        <w:t>и</w:t>
      </w:r>
      <w:r>
        <w:t xml:space="preserve"> Чувашской Республики.</w:t>
      </w:r>
    </w:p>
    <w:bookmarkEnd w:id="16"/>
    <w:p w:rsidR="0063711C" w:rsidRDefault="0063711C" w:rsidP="006C160C">
      <w:pPr>
        <w:ind w:firstLine="708"/>
        <w:jc w:val="both"/>
      </w:pPr>
      <w:r>
        <w:t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города Шумерля Чувашской Республики. Формулировка цели должна быть краткой и ясной и не должна содержать специальных терминов.</w:t>
      </w:r>
    </w:p>
    <w:p w:rsidR="0063711C" w:rsidRDefault="0063711C" w:rsidP="006C160C">
      <w:pPr>
        <w:ind w:firstLine="708"/>
        <w:jc w:val="both"/>
      </w:pPr>
      <w:r>
        <w:t>Цель должна обладать следующими свойствами:</w:t>
      </w:r>
    </w:p>
    <w:p w:rsidR="0063711C" w:rsidRDefault="0063711C" w:rsidP="006C160C">
      <w:pPr>
        <w:ind w:firstLine="708"/>
        <w:jc w:val="both"/>
      </w:pPr>
      <w:r>
        <w:t>- специфичность (цель должна соответствовать сфере реализации Программы и по</w:t>
      </w:r>
      <w:r>
        <w:t>л</w:t>
      </w:r>
      <w:r>
        <w:t>номочиям в этой сфере);</w:t>
      </w:r>
    </w:p>
    <w:p w:rsidR="0063711C" w:rsidRDefault="0063711C" w:rsidP="006C160C">
      <w:pPr>
        <w:ind w:firstLine="708"/>
        <w:jc w:val="both"/>
      </w:pPr>
      <w:r>
        <w:t>- конкретность (не допускаются размытые (нечеткие) формулировки, имеющие прои</w:t>
      </w:r>
      <w:r>
        <w:t>з</w:t>
      </w:r>
      <w:r>
        <w:t>вольное или неоднозначное толкование);</w:t>
      </w:r>
    </w:p>
    <w:p w:rsidR="0063711C" w:rsidRDefault="0063711C" w:rsidP="006C160C">
      <w:pPr>
        <w:ind w:firstLine="708"/>
        <w:jc w:val="both"/>
      </w:pPr>
      <w:r>
        <w:t>- измеримость (достижение цели можно проверить);</w:t>
      </w:r>
    </w:p>
    <w:p w:rsidR="0063711C" w:rsidRDefault="0063711C" w:rsidP="006C160C">
      <w:pPr>
        <w:ind w:firstLine="708"/>
        <w:jc w:val="both"/>
      </w:pPr>
      <w:r>
        <w:t>- достижимость (цель должна быть достижима за период реализации муниципальной программы в соответствующей сфере социально-экономического развития города Шумерля Чувашской Республики);</w:t>
      </w:r>
    </w:p>
    <w:p w:rsidR="0063711C" w:rsidRDefault="0063711C" w:rsidP="006C160C">
      <w:pPr>
        <w:ind w:firstLine="708"/>
        <w:jc w:val="both"/>
      </w:pPr>
      <w:r>
        <w:t>- релевантность (соответствие формулировки цели ожидаемым конечным результатам реализации муниципальной программы).</w:t>
      </w:r>
    </w:p>
    <w:p w:rsidR="0063711C" w:rsidRDefault="0063711C" w:rsidP="00267623">
      <w:pPr>
        <w:ind w:firstLine="708"/>
        <w:jc w:val="both"/>
      </w:pPr>
      <w:bookmarkStart w:id="17" w:name="sub_25"/>
      <w:r>
        <w:t>2.5.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и государственных функций (в рамках переданных полномочий), в рамках достижения цели (целей) реализации муниципальной программы.</w:t>
      </w:r>
    </w:p>
    <w:bookmarkEnd w:id="17"/>
    <w:p w:rsidR="0063711C" w:rsidRDefault="0063711C" w:rsidP="00267623">
      <w:pPr>
        <w:ind w:firstLine="708"/>
        <w:jc w:val="both"/>
      </w:pPr>
      <w:r>
        <w:t>Задача муниципальной программы может отражать цель (цели) подпрограммы мун</w:t>
      </w:r>
      <w:r>
        <w:t>и</w:t>
      </w:r>
      <w:r>
        <w:t>ципальной программы.</w:t>
      </w:r>
    </w:p>
    <w:p w:rsidR="0063711C" w:rsidRDefault="0063711C" w:rsidP="005525D7">
      <w:pPr>
        <w:ind w:firstLine="708"/>
      </w:pPr>
      <w:bookmarkStart w:id="18" w:name="sub_26"/>
      <w:r w:rsidRPr="005525D7">
        <w:t>2.6. При формировании муниципальных программ учитываются цели и задачи наци</w:t>
      </w:r>
      <w:r w:rsidRPr="005525D7">
        <w:t>о</w:t>
      </w:r>
      <w:r w:rsidRPr="005525D7">
        <w:t>нальных проектов, реализуемых в соответствующих сферах.</w:t>
      </w:r>
    </w:p>
    <w:p w:rsidR="0063711C" w:rsidRDefault="0063711C" w:rsidP="005525D7">
      <w:pPr>
        <w:ind w:firstLine="708"/>
        <w:jc w:val="both"/>
      </w:pPr>
      <w:bookmarkStart w:id="19" w:name="sub_27"/>
      <w:bookmarkEnd w:id="18"/>
      <w:r>
        <w:t>2.7. Целевые показатели (индикаторы) муниципальной программы должны количес</w:t>
      </w:r>
      <w:r>
        <w:t>т</w:t>
      </w:r>
      <w:r>
        <w:t>венно характеризовать ход ее реализации, решение основных задач и достижение целей м</w:t>
      </w:r>
      <w:r>
        <w:t>у</w:t>
      </w:r>
      <w:r>
        <w:t>ниципальной программы, а также соответствовать следующим требованиям:</w:t>
      </w:r>
    </w:p>
    <w:bookmarkEnd w:id="19"/>
    <w:p w:rsidR="0063711C" w:rsidRDefault="0063711C" w:rsidP="005525D7">
      <w:pPr>
        <w:ind w:firstLine="708"/>
        <w:jc w:val="both"/>
      </w:pPr>
      <w:r>
        <w:t>- 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</w:t>
      </w:r>
      <w:r>
        <w:t>и</w:t>
      </w:r>
      <w:r>
        <w:t>пальной программы);</w:t>
      </w:r>
    </w:p>
    <w:p w:rsidR="0063711C" w:rsidRDefault="0063711C" w:rsidP="005525D7">
      <w:pPr>
        <w:ind w:firstLine="708"/>
        <w:jc w:val="both"/>
      </w:pPr>
      <w:r>
        <w:t>- точность (погрешности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63711C" w:rsidRDefault="0063711C" w:rsidP="005525D7">
      <w:pPr>
        <w:ind w:firstLine="708"/>
        <w:jc w:val="both"/>
      </w:pPr>
      <w: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</w:t>
      </w:r>
      <w:r>
        <w:t>а</w:t>
      </w:r>
      <w:r>
        <w:t>затели должны в наименьшей степени создавать стимулы для исполнителей программы, с</w:t>
      </w:r>
      <w:r>
        <w:t>о</w:t>
      </w:r>
      <w:r>
        <w:t>исполнителей программы к искажению результатов реализации программы);</w:t>
      </w:r>
    </w:p>
    <w:p w:rsidR="0063711C" w:rsidRDefault="0063711C" w:rsidP="005525D7">
      <w:pPr>
        <w:ind w:firstLine="708"/>
        <w:jc w:val="both"/>
      </w:pPr>
      <w:r>
        <w:t>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программы).</w:t>
      </w:r>
    </w:p>
    <w:p w:rsidR="003B53ED" w:rsidRDefault="003B53ED" w:rsidP="003B53ED">
      <w:pPr>
        <w:ind w:firstLine="708"/>
        <w:jc w:val="both"/>
      </w:pPr>
      <w:r>
        <w:t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города Шумерля Чувашской Республики на долгосрочный период.</w:t>
      </w:r>
    </w:p>
    <w:p w:rsidR="0063711C" w:rsidRDefault="0063711C" w:rsidP="005525D7">
      <w:pPr>
        <w:ind w:firstLine="708"/>
        <w:jc w:val="both"/>
      </w:pPr>
      <w:proofErr w:type="gramStart"/>
      <w:r>
        <w:t>При формировании целей, задач и основных мероприятий, а также характеризующих их целевых показателей (индикаторов) муниципальной программы учитываются объемы с</w:t>
      </w:r>
      <w:r>
        <w:t>о</w:t>
      </w:r>
      <w:r>
        <w:t>ответствующих источников финансирования, включая бюджеты бюджетной системы Ро</w:t>
      </w:r>
      <w:r>
        <w:t>с</w:t>
      </w:r>
      <w:r w:rsidR="005525D7">
        <w:t xml:space="preserve">сийской Федерации, </w:t>
      </w:r>
      <w:r>
        <w:t>Республиканского бюджета Чувашской Республики</w:t>
      </w:r>
      <w:r w:rsidR="005525D7">
        <w:t xml:space="preserve"> и</w:t>
      </w:r>
      <w:r>
        <w:t xml:space="preserve"> внебюджетные источники, а также иные инструменты государственной политики Чувашской Республики и муниципальной политики города Шумерля, влияющие на достижение результатов муниц</w:t>
      </w:r>
      <w:r>
        <w:t>и</w:t>
      </w:r>
      <w:r>
        <w:t>пальной программы.</w:t>
      </w:r>
      <w:proofErr w:type="gramEnd"/>
    </w:p>
    <w:p w:rsidR="0063711C" w:rsidRDefault="0063711C" w:rsidP="005525D7">
      <w:pPr>
        <w:ind w:firstLine="708"/>
        <w:jc w:val="both"/>
      </w:pPr>
      <w:r>
        <w:t>Целевые показатели (индикаторы) муниципальной программы должны быть устано</w:t>
      </w:r>
      <w:r>
        <w:t>в</w:t>
      </w:r>
      <w:r>
        <w:t>лены для каждой цели (задачи) муниципальной программы и увязаны с каждым основным мероприятием подпрограмм муниципальной программы. В перечень обязательных целевых показателей (индикаторов) муниципальной программы входят целевые показатели (индик</w:t>
      </w:r>
      <w:r>
        <w:t>а</w:t>
      </w:r>
      <w:r>
        <w:t>торы), установленные указами Президента Российской Федерации, постановлениями и ра</w:t>
      </w:r>
      <w:r>
        <w:t>с</w:t>
      </w:r>
      <w:r>
        <w:t>поряжениями Правительства Российской Федерации, государственными программами Ч</w:t>
      </w:r>
      <w:r>
        <w:t>у</w:t>
      </w:r>
      <w:r>
        <w:t>вашской Республики, указами и распоряжениями Главы Чувашской Республики.</w:t>
      </w:r>
    </w:p>
    <w:p w:rsidR="0063711C" w:rsidRDefault="0063711C" w:rsidP="005525D7">
      <w:pPr>
        <w:ind w:firstLine="708"/>
        <w:jc w:val="both"/>
      </w:pPr>
      <w:r>
        <w:t>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63711C" w:rsidRDefault="0063711C" w:rsidP="005525D7">
      <w:pPr>
        <w:jc w:val="both"/>
      </w:pPr>
      <w:bookmarkStart w:id="20" w:name="sub_2701"/>
      <w:r>
        <w:t>а) рассчитываются по методикам, принятым международными организациями;</w:t>
      </w:r>
    </w:p>
    <w:p w:rsidR="0063711C" w:rsidRDefault="0063711C" w:rsidP="005525D7">
      <w:pPr>
        <w:jc w:val="both"/>
      </w:pPr>
      <w:bookmarkStart w:id="21" w:name="sub_2702"/>
      <w:bookmarkEnd w:id="20"/>
      <w:r>
        <w:t>б) определяются на основе данных государственного (федерального) статистического н</w:t>
      </w:r>
      <w:r>
        <w:t>а</w:t>
      </w:r>
      <w:r>
        <w:t>блюдения в разрезе муниципальных образований Чувашской Республики, иной отраслевой и ведомственной отчетности;</w:t>
      </w:r>
    </w:p>
    <w:p w:rsidR="0063711C" w:rsidRDefault="0063711C" w:rsidP="005525D7">
      <w:pPr>
        <w:ind w:firstLine="708"/>
        <w:jc w:val="both"/>
      </w:pPr>
      <w:bookmarkStart w:id="22" w:name="sub_2703"/>
      <w:bookmarkEnd w:id="21"/>
      <w:r>
        <w:t>в) рассчитываются по методикам, утвержденным актом ответственного исполнителя (соисполнителя) или включенным в состав муниципальной программы (при необходимости).</w:t>
      </w:r>
    </w:p>
    <w:bookmarkEnd w:id="22"/>
    <w:p w:rsidR="0063711C" w:rsidRDefault="0063711C" w:rsidP="005525D7">
      <w:pPr>
        <w:ind w:firstLine="708"/>
        <w:jc w:val="both"/>
      </w:pPr>
      <w:r>
        <w:t>Целевые показатели (индикаторы)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(индикаторов) цел</w:t>
      </w:r>
      <w:r>
        <w:t>е</w:t>
      </w:r>
      <w:r>
        <w:t>вые показатели (индикаторы), установленные в документах стратегического планирования.</w:t>
      </w:r>
    </w:p>
    <w:p w:rsidR="0063711C" w:rsidRDefault="0063711C" w:rsidP="005525D7">
      <w:pPr>
        <w:ind w:firstLine="708"/>
        <w:jc w:val="both"/>
      </w:pPr>
      <w:r>
        <w:t>Целевые показатели (индикаторы) муниципальной программы должны иметь запл</w:t>
      </w:r>
      <w:r>
        <w:t>а</w:t>
      </w:r>
      <w:r>
        <w:t>нированные по годам количественные значения.</w:t>
      </w:r>
    </w:p>
    <w:p w:rsidR="0063711C" w:rsidRDefault="0063711C" w:rsidP="005525D7">
      <w:pPr>
        <w:ind w:firstLine="708"/>
        <w:jc w:val="both"/>
      </w:pPr>
      <w:r>
        <w:t>Сведения о целевых показателях (индикаторах) муниципальной программы города Шумерли Чувашской Республики, подпрограмм муниципальной программы города Шуме</w:t>
      </w:r>
      <w:r>
        <w:t>р</w:t>
      </w:r>
      <w:r>
        <w:t xml:space="preserve">ли Чувашской Республики и их значениях приводятся по форме согласно </w:t>
      </w:r>
      <w:hyperlink w:anchor="sub_2000" w:history="1">
        <w:r w:rsidR="005525D7">
          <w:rPr>
            <w:rStyle w:val="af5"/>
            <w:color w:val="auto"/>
          </w:rPr>
          <w:t xml:space="preserve">приложению № </w:t>
        </w:r>
        <w:r w:rsidRPr="005525D7">
          <w:rPr>
            <w:rStyle w:val="af5"/>
            <w:color w:val="auto"/>
          </w:rPr>
          <w:t>2</w:t>
        </w:r>
      </w:hyperlink>
      <w:r>
        <w:t xml:space="preserve"> к настоящему Порядку.</w:t>
      </w:r>
    </w:p>
    <w:p w:rsidR="0063711C" w:rsidRPr="005525D7" w:rsidRDefault="0063711C" w:rsidP="005525D7">
      <w:pPr>
        <w:ind w:firstLine="708"/>
        <w:jc w:val="both"/>
      </w:pPr>
      <w:r w:rsidRPr="005525D7">
        <w:t>Целевые показатели (индикаторы) подпрограмм должны быть увязаны с показател</w:t>
      </w:r>
      <w:r w:rsidRPr="005525D7">
        <w:t>я</w:t>
      </w:r>
      <w:r w:rsidRPr="005525D7">
        <w:t>ми, характеризующими достижение целей и решение задач муниципальной программы.</w:t>
      </w:r>
    </w:p>
    <w:p w:rsidR="0063711C" w:rsidRDefault="0063711C" w:rsidP="00EF16DC">
      <w:pPr>
        <w:ind w:firstLine="708"/>
        <w:jc w:val="both"/>
      </w:pPr>
      <w:r w:rsidRPr="005525D7">
        <w:t>При расчете целевых показателей (индикаторов) и ожидаемых результатов реализ</w:t>
      </w:r>
      <w:r w:rsidRPr="005525D7">
        <w:t>а</w:t>
      </w:r>
      <w:r w:rsidRPr="005525D7">
        <w:t>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</w:t>
      </w:r>
      <w:r w:rsidRPr="005525D7">
        <w:t>ы</w:t>
      </w:r>
      <w:r w:rsidRPr="005525D7">
        <w:t>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p w:rsidR="0063711C" w:rsidRDefault="00EF16DC" w:rsidP="00337CFD">
      <w:pPr>
        <w:pStyle w:val="s1"/>
        <w:spacing w:before="0" w:beforeAutospacing="0" w:after="0" w:afterAutospacing="0"/>
        <w:jc w:val="both"/>
      </w:pPr>
      <w:r>
        <w:tab/>
      </w:r>
      <w:bookmarkStart w:id="23" w:name="sub_28"/>
      <w:r w:rsidR="0063711C">
        <w:t>2.8. 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bookmarkEnd w:id="23"/>
    <w:p w:rsidR="0063711C" w:rsidRDefault="0063711C" w:rsidP="00370A5A">
      <w:pPr>
        <w:ind w:firstLine="708"/>
        <w:jc w:val="both"/>
      </w:pPr>
      <w:r>
        <w:t>Региональный проект Чувашской Республики, соответствующий сфере реализации муниципальной программы, отражается в составе данной муниципальной программы в фо</w:t>
      </w:r>
      <w:r>
        <w:t>р</w:t>
      </w:r>
      <w:r>
        <w:t>ме подпрограммы и (или) основного мероприятия подпрограммы.</w:t>
      </w:r>
    </w:p>
    <w:p w:rsidR="0063711C" w:rsidRDefault="0063711C" w:rsidP="00370A5A">
      <w:pPr>
        <w:ind w:firstLine="708"/>
        <w:jc w:val="both"/>
      </w:pPr>
      <w:bookmarkStart w:id="24" w:name="sub_29"/>
      <w:r>
        <w:t>2.9. Для включенных в муниципальную программу подпрограмм приводятся их па</w:t>
      </w:r>
      <w:r>
        <w:t>с</w:t>
      </w:r>
      <w:r>
        <w:t xml:space="preserve">порта и текстовые части. Подпрограмма </w:t>
      </w:r>
      <w:proofErr w:type="gramStart"/>
      <w:r>
        <w:t>является неотъемлемой частью муниципальной пр</w:t>
      </w:r>
      <w:r>
        <w:t>о</w:t>
      </w:r>
      <w:r>
        <w:t>граммы и формируется</w:t>
      </w:r>
      <w:proofErr w:type="gramEnd"/>
      <w:r>
        <w:t xml:space="preserve"> с учетом согласованности основных параметров подпрограммы и муниципальной программы. Подпрограммы приводятся в приложениях к муниципальной программе.</w:t>
      </w:r>
    </w:p>
    <w:p w:rsidR="0063711C" w:rsidRDefault="0063711C" w:rsidP="00370A5A">
      <w:pPr>
        <w:ind w:firstLine="708"/>
        <w:jc w:val="both"/>
      </w:pPr>
      <w:bookmarkStart w:id="25" w:name="sub_210"/>
      <w:bookmarkEnd w:id="24"/>
      <w:r>
        <w:t>2.10. Подпрограмма имеет следующую структуру:</w:t>
      </w:r>
    </w:p>
    <w:p w:rsidR="0063711C" w:rsidRDefault="0063711C" w:rsidP="00370A5A">
      <w:pPr>
        <w:ind w:firstLine="708"/>
        <w:jc w:val="both"/>
      </w:pPr>
      <w:bookmarkStart w:id="26" w:name="sub_2101"/>
      <w:bookmarkEnd w:id="25"/>
      <w:r>
        <w:t xml:space="preserve">2.10.1 Паспорт подпрограммы муниципальной программы (по форме согласно </w:t>
      </w:r>
      <w:hyperlink w:anchor="sub_8000" w:history="1">
        <w:r w:rsidRPr="004044BF">
          <w:rPr>
            <w:rStyle w:val="af5"/>
            <w:color w:val="auto"/>
          </w:rPr>
          <w:t>прил</w:t>
        </w:r>
        <w:r w:rsidRPr="004044BF">
          <w:rPr>
            <w:rStyle w:val="af5"/>
            <w:color w:val="auto"/>
          </w:rPr>
          <w:t>о</w:t>
        </w:r>
        <w:r w:rsidRPr="004044BF">
          <w:rPr>
            <w:rStyle w:val="af5"/>
            <w:color w:val="auto"/>
          </w:rPr>
          <w:t xml:space="preserve">жению </w:t>
        </w:r>
        <w:r w:rsidR="00370A5A" w:rsidRPr="004044BF">
          <w:rPr>
            <w:rStyle w:val="af5"/>
            <w:color w:val="auto"/>
          </w:rPr>
          <w:t xml:space="preserve">№ </w:t>
        </w:r>
        <w:r w:rsidR="004044BF" w:rsidRPr="004044BF">
          <w:rPr>
            <w:rStyle w:val="af5"/>
            <w:color w:val="auto"/>
          </w:rPr>
          <w:t>5</w:t>
        </w:r>
      </w:hyperlink>
      <w:r w:rsidRPr="004044BF">
        <w:t xml:space="preserve"> к настоящему Порядку).</w:t>
      </w:r>
    </w:p>
    <w:p w:rsidR="0063711C" w:rsidRDefault="0063711C" w:rsidP="00370A5A">
      <w:pPr>
        <w:ind w:firstLine="708"/>
        <w:jc w:val="both"/>
      </w:pPr>
      <w:bookmarkStart w:id="27" w:name="sub_2102"/>
      <w:bookmarkEnd w:id="26"/>
      <w:r>
        <w:t>2.10.2. Текстовая часть подпрограммы по следующим разделам:</w:t>
      </w:r>
    </w:p>
    <w:bookmarkEnd w:id="27"/>
    <w:p w:rsidR="0063711C" w:rsidRDefault="0063711C" w:rsidP="00370A5A">
      <w:pPr>
        <w:ind w:firstLine="708"/>
        <w:jc w:val="both"/>
      </w:pPr>
      <w:r>
        <w:t>- характеристика текущего состояния соответствующей сферы социально-экономического развития города Шумерля Чувашской Республики, прогноз ее развития;</w:t>
      </w:r>
    </w:p>
    <w:p w:rsidR="0063711C" w:rsidRDefault="0063711C" w:rsidP="00370A5A">
      <w:pPr>
        <w:ind w:firstLine="708"/>
        <w:jc w:val="both"/>
      </w:pPr>
      <w:r>
        <w:t>- приоритеты реализуемой на территории города Шумерли Чувашской Республики политики в соответствующей сфере социально-экономического развития города Шумерли, цели, задачи и показатели (индикаторы) достижения целей и решения задач, описание о</w:t>
      </w:r>
      <w:r>
        <w:t>с</w:t>
      </w:r>
      <w:r>
        <w:t>новных ожидаемых конечных результатов Подпрограммы, сроки и этапы реализации По</w:t>
      </w:r>
      <w:r>
        <w:t>д</w:t>
      </w:r>
      <w:r>
        <w:t>программы;</w:t>
      </w:r>
    </w:p>
    <w:p w:rsidR="0063711C" w:rsidRDefault="0063711C" w:rsidP="00370A5A">
      <w:pPr>
        <w:ind w:firstLine="708"/>
        <w:jc w:val="both"/>
      </w:pPr>
      <w:r>
        <w:t>- описание основных мероприятий (включает в себя перечень и описание основных мероприятий и мероприятий Подпрограммы);</w:t>
      </w:r>
    </w:p>
    <w:p w:rsidR="0063711C" w:rsidRDefault="0063711C" w:rsidP="00370A5A">
      <w:pPr>
        <w:ind w:firstLine="708"/>
        <w:jc w:val="both"/>
      </w:pPr>
      <w:r>
        <w:t>- обеспечение реализации (содержит только обоснование объема финансовых ресу</w:t>
      </w:r>
      <w:r>
        <w:t>р</w:t>
      </w:r>
      <w:r>
        <w:t>сов, необходимых для реализации Подпрограммы).</w:t>
      </w:r>
    </w:p>
    <w:p w:rsidR="0063711C" w:rsidRDefault="0063711C" w:rsidP="00370A5A">
      <w:pPr>
        <w:ind w:firstLine="708"/>
        <w:jc w:val="both"/>
      </w:pPr>
      <w:bookmarkStart w:id="28" w:name="sub_2103"/>
      <w:r>
        <w:t>2.10.3. К подпрограмме могут быть приложены иные приложения, необходимые для выполнения официальных требований (методических рекомендаций) Правительства Росси</w:t>
      </w:r>
      <w:r>
        <w:t>й</w:t>
      </w:r>
      <w:r>
        <w:t>ской Федерации, федеральных органов исполнительной власти, государственных корпор</w:t>
      </w:r>
      <w:r>
        <w:t>а</w:t>
      </w:r>
      <w:r>
        <w:t>ций по разработке государственных программ субъектов Российской Федерации (подпр</w:t>
      </w:r>
      <w:r>
        <w:t>о</w:t>
      </w:r>
      <w:r>
        <w:t>грамм государственных программ субъектов Российской Федерации) и муниципальных пр</w:t>
      </w:r>
      <w:r>
        <w:t>о</w:t>
      </w:r>
      <w:r>
        <w:t>грамм (подпрограмм муниципальных программ).</w:t>
      </w:r>
    </w:p>
    <w:p w:rsidR="0063711C" w:rsidRPr="00370A5A" w:rsidRDefault="0063711C" w:rsidP="00370A5A">
      <w:pPr>
        <w:ind w:firstLine="708"/>
        <w:jc w:val="both"/>
      </w:pPr>
      <w:bookmarkStart w:id="29" w:name="sub_2110"/>
      <w:bookmarkEnd w:id="28"/>
      <w:r w:rsidRPr="00370A5A">
        <w:t xml:space="preserve">2.11. Требования, указанные в </w:t>
      </w:r>
      <w:hyperlink w:anchor="sub_29" w:history="1">
        <w:r w:rsidRPr="00370A5A">
          <w:rPr>
            <w:rStyle w:val="af5"/>
            <w:color w:val="auto"/>
          </w:rPr>
          <w:t>пунктах 2.9 - 2.10</w:t>
        </w:r>
      </w:hyperlink>
      <w:r w:rsidRPr="00370A5A">
        <w:t xml:space="preserve"> настоящего Порядка, не распростр</w:t>
      </w:r>
      <w:r w:rsidRPr="00370A5A">
        <w:t>а</w:t>
      </w:r>
      <w:r w:rsidRPr="00370A5A">
        <w:t>няются на подпрограмму "Обеспечение реализации муниципальной программы".</w:t>
      </w:r>
    </w:p>
    <w:bookmarkEnd w:id="29"/>
    <w:p w:rsidR="0063711C" w:rsidRPr="00370A5A" w:rsidRDefault="0063711C" w:rsidP="00370A5A">
      <w:pPr>
        <w:ind w:firstLine="708"/>
        <w:jc w:val="both"/>
      </w:pPr>
      <w:r w:rsidRPr="00370A5A">
        <w:t>Подпрограмма "Обеспечение реализации муниципальной программы" содержит тол</w:t>
      </w:r>
      <w:r w:rsidRPr="00370A5A">
        <w:t>ь</w:t>
      </w:r>
      <w:r w:rsidRPr="00370A5A">
        <w:t xml:space="preserve">ко обоснование объема финансовых ресурсов, необходимых для реализации </w:t>
      </w:r>
      <w:r w:rsidR="004044BF">
        <w:t xml:space="preserve">подпрограммы </w:t>
      </w:r>
      <w:r w:rsidRPr="00370A5A">
        <w:t xml:space="preserve">муниципальной программы, по форме согласно </w:t>
      </w:r>
      <w:hyperlink w:anchor="sub_4000" w:history="1">
        <w:r w:rsidRPr="00370A5A">
          <w:rPr>
            <w:rStyle w:val="af5"/>
            <w:color w:val="auto"/>
          </w:rPr>
          <w:t xml:space="preserve">приложению </w:t>
        </w:r>
        <w:r w:rsidR="00370A5A">
          <w:rPr>
            <w:rStyle w:val="af5"/>
            <w:color w:val="auto"/>
          </w:rPr>
          <w:t xml:space="preserve">№ </w:t>
        </w:r>
        <w:r w:rsidRPr="00370A5A">
          <w:rPr>
            <w:rStyle w:val="af5"/>
            <w:color w:val="auto"/>
          </w:rPr>
          <w:t>4</w:t>
        </w:r>
      </w:hyperlink>
      <w:r w:rsidRPr="00370A5A">
        <w:t xml:space="preserve"> к настоящему Порядку.</w:t>
      </w:r>
    </w:p>
    <w:p w:rsidR="0063711C" w:rsidRDefault="0063711C" w:rsidP="0063711C"/>
    <w:p w:rsidR="0063711C" w:rsidRPr="00370A5A" w:rsidRDefault="0063711C" w:rsidP="0063711C">
      <w:pPr>
        <w:pStyle w:val="1"/>
        <w:rPr>
          <w:rFonts w:ascii="Times New Roman" w:hAnsi="Times New Roman"/>
          <w:b/>
          <w:sz w:val="24"/>
        </w:rPr>
      </w:pPr>
      <w:bookmarkStart w:id="30" w:name="sub_1003"/>
      <w:r w:rsidRPr="00370A5A">
        <w:rPr>
          <w:rFonts w:ascii="Times New Roman" w:hAnsi="Times New Roman"/>
          <w:b/>
          <w:sz w:val="24"/>
        </w:rPr>
        <w:t>3. Основание и этапы разработки муниципальных программ</w:t>
      </w:r>
    </w:p>
    <w:bookmarkEnd w:id="30"/>
    <w:p w:rsidR="0063711C" w:rsidRDefault="0063711C" w:rsidP="0063711C"/>
    <w:p w:rsidR="0063711C" w:rsidRDefault="0063711C" w:rsidP="00370A5A">
      <w:pPr>
        <w:ind w:firstLine="708"/>
        <w:jc w:val="both"/>
      </w:pPr>
      <w:bookmarkStart w:id="31" w:name="sub_31"/>
      <w:r>
        <w:t>3.1. Разработка муниципальных программ осуществляется на основании перечня м</w:t>
      </w:r>
      <w:r>
        <w:t>у</w:t>
      </w:r>
      <w:r>
        <w:t>ниципальных программ, утверждаемого распоряжением администрации города Шумерля Чувашской Республики.</w:t>
      </w:r>
    </w:p>
    <w:bookmarkEnd w:id="31"/>
    <w:p w:rsidR="0063711C" w:rsidRDefault="0063711C" w:rsidP="00370A5A">
      <w:pPr>
        <w:ind w:firstLine="708"/>
        <w:jc w:val="both"/>
      </w:pPr>
      <w:proofErr w:type="gramStart"/>
      <w:r>
        <w:t>Проект перечня Программ формируется отделом экономики, предпринимательства и торговли администрации города Шумерля совместно с финансовым отделом администрации города Шумерля на основании положений муниципальных правовых актов, предусматр</w:t>
      </w:r>
      <w:r>
        <w:t>и</w:t>
      </w:r>
      <w:r>
        <w:t>вающих реализацию муниципальных программ города Шумерля Чувашской Республики, а также с учетом предложений органов местного самоуправления города Шумерля, отрасл</w:t>
      </w:r>
      <w:r>
        <w:t>е</w:t>
      </w:r>
      <w:r>
        <w:t>вых органов и структурных подразделений администрации города Шумерля.</w:t>
      </w:r>
      <w:proofErr w:type="gramEnd"/>
    </w:p>
    <w:p w:rsidR="0063711C" w:rsidRDefault="0063711C" w:rsidP="00370A5A">
      <w:pPr>
        <w:ind w:firstLine="708"/>
        <w:jc w:val="both"/>
      </w:pPr>
      <w:proofErr w:type="gramStart"/>
      <w:r>
        <w:t>Внесение изменений в перечень муниципальных программ производится по мере н</w:t>
      </w:r>
      <w:r>
        <w:t>е</w:t>
      </w:r>
      <w:r>
        <w:t>обходимости по решению администрации города Шумерля на основании предложений отд</w:t>
      </w:r>
      <w:r>
        <w:t>е</w:t>
      </w:r>
      <w:r>
        <w:t>ла экономики, предпринимательства и торговли администрации города Шумерля</w:t>
      </w:r>
      <w:r w:rsidR="00370A5A">
        <w:t xml:space="preserve"> и финанс</w:t>
      </w:r>
      <w:r w:rsidR="00370A5A">
        <w:t>о</w:t>
      </w:r>
      <w:r w:rsidR="00370A5A">
        <w:t>вого отдела администрации города Шумерля</w:t>
      </w:r>
      <w:r>
        <w:t>, подготовленных по предложениям ответстве</w:t>
      </w:r>
      <w:r>
        <w:t>н</w:t>
      </w:r>
      <w:r>
        <w:t>ных исполнителей в соответствии с положениями нормативных правовых актов Российской Федерации, нормативных правовых актов Чувашской Республики и нормативных правовых актов органов местного самоуправления города Шумерля</w:t>
      </w:r>
      <w:proofErr w:type="gramEnd"/>
      <w:r>
        <w:t>, предусматривающих реализацию муниципальных программ.</w:t>
      </w:r>
    </w:p>
    <w:p w:rsidR="0063711C" w:rsidRDefault="0063711C" w:rsidP="00370A5A">
      <w:pPr>
        <w:ind w:firstLine="708"/>
      </w:pPr>
      <w:bookmarkStart w:id="32" w:name="sub_32"/>
      <w:r>
        <w:t>3.2. Перечень муниципальных программ содержит:</w:t>
      </w:r>
    </w:p>
    <w:p w:rsidR="007E1AB4" w:rsidRDefault="0063711C" w:rsidP="0063711C">
      <w:bookmarkStart w:id="33" w:name="sub_3201"/>
      <w:bookmarkEnd w:id="32"/>
      <w:r>
        <w:t>а) наименования муниципальных программ;</w:t>
      </w:r>
    </w:p>
    <w:p w:rsidR="007E1AB4" w:rsidRDefault="0063711C" w:rsidP="0063711C">
      <w:bookmarkStart w:id="34" w:name="sub_3202"/>
      <w:bookmarkEnd w:id="33"/>
      <w:r>
        <w:t xml:space="preserve">б) </w:t>
      </w:r>
      <w:r w:rsidR="007E1AB4">
        <w:t>период реализации;</w:t>
      </w:r>
    </w:p>
    <w:p w:rsidR="0063711C" w:rsidRDefault="007E1AB4" w:rsidP="0063711C">
      <w:r>
        <w:t>в) ответственных исполнителей.</w:t>
      </w:r>
    </w:p>
    <w:p w:rsidR="0063711C" w:rsidRDefault="0063711C" w:rsidP="00764450">
      <w:pPr>
        <w:ind w:firstLine="708"/>
        <w:jc w:val="both"/>
      </w:pPr>
      <w:bookmarkStart w:id="35" w:name="sub_33"/>
      <w:bookmarkEnd w:id="34"/>
      <w:r>
        <w:t>3.3. Разработка проекта Программы производится ответственным исполнителем с</w:t>
      </w:r>
      <w:r>
        <w:t>о</w:t>
      </w:r>
      <w:r>
        <w:t>вместно с соисполнителями в соответствии с настоящим порядком.</w:t>
      </w:r>
    </w:p>
    <w:bookmarkEnd w:id="35"/>
    <w:p w:rsidR="0063711C" w:rsidRDefault="0063711C" w:rsidP="00764450">
      <w:pPr>
        <w:ind w:firstLine="708"/>
        <w:jc w:val="both"/>
      </w:pPr>
      <w:r>
        <w:t xml:space="preserve">При разработке проекта муниципальной программы ответственным исполнителем обеспечивается соблюдение требований о проведении </w:t>
      </w:r>
      <w:proofErr w:type="spellStart"/>
      <w:r>
        <w:t>антикоррупционной</w:t>
      </w:r>
      <w:proofErr w:type="spellEnd"/>
      <w:r>
        <w:t xml:space="preserve"> экспертизы но</w:t>
      </w:r>
      <w:r>
        <w:t>р</w:t>
      </w:r>
      <w:r>
        <w:t xml:space="preserve">мативных правовых актов, установленных </w:t>
      </w:r>
      <w:hyperlink r:id="rId15" w:history="1">
        <w:r w:rsidRPr="00370A5A">
          <w:rPr>
            <w:rStyle w:val="af5"/>
            <w:color w:val="auto"/>
          </w:rPr>
          <w:t>постановлением</w:t>
        </w:r>
      </w:hyperlink>
      <w:r>
        <w:t xml:space="preserve"> администрации города Шумерля от 27 декабря 2012 года </w:t>
      </w:r>
      <w:r w:rsidR="00370A5A">
        <w:t xml:space="preserve">№ </w:t>
      </w:r>
      <w:r>
        <w:t xml:space="preserve">1055 </w:t>
      </w:r>
      <w:r w:rsidR="00370A5A">
        <w:t>«</w:t>
      </w:r>
      <w:r>
        <w:t xml:space="preserve">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органов местного самоуправления города Шуме</w:t>
      </w:r>
      <w:r>
        <w:t>р</w:t>
      </w:r>
      <w:r>
        <w:t>ли и их проектов</w:t>
      </w:r>
      <w:r w:rsidR="00370A5A">
        <w:t>»</w:t>
      </w:r>
      <w:r>
        <w:t xml:space="preserve">. Проект нормативного правового акта об утверждении муниципальной программы размещается на </w:t>
      </w:r>
      <w:hyperlink r:id="rId16" w:history="1">
        <w:r w:rsidRPr="00370A5A">
          <w:rPr>
            <w:rStyle w:val="af5"/>
            <w:color w:val="auto"/>
          </w:rPr>
          <w:t>официальном сайте</w:t>
        </w:r>
      </w:hyperlink>
      <w:r>
        <w:t xml:space="preserve"> города Шумерля в информационно-телекоммуникационной сети "Интернет" с указанием дат начала и окончания приема закл</w:t>
      </w:r>
      <w:r>
        <w:t>ю</w:t>
      </w:r>
      <w:r>
        <w:t xml:space="preserve">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94947" w:rsidRDefault="00494947" w:rsidP="00494947">
      <w:pPr>
        <w:ind w:firstLine="708"/>
        <w:jc w:val="both"/>
      </w:pPr>
      <w:r w:rsidRPr="00494947">
        <w:t>3.4. Проект муниципальной программы до направления его на согласование в отдел экономики, предпринимательства и торговли администрации города Шумерля и финансовый отдел администрации города Шумерля подлежит публичному обсуждению. Порядок пров</w:t>
      </w:r>
      <w:r w:rsidRPr="00494947">
        <w:t>е</w:t>
      </w:r>
      <w:r w:rsidRPr="00494947">
        <w:t>дения публичного обсуждения проектов муниципальных программ утверждается постано</w:t>
      </w:r>
      <w:r w:rsidRPr="00494947">
        <w:t>в</w:t>
      </w:r>
      <w:r w:rsidRPr="00494947">
        <w:t>лением администрации города Шумерля.</w:t>
      </w:r>
    </w:p>
    <w:p w:rsidR="0063711C" w:rsidRDefault="0063711C" w:rsidP="00764450">
      <w:pPr>
        <w:ind w:firstLine="708"/>
        <w:jc w:val="both"/>
      </w:pPr>
      <w:bookmarkStart w:id="36" w:name="sub_34"/>
      <w:r>
        <w:t>3.</w:t>
      </w:r>
      <w:r w:rsidR="00494947">
        <w:t>5</w:t>
      </w:r>
      <w:r>
        <w:t>. Проект муниципальной программы направляется на согласование соисполнит</w:t>
      </w:r>
      <w:r>
        <w:t>е</w:t>
      </w:r>
      <w:r>
        <w:t>лям</w:t>
      </w:r>
      <w:r w:rsidR="00F23659">
        <w:t xml:space="preserve"> и участникам </w:t>
      </w:r>
      <w:r>
        <w:t>муниципальной программы в электронном виде.</w:t>
      </w:r>
    </w:p>
    <w:bookmarkEnd w:id="36"/>
    <w:p w:rsidR="0063711C" w:rsidRDefault="0063711C" w:rsidP="00764450">
      <w:pPr>
        <w:ind w:firstLine="708"/>
        <w:jc w:val="both"/>
      </w:pPr>
      <w:r>
        <w:t>Соисполнители</w:t>
      </w:r>
      <w:r w:rsidR="00F23659">
        <w:t xml:space="preserve"> (участники) </w:t>
      </w:r>
      <w:r>
        <w:t xml:space="preserve">муниципальной программы </w:t>
      </w:r>
      <w:r w:rsidR="00F23659">
        <w:t xml:space="preserve">в течение 3 рабочих дней, со дня получения проекта муниципальной программы, </w:t>
      </w:r>
      <w:r>
        <w:t>согласовывают проект Программы в части, касающейся реализуемых ими подпрограмм, основных мероприятий (мероприятий).</w:t>
      </w:r>
    </w:p>
    <w:p w:rsidR="00494947" w:rsidRDefault="00845382" w:rsidP="00764450">
      <w:pPr>
        <w:ind w:firstLine="708"/>
        <w:jc w:val="both"/>
      </w:pPr>
      <w:r>
        <w:t xml:space="preserve">3.6. Проект муниципальной программы, согласованный со всеми соисполнителями и участниками муниципальной программы, направляется ответственным исполнителем </w:t>
      </w:r>
      <w:r w:rsidRPr="00845382">
        <w:t>Пр</w:t>
      </w:r>
      <w:r w:rsidRPr="00845382">
        <w:t>о</w:t>
      </w:r>
      <w:r w:rsidRPr="00845382">
        <w:t>граммы на финансово-экономическую экспертизу в Контрольно-счетную палату</w:t>
      </w:r>
      <w:r>
        <w:t xml:space="preserve"> Чувашской Республики. На финансово-экономическую экспертизу в</w:t>
      </w:r>
      <w:r w:rsidRPr="00845382">
        <w:t xml:space="preserve"> Контрольно-счетную палату</w:t>
      </w:r>
      <w:r>
        <w:t xml:space="preserve"> Ч</w:t>
      </w:r>
      <w:r>
        <w:t>у</w:t>
      </w:r>
      <w:r>
        <w:t>вашской Республики направляются проекты только вновь принимаемых муниципальных программ.</w:t>
      </w:r>
    </w:p>
    <w:p w:rsidR="00845382" w:rsidRDefault="00845382" w:rsidP="00A77BB6">
      <w:pPr>
        <w:ind w:firstLine="708"/>
        <w:jc w:val="both"/>
      </w:pPr>
      <w:r>
        <w:t>3.7. Собрание депутатов города Шумерли вправе осуществлять рассмотрение прое</w:t>
      </w:r>
      <w:r>
        <w:t>к</w:t>
      </w:r>
      <w:r>
        <w:t>тов муниципальных программ города Шумерли Чувашской Республики и предложений о внесении изменений в муниципальные программы в порядке, установленном решением Со</w:t>
      </w:r>
      <w:r>
        <w:t>б</w:t>
      </w:r>
      <w:r>
        <w:t>рания депутатов города Шумерля.</w:t>
      </w:r>
    </w:p>
    <w:p w:rsidR="00845382" w:rsidRPr="008F46DD" w:rsidRDefault="008F46DD" w:rsidP="00A77BB6">
      <w:pPr>
        <w:ind w:firstLine="708"/>
        <w:jc w:val="both"/>
      </w:pPr>
      <w:r>
        <w:t>Проект муниципальной программы, согласованный со всеми соисполнителями и уч</w:t>
      </w:r>
      <w:r>
        <w:t>а</w:t>
      </w:r>
      <w:r>
        <w:t>стниками муниципальной программы, направляется о</w:t>
      </w:r>
      <w:r w:rsidR="00845382" w:rsidRPr="008F46DD">
        <w:t>тветственны</w:t>
      </w:r>
      <w:r>
        <w:t>м</w:t>
      </w:r>
      <w:r w:rsidR="00845382" w:rsidRPr="008F46DD">
        <w:t xml:space="preserve"> исполнител</w:t>
      </w:r>
      <w:r>
        <w:t>ем</w:t>
      </w:r>
      <w:r w:rsidR="00845382" w:rsidRPr="008F46DD">
        <w:t xml:space="preserve"> муниц</w:t>
      </w:r>
      <w:r w:rsidR="00845382" w:rsidRPr="008F46DD">
        <w:t>и</w:t>
      </w:r>
      <w:r w:rsidR="00845382" w:rsidRPr="008F46DD">
        <w:t>пальной программы на рассмотрение в Собрание депутатов города Шумерля. Вместе с пр</w:t>
      </w:r>
      <w:r w:rsidR="00845382" w:rsidRPr="008F46DD">
        <w:t>о</w:t>
      </w:r>
      <w:r w:rsidR="00845382" w:rsidRPr="008F46DD">
        <w:t>ектом муниципальной программы в Собрание депутатов города Шумерля должны быть представлены:</w:t>
      </w:r>
    </w:p>
    <w:p w:rsidR="00845382" w:rsidRPr="00845382" w:rsidRDefault="00845382" w:rsidP="00A77BB6">
      <w:pPr>
        <w:jc w:val="both"/>
      </w:pPr>
      <w:r w:rsidRPr="00845382">
        <w:t>а) пояснительная записка к проекту муниципальной программы;</w:t>
      </w:r>
    </w:p>
    <w:p w:rsidR="00845382" w:rsidRDefault="00845382" w:rsidP="00A77BB6">
      <w:pPr>
        <w:jc w:val="both"/>
      </w:pPr>
      <w:r w:rsidRPr="00845382">
        <w:t>б) при направлении проекта вновь принимаемой муниципальной программы -  копия закл</w:t>
      </w:r>
      <w:r w:rsidRPr="00845382">
        <w:t>ю</w:t>
      </w:r>
      <w:r w:rsidRPr="00845382">
        <w:t>чения Контрольно-счетной палаты Чувашской Республики о проведении финансово-экономической экспертизы проекта Программы.</w:t>
      </w:r>
    </w:p>
    <w:p w:rsidR="00A278F0" w:rsidRDefault="0063711C" w:rsidP="00764450">
      <w:pPr>
        <w:ind w:firstLine="708"/>
        <w:jc w:val="both"/>
      </w:pPr>
      <w:bookmarkStart w:id="37" w:name="sub_35"/>
      <w:r>
        <w:t>3.</w:t>
      </w:r>
      <w:r w:rsidR="00A77BB6">
        <w:t>8</w:t>
      </w:r>
      <w:r>
        <w:t xml:space="preserve">. </w:t>
      </w:r>
      <w:proofErr w:type="gramStart"/>
      <w:r w:rsidR="008F46DD">
        <w:t>В отдел экономики, предпринимательства и торговли администрации города Ш</w:t>
      </w:r>
      <w:r w:rsidR="008F46DD">
        <w:t>у</w:t>
      </w:r>
      <w:r w:rsidR="008F46DD">
        <w:t>мерля и финансовый отдел администрации города Шумерля ответственным исполнителем направляется п</w:t>
      </w:r>
      <w:r>
        <w:t xml:space="preserve">роект муниципальной программы, согласованный со всеми соисполнителями </w:t>
      </w:r>
      <w:r w:rsidR="008F46DD">
        <w:t xml:space="preserve">и участниками </w:t>
      </w:r>
      <w:r>
        <w:t>Программы</w:t>
      </w:r>
      <w:r w:rsidR="00A77BB6">
        <w:t>,</w:t>
      </w:r>
      <w:r w:rsidR="008F46DD">
        <w:t xml:space="preserve"> </w:t>
      </w:r>
      <w:r w:rsidR="00A77BB6">
        <w:t>организационно-правовым отделом администрации города Ш</w:t>
      </w:r>
      <w:r w:rsidR="00A77BB6">
        <w:t>у</w:t>
      </w:r>
      <w:r w:rsidR="00A77BB6">
        <w:t xml:space="preserve">мерля </w:t>
      </w:r>
      <w:r w:rsidR="008F46DD">
        <w:t>на бумажном носителе и в электронном виде с приложением копии заключения Ко</w:t>
      </w:r>
      <w:r w:rsidR="008F46DD">
        <w:t>н</w:t>
      </w:r>
      <w:r w:rsidR="008F46DD">
        <w:t xml:space="preserve">трольно-счетной палаты Чувашской Республики </w:t>
      </w:r>
      <w:r w:rsidR="00A77BB6">
        <w:t xml:space="preserve">о финансово-экономической экспертизе проекта муниципальной программы </w:t>
      </w:r>
      <w:r w:rsidR="008F46DD">
        <w:t>(</w:t>
      </w:r>
      <w:r w:rsidR="008F46DD" w:rsidRPr="00845382">
        <w:t>при направлении проекта вновь принимаемой муниц</w:t>
      </w:r>
      <w:r w:rsidR="008F46DD" w:rsidRPr="00845382">
        <w:t>и</w:t>
      </w:r>
      <w:r w:rsidR="008F46DD" w:rsidRPr="00845382">
        <w:t>пальной</w:t>
      </w:r>
      <w:proofErr w:type="gramEnd"/>
      <w:r w:rsidR="008F46DD" w:rsidRPr="00845382">
        <w:t xml:space="preserve"> программы</w:t>
      </w:r>
      <w:r w:rsidR="008F46DD">
        <w:t>)</w:t>
      </w:r>
      <w:r>
        <w:t xml:space="preserve">, </w:t>
      </w:r>
      <w:r w:rsidR="008F46DD">
        <w:t xml:space="preserve">копии </w:t>
      </w:r>
      <w:r w:rsidR="00A77BB6">
        <w:t>информации (</w:t>
      </w:r>
      <w:r w:rsidR="008F46DD">
        <w:t>протокола</w:t>
      </w:r>
      <w:r w:rsidR="00A77BB6" w:rsidRPr="00A77BB6">
        <w:t xml:space="preserve">) </w:t>
      </w:r>
      <w:r w:rsidR="00A77BB6" w:rsidRPr="00A77BB6">
        <w:rPr>
          <w:color w:val="22272F"/>
          <w:shd w:val="clear" w:color="auto" w:fill="FFFFFF"/>
        </w:rPr>
        <w:t>профильной постоянной комиссии С</w:t>
      </w:r>
      <w:r w:rsidR="00A77BB6" w:rsidRPr="00A77BB6">
        <w:rPr>
          <w:color w:val="22272F"/>
          <w:shd w:val="clear" w:color="auto" w:fill="FFFFFF"/>
        </w:rPr>
        <w:t>о</w:t>
      </w:r>
      <w:r w:rsidR="00A77BB6" w:rsidRPr="00A77BB6">
        <w:rPr>
          <w:color w:val="22272F"/>
          <w:shd w:val="clear" w:color="auto" w:fill="FFFFFF"/>
        </w:rPr>
        <w:t>брания депутатов города Шумерля или иной постоянной комиссии Собрания депутатов г</w:t>
      </w:r>
      <w:r w:rsidR="00A77BB6" w:rsidRPr="00A77BB6">
        <w:rPr>
          <w:color w:val="22272F"/>
          <w:shd w:val="clear" w:color="auto" w:fill="FFFFFF"/>
        </w:rPr>
        <w:t>о</w:t>
      </w:r>
      <w:r w:rsidR="00A77BB6" w:rsidRPr="00A77BB6">
        <w:rPr>
          <w:color w:val="22272F"/>
          <w:shd w:val="clear" w:color="auto" w:fill="FFFFFF"/>
        </w:rPr>
        <w:t>рода Шумерля</w:t>
      </w:r>
      <w:r w:rsidR="007A24DF">
        <w:rPr>
          <w:color w:val="22272F"/>
          <w:shd w:val="clear" w:color="auto" w:fill="FFFFFF"/>
        </w:rPr>
        <w:t xml:space="preserve"> о результатах рассмотрения проекта муниципальной программы</w:t>
      </w:r>
      <w:r w:rsidR="00A77BB6" w:rsidRPr="00A77BB6">
        <w:rPr>
          <w:color w:val="22272F"/>
          <w:shd w:val="clear" w:color="auto" w:fill="FFFFFF"/>
        </w:rPr>
        <w:t>.</w:t>
      </w:r>
      <w:r w:rsidR="008F46DD">
        <w:t xml:space="preserve"> </w:t>
      </w:r>
      <w:bookmarkEnd w:id="37"/>
    </w:p>
    <w:p w:rsidR="0063711C" w:rsidRDefault="0063711C" w:rsidP="00764450">
      <w:pPr>
        <w:ind w:firstLine="708"/>
        <w:jc w:val="both"/>
      </w:pPr>
      <w:r>
        <w:t>Проект постановления администрации города Шумерля об утверждении муниципал</w:t>
      </w:r>
      <w:r>
        <w:t>ь</w:t>
      </w:r>
      <w:r>
        <w:t>ной программы представляется в отдел экономики, предпринимательства и торговли адм</w:t>
      </w:r>
      <w:r>
        <w:t>и</w:t>
      </w:r>
      <w:r>
        <w:t>нистрации города Шумерля и финансовый отдел администрации города Шумерля с прил</w:t>
      </w:r>
      <w:r>
        <w:t>о</w:t>
      </w:r>
      <w:r>
        <w:t>жением копии заключения о проведении антикоррупционной экспертизы указанного прое</w:t>
      </w:r>
      <w:r>
        <w:t>к</w:t>
      </w:r>
      <w:r>
        <w:t>та.</w:t>
      </w:r>
    </w:p>
    <w:p w:rsidR="0063711C" w:rsidRDefault="0063711C" w:rsidP="00764450">
      <w:pPr>
        <w:ind w:firstLine="708"/>
        <w:jc w:val="both"/>
      </w:pPr>
      <w:bookmarkStart w:id="38" w:name="sub_36"/>
      <w:r>
        <w:t>3.</w:t>
      </w:r>
      <w:r w:rsidR="00A278F0">
        <w:t>9</w:t>
      </w:r>
      <w:r>
        <w:t>. Отдел экономики, предпринимательства и торговли администрации города Ш</w:t>
      </w:r>
      <w:r>
        <w:t>у</w:t>
      </w:r>
      <w:r>
        <w:t xml:space="preserve">мерля, финансовый отдел администрации города Шумерля в течение 3 рабочих дней со дня получения проекта муниципальной программы </w:t>
      </w:r>
      <w:proofErr w:type="gramStart"/>
      <w:r>
        <w:t>проводят согласование проекта и направляют</w:t>
      </w:r>
      <w:proofErr w:type="gramEnd"/>
      <w:r>
        <w:t xml:space="preserve"> ответственному исполнителю Программы.</w:t>
      </w:r>
    </w:p>
    <w:p w:rsidR="001E6068" w:rsidRDefault="007A24DF" w:rsidP="00764450">
      <w:pPr>
        <w:ind w:firstLine="708"/>
        <w:jc w:val="both"/>
      </w:pPr>
      <w:r>
        <w:t xml:space="preserve">3.10. </w:t>
      </w:r>
      <w:proofErr w:type="gramStart"/>
      <w:r>
        <w:t>В случае внесения изменений в проект муниципальной программы в ходе согл</w:t>
      </w:r>
      <w:r>
        <w:t>а</w:t>
      </w:r>
      <w:r>
        <w:t>сования с соисполнителями и участниками программы, по итогам общественного обсужд</w:t>
      </w:r>
      <w:r>
        <w:t>е</w:t>
      </w:r>
      <w:r>
        <w:t xml:space="preserve">ния проекта программы, по результатам рассмотрения проекта программы </w:t>
      </w:r>
      <w:r w:rsidRPr="00A77BB6">
        <w:rPr>
          <w:color w:val="22272F"/>
          <w:shd w:val="clear" w:color="auto" w:fill="FFFFFF"/>
        </w:rPr>
        <w:t>профильной п</w:t>
      </w:r>
      <w:r w:rsidRPr="00A77BB6">
        <w:rPr>
          <w:color w:val="22272F"/>
          <w:shd w:val="clear" w:color="auto" w:fill="FFFFFF"/>
        </w:rPr>
        <w:t>о</w:t>
      </w:r>
      <w:r w:rsidRPr="00A77BB6">
        <w:rPr>
          <w:color w:val="22272F"/>
          <w:shd w:val="clear" w:color="auto" w:fill="FFFFFF"/>
        </w:rPr>
        <w:t>стоянной комиссии Собрания депутатов города Шумерля или иной постоянной комиссии Собрания депутатов города Шумерля</w:t>
      </w:r>
      <w:r>
        <w:rPr>
          <w:color w:val="22272F"/>
          <w:shd w:val="clear" w:color="auto" w:fill="FFFFFF"/>
        </w:rPr>
        <w:t xml:space="preserve">, согласования с отделом </w:t>
      </w:r>
      <w:r>
        <w:t>экономики, предпринимател</w:t>
      </w:r>
      <w:r>
        <w:t>ь</w:t>
      </w:r>
      <w:r>
        <w:t>ства и торговли администрации города Шумерля и финансовым отделом администрации г</w:t>
      </w:r>
      <w:r>
        <w:t>о</w:t>
      </w:r>
      <w:r>
        <w:t>рода Шумерля, ответственный исполнитель</w:t>
      </w:r>
      <w:proofErr w:type="gramEnd"/>
      <w:r>
        <w:t xml:space="preserve"> направляет проект муниципальной программы на повторное согласование.  </w:t>
      </w:r>
    </w:p>
    <w:p w:rsidR="0063711C" w:rsidRDefault="0063711C" w:rsidP="00AD55F7">
      <w:pPr>
        <w:ind w:firstLine="708"/>
        <w:jc w:val="both"/>
      </w:pPr>
      <w:bookmarkStart w:id="39" w:name="sub_311"/>
      <w:bookmarkEnd w:id="38"/>
      <w:r>
        <w:t>3.1</w:t>
      </w:r>
      <w:r w:rsidR="006B2CCE">
        <w:t>2</w:t>
      </w:r>
      <w:r>
        <w:t xml:space="preserve">. Текст муниципальной программы размещается на </w:t>
      </w:r>
      <w:hyperlink r:id="rId17" w:history="1">
        <w:r w:rsidRPr="00AD55F7">
          <w:rPr>
            <w:rStyle w:val="af5"/>
            <w:color w:val="auto"/>
          </w:rPr>
          <w:t>официальном сайте</w:t>
        </w:r>
      </w:hyperlink>
      <w:r>
        <w:t xml:space="preserve"> города Шумерля в информационно-телекоммуникационной сети "Интернет" в течение 3 рабочих дней со дня утверждения муниципальной программы или внесения изменений в действу</w:t>
      </w:r>
      <w:r>
        <w:t>ю</w:t>
      </w:r>
      <w:r>
        <w:t xml:space="preserve">щую муниципальную программу, за исключением сведений, составляющих </w:t>
      </w:r>
      <w:hyperlink r:id="rId18" w:history="1">
        <w:r w:rsidRPr="00AD55F7">
          <w:rPr>
            <w:rStyle w:val="af5"/>
            <w:color w:val="auto"/>
          </w:rPr>
          <w:t>государственную тайну</w:t>
        </w:r>
      </w:hyperlink>
      <w:r>
        <w:t>, и сведений конфиденциального характера.</w:t>
      </w:r>
    </w:p>
    <w:bookmarkEnd w:id="39"/>
    <w:p w:rsidR="0063711C" w:rsidRDefault="00AD55F7" w:rsidP="0063711C">
      <w:r>
        <w:tab/>
      </w:r>
    </w:p>
    <w:p w:rsidR="0063711C" w:rsidRPr="00AD55F7" w:rsidRDefault="0063711C" w:rsidP="0063711C">
      <w:pPr>
        <w:pStyle w:val="1"/>
        <w:rPr>
          <w:rFonts w:ascii="Times New Roman" w:hAnsi="Times New Roman"/>
          <w:b/>
          <w:sz w:val="24"/>
        </w:rPr>
      </w:pPr>
      <w:bookmarkStart w:id="40" w:name="sub_1004"/>
      <w:r w:rsidRPr="001E6068">
        <w:rPr>
          <w:rFonts w:ascii="Times New Roman" w:hAnsi="Times New Roman"/>
          <w:b/>
          <w:sz w:val="24"/>
        </w:rPr>
        <w:t>4. Финансовое обеспечение реализации муниципальных программ</w:t>
      </w:r>
    </w:p>
    <w:bookmarkEnd w:id="40"/>
    <w:p w:rsidR="0063711C" w:rsidRDefault="0063711C" w:rsidP="0063711C"/>
    <w:p w:rsidR="0063711C" w:rsidRDefault="0063711C" w:rsidP="00BA4477">
      <w:pPr>
        <w:ind w:firstLine="708"/>
        <w:jc w:val="both"/>
      </w:pPr>
      <w:bookmarkStart w:id="41" w:name="sub_41"/>
      <w:r>
        <w:t>4.1. Финансовое обеспечение реализации муниципальных программ осуществляется за счет бюджетных и внебюджетных сре</w:t>
      </w:r>
      <w:proofErr w:type="gramStart"/>
      <w:r>
        <w:t>дств с р</w:t>
      </w:r>
      <w:proofErr w:type="gramEnd"/>
      <w:r>
        <w:t>асшифровкой по ответственным исполнит</w:t>
      </w:r>
      <w:r>
        <w:t>е</w:t>
      </w:r>
      <w:r>
        <w:t>лям и соисполнителям Программы.</w:t>
      </w:r>
    </w:p>
    <w:bookmarkEnd w:id="41"/>
    <w:p w:rsidR="0063711C" w:rsidRDefault="0063711C" w:rsidP="00BA4477">
      <w:pPr>
        <w:ind w:firstLine="708"/>
        <w:jc w:val="both"/>
      </w:pPr>
      <w:r>
        <w:t>Распределение бюджетных ассигнований на реализацию муниципальных программ (подпрограмм) утверждается решением Собрания депутатов города Шумерля о бюджете г</w:t>
      </w:r>
      <w:r>
        <w:t>о</w:t>
      </w:r>
      <w:r>
        <w:t>рода Шумерля на очередной финансовый год и плановый период.</w:t>
      </w:r>
    </w:p>
    <w:p w:rsidR="0063711C" w:rsidRDefault="0063711C" w:rsidP="00BA4477">
      <w:pPr>
        <w:ind w:firstLine="708"/>
        <w:jc w:val="both"/>
      </w:pPr>
      <w:bookmarkStart w:id="42" w:name="sub_42"/>
      <w:r>
        <w:t>4.2. Объем бюджетных ассигнований указывается в тысячах рублях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программы, основным мероприятиям подпрограмм и по мероприятиям основных мероприятий по кодам классификации расходов бюджетов.</w:t>
      </w:r>
    </w:p>
    <w:p w:rsidR="0063711C" w:rsidRDefault="0063711C" w:rsidP="00BA4477">
      <w:pPr>
        <w:ind w:firstLine="708"/>
        <w:jc w:val="both"/>
      </w:pPr>
      <w:bookmarkStart w:id="43" w:name="sub_44"/>
      <w:bookmarkEnd w:id="42"/>
      <w:r>
        <w:t>4.</w:t>
      </w:r>
      <w:r w:rsidR="00BA4477">
        <w:t>3</w:t>
      </w:r>
      <w:r>
        <w:t>. Объемы финансового обеспечения реализации Программы за счет средств бю</w:t>
      </w:r>
      <w:r>
        <w:t>д</w:t>
      </w:r>
      <w:r>
        <w:t>жета города Шумерля на очередной финансовый год и плановый период указываются в м</w:t>
      </w:r>
      <w:r>
        <w:t>у</w:t>
      </w:r>
      <w:r>
        <w:t>ниципальной программе в соответствии с показателями бюджета города Шумерля на оч</w:t>
      </w:r>
      <w:r>
        <w:t>е</w:t>
      </w:r>
      <w:r>
        <w:t>редной финансовый год и плановый период.</w:t>
      </w:r>
    </w:p>
    <w:p w:rsidR="0063711C" w:rsidRDefault="0063711C" w:rsidP="00BA4477">
      <w:pPr>
        <w:ind w:firstLine="708"/>
        <w:jc w:val="both"/>
      </w:pPr>
      <w:bookmarkStart w:id="44" w:name="sub_442"/>
      <w:bookmarkEnd w:id="43"/>
      <w:r>
        <w:t>Ресурсное обеспечение и прогнозная (справочная) оценка расходов за счет всех и</w:t>
      </w:r>
      <w:r>
        <w:t>с</w:t>
      </w:r>
      <w:r>
        <w:t>точников финансирования реализации муниципальной программы (подпрограмм, основных мероприятий</w:t>
      </w:r>
      <w:r w:rsidR="00BA4477">
        <w:t>, мероприятий</w:t>
      </w:r>
      <w:r>
        <w:t>) представля</w:t>
      </w:r>
      <w:r w:rsidR="00BA4477">
        <w:t>ет</w:t>
      </w:r>
      <w:r>
        <w:t xml:space="preserve">ся по форме согласно </w:t>
      </w:r>
      <w:hyperlink w:anchor="sub_4000" w:history="1">
        <w:r w:rsidRPr="00BA4477">
          <w:rPr>
            <w:rStyle w:val="af5"/>
            <w:color w:val="auto"/>
          </w:rPr>
          <w:t xml:space="preserve">приложению </w:t>
        </w:r>
        <w:r w:rsidR="00BA4477" w:rsidRPr="00BA4477">
          <w:rPr>
            <w:rStyle w:val="af5"/>
            <w:color w:val="auto"/>
          </w:rPr>
          <w:t>№</w:t>
        </w:r>
        <w:r w:rsidRPr="00BA4477">
          <w:rPr>
            <w:rStyle w:val="af5"/>
            <w:color w:val="auto"/>
          </w:rPr>
          <w:t> 4</w:t>
        </w:r>
      </w:hyperlink>
      <w:r>
        <w:t xml:space="preserve"> к насто</w:t>
      </w:r>
      <w:r>
        <w:t>я</w:t>
      </w:r>
      <w:r>
        <w:t>щему Порядку.</w:t>
      </w:r>
    </w:p>
    <w:p w:rsidR="0063711C" w:rsidRDefault="0063711C" w:rsidP="00BA4477">
      <w:pPr>
        <w:ind w:firstLine="708"/>
        <w:jc w:val="both"/>
      </w:pPr>
      <w:bookmarkStart w:id="45" w:name="sub_45"/>
      <w:bookmarkEnd w:id="44"/>
      <w:r>
        <w:t>4.</w:t>
      </w:r>
      <w:r w:rsidR="00BA4477">
        <w:t>4</w:t>
      </w:r>
      <w:r>
        <w:t>. Муниципальные программы подлежат приведению в соответствие с решением Собрания депутатов города Шумерля о бюджете города Шумерля на очередной финансовый год и плановый период не позднее трех месяцев со дня вступления его в силу.</w:t>
      </w:r>
    </w:p>
    <w:p w:rsidR="0063711C" w:rsidRDefault="0063711C" w:rsidP="00BA4477">
      <w:pPr>
        <w:ind w:firstLine="708"/>
        <w:jc w:val="both"/>
      </w:pPr>
      <w:bookmarkStart w:id="46" w:name="sub_46"/>
      <w:bookmarkEnd w:id="45"/>
      <w:r>
        <w:t>4.</w:t>
      </w:r>
      <w:r w:rsidR="00BA4477">
        <w:t>5</w:t>
      </w:r>
      <w:r>
        <w:t>. Планирование бюджетных ассигнований на реализацию муниципальных пр</w:t>
      </w:r>
      <w:r>
        <w:t>о</w:t>
      </w:r>
      <w:r>
        <w:t xml:space="preserve">грамм в очередном финансовом году (очередном финансовом году и плановом периоде) осуществляется в соответствии с </w:t>
      </w:r>
      <w:hyperlink r:id="rId19" w:history="1">
        <w:r w:rsidRPr="00BA4477">
          <w:rPr>
            <w:rStyle w:val="af5"/>
            <w:color w:val="auto"/>
          </w:rPr>
          <w:t>бюджетным законодательством</w:t>
        </w:r>
      </w:hyperlink>
      <w:r>
        <w:t xml:space="preserve"> Российской Федерации и нормативными правовыми актами Чувашской Республики и города Шумерля, регулиру</w:t>
      </w:r>
      <w:r>
        <w:t>ю</w:t>
      </w:r>
      <w:r>
        <w:t>щими бюджетные правоотношения, а также с учетом результатов реализации муниципал</w:t>
      </w:r>
      <w:r>
        <w:t>ь</w:t>
      </w:r>
      <w:r>
        <w:t>ных программ за предыдущий год.</w:t>
      </w:r>
    </w:p>
    <w:bookmarkEnd w:id="46"/>
    <w:p w:rsidR="0063711C" w:rsidRDefault="0063711C" w:rsidP="00BA4477">
      <w:pPr>
        <w:ind w:firstLine="708"/>
        <w:jc w:val="both"/>
      </w:pPr>
      <w:r>
        <w:t>Объем финансового обеспечения реализации Программы за счет средств бюджета г</w:t>
      </w:r>
      <w:r>
        <w:t>о</w:t>
      </w:r>
      <w:r>
        <w:t>рода Шумерля на период после планового периода определяется в соответствии с показат</w:t>
      </w:r>
      <w:r>
        <w:t>е</w:t>
      </w:r>
      <w:r>
        <w:t>лями бюджета города Шумерля в пределах утвержденных лимитов бюджетных ассигнований на реализацию Программы второго года планового периода.</w:t>
      </w:r>
    </w:p>
    <w:p w:rsidR="0063711C" w:rsidRDefault="0063711C" w:rsidP="00BA4477">
      <w:pPr>
        <w:ind w:firstLine="708"/>
        <w:jc w:val="both"/>
      </w:pPr>
      <w:bookmarkStart w:id="47" w:name="sub_47"/>
      <w:r>
        <w:t>4.</w:t>
      </w:r>
      <w:r w:rsidR="00BA4477">
        <w:t>6</w:t>
      </w:r>
      <w:r>
        <w:t>. В финансовое обеспечение реализации муниципальных программ могут быть включены расходы на содержание органов местного самоуправления города Шумерли, я</w:t>
      </w:r>
      <w:r>
        <w:t>в</w:t>
      </w:r>
      <w:r>
        <w:t xml:space="preserve">ляющихся ответственными исполнителями и соисполнителями муниципальной программы, бюджетных и казенных учреждений города Шумерли. Такие расходы также </w:t>
      </w:r>
      <w:proofErr w:type="gramStart"/>
      <w:r>
        <w:t>могут</w:t>
      </w:r>
      <w:proofErr w:type="gramEnd"/>
      <w:r>
        <w:t xml:space="preserve"> учитыв</w:t>
      </w:r>
      <w:r>
        <w:t>а</w:t>
      </w:r>
      <w:r>
        <w:t xml:space="preserve">ются в подпрограмме </w:t>
      </w:r>
      <w:r w:rsidR="00BA4477">
        <w:t>«</w:t>
      </w:r>
      <w:r>
        <w:t>Обеспечение реа</w:t>
      </w:r>
      <w:r w:rsidR="00BA4477">
        <w:t>лизации муниципальной программы»</w:t>
      </w:r>
      <w:r>
        <w:t>.</w:t>
      </w:r>
    </w:p>
    <w:bookmarkEnd w:id="47"/>
    <w:p w:rsidR="0063711C" w:rsidRDefault="0063711C" w:rsidP="00BA4477">
      <w:pPr>
        <w:jc w:val="both"/>
      </w:pPr>
    </w:p>
    <w:p w:rsidR="0063711C" w:rsidRPr="00BA4477" w:rsidRDefault="0063711C" w:rsidP="0063711C">
      <w:pPr>
        <w:pStyle w:val="1"/>
        <w:rPr>
          <w:rFonts w:ascii="Times New Roman" w:hAnsi="Times New Roman"/>
          <w:b/>
          <w:sz w:val="24"/>
        </w:rPr>
      </w:pPr>
      <w:bookmarkStart w:id="48" w:name="sub_1005"/>
      <w:r w:rsidRPr="00BA4477">
        <w:rPr>
          <w:rFonts w:ascii="Times New Roman" w:hAnsi="Times New Roman"/>
          <w:b/>
          <w:sz w:val="24"/>
        </w:rPr>
        <w:t>5. Управление и контроль реализации муниципальной программой</w:t>
      </w:r>
    </w:p>
    <w:bookmarkEnd w:id="48"/>
    <w:p w:rsidR="0063711C" w:rsidRDefault="0063711C" w:rsidP="0063711C"/>
    <w:p w:rsidR="0063711C" w:rsidRDefault="0063711C" w:rsidP="00BA4477">
      <w:pPr>
        <w:ind w:firstLine="708"/>
      </w:pPr>
      <w:bookmarkStart w:id="49" w:name="sub_51"/>
      <w:r>
        <w:t>5.1. Текущее управление реализацией муниципальной программы осуществляется о</w:t>
      </w:r>
      <w:r>
        <w:t>т</w:t>
      </w:r>
      <w:r>
        <w:t>ветственным исполнителем.</w:t>
      </w:r>
    </w:p>
    <w:p w:rsidR="0063711C" w:rsidRDefault="0063711C" w:rsidP="003D01E3">
      <w:pPr>
        <w:ind w:firstLine="708"/>
      </w:pPr>
      <w:bookmarkStart w:id="50" w:name="sub_52"/>
      <w:bookmarkEnd w:id="49"/>
      <w:r w:rsidRPr="00BD0351">
        <w:t xml:space="preserve">5.2. </w:t>
      </w:r>
      <w:bookmarkEnd w:id="50"/>
      <w:r w:rsidRPr="00BD0351">
        <w:t>Наименования мероприятий основных мероприятий подпрограмм формулирую</w:t>
      </w:r>
      <w:r w:rsidRPr="00BD0351">
        <w:t>т</w:t>
      </w:r>
      <w:r w:rsidRPr="00BD0351">
        <w:t>ся с учетом поручений Главы Чувашской Республики, Председателя Кабинета Министров Чувашской Республики, распоряжений администрации города Шумерля, а также планов м</w:t>
      </w:r>
      <w:r w:rsidRPr="00BD0351">
        <w:t>е</w:t>
      </w:r>
      <w:r w:rsidRPr="00BD0351">
        <w:t>роприятий ("дорожных карт") в соответствующих сферах социально-экономического разв</w:t>
      </w:r>
      <w:r w:rsidRPr="00BD0351">
        <w:t>и</w:t>
      </w:r>
      <w:r w:rsidRPr="00BD0351">
        <w:t>тия города Шумерля Чувашской Республики.</w:t>
      </w:r>
    </w:p>
    <w:p w:rsidR="0063711C" w:rsidRDefault="0063711C" w:rsidP="003D01E3">
      <w:pPr>
        <w:ind w:firstLine="708"/>
        <w:jc w:val="both"/>
      </w:pPr>
      <w:bookmarkStart w:id="51" w:name="sub_53"/>
      <w:r>
        <w:t xml:space="preserve">5.3. </w:t>
      </w:r>
      <w:proofErr w:type="gramStart"/>
      <w:r>
        <w:t>В процессе реализации муниципальной программы в случае изменения законод</w:t>
      </w:r>
      <w:r>
        <w:t>а</w:t>
      </w:r>
      <w:r>
        <w:t>тельства Российской Федерации, законодательства Чувашской Республики и нормативных правовых актов города Шумерля по мере необходимости ответственный исполнитель вправе принимать решения о внесении изменений в перечни и состав основных мероприятий (мер</w:t>
      </w:r>
      <w:r>
        <w:t>о</w:t>
      </w:r>
      <w:r>
        <w:t>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</w:t>
      </w:r>
      <w:r>
        <w:t>г</w:t>
      </w:r>
      <w:r>
        <w:t>нований на реализацию</w:t>
      </w:r>
      <w:proofErr w:type="gramEnd"/>
      <w:r>
        <w:t xml:space="preserve"> муниципальной программы в целом.</w:t>
      </w:r>
    </w:p>
    <w:bookmarkEnd w:id="51"/>
    <w:p w:rsidR="0063711C" w:rsidRDefault="0063711C" w:rsidP="003D01E3">
      <w:pPr>
        <w:ind w:firstLine="708"/>
        <w:jc w:val="both"/>
      </w:pPr>
      <w:r>
        <w:t>Указанное решение принимается ответственным исполнителем при условии, что пл</w:t>
      </w:r>
      <w:r>
        <w:t>а</w:t>
      </w:r>
      <w:r>
        <w:t>нируемые изменения не оказывают влияния на параметры муниципальной программы, у</w:t>
      </w:r>
      <w:r>
        <w:t>т</w:t>
      </w:r>
      <w:r>
        <w:t>вержденные постановлением администрации города Шумерля Чувашской Республики, и не приведут к ухудшению плановых значений целевых показателей (индикаторов) муниципал</w:t>
      </w:r>
      <w:r>
        <w:t>ь</w:t>
      </w:r>
      <w:r>
        <w:t>ной программы, а также к увеличению сроков исполнения основных мероприятий (мер</w:t>
      </w:r>
      <w:r>
        <w:t>о</w:t>
      </w:r>
      <w:r>
        <w:t>приятий) подпрограмм.</w:t>
      </w:r>
    </w:p>
    <w:p w:rsidR="0063711C" w:rsidRDefault="0063711C" w:rsidP="003D01E3">
      <w:pPr>
        <w:ind w:firstLine="708"/>
        <w:jc w:val="both"/>
      </w:pPr>
      <w:r>
        <w:t>Внесение изменений в муниципальную программу принимается постановлением а</w:t>
      </w:r>
      <w:r>
        <w:t>д</w:t>
      </w:r>
      <w:r>
        <w:t>министрации города Шумерля Чувашской Республики, по мере необходимости по предл</w:t>
      </w:r>
      <w:r>
        <w:t>о</w:t>
      </w:r>
      <w:r>
        <w:t xml:space="preserve">жениям ответственного исполнителя, в порядке определенном </w:t>
      </w:r>
      <w:hyperlink w:anchor="sub_35" w:history="1">
        <w:r w:rsidRPr="00846BB4">
          <w:rPr>
            <w:rStyle w:val="af5"/>
            <w:color w:val="auto"/>
          </w:rPr>
          <w:t>пунктами 3.</w:t>
        </w:r>
        <w:r w:rsidR="003D01E3" w:rsidRPr="00846BB4">
          <w:rPr>
            <w:rStyle w:val="af5"/>
            <w:color w:val="auto"/>
          </w:rPr>
          <w:t>3</w:t>
        </w:r>
        <w:r w:rsidRPr="00846BB4">
          <w:rPr>
            <w:rStyle w:val="af5"/>
            <w:color w:val="auto"/>
          </w:rPr>
          <w:t xml:space="preserve"> - 3.1</w:t>
        </w:r>
        <w:r w:rsidR="003D01E3" w:rsidRPr="00846BB4">
          <w:rPr>
            <w:rStyle w:val="af5"/>
            <w:color w:val="auto"/>
          </w:rPr>
          <w:t>0</w:t>
        </w:r>
      </w:hyperlink>
      <w:r>
        <w:t xml:space="preserve"> настоящ</w:t>
      </w:r>
      <w:r>
        <w:t>е</w:t>
      </w:r>
      <w:r>
        <w:t xml:space="preserve">го Порядка. При внесении изменений в муниципальную программу до окончания срока ее реализации корректировка финансового обеспечения муниципальной программы, ее целевых показателей (индикаторов) за истекший год позднее 1 </w:t>
      </w:r>
      <w:r w:rsidR="00846BB4">
        <w:t>марта</w:t>
      </w:r>
      <w:r>
        <w:t xml:space="preserve"> года, следующего за отчетным годом, не допускается.</w:t>
      </w:r>
    </w:p>
    <w:p w:rsidR="0063711C" w:rsidRDefault="0063711C" w:rsidP="0063711C"/>
    <w:p w:rsidR="0063711C" w:rsidRPr="003D01E3" w:rsidRDefault="0063711C" w:rsidP="0063711C">
      <w:pPr>
        <w:pStyle w:val="1"/>
        <w:rPr>
          <w:rFonts w:ascii="Times New Roman" w:hAnsi="Times New Roman"/>
          <w:b/>
          <w:sz w:val="24"/>
        </w:rPr>
      </w:pPr>
      <w:bookmarkStart w:id="52" w:name="sub_1006"/>
      <w:r w:rsidRPr="003D01E3">
        <w:rPr>
          <w:rFonts w:ascii="Times New Roman" w:hAnsi="Times New Roman"/>
          <w:b/>
          <w:sz w:val="24"/>
        </w:rPr>
        <w:t>6. Подготовка годовых отчетов о ходе реализации муниципальной программы</w:t>
      </w:r>
    </w:p>
    <w:bookmarkEnd w:id="52"/>
    <w:p w:rsidR="0063711C" w:rsidRPr="003D01E3" w:rsidRDefault="0063711C" w:rsidP="0063711C">
      <w:pPr>
        <w:rPr>
          <w:b/>
        </w:rPr>
      </w:pPr>
    </w:p>
    <w:p w:rsidR="0063711C" w:rsidRDefault="0063711C" w:rsidP="006E37A9">
      <w:pPr>
        <w:ind w:firstLine="708"/>
        <w:jc w:val="both"/>
      </w:pPr>
      <w:bookmarkStart w:id="53" w:name="sub_61"/>
      <w:r>
        <w:t>6.1. Годовой отчет о ходе реализации муниципальной программы (далее - годовой о</w:t>
      </w:r>
      <w:r>
        <w:t>т</w:t>
      </w:r>
      <w:r>
        <w:t>чет) подготавливается ответственным исполнителем совместно с соисполнителями и учас</w:t>
      </w:r>
      <w:r>
        <w:t>т</w:t>
      </w:r>
      <w:r>
        <w:t>никами муниципальной программы и представляется ответственным исполнителем в отдел экономики, предпринимательства и торговли администрации города Шумерля до 1 марта г</w:t>
      </w:r>
      <w:r>
        <w:t>о</w:t>
      </w:r>
      <w:r>
        <w:t xml:space="preserve">да, следующего </w:t>
      </w:r>
      <w:proofErr w:type="gramStart"/>
      <w:r>
        <w:t>за</w:t>
      </w:r>
      <w:proofErr w:type="gramEnd"/>
      <w:r>
        <w:t xml:space="preserve"> отчетным, на бумажном носителе и в электронном виде.</w:t>
      </w:r>
    </w:p>
    <w:bookmarkEnd w:id="53"/>
    <w:p w:rsidR="0063711C" w:rsidRDefault="0063711C" w:rsidP="006E37A9">
      <w:pPr>
        <w:ind w:firstLine="708"/>
        <w:jc w:val="both"/>
      </w:pPr>
      <w:proofErr w:type="gramStart"/>
      <w:r>
        <w:t xml:space="preserve">Уточненный годовой отчет </w:t>
      </w:r>
      <w:r w:rsidR="00670078">
        <w:t xml:space="preserve">(при необходимости) </w:t>
      </w:r>
      <w:r>
        <w:t>в части сведений о степени соотве</w:t>
      </w:r>
      <w:r>
        <w:t>т</w:t>
      </w:r>
      <w:r>
        <w:t>ствия установленных и достигнутых целевых показателей (индикаторов) муниципальных программ, подпрограмм муниципальных программ за отчетный год подготавливается отве</w:t>
      </w:r>
      <w:r>
        <w:t>т</w:t>
      </w:r>
      <w:r>
        <w:t>ственным исполнителем совместно с соисполнителями и участниками муниципальной пр</w:t>
      </w:r>
      <w:r>
        <w:t>о</w:t>
      </w:r>
      <w:r>
        <w:t>граммы и представляются ответственным исполнителем в отдел экономики, предприним</w:t>
      </w:r>
      <w:r>
        <w:t>а</w:t>
      </w:r>
      <w:r>
        <w:t>тельства и торговли администрации города Шумерля до 20 июля года, следующего за отче</w:t>
      </w:r>
      <w:r>
        <w:t>т</w:t>
      </w:r>
      <w:r>
        <w:t>ным, на бумажном носителе и в</w:t>
      </w:r>
      <w:proofErr w:type="gramEnd"/>
      <w:r>
        <w:t xml:space="preserve"> электронном </w:t>
      </w:r>
      <w:proofErr w:type="gramStart"/>
      <w:r>
        <w:t>виде</w:t>
      </w:r>
      <w:proofErr w:type="gramEnd"/>
      <w:r>
        <w:t>.</w:t>
      </w:r>
    </w:p>
    <w:p w:rsidR="0063711C" w:rsidRDefault="0063711C" w:rsidP="00D6130A">
      <w:pPr>
        <w:ind w:firstLine="708"/>
        <w:jc w:val="both"/>
      </w:pPr>
      <w:bookmarkStart w:id="54" w:name="sub_62"/>
      <w:r>
        <w:t>6.2. Годовой отчет содержит:</w:t>
      </w:r>
    </w:p>
    <w:p w:rsidR="0063711C" w:rsidRDefault="0063711C" w:rsidP="00D6130A">
      <w:pPr>
        <w:ind w:firstLine="708"/>
        <w:jc w:val="both"/>
      </w:pPr>
      <w:bookmarkStart w:id="55" w:name="sub_6201"/>
      <w:bookmarkEnd w:id="54"/>
      <w:r>
        <w:t>а) титульный лист, который должен содержать следующую информацию:</w:t>
      </w:r>
    </w:p>
    <w:bookmarkEnd w:id="55"/>
    <w:p w:rsidR="0063711C" w:rsidRDefault="00D6130A" w:rsidP="00D6130A">
      <w:pPr>
        <w:jc w:val="both"/>
      </w:pPr>
      <w:r>
        <w:t xml:space="preserve">- </w:t>
      </w:r>
      <w:r w:rsidR="0063711C">
        <w:t>наименование муниципальной программы;</w:t>
      </w:r>
    </w:p>
    <w:p w:rsidR="0063711C" w:rsidRDefault="00D6130A" w:rsidP="00D6130A">
      <w:pPr>
        <w:jc w:val="both"/>
      </w:pPr>
      <w:r>
        <w:t xml:space="preserve">- </w:t>
      </w:r>
      <w:r w:rsidR="0063711C">
        <w:t>наименование ответственного исполнителя;</w:t>
      </w:r>
    </w:p>
    <w:p w:rsidR="0063711C" w:rsidRDefault="00D6130A" w:rsidP="00D6130A">
      <w:pPr>
        <w:jc w:val="both"/>
      </w:pPr>
      <w:r>
        <w:t xml:space="preserve">- </w:t>
      </w:r>
      <w:r w:rsidR="0063711C">
        <w:t>отчетный год;</w:t>
      </w:r>
    </w:p>
    <w:p w:rsidR="0063711C" w:rsidRDefault="00D6130A" w:rsidP="00D6130A">
      <w:pPr>
        <w:jc w:val="both"/>
      </w:pPr>
      <w:r>
        <w:t xml:space="preserve">- </w:t>
      </w:r>
      <w:r w:rsidR="0063711C">
        <w:t>дата составления годового отчета;</w:t>
      </w:r>
    </w:p>
    <w:p w:rsidR="0063711C" w:rsidRDefault="00D6130A" w:rsidP="00D6130A">
      <w:pPr>
        <w:jc w:val="both"/>
      </w:pPr>
      <w:r>
        <w:t xml:space="preserve">- </w:t>
      </w:r>
      <w:r w:rsidR="0063711C">
        <w:t>должность, фамилия, имя, отчество (последнее - при наличии), номер телефона и электро</w:t>
      </w:r>
      <w:r w:rsidR="0063711C">
        <w:t>н</w:t>
      </w:r>
      <w:r w:rsidR="0063711C">
        <w:t>ный адрес непосредственного исполнителя.</w:t>
      </w:r>
    </w:p>
    <w:p w:rsidR="0063711C" w:rsidRDefault="0063711C" w:rsidP="00D6130A">
      <w:pPr>
        <w:ind w:firstLine="708"/>
        <w:jc w:val="both"/>
      </w:pPr>
      <w:r>
        <w:t>Титульный лист подписывается руководителем отраслевого органа (структурного подразделения) администрации города Шумерля - ответственного исполнителя муниципал</w:t>
      </w:r>
      <w:r>
        <w:t>ь</w:t>
      </w:r>
      <w:r>
        <w:t>ной программы или его заместителем.</w:t>
      </w:r>
    </w:p>
    <w:p w:rsidR="0063711C" w:rsidRDefault="0063711C" w:rsidP="00D6130A">
      <w:pPr>
        <w:ind w:firstLine="708"/>
        <w:jc w:val="both"/>
      </w:pPr>
      <w:bookmarkStart w:id="56" w:name="sub_6202"/>
      <w:r>
        <w:t>б) текстовую часть, которая содержит:</w:t>
      </w:r>
    </w:p>
    <w:bookmarkEnd w:id="56"/>
    <w:p w:rsidR="0063711C" w:rsidRDefault="0063711C" w:rsidP="00D6130A">
      <w:pPr>
        <w:jc w:val="both"/>
      </w:pPr>
      <w:r>
        <w:t>- основные результаты, достигнутые за отчетный период; характеристику вклада основных результатов в решение задач и достижение целей муниципальной программы;</w:t>
      </w:r>
    </w:p>
    <w:p w:rsidR="0063711C" w:rsidRDefault="0063711C" w:rsidP="00D6130A">
      <w:pPr>
        <w:jc w:val="both"/>
      </w:pPr>
      <w:r>
        <w:t>- перечень мероприятий, выполненных и не выполненных (с указанием причин) в устано</w:t>
      </w:r>
      <w:r>
        <w:t>в</w:t>
      </w:r>
      <w:r>
        <w:t>ленные сроки;</w:t>
      </w:r>
    </w:p>
    <w:p w:rsidR="0063711C" w:rsidRDefault="0063711C" w:rsidP="00D6130A">
      <w:pPr>
        <w:jc w:val="both"/>
      </w:pPr>
      <w:r>
        <w:t>- анализ факторов, повлиявших на ход реализации муниципальной программы;</w:t>
      </w:r>
    </w:p>
    <w:p w:rsidR="0063711C" w:rsidRDefault="0063711C" w:rsidP="00D6130A">
      <w:pPr>
        <w:jc w:val="both"/>
      </w:pPr>
      <w:r>
        <w:t xml:space="preserve">- </w:t>
      </w:r>
      <w:r w:rsidRPr="00D21E78">
        <w:t xml:space="preserve">сведения об использовании бюджетных ассигнований и иных средств на выполнение </w:t>
      </w:r>
      <w:r w:rsidR="00D21E78" w:rsidRPr="00D21E78">
        <w:t>мун</w:t>
      </w:r>
      <w:r w:rsidR="00D21E78" w:rsidRPr="00D21E78">
        <w:t>и</w:t>
      </w:r>
      <w:r w:rsidR="00D21E78" w:rsidRPr="00D21E78">
        <w:t>ципальной программы</w:t>
      </w:r>
      <w:r w:rsidRPr="00D21E78">
        <w:t>;</w:t>
      </w:r>
    </w:p>
    <w:p w:rsidR="0063711C" w:rsidRDefault="0063711C" w:rsidP="00D6130A">
      <w:pPr>
        <w:jc w:val="both"/>
      </w:pPr>
      <w:r>
        <w:t>- информацию о внесенных ответственным исполнителем изменениях в муниципальную программу;</w:t>
      </w:r>
    </w:p>
    <w:p w:rsidR="0063711C" w:rsidRDefault="0063711C" w:rsidP="00D6130A">
      <w:pPr>
        <w:jc w:val="both"/>
      </w:pPr>
      <w:r>
        <w:t>- предложения по дальнейшей реализации муниципальной программы, в том числе по изм</w:t>
      </w:r>
      <w:r>
        <w:t>е</w:t>
      </w:r>
      <w:r>
        <w:t>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</w:t>
      </w:r>
      <w:r>
        <w:t>е</w:t>
      </w:r>
      <w:r>
        <w:t>ния основных мероприятий (мероприятий) или муниципальной программы в целом;</w:t>
      </w:r>
    </w:p>
    <w:p w:rsidR="0063711C" w:rsidRDefault="0063711C" w:rsidP="00D74908">
      <w:pPr>
        <w:ind w:firstLine="708"/>
        <w:jc w:val="both"/>
      </w:pPr>
      <w:bookmarkStart w:id="57" w:name="sub_6203"/>
      <w:r>
        <w:t xml:space="preserve">в) результаты реализации основных мероприятий подпрограмм по форме согласно </w:t>
      </w:r>
      <w:hyperlink w:anchor="sub_9000" w:history="1">
        <w:r w:rsidRPr="00445CFB">
          <w:rPr>
            <w:rStyle w:val="af5"/>
            <w:color w:val="auto"/>
          </w:rPr>
          <w:t xml:space="preserve">приложению </w:t>
        </w:r>
        <w:r w:rsidR="00D6130A" w:rsidRPr="00445CFB">
          <w:rPr>
            <w:rStyle w:val="af5"/>
            <w:color w:val="auto"/>
          </w:rPr>
          <w:t xml:space="preserve">№ </w:t>
        </w:r>
        <w:r w:rsidR="00445CFB" w:rsidRPr="00445CFB">
          <w:rPr>
            <w:rStyle w:val="af5"/>
            <w:color w:val="auto"/>
          </w:rPr>
          <w:t>6</w:t>
        </w:r>
      </w:hyperlink>
      <w:r w:rsidRPr="00445CFB">
        <w:t xml:space="preserve"> к н</w:t>
      </w:r>
      <w:r>
        <w:t>астоящему Порядку;</w:t>
      </w:r>
    </w:p>
    <w:p w:rsidR="0063711C" w:rsidRDefault="0063711C" w:rsidP="00C63AAD">
      <w:pPr>
        <w:ind w:firstLine="708"/>
      </w:pPr>
      <w:bookmarkStart w:id="58" w:name="sub_6204"/>
      <w:bookmarkEnd w:id="57"/>
      <w:r>
        <w:t>г) сведения о достижении значений целевых показателей (индикаторов) муниципал</w:t>
      </w:r>
      <w:r>
        <w:t>ь</w:t>
      </w:r>
      <w:r>
        <w:t xml:space="preserve">ной программы, подпрограмм муниципальной программы согласно </w:t>
      </w:r>
      <w:hyperlink w:anchor="sub_100000" w:history="1">
        <w:r w:rsidRPr="00445CFB">
          <w:rPr>
            <w:rStyle w:val="af5"/>
            <w:color w:val="auto"/>
          </w:rPr>
          <w:t xml:space="preserve">приложению </w:t>
        </w:r>
        <w:r w:rsidR="00D6130A" w:rsidRPr="00445CFB">
          <w:rPr>
            <w:rStyle w:val="af5"/>
            <w:color w:val="auto"/>
          </w:rPr>
          <w:t xml:space="preserve">№ </w:t>
        </w:r>
        <w:r w:rsidR="00445CFB" w:rsidRPr="00445CFB">
          <w:rPr>
            <w:rStyle w:val="af5"/>
            <w:color w:val="auto"/>
          </w:rPr>
          <w:t>7</w:t>
        </w:r>
      </w:hyperlink>
      <w:r>
        <w:t xml:space="preserve"> к н</w:t>
      </w:r>
      <w:r>
        <w:t>а</w:t>
      </w:r>
      <w:r>
        <w:t>стоящему Порядку с обоснованием отклонений по целевым показателям (индикаторам), пл</w:t>
      </w:r>
      <w:r>
        <w:t>а</w:t>
      </w:r>
      <w:r>
        <w:t>новые зна</w:t>
      </w:r>
      <w:r w:rsidR="00C63AAD">
        <w:t>чения которых не достигнуты.</w:t>
      </w:r>
    </w:p>
    <w:p w:rsidR="006E37A9" w:rsidRPr="00D74908" w:rsidRDefault="006E37A9" w:rsidP="00D74908">
      <w:pPr>
        <w:pStyle w:val="s1"/>
        <w:spacing w:before="0" w:beforeAutospacing="0" w:after="0" w:afterAutospacing="0"/>
        <w:ind w:firstLine="708"/>
        <w:jc w:val="both"/>
      </w:pPr>
      <w:r w:rsidRPr="00D74908">
        <w:t>Для целевых показателей (индикаторов), у которых положительным результатом сч</w:t>
      </w:r>
      <w:r w:rsidRPr="00D74908">
        <w:t>и</w:t>
      </w:r>
      <w:r w:rsidRPr="00D74908">
        <w:t>тается превышение фактического значения целевого показателя (индикатора) над плановым значением целевого показателя (индикатора)</w:t>
      </w:r>
      <w:r w:rsidR="00C63AAD" w:rsidRPr="00D74908">
        <w:t xml:space="preserve">, процент достижения плановых значений </w:t>
      </w:r>
      <w:r w:rsidR="00D74908" w:rsidRPr="00D74908">
        <w:t>ра</w:t>
      </w:r>
      <w:r w:rsidR="00D74908" w:rsidRPr="00D74908">
        <w:t>с</w:t>
      </w:r>
      <w:r w:rsidR="00D74908" w:rsidRPr="00D74908">
        <w:t>считывается</w:t>
      </w:r>
      <w:r w:rsidR="00C63AAD" w:rsidRPr="00D74908">
        <w:t xml:space="preserve"> по формуле</w:t>
      </w:r>
      <w:r w:rsidRPr="00D74908">
        <w:t>:</w:t>
      </w:r>
    </w:p>
    <w:p w:rsidR="006E37A9" w:rsidRPr="00D74908" w:rsidRDefault="006E37A9" w:rsidP="006E37A9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D74908">
        <w:rPr>
          <w:noProof/>
        </w:rPr>
        <w:drawing>
          <wp:inline distT="0" distB="0" distL="0" distR="0">
            <wp:extent cx="1080770" cy="457200"/>
            <wp:effectExtent l="0" t="0" r="5080" b="0"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AAD" w:rsidRPr="00D74908">
        <w:t>,</w:t>
      </w:r>
    </w:p>
    <w:p w:rsidR="006E37A9" w:rsidRPr="00D74908" w:rsidRDefault="006E37A9" w:rsidP="00C63AAD">
      <w:pPr>
        <w:pStyle w:val="s1"/>
        <w:spacing w:after="0" w:afterAutospacing="0"/>
      </w:pPr>
      <w:r w:rsidRPr="00D74908">
        <w:t>где:</w:t>
      </w:r>
    </w:p>
    <w:p w:rsidR="006E37A9" w:rsidRPr="00D74908" w:rsidRDefault="00C63AAD" w:rsidP="00C63AAD">
      <w:pPr>
        <w:pStyle w:val="s1"/>
        <w:spacing w:after="0" w:afterAutospacing="0" w:line="480" w:lineRule="auto"/>
        <w:ind w:firstLine="708"/>
      </w:pPr>
      <w:r w:rsidRPr="00D74908">
        <w:rPr>
          <w:lang w:val="en-US"/>
        </w:rPr>
        <w:t>I</w:t>
      </w:r>
      <w:proofErr w:type="spellStart"/>
      <w:r w:rsidRPr="00D74908">
        <w:rPr>
          <w:vertAlign w:val="subscript"/>
        </w:rPr>
        <w:t>ц</w:t>
      </w:r>
      <w:proofErr w:type="spellEnd"/>
      <w:r w:rsidRPr="00D74908">
        <w:rPr>
          <w:vertAlign w:val="subscript"/>
        </w:rPr>
        <w:t xml:space="preserve"> </w:t>
      </w:r>
      <w:r w:rsidR="006E37A9" w:rsidRPr="00D74908">
        <w:t xml:space="preserve">- фактическое достижение </w:t>
      </w:r>
      <w:r w:rsidRPr="00D74908">
        <w:t>целевого показателя (индикатора),</w:t>
      </w:r>
    </w:p>
    <w:p w:rsidR="006E37A9" w:rsidRPr="00D74908" w:rsidRDefault="00C63AAD" w:rsidP="00C63AAD">
      <w:pPr>
        <w:pStyle w:val="s1"/>
        <w:spacing w:before="0" w:beforeAutospacing="0" w:after="0" w:afterAutospacing="0" w:line="480" w:lineRule="auto"/>
        <w:ind w:firstLine="708"/>
      </w:pPr>
      <w:r w:rsidRPr="00D74908">
        <w:rPr>
          <w:lang w:val="en-US"/>
        </w:rPr>
        <w:t>I</w:t>
      </w:r>
      <w:r w:rsidRPr="00D74908">
        <w:rPr>
          <w:vertAlign w:val="subscript"/>
        </w:rPr>
        <w:t>факт</w:t>
      </w:r>
      <w:r w:rsidRPr="00D74908">
        <w:t xml:space="preserve"> </w:t>
      </w:r>
      <w:r w:rsidR="006E37A9" w:rsidRPr="00D74908">
        <w:t xml:space="preserve">- фактическое значение целевого </w:t>
      </w:r>
      <w:r w:rsidRPr="00D74908">
        <w:t>показателя (индикатора),</w:t>
      </w:r>
    </w:p>
    <w:p w:rsidR="006E37A9" w:rsidRPr="00D74908" w:rsidRDefault="00C63AAD" w:rsidP="00D74908">
      <w:pPr>
        <w:pStyle w:val="s1"/>
        <w:spacing w:before="0" w:beforeAutospacing="0" w:after="0" w:afterAutospacing="0" w:line="480" w:lineRule="auto"/>
      </w:pPr>
      <w:r w:rsidRPr="00D74908">
        <w:tab/>
      </w:r>
      <w:r w:rsidRPr="00D74908">
        <w:rPr>
          <w:lang w:val="en-US"/>
        </w:rPr>
        <w:t>I</w:t>
      </w:r>
      <w:r w:rsidRPr="00D74908">
        <w:rPr>
          <w:vertAlign w:val="subscript"/>
        </w:rPr>
        <w:t>план</w:t>
      </w:r>
      <w:r w:rsidRPr="00D74908">
        <w:t xml:space="preserve"> </w:t>
      </w:r>
      <w:r w:rsidR="006E37A9" w:rsidRPr="00D74908">
        <w:t xml:space="preserve">- плановое значение целевого </w:t>
      </w:r>
      <w:r w:rsidRPr="00D74908">
        <w:t>показателя (индикатор</w:t>
      </w:r>
      <w:r w:rsidR="00D74908" w:rsidRPr="00D74908">
        <w:t>а)</w:t>
      </w:r>
      <w:r w:rsidR="006E37A9" w:rsidRPr="00D74908">
        <w:t>;</w:t>
      </w:r>
    </w:p>
    <w:p w:rsidR="006E37A9" w:rsidRPr="00D74908" w:rsidRDefault="00D74908" w:rsidP="00D74908">
      <w:pPr>
        <w:pStyle w:val="s1"/>
        <w:spacing w:before="0" w:beforeAutospacing="0"/>
        <w:ind w:firstLine="708"/>
      </w:pPr>
      <w:r w:rsidRPr="00D74908">
        <w:t>Для целевых показателей (индикаторов)</w:t>
      </w:r>
      <w:r w:rsidR="00693908">
        <w:t xml:space="preserve"> </w:t>
      </w:r>
      <w:r w:rsidR="006E37A9" w:rsidRPr="00D74908">
        <w:t>у которых положительным результатом сч</w:t>
      </w:r>
      <w:r w:rsidR="006E37A9" w:rsidRPr="00D74908">
        <w:t>и</w:t>
      </w:r>
      <w:r w:rsidR="006E37A9" w:rsidRPr="00D74908">
        <w:t xml:space="preserve">тается снижение фактического значения целевого </w:t>
      </w:r>
      <w:r w:rsidRPr="00D74908">
        <w:t xml:space="preserve">показателя </w:t>
      </w:r>
      <w:r w:rsidR="006E37A9" w:rsidRPr="00D74908">
        <w:t>(</w:t>
      </w:r>
      <w:r w:rsidRPr="00D74908">
        <w:t>индикатора</w:t>
      </w:r>
      <w:r w:rsidR="006E37A9" w:rsidRPr="00D74908">
        <w:t xml:space="preserve">) по сравнению с плановым значением целевого </w:t>
      </w:r>
      <w:r w:rsidRPr="00D74908">
        <w:t xml:space="preserve">показателя </w:t>
      </w:r>
      <w:r w:rsidR="006E37A9" w:rsidRPr="00D74908">
        <w:t>(</w:t>
      </w:r>
      <w:proofErr w:type="gramStart"/>
      <w:r w:rsidRPr="00D74908">
        <w:t>индикатора</w:t>
      </w:r>
      <w:r w:rsidR="006E37A9" w:rsidRPr="00D74908">
        <w:t>)</w:t>
      </w:r>
      <w:r w:rsidRPr="00D74908">
        <w:t xml:space="preserve"> </w:t>
      </w:r>
      <w:proofErr w:type="gramEnd"/>
      <w:r w:rsidRPr="00D74908">
        <w:t>процент достижения плановых зн</w:t>
      </w:r>
      <w:r w:rsidRPr="00D74908">
        <w:t>а</w:t>
      </w:r>
      <w:r w:rsidRPr="00D74908">
        <w:t>чений рассчитывается по формуле:</w:t>
      </w:r>
    </w:p>
    <w:p w:rsidR="006E37A9" w:rsidRPr="00D74908" w:rsidRDefault="006E37A9" w:rsidP="006E37A9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D74908">
        <w:rPr>
          <w:noProof/>
        </w:rPr>
        <w:drawing>
          <wp:inline distT="0" distB="0" distL="0" distR="0">
            <wp:extent cx="1406525" cy="450215"/>
            <wp:effectExtent l="0" t="0" r="3175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908">
        <w:t>,</w:t>
      </w:r>
    </w:p>
    <w:p w:rsidR="006E37A9" w:rsidRPr="00D74908" w:rsidRDefault="006E37A9" w:rsidP="006E37A9">
      <w:pPr>
        <w:pStyle w:val="s1"/>
      </w:pPr>
      <w:r w:rsidRPr="00D74908">
        <w:t>где:</w:t>
      </w:r>
    </w:p>
    <w:p w:rsidR="00D74908" w:rsidRPr="00D74908" w:rsidRDefault="00D74908" w:rsidP="00D74908">
      <w:pPr>
        <w:pStyle w:val="s1"/>
        <w:spacing w:after="0" w:afterAutospacing="0" w:line="480" w:lineRule="auto"/>
        <w:ind w:firstLine="708"/>
      </w:pPr>
      <w:r w:rsidRPr="00D74908">
        <w:rPr>
          <w:lang w:val="en-US"/>
        </w:rPr>
        <w:t>I</w:t>
      </w:r>
      <w:proofErr w:type="spellStart"/>
      <w:r w:rsidRPr="00D74908">
        <w:rPr>
          <w:vertAlign w:val="subscript"/>
        </w:rPr>
        <w:t>ц</w:t>
      </w:r>
      <w:proofErr w:type="spellEnd"/>
      <w:r w:rsidRPr="00D74908">
        <w:rPr>
          <w:vertAlign w:val="subscript"/>
        </w:rPr>
        <w:t xml:space="preserve"> </w:t>
      </w:r>
      <w:r w:rsidRPr="00D74908">
        <w:t>- фактическое достижение целевого показателя (индикатора),</w:t>
      </w:r>
    </w:p>
    <w:p w:rsidR="00D74908" w:rsidRPr="00D74908" w:rsidRDefault="00D74908" w:rsidP="00D74908">
      <w:pPr>
        <w:pStyle w:val="s1"/>
        <w:spacing w:before="0" w:beforeAutospacing="0" w:after="0" w:afterAutospacing="0" w:line="480" w:lineRule="auto"/>
        <w:ind w:firstLine="708"/>
      </w:pPr>
      <w:r w:rsidRPr="00D74908">
        <w:rPr>
          <w:lang w:val="en-US"/>
        </w:rPr>
        <w:t>I</w:t>
      </w:r>
      <w:r w:rsidRPr="00D74908">
        <w:rPr>
          <w:vertAlign w:val="subscript"/>
        </w:rPr>
        <w:t>факт</w:t>
      </w:r>
      <w:r w:rsidRPr="00D74908">
        <w:t xml:space="preserve"> - фактическое значение целевого показателя (индикатора),</w:t>
      </w:r>
    </w:p>
    <w:p w:rsidR="00D74908" w:rsidRPr="00D74908" w:rsidRDefault="00D74908" w:rsidP="00D74908">
      <w:pPr>
        <w:pStyle w:val="s1"/>
        <w:spacing w:before="0" w:beforeAutospacing="0" w:after="0" w:afterAutospacing="0" w:line="480" w:lineRule="auto"/>
      </w:pPr>
      <w:r w:rsidRPr="00D74908">
        <w:tab/>
      </w:r>
      <w:proofErr w:type="gramStart"/>
      <w:r w:rsidRPr="00D74908">
        <w:rPr>
          <w:lang w:val="en-US"/>
        </w:rPr>
        <w:t>I</w:t>
      </w:r>
      <w:r w:rsidRPr="00D74908">
        <w:rPr>
          <w:vertAlign w:val="subscript"/>
        </w:rPr>
        <w:t>план</w:t>
      </w:r>
      <w:r w:rsidRPr="00D74908">
        <w:t xml:space="preserve"> - плановое значение целевого показателя (индикатора).</w:t>
      </w:r>
      <w:proofErr w:type="gramEnd"/>
    </w:p>
    <w:p w:rsidR="0063711C" w:rsidRDefault="0063711C" w:rsidP="00D74908">
      <w:pPr>
        <w:ind w:firstLine="708"/>
        <w:jc w:val="both"/>
      </w:pPr>
      <w:bookmarkStart w:id="59" w:name="sub_6205"/>
      <w:bookmarkEnd w:id="58"/>
      <w:proofErr w:type="spellStart"/>
      <w:r>
        <w:t>д</w:t>
      </w:r>
      <w:proofErr w:type="spellEnd"/>
      <w:r>
        <w:t>) информацию о финансировании реализации муниципальной программы за счет всех источников финансирования, о финансировании реализации основных мероприятий подпрограмм муниципальной программы за счет всех источников финансирования по фо</w:t>
      </w:r>
      <w:r>
        <w:t>р</w:t>
      </w:r>
      <w:r>
        <w:t xml:space="preserve">мам согласно </w:t>
      </w:r>
      <w:hyperlink w:anchor="sub_11000" w:history="1">
        <w:r w:rsidRPr="00445CFB">
          <w:rPr>
            <w:rStyle w:val="af5"/>
            <w:color w:val="auto"/>
          </w:rPr>
          <w:t xml:space="preserve">приложениям </w:t>
        </w:r>
        <w:r w:rsidR="00D74908" w:rsidRPr="00445CFB">
          <w:rPr>
            <w:rStyle w:val="af5"/>
            <w:color w:val="auto"/>
          </w:rPr>
          <w:t>№№</w:t>
        </w:r>
        <w:r w:rsidR="00445CFB" w:rsidRPr="00445CFB">
          <w:rPr>
            <w:rStyle w:val="af5"/>
            <w:color w:val="auto"/>
          </w:rPr>
          <w:t xml:space="preserve"> 8</w:t>
        </w:r>
      </w:hyperlink>
      <w:r w:rsidRPr="00445CFB">
        <w:t xml:space="preserve">, </w:t>
      </w:r>
      <w:r w:rsidR="00445CFB" w:rsidRPr="00445CFB">
        <w:t>9</w:t>
      </w:r>
      <w:r>
        <w:t xml:space="preserve"> к настоящему Порядку;</w:t>
      </w:r>
    </w:p>
    <w:p w:rsidR="0063711C" w:rsidRDefault="0063711C" w:rsidP="00D74908">
      <w:pPr>
        <w:ind w:firstLine="708"/>
        <w:jc w:val="both"/>
      </w:pPr>
      <w:bookmarkStart w:id="60" w:name="sub_6206"/>
      <w:bookmarkEnd w:id="59"/>
      <w:r>
        <w:t>е) данные, необходимые для оценки эффективности муниципальной программы в с</w:t>
      </w:r>
      <w:r>
        <w:t>о</w:t>
      </w:r>
      <w:r>
        <w:t xml:space="preserve">ответствии с </w:t>
      </w:r>
      <w:hyperlink r:id="rId22" w:history="1">
        <w:r w:rsidRPr="00D74908">
          <w:rPr>
            <w:rStyle w:val="af5"/>
            <w:color w:val="auto"/>
          </w:rPr>
          <w:t>методикой</w:t>
        </w:r>
      </w:hyperlink>
      <w:r>
        <w:t xml:space="preserve"> оценки эффективности муниципальных программ города Шумерля, утвержденной </w:t>
      </w:r>
      <w:hyperlink r:id="rId23" w:history="1">
        <w:r w:rsidRPr="00D74908">
          <w:rPr>
            <w:rStyle w:val="af5"/>
            <w:color w:val="auto"/>
          </w:rPr>
          <w:t>постановлением</w:t>
        </w:r>
      </w:hyperlink>
      <w:r>
        <w:t xml:space="preserve"> администрации города Шумерля от 08.06.2016 </w:t>
      </w:r>
      <w:r w:rsidR="00D74908">
        <w:t xml:space="preserve">№ </w:t>
      </w:r>
      <w:r>
        <w:t xml:space="preserve">474 </w:t>
      </w:r>
      <w:r w:rsidR="00D74908">
        <w:t>«</w:t>
      </w:r>
      <w:r>
        <w:t>Об утверждении методики оценки эффективности муниципальных программ города Шумерля</w:t>
      </w:r>
      <w:r w:rsidR="00D74908">
        <w:t>»</w:t>
      </w:r>
      <w:r>
        <w:t>;</w:t>
      </w:r>
    </w:p>
    <w:p w:rsidR="0063711C" w:rsidRDefault="0063711C" w:rsidP="00D74908">
      <w:pPr>
        <w:ind w:firstLine="708"/>
        <w:jc w:val="both"/>
      </w:pPr>
      <w:bookmarkStart w:id="61" w:name="sub_6207"/>
      <w:bookmarkEnd w:id="60"/>
      <w:r>
        <w:t>ж) иную информацию, необходимую для проведения анализа реализации муниц</w:t>
      </w:r>
      <w:r>
        <w:t>и</w:t>
      </w:r>
      <w:r>
        <w:t>пальной программы.</w:t>
      </w:r>
    </w:p>
    <w:p w:rsidR="0063711C" w:rsidRDefault="0063711C" w:rsidP="00D74908">
      <w:pPr>
        <w:ind w:firstLine="708"/>
        <w:jc w:val="both"/>
      </w:pPr>
      <w:bookmarkStart w:id="62" w:name="sub_63"/>
      <w:bookmarkEnd w:id="61"/>
      <w:r>
        <w:t>6.3. Информация об изменениях, внесенных ответственным исполнителем в муниц</w:t>
      </w:r>
      <w:r>
        <w:t>и</w:t>
      </w:r>
      <w:r>
        <w:t>пальную программу, должна содержать перечень изменений, внесенных ответственным и</w:t>
      </w:r>
      <w:r>
        <w:t>с</w:t>
      </w:r>
      <w:r>
        <w:t>полнителем в муниципальную программу и реквизиты соответствующих нормативных пр</w:t>
      </w:r>
      <w:r>
        <w:t>а</w:t>
      </w:r>
      <w:r>
        <w:t>вовых актов администрации города Шумерля Чувашской Республики.</w:t>
      </w:r>
    </w:p>
    <w:p w:rsidR="003C5676" w:rsidRDefault="0063711C" w:rsidP="00693908">
      <w:pPr>
        <w:ind w:firstLine="708"/>
        <w:jc w:val="both"/>
      </w:pPr>
      <w:bookmarkStart w:id="63" w:name="sub_64"/>
      <w:bookmarkEnd w:id="62"/>
      <w:r>
        <w:t>6.4. В случае отклонений от плановой динамики реализации муниципальной пр</w:t>
      </w:r>
      <w:r>
        <w:t>о</w:t>
      </w:r>
      <w:r>
        <w:t>граммы или воздействия факторов риска, оказывающих негативное влияние на основные п</w:t>
      </w:r>
      <w:r>
        <w:t>а</w:t>
      </w:r>
      <w:r>
        <w:t>раметры муниципальной программы, в годовой отчет включаются предложения по дальне</w:t>
      </w:r>
      <w:r>
        <w:t>й</w:t>
      </w:r>
      <w:r>
        <w:t>шей реализации муниципальной программы и их обоснование.</w:t>
      </w:r>
      <w:r w:rsidR="003C5676">
        <w:t xml:space="preserve"> Предложения по дальнейшей реализации муниципальной программы и их обоснование должны включать оценку необх</w:t>
      </w:r>
      <w:r w:rsidR="003C5676">
        <w:t>о</w:t>
      </w:r>
      <w:r w:rsidR="003C5676">
        <w:t>димости корректировки муниципальной программы.</w:t>
      </w:r>
    </w:p>
    <w:p w:rsidR="0063711C" w:rsidRDefault="0063711C" w:rsidP="008F1A4B">
      <w:pPr>
        <w:ind w:firstLine="708"/>
        <w:jc w:val="both"/>
      </w:pPr>
      <w:bookmarkStart w:id="64" w:name="sub_65"/>
      <w:bookmarkEnd w:id="63"/>
      <w:r>
        <w:t xml:space="preserve">6.5. </w:t>
      </w:r>
      <w:proofErr w:type="gramStart"/>
      <w:r>
        <w:t>Финансовый отдел администрации города Шумерля представляет в отдел экон</w:t>
      </w:r>
      <w:r>
        <w:t>о</w:t>
      </w:r>
      <w:r>
        <w:t>мики, предпринимательства и торговли администрации города Шумерля информацию о ка</w:t>
      </w:r>
      <w:r>
        <w:t>с</w:t>
      </w:r>
      <w:r>
        <w:t>совых расходах бюджета города Шумерля Чувашской Республики на реализацию муниц</w:t>
      </w:r>
      <w:r>
        <w:t>и</w:t>
      </w:r>
      <w:r>
        <w:t>пальных программ</w:t>
      </w:r>
      <w:r w:rsidR="00D74908">
        <w:t>, в том числе в разрезе источников финансирования</w:t>
      </w:r>
      <w:r>
        <w:t>:</w:t>
      </w:r>
      <w:proofErr w:type="gramEnd"/>
    </w:p>
    <w:bookmarkEnd w:id="64"/>
    <w:p w:rsidR="0063711C" w:rsidRDefault="0063711C" w:rsidP="008F1A4B">
      <w:pPr>
        <w:ind w:firstLine="708"/>
        <w:jc w:val="both"/>
      </w:pPr>
      <w:r>
        <w:t>раз в полугодие - до 20 числа месяца, следующего за отчетным полугодием;</w:t>
      </w:r>
    </w:p>
    <w:p w:rsidR="0063711C" w:rsidRDefault="0063711C" w:rsidP="008F1A4B">
      <w:pPr>
        <w:ind w:firstLine="708"/>
        <w:jc w:val="both"/>
      </w:pPr>
      <w:r>
        <w:t>ежегодно - до 1 марта года, следующего за отчетным годом.</w:t>
      </w:r>
    </w:p>
    <w:p w:rsidR="008F1A4B" w:rsidRDefault="008F1A4B" w:rsidP="008F1A4B">
      <w:pPr>
        <w:ind w:firstLine="708"/>
        <w:jc w:val="both"/>
      </w:pPr>
      <w:r>
        <w:t>Информация о кассовых расходах бюджета города Шумерля Чувашской Республики на реализацию муниципальных программ указывается  в тысячах рублях с точностью до первого знака после запятой.</w:t>
      </w:r>
    </w:p>
    <w:p w:rsidR="0063711C" w:rsidRDefault="0063711C" w:rsidP="008F1A4B">
      <w:pPr>
        <w:ind w:firstLine="708"/>
        <w:jc w:val="both"/>
      </w:pPr>
      <w:bookmarkStart w:id="65" w:name="sub_66"/>
      <w:r>
        <w:t xml:space="preserve">В рамках представления </w:t>
      </w:r>
      <w:r w:rsidR="003C5676">
        <w:t>информаци</w:t>
      </w:r>
      <w:r w:rsidR="008F1A4B">
        <w:t>и</w:t>
      </w:r>
      <w:r w:rsidR="003C5676">
        <w:t xml:space="preserve"> о кассовых расходах бюджета города Шумерля Чувашской Республики на реализацию муниципальных программ </w:t>
      </w:r>
      <w:r>
        <w:t>необходимо указать сл</w:t>
      </w:r>
      <w:r>
        <w:t>е</w:t>
      </w:r>
      <w:r>
        <w:t>дующие сведения:</w:t>
      </w:r>
    </w:p>
    <w:bookmarkEnd w:id="65"/>
    <w:p w:rsidR="0063711C" w:rsidRDefault="00D74908" w:rsidP="00D74908">
      <w:pPr>
        <w:ind w:firstLine="708"/>
      </w:pPr>
      <w:r w:rsidRPr="003C5676">
        <w:t xml:space="preserve">- </w:t>
      </w:r>
      <w:r w:rsidR="0063711C" w:rsidRPr="003C5676">
        <w:t>запланированные объемы бюджетных ассигнований за счет средств бюджета города Шумерля Чувашской Республики и иных средств на текущий год;</w:t>
      </w:r>
    </w:p>
    <w:p w:rsidR="0063711C" w:rsidRDefault="008F1A4B" w:rsidP="00D74908">
      <w:pPr>
        <w:ind w:firstLine="708"/>
      </w:pPr>
      <w:r>
        <w:t xml:space="preserve">- </w:t>
      </w:r>
      <w:r w:rsidR="0063711C">
        <w:t>фактические расходы на дату представления отчета;</w:t>
      </w:r>
    </w:p>
    <w:p w:rsidR="0063711C" w:rsidRDefault="008F1A4B" w:rsidP="00D74908">
      <w:pPr>
        <w:ind w:firstLine="708"/>
      </w:pPr>
      <w:r>
        <w:t xml:space="preserve">- </w:t>
      </w:r>
      <w:r w:rsidR="0063711C">
        <w:t>предложения по корректировке объема бюджетных ассигнований за счет средств г</w:t>
      </w:r>
      <w:r w:rsidR="0063711C">
        <w:t>о</w:t>
      </w:r>
      <w:r w:rsidR="0063711C">
        <w:t>рода Шумерля Чувашской Республики с обоснованием и оценкой их планируемого влияния на эффективность реализации муниципальной программы.</w:t>
      </w:r>
    </w:p>
    <w:p w:rsidR="0063711C" w:rsidRDefault="0063711C" w:rsidP="003C5676">
      <w:pPr>
        <w:ind w:firstLine="708"/>
      </w:pPr>
      <w:bookmarkStart w:id="66" w:name="sub_68"/>
      <w:r>
        <w:t>6.</w:t>
      </w:r>
      <w:r w:rsidR="003C5676">
        <w:t>6. Годовой отчет подлежит</w:t>
      </w:r>
      <w:r>
        <w:t xml:space="preserve"> размещению на </w:t>
      </w:r>
      <w:hyperlink r:id="rId24" w:history="1">
        <w:r w:rsidRPr="003C5676">
          <w:rPr>
            <w:rStyle w:val="af5"/>
            <w:color w:val="auto"/>
          </w:rPr>
          <w:t>официальном сайте</w:t>
        </w:r>
      </w:hyperlink>
      <w:r w:rsidRPr="003C5676">
        <w:t xml:space="preserve"> </w:t>
      </w:r>
      <w:r>
        <w:t>города Шумерля в информационно-телекоммуникационной сети "Интернет".</w:t>
      </w:r>
    </w:p>
    <w:p w:rsidR="0063711C" w:rsidRDefault="0063711C" w:rsidP="003C5676">
      <w:pPr>
        <w:ind w:firstLine="708"/>
      </w:pPr>
      <w:bookmarkStart w:id="67" w:name="sub_611"/>
      <w:bookmarkEnd w:id="66"/>
      <w:r>
        <w:t>6.</w:t>
      </w:r>
      <w:r w:rsidR="003C5676">
        <w:t>7</w:t>
      </w:r>
      <w:r>
        <w:t>. Руководители отраслевых органов (структурных подразделений) администрации города Шумерля - ответственных исполнителей, соисполнителей и участников муниципал</w:t>
      </w:r>
      <w:r>
        <w:t>ь</w:t>
      </w:r>
      <w:r>
        <w:t xml:space="preserve">ной программы несут персональную ответственность за </w:t>
      </w:r>
      <w:proofErr w:type="spellStart"/>
      <w:r>
        <w:t>недостижение</w:t>
      </w:r>
      <w:proofErr w:type="spellEnd"/>
      <w:r>
        <w:t xml:space="preserve"> целевых показателей (индикаторов) муниципальной программы.</w:t>
      </w:r>
    </w:p>
    <w:bookmarkEnd w:id="67"/>
    <w:p w:rsidR="0063711C" w:rsidRDefault="0063711C" w:rsidP="0063711C"/>
    <w:p w:rsidR="0063711C" w:rsidRPr="00D86D0B" w:rsidRDefault="0063711C" w:rsidP="0063711C">
      <w:pPr>
        <w:pStyle w:val="1"/>
        <w:rPr>
          <w:rFonts w:ascii="Times New Roman" w:hAnsi="Times New Roman"/>
          <w:b/>
          <w:sz w:val="24"/>
        </w:rPr>
      </w:pPr>
      <w:bookmarkStart w:id="68" w:name="sub_1007"/>
      <w:r w:rsidRPr="00D86D0B">
        <w:rPr>
          <w:rFonts w:ascii="Times New Roman" w:hAnsi="Times New Roman"/>
          <w:b/>
          <w:sz w:val="24"/>
        </w:rPr>
        <w:t>7. Подготовка сводного годового отчета о ходе реализации и оценке эффективности м</w:t>
      </w:r>
      <w:r w:rsidRPr="00D86D0B">
        <w:rPr>
          <w:rFonts w:ascii="Times New Roman" w:hAnsi="Times New Roman"/>
          <w:b/>
          <w:sz w:val="24"/>
        </w:rPr>
        <w:t>у</w:t>
      </w:r>
      <w:r w:rsidRPr="00D86D0B">
        <w:rPr>
          <w:rFonts w:ascii="Times New Roman" w:hAnsi="Times New Roman"/>
          <w:b/>
          <w:sz w:val="24"/>
        </w:rPr>
        <w:t>ниципальных программ</w:t>
      </w:r>
    </w:p>
    <w:bookmarkEnd w:id="68"/>
    <w:p w:rsidR="0063711C" w:rsidRDefault="0063711C" w:rsidP="0063711C"/>
    <w:p w:rsidR="0063711C" w:rsidRDefault="0063711C" w:rsidP="00A0002B">
      <w:pPr>
        <w:ind w:firstLine="708"/>
        <w:jc w:val="both"/>
      </w:pPr>
      <w:bookmarkStart w:id="69" w:name="sub_71"/>
      <w:r>
        <w:t>7.1. Отдел экономики, предпринимательства и торговли администрации города Ш</w:t>
      </w:r>
      <w:r>
        <w:t>у</w:t>
      </w:r>
      <w:r>
        <w:t>мерля готовит сводный годовой отчет о ходе реализации и оценке эффективности муниц</w:t>
      </w:r>
      <w:r>
        <w:t>и</w:t>
      </w:r>
      <w:r>
        <w:t xml:space="preserve">пальных программ в течение одного месяца со дня получения от ответственного исполнителя годового отчета и </w:t>
      </w:r>
      <w:r w:rsidR="00186659">
        <w:t>данных об оценке эффективности муниципальной программы</w:t>
      </w:r>
      <w:r>
        <w:t>.</w:t>
      </w:r>
    </w:p>
    <w:p w:rsidR="0063711C" w:rsidRDefault="0063711C" w:rsidP="00A0002B">
      <w:pPr>
        <w:ind w:firstLine="708"/>
        <w:jc w:val="both"/>
      </w:pPr>
      <w:bookmarkStart w:id="70" w:name="sub_72"/>
      <w:bookmarkEnd w:id="69"/>
      <w:r>
        <w:t xml:space="preserve">7.2. </w:t>
      </w:r>
      <w:proofErr w:type="gramStart"/>
      <w:r>
        <w:t>Финансовый отдел администрации города Шумерля в срок до 1 марта года, сл</w:t>
      </w:r>
      <w:r>
        <w:t>е</w:t>
      </w:r>
      <w:r>
        <w:t>дующего за отчетным годом, представляет в отдел экономики, предпринимательства и то</w:t>
      </w:r>
      <w:r>
        <w:t>р</w:t>
      </w:r>
      <w:r>
        <w:t>говли администрации города Шумерля информацию о кассовых расходах бюджета города Шумерля на реализацию Программ</w:t>
      </w:r>
      <w:r w:rsidR="00186659">
        <w:t xml:space="preserve"> в соответствии с пунктом  6.5. настоящего Порядка.</w:t>
      </w:r>
      <w:proofErr w:type="gramEnd"/>
    </w:p>
    <w:p w:rsidR="0063711C" w:rsidRDefault="0063711C" w:rsidP="00A0002B">
      <w:pPr>
        <w:ind w:firstLine="708"/>
        <w:jc w:val="both"/>
      </w:pPr>
      <w:bookmarkStart w:id="71" w:name="sub_73"/>
      <w:bookmarkEnd w:id="70"/>
      <w:r>
        <w:t>7.3. Отдел экономики, предпринимательства и торговли администрации города Ш</w:t>
      </w:r>
      <w:r>
        <w:t>у</w:t>
      </w:r>
      <w:r>
        <w:t xml:space="preserve">мерля ежегодно, до </w:t>
      </w:r>
      <w:r w:rsidR="00A0002B">
        <w:t>20</w:t>
      </w:r>
      <w:r>
        <w:t xml:space="preserve"> апреля года, следующего за отчетным годом, </w:t>
      </w:r>
      <w:proofErr w:type="gramStart"/>
      <w:r>
        <w:t>разрабатывает и пре</w:t>
      </w:r>
      <w:r>
        <w:t>д</w:t>
      </w:r>
      <w:r>
        <w:t>ставляет</w:t>
      </w:r>
      <w:proofErr w:type="gramEnd"/>
      <w:r>
        <w:t xml:space="preserve"> в финансовый отдел администрации города Шумерля на согласование сводный г</w:t>
      </w:r>
      <w:r>
        <w:t>о</w:t>
      </w:r>
      <w:r>
        <w:t>довой отчет о ходе реализации и оценке эффективности муниципальных программ, который содержит:</w:t>
      </w:r>
    </w:p>
    <w:p w:rsidR="0063711C" w:rsidRDefault="0063711C" w:rsidP="00A0002B">
      <w:pPr>
        <w:ind w:firstLine="708"/>
        <w:jc w:val="both"/>
      </w:pPr>
      <w:bookmarkStart w:id="72" w:name="sub_100015"/>
      <w:bookmarkEnd w:id="71"/>
      <w:r>
        <w:t>а) сведения об основных результатах реализации муниципальных программ за отче</w:t>
      </w:r>
      <w:r>
        <w:t>т</w:t>
      </w:r>
      <w:r>
        <w:t>ный год;</w:t>
      </w:r>
    </w:p>
    <w:p w:rsidR="0063711C" w:rsidRDefault="0063711C" w:rsidP="00A0002B">
      <w:pPr>
        <w:ind w:firstLine="708"/>
        <w:jc w:val="both"/>
      </w:pPr>
      <w:bookmarkStart w:id="73" w:name="sub_100016"/>
      <w:bookmarkEnd w:id="72"/>
      <w:r>
        <w:t>б) сведения о степени соответствия установленных и достигнутых целевых показат</w:t>
      </w:r>
      <w:r>
        <w:t>е</w:t>
      </w:r>
      <w:r>
        <w:t>лей (индикаторов) муниципальных программ за отчетный год;</w:t>
      </w:r>
    </w:p>
    <w:p w:rsidR="0063711C" w:rsidRDefault="0063711C" w:rsidP="00A0002B">
      <w:pPr>
        <w:ind w:firstLine="708"/>
        <w:jc w:val="both"/>
      </w:pPr>
      <w:bookmarkStart w:id="74" w:name="sub_100017"/>
      <w:bookmarkEnd w:id="73"/>
      <w:r>
        <w:t>в) сведения о выполнении расходных обязательств города Шумерля, связанных с ре</w:t>
      </w:r>
      <w:r>
        <w:t>а</w:t>
      </w:r>
      <w:r>
        <w:t>лизацией муниципальных программ;</w:t>
      </w:r>
    </w:p>
    <w:p w:rsidR="0063711C" w:rsidRDefault="0063711C" w:rsidP="00A0002B">
      <w:pPr>
        <w:ind w:firstLine="708"/>
        <w:jc w:val="both"/>
      </w:pPr>
      <w:bookmarkStart w:id="75" w:name="sub_100018"/>
      <w:bookmarkEnd w:id="74"/>
      <w:r>
        <w:t>г) оценку деятельности ответственных исполнителей в части, касающейся реализации муниципальных программ;</w:t>
      </w:r>
    </w:p>
    <w:p w:rsidR="0063711C" w:rsidRDefault="0063711C" w:rsidP="00A0002B">
      <w:pPr>
        <w:ind w:firstLine="708"/>
        <w:jc w:val="both"/>
      </w:pPr>
      <w:bookmarkStart w:id="76" w:name="sub_100019"/>
      <w:bookmarkEnd w:id="75"/>
      <w:proofErr w:type="spellStart"/>
      <w:r>
        <w:t>д</w:t>
      </w:r>
      <w:proofErr w:type="spellEnd"/>
      <w:r>
        <w:t>) при необходимости - предложения об изменении форм и методов управления ре</w:t>
      </w:r>
      <w:r>
        <w:t>а</w:t>
      </w:r>
      <w:r>
        <w:t>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</w:t>
      </w:r>
      <w:r>
        <w:t>о</w:t>
      </w:r>
      <w:r>
        <w:t>граммы в целом.</w:t>
      </w:r>
    </w:p>
    <w:p w:rsidR="0063711C" w:rsidRDefault="0063711C" w:rsidP="00A0002B">
      <w:pPr>
        <w:ind w:firstLine="708"/>
        <w:jc w:val="both"/>
      </w:pPr>
      <w:bookmarkStart w:id="77" w:name="sub_74"/>
      <w:bookmarkEnd w:id="76"/>
      <w:r>
        <w:t>7.4. Отдел экономики, предпринимательства и торговли администрации города Ш</w:t>
      </w:r>
      <w:r>
        <w:t>у</w:t>
      </w:r>
      <w:r>
        <w:t>мерля представляет главе администрации города Шумерля согласованный с финансовым о</w:t>
      </w:r>
      <w:r>
        <w:t>т</w:t>
      </w:r>
      <w:r>
        <w:t>делом администрации города Шумерля сводный годовой отчет ежегодно в срок до 1 мая г</w:t>
      </w:r>
      <w:r>
        <w:t>о</w:t>
      </w:r>
      <w:r>
        <w:t xml:space="preserve">да, следующего </w:t>
      </w:r>
      <w:proofErr w:type="gramStart"/>
      <w:r>
        <w:t>за</w:t>
      </w:r>
      <w:proofErr w:type="gramEnd"/>
      <w:r>
        <w:t xml:space="preserve"> отчетным.</w:t>
      </w:r>
    </w:p>
    <w:bookmarkEnd w:id="77"/>
    <w:p w:rsidR="0063711C" w:rsidRDefault="0063711C" w:rsidP="00A0002B">
      <w:pPr>
        <w:ind w:firstLine="708"/>
      </w:pPr>
      <w:r>
        <w:t xml:space="preserve">В срок до 1 сентября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отдел экономики, предприним</w:t>
      </w:r>
      <w:r>
        <w:t>а</w:t>
      </w:r>
      <w:r>
        <w:t>тельства и торговли администрации города Шумерля представляет главе администрации г</w:t>
      </w:r>
      <w:r>
        <w:t>о</w:t>
      </w:r>
      <w:r>
        <w:t>рода Шумерля</w:t>
      </w:r>
      <w:r w:rsidR="00670078">
        <w:t xml:space="preserve"> при необходимости </w:t>
      </w:r>
      <w:r>
        <w:t>уточненный сводный годовой отчет.</w:t>
      </w:r>
    </w:p>
    <w:p w:rsidR="0063711C" w:rsidRDefault="0063711C" w:rsidP="00A0002B">
      <w:pPr>
        <w:ind w:firstLine="708"/>
      </w:pPr>
      <w:bookmarkStart w:id="78" w:name="sub_75"/>
      <w:r>
        <w:t>7.5. Сводный годовой отчет о ходе реализации и оценке эффективности муниципал</w:t>
      </w:r>
      <w:r>
        <w:t>ь</w:t>
      </w:r>
      <w:r>
        <w:t xml:space="preserve">ных программ подлежит размещению на </w:t>
      </w:r>
      <w:hyperlink r:id="rId25" w:history="1">
        <w:r w:rsidRPr="00A0002B">
          <w:rPr>
            <w:rStyle w:val="af5"/>
            <w:color w:val="auto"/>
          </w:rPr>
          <w:t>официальном сайте</w:t>
        </w:r>
      </w:hyperlink>
      <w:r>
        <w:t xml:space="preserve"> города Шумерля в информац</w:t>
      </w:r>
      <w:r>
        <w:t>и</w:t>
      </w:r>
      <w:r>
        <w:t>онно-телекоммуникационной сети "Интернет".</w:t>
      </w:r>
    </w:p>
    <w:p w:rsidR="0063711C" w:rsidRDefault="0063711C" w:rsidP="00A0002B">
      <w:pPr>
        <w:ind w:firstLine="708"/>
        <w:jc w:val="both"/>
      </w:pPr>
      <w:bookmarkStart w:id="79" w:name="sub_76"/>
      <w:bookmarkEnd w:id="78"/>
      <w:r>
        <w:t>7.6. По результатам оценки эффективности реализации муниципальных программ глава администрации города Шумерля может принять решение об изменении форм и мет</w:t>
      </w:r>
      <w:r>
        <w:t>о</w:t>
      </w:r>
      <w:r>
        <w:t>дов управления реализацией Программы, о сокращении (увеличении) объемов финансиров</w:t>
      </w:r>
      <w:r>
        <w:t>а</w:t>
      </w:r>
      <w:r>
        <w:t>ния и (или) досрочном прекращении отдельных мероприятий или Программы в целом, нач</w:t>
      </w:r>
      <w:r>
        <w:t>и</w:t>
      </w:r>
      <w:r>
        <w:t>ная с очередного финансового года.</w:t>
      </w:r>
    </w:p>
    <w:bookmarkEnd w:id="79"/>
    <w:p w:rsidR="0063711C" w:rsidRDefault="0063711C" w:rsidP="0063711C"/>
    <w:p w:rsidR="0063711C" w:rsidRPr="00A0002B" w:rsidRDefault="0063711C" w:rsidP="0063711C">
      <w:pPr>
        <w:pStyle w:val="1"/>
        <w:rPr>
          <w:rFonts w:ascii="Times New Roman" w:hAnsi="Times New Roman"/>
          <w:b/>
          <w:sz w:val="24"/>
        </w:rPr>
      </w:pPr>
      <w:bookmarkStart w:id="80" w:name="sub_1008"/>
      <w:r w:rsidRPr="00A0002B">
        <w:rPr>
          <w:rFonts w:ascii="Times New Roman" w:hAnsi="Times New Roman"/>
          <w:b/>
          <w:sz w:val="24"/>
        </w:rPr>
        <w:t>8. Полномочия ответственного исполнителя, соисполнителей и участников муниц</w:t>
      </w:r>
      <w:r w:rsidRPr="00A0002B">
        <w:rPr>
          <w:rFonts w:ascii="Times New Roman" w:hAnsi="Times New Roman"/>
          <w:b/>
          <w:sz w:val="24"/>
        </w:rPr>
        <w:t>и</w:t>
      </w:r>
      <w:r w:rsidRPr="00A0002B">
        <w:rPr>
          <w:rFonts w:ascii="Times New Roman" w:hAnsi="Times New Roman"/>
          <w:b/>
          <w:sz w:val="24"/>
        </w:rPr>
        <w:t>пальной программы при разработке и реализации муниципальных программ</w:t>
      </w:r>
    </w:p>
    <w:bookmarkEnd w:id="80"/>
    <w:p w:rsidR="0063711C" w:rsidRDefault="0063711C" w:rsidP="0063711C"/>
    <w:p w:rsidR="0063711C" w:rsidRDefault="0063711C" w:rsidP="00567CCC">
      <w:pPr>
        <w:ind w:firstLine="708"/>
        <w:jc w:val="both"/>
      </w:pPr>
      <w:bookmarkStart w:id="81" w:name="sub_81"/>
      <w:r>
        <w:t>8.1. Ответственный исполнитель:</w:t>
      </w:r>
    </w:p>
    <w:bookmarkEnd w:id="81"/>
    <w:p w:rsidR="0063711C" w:rsidRDefault="0063711C" w:rsidP="00567CCC">
      <w:pPr>
        <w:ind w:firstLine="708"/>
        <w:jc w:val="both"/>
      </w:pPr>
      <w:r>
        <w:t>- обеспечивает разработку муниципальной программы, ее согласование с соисполн</w:t>
      </w:r>
      <w:r>
        <w:t>и</w:t>
      </w:r>
      <w:r w:rsidR="00567CCC">
        <w:t xml:space="preserve">телями </w:t>
      </w:r>
      <w:r>
        <w:t>муниципальной программы и утверждение в соответствии с положениями настоящ</w:t>
      </w:r>
      <w:r>
        <w:t>е</w:t>
      </w:r>
      <w:r>
        <w:t>го Порядка;</w:t>
      </w:r>
    </w:p>
    <w:p w:rsidR="0063711C" w:rsidRDefault="0063711C" w:rsidP="00567CCC">
      <w:pPr>
        <w:ind w:firstLine="708"/>
        <w:jc w:val="both"/>
      </w:pPr>
      <w: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63711C" w:rsidRDefault="0063711C" w:rsidP="00567CCC">
      <w:pPr>
        <w:ind w:firstLine="708"/>
        <w:jc w:val="both"/>
      </w:pPr>
      <w:proofErr w:type="gramStart"/>
      <w:r>
        <w:t>-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</w:t>
      </w:r>
      <w:r>
        <w:t>о</w:t>
      </w:r>
      <w:r>
        <w:t>рядком требованиями и несет ответственность за достижение целевых показателей (индик</w:t>
      </w:r>
      <w:r>
        <w:t>а</w:t>
      </w:r>
      <w:r>
        <w:t>торов) муниципальной программы, а также конечных результатов ее реализации;</w:t>
      </w:r>
      <w:proofErr w:type="gramEnd"/>
    </w:p>
    <w:p w:rsidR="0063711C" w:rsidRDefault="0063711C" w:rsidP="00567CCC">
      <w:pPr>
        <w:ind w:firstLine="708"/>
        <w:jc w:val="both"/>
      </w:pPr>
      <w:r>
        <w:t>- предоставляет по запросу отдела экономики, предпринимательства и торговли адм</w:t>
      </w:r>
      <w:r>
        <w:t>и</w:t>
      </w:r>
      <w:r>
        <w:t>нистрации города Шумерля и финансового отдела администрации города Шумерля свед</w:t>
      </w:r>
      <w:r>
        <w:t>е</w:t>
      </w:r>
      <w:r>
        <w:t>ния, необходимые для проведения мониторинга реализации муниципальной программы</w:t>
      </w:r>
      <w:r w:rsidR="00567CCC">
        <w:t xml:space="preserve"> и подготовки ответов на запросы органов исполнительной власти Чувашской Республики и Контрольно-счетной палаты Чувашской Республики</w:t>
      </w:r>
      <w:r>
        <w:t>;</w:t>
      </w:r>
    </w:p>
    <w:p w:rsidR="0063711C" w:rsidRDefault="0063711C" w:rsidP="00567CCC">
      <w:pPr>
        <w:ind w:firstLine="708"/>
        <w:jc w:val="both"/>
      </w:pPr>
      <w:r>
        <w:t>- запрашивает у соисполнителей и участников муниципальной программы информ</w:t>
      </w:r>
      <w:r>
        <w:t>а</w:t>
      </w:r>
      <w:r>
        <w:t>цию, необходимую для подготовки ответов на запросы отдела экономики, предпринимател</w:t>
      </w:r>
      <w:r>
        <w:t>ь</w:t>
      </w:r>
      <w:r>
        <w:t>ства и торговли администрации города Шумерля</w:t>
      </w:r>
      <w:r w:rsidR="00567CCC">
        <w:t>,</w:t>
      </w:r>
      <w:r>
        <w:t xml:space="preserve"> финансового отдела администрации города Шумерля</w:t>
      </w:r>
      <w:r w:rsidR="00567CCC">
        <w:t>,</w:t>
      </w:r>
      <w:r w:rsidR="00567CCC" w:rsidRPr="00567CCC">
        <w:t xml:space="preserve"> </w:t>
      </w:r>
      <w:r w:rsidR="00567CCC">
        <w:t>органов исполнительной власти Чувашской Республики и Контрольно-счетной палаты Чувашской Республики</w:t>
      </w:r>
      <w:r>
        <w:t>;</w:t>
      </w:r>
    </w:p>
    <w:p w:rsidR="0063711C" w:rsidRDefault="0063711C" w:rsidP="00567CCC">
      <w:pPr>
        <w:ind w:firstLine="708"/>
        <w:jc w:val="both"/>
      </w:pPr>
      <w:r>
        <w:t>- проводит оценку эффективности реализации муниципальной программы, подпр</w:t>
      </w:r>
      <w:r>
        <w:t>о</w:t>
      </w:r>
      <w:r>
        <w:t>грамм, основных мероприятий (мероприятий), осуществляемых соисполнителями и участн</w:t>
      </w:r>
      <w:r>
        <w:t>и</w:t>
      </w:r>
      <w:r>
        <w:t>ками муниципальной программы;</w:t>
      </w:r>
    </w:p>
    <w:p w:rsidR="0063711C" w:rsidRDefault="0063711C" w:rsidP="00567CCC">
      <w:pPr>
        <w:ind w:firstLine="708"/>
        <w:jc w:val="both"/>
      </w:pPr>
      <w:r>
        <w:t>- запрашивает у соисполнителей и участников муниципальной программы информ</w:t>
      </w:r>
      <w:r>
        <w:t>а</w:t>
      </w:r>
      <w:r>
        <w:t>цию, необходимую для проведения оценки эффективности муниципальной программы, по</w:t>
      </w:r>
      <w:r>
        <w:t>д</w:t>
      </w:r>
      <w:r>
        <w:t>готовки годового отчета;</w:t>
      </w:r>
    </w:p>
    <w:p w:rsidR="0063711C" w:rsidRDefault="0063711C" w:rsidP="00567CCC">
      <w:pPr>
        <w:ind w:firstLine="708"/>
        <w:jc w:val="both"/>
      </w:pPr>
      <w:r>
        <w:t>- рекомендует соисполнителям осуществить разработку основных мероприятий (м</w:t>
      </w:r>
      <w:r>
        <w:t>е</w:t>
      </w:r>
      <w:r>
        <w:t>роприятий);</w:t>
      </w:r>
    </w:p>
    <w:p w:rsidR="0063711C" w:rsidRDefault="0063711C" w:rsidP="00567CCC">
      <w:pPr>
        <w:ind w:firstLine="708"/>
        <w:jc w:val="both"/>
      </w:pPr>
      <w:r>
        <w:t xml:space="preserve">- </w:t>
      </w:r>
      <w:proofErr w:type="gramStart"/>
      <w:r>
        <w:t>подготавливает и представляет</w:t>
      </w:r>
      <w:proofErr w:type="gramEnd"/>
      <w:r>
        <w:t xml:space="preserve"> в отдел экономики, предпринимательства и торговли администрации города Шумерля годовой отчет</w:t>
      </w:r>
      <w:r w:rsidR="00567CCC">
        <w:t xml:space="preserve"> и оценку эффективности реализации мун</w:t>
      </w:r>
      <w:r w:rsidR="00567CCC">
        <w:t>и</w:t>
      </w:r>
      <w:r w:rsidR="00567CCC">
        <w:t>ципальной программы</w:t>
      </w:r>
      <w:r>
        <w:t>;</w:t>
      </w:r>
    </w:p>
    <w:p w:rsidR="0063711C" w:rsidRDefault="0063711C" w:rsidP="00567CCC">
      <w:pPr>
        <w:ind w:firstLine="708"/>
        <w:jc w:val="both"/>
      </w:pPr>
      <w:r>
        <w:t>- несет ответственность за качество и достоверность информации, содержащейся в г</w:t>
      </w:r>
      <w:r>
        <w:t>о</w:t>
      </w:r>
      <w:r>
        <w:t>довом отчете.</w:t>
      </w:r>
    </w:p>
    <w:p w:rsidR="0063711C" w:rsidRDefault="0063711C" w:rsidP="00567CCC">
      <w:pPr>
        <w:ind w:firstLine="708"/>
        <w:jc w:val="both"/>
      </w:pPr>
      <w:bookmarkStart w:id="82" w:name="sub_82"/>
      <w:r>
        <w:t>8.2. Соисполнители:</w:t>
      </w:r>
    </w:p>
    <w:bookmarkEnd w:id="82"/>
    <w:p w:rsidR="0063711C" w:rsidRDefault="0063711C" w:rsidP="00567CCC">
      <w:pPr>
        <w:ind w:firstLine="708"/>
        <w:jc w:val="both"/>
      </w:pPr>
      <w:r>
        <w:t>- обеспечивают разработку и реализацию подпрограммы, согласование проекта мун</w:t>
      </w:r>
      <w:r>
        <w:t>и</w:t>
      </w:r>
      <w:r>
        <w:t>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63711C" w:rsidRDefault="0063711C" w:rsidP="00567CCC">
      <w:pPr>
        <w:ind w:firstLine="708"/>
        <w:jc w:val="both"/>
      </w:pPr>
      <w:r>
        <w:t>- осуществляют реализацию основных мероприятий (мероприятий) подпрограмм в рамках своей компетенции;</w:t>
      </w:r>
    </w:p>
    <w:p w:rsidR="0063711C" w:rsidRDefault="0063711C" w:rsidP="00567CCC">
      <w:pPr>
        <w:ind w:firstLine="708"/>
        <w:jc w:val="both"/>
      </w:pPr>
      <w:r>
        <w:t>-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</w:t>
      </w:r>
      <w:r>
        <w:t>б</w:t>
      </w:r>
      <w:r>
        <w:t>ходимую для проведения оценки эффективности муниципальной программы, подготовки г</w:t>
      </w:r>
      <w:r>
        <w:t>о</w:t>
      </w:r>
      <w:r>
        <w:t>дового отчета;</w:t>
      </w:r>
    </w:p>
    <w:p w:rsidR="0063711C" w:rsidRDefault="0063711C" w:rsidP="00567CCC">
      <w:pPr>
        <w:ind w:firstLine="708"/>
        <w:jc w:val="both"/>
      </w:pPr>
      <w:r>
        <w:t>- представляют в установленный срок ответственному исполнителю необходимую информацию для подготовки ответов на запросы отдела экономики, предпринимательства и торговли администрации города Шумерля и финансового отдела администрации города Ш</w:t>
      </w:r>
      <w:r>
        <w:t>у</w:t>
      </w:r>
      <w:r>
        <w:t>мерля, а также отчет о ходе реализации основных мероприятий (мероприятий) подпрограмм;</w:t>
      </w:r>
    </w:p>
    <w:p w:rsidR="0063711C" w:rsidRDefault="0063711C" w:rsidP="00567CCC">
      <w:pPr>
        <w:ind w:firstLine="708"/>
        <w:jc w:val="both"/>
      </w:pPr>
      <w:r>
        <w:t>- представляют ответственному исполнителю информацию, необходимую для пров</w:t>
      </w:r>
      <w:r>
        <w:t>е</w:t>
      </w:r>
      <w:r>
        <w:t>дения оценки эффективности муниципальной программы, подготовки годового отчета;</w:t>
      </w:r>
    </w:p>
    <w:p w:rsidR="0063711C" w:rsidRDefault="0063711C" w:rsidP="00567CCC">
      <w:pPr>
        <w:ind w:firstLine="708"/>
        <w:jc w:val="both"/>
      </w:pPr>
      <w: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</w:t>
      </w:r>
      <w:r>
        <w:t>и</w:t>
      </w:r>
      <w:r>
        <w:t>пальным контрактам в рамках реализации основных мероприятий (мероприятий) подпр</w:t>
      </w:r>
      <w:r>
        <w:t>о</w:t>
      </w:r>
      <w:r>
        <w:t>грамм.</w:t>
      </w:r>
    </w:p>
    <w:p w:rsidR="0063711C" w:rsidRDefault="0063711C" w:rsidP="00567CCC">
      <w:pPr>
        <w:ind w:firstLine="708"/>
        <w:jc w:val="both"/>
      </w:pPr>
      <w:bookmarkStart w:id="83" w:name="sub_83"/>
      <w:r>
        <w:t>8.3. Участники муниципальной программы:</w:t>
      </w:r>
    </w:p>
    <w:bookmarkEnd w:id="83"/>
    <w:p w:rsidR="0063711C" w:rsidRDefault="0063711C" w:rsidP="00567CCC">
      <w:pPr>
        <w:ind w:firstLine="708"/>
        <w:jc w:val="both"/>
      </w:pPr>
      <w:r>
        <w:t>- осуществляют реализацию основных мероприятий (мероприятий) подпрограмм в рамках своей компетенции;</w:t>
      </w:r>
    </w:p>
    <w:p w:rsidR="0063711C" w:rsidRDefault="0063711C" w:rsidP="00567CCC">
      <w:pPr>
        <w:ind w:firstLine="708"/>
        <w:jc w:val="both"/>
      </w:pPr>
      <w:r>
        <w:t>- представляют ответственному исполнителю и соисполнителю предложения при ра</w:t>
      </w:r>
      <w:r>
        <w:t>з</w:t>
      </w:r>
      <w:r>
        <w:t>работке муниципальной программы в части основных мероприятий (мероприятий) подпр</w:t>
      </w:r>
      <w:r>
        <w:t>о</w:t>
      </w:r>
      <w:r>
        <w:t>грамм, в реализации которых предполагается их участие;</w:t>
      </w:r>
    </w:p>
    <w:p w:rsidR="0063711C" w:rsidRDefault="0063711C" w:rsidP="00567CCC">
      <w:pPr>
        <w:ind w:firstLine="708"/>
        <w:jc w:val="both"/>
      </w:pPr>
      <w:r>
        <w:t>- представляют ответственному исполнителю и соисполнителю необходимую инфо</w:t>
      </w:r>
      <w:r>
        <w:t>р</w:t>
      </w:r>
      <w:r>
        <w:t>мацию для подготовки ответов на запросы отдела экономики, предпринимательства и то</w:t>
      </w:r>
      <w:r>
        <w:t>р</w:t>
      </w:r>
      <w:r>
        <w:t>говли администрации города Шумерля и финансового отдела администрации города Шуме</w:t>
      </w:r>
      <w:r>
        <w:t>р</w:t>
      </w:r>
      <w:r>
        <w:t>ля, а также отчет о ходе реализации основных мероприятий (мероприятий) подпрограмм;</w:t>
      </w:r>
    </w:p>
    <w:p w:rsidR="0063711C" w:rsidRDefault="0063711C" w:rsidP="00567CCC">
      <w:pPr>
        <w:ind w:firstLine="708"/>
        <w:jc w:val="both"/>
      </w:pPr>
      <w:r>
        <w:t>- представляют ответственному исполнителю и соисполнителю информацию, необх</w:t>
      </w:r>
      <w:r>
        <w:t>о</w:t>
      </w:r>
      <w:r>
        <w:t>димую для проведения оценки эффективности муниципальной программы, подготовки год</w:t>
      </w:r>
      <w:r>
        <w:t>о</w:t>
      </w:r>
      <w:r>
        <w:t>вого отчета;</w:t>
      </w:r>
    </w:p>
    <w:p w:rsidR="0063711C" w:rsidRDefault="0063711C" w:rsidP="00567CCC">
      <w:pPr>
        <w:ind w:firstLine="708"/>
        <w:jc w:val="both"/>
      </w:pPr>
      <w:r>
        <w:t>- представляют ответственному исполнителю и соисполнителю копии актов, по</w:t>
      </w:r>
      <w:r>
        <w:t>д</w:t>
      </w:r>
      <w:r>
        <w:t>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</w:t>
      </w:r>
      <w:r>
        <w:t>е</w:t>
      </w:r>
      <w:r>
        <w:t>роприятий) подпрограмм.</w:t>
      </w:r>
    </w:p>
    <w:p w:rsidR="0063711C" w:rsidRDefault="0063711C" w:rsidP="00567CCC">
      <w:pPr>
        <w:ind w:firstLine="708"/>
        <w:jc w:val="both"/>
      </w:pPr>
      <w:bookmarkStart w:id="84" w:name="sub_84"/>
      <w:r>
        <w:t>8.4. Ответственный исполнитель, соисполнители, участники муниципальной пр</w:t>
      </w:r>
      <w:r>
        <w:t>о</w:t>
      </w:r>
      <w:r>
        <w:t>граммы представляют по запросу отдела экономики, предпринимательства и торговли адм</w:t>
      </w:r>
      <w:r>
        <w:t>и</w:t>
      </w:r>
      <w:r>
        <w:t>нистрации города Шумерля дополнительную (уточненную) информацию о ходе реализации муниципальной программы.</w:t>
      </w:r>
    </w:p>
    <w:p w:rsidR="00641CCC" w:rsidRDefault="00641CCC" w:rsidP="00567CCC">
      <w:pPr>
        <w:ind w:firstLine="708"/>
        <w:jc w:val="both"/>
      </w:pPr>
    </w:p>
    <w:p w:rsidR="00641CCC" w:rsidRDefault="00641CCC" w:rsidP="00567CCC">
      <w:pPr>
        <w:ind w:firstLine="708"/>
        <w:jc w:val="both"/>
      </w:pPr>
    </w:p>
    <w:p w:rsidR="00641CCC" w:rsidRDefault="00641CCC" w:rsidP="00567CCC">
      <w:pPr>
        <w:ind w:firstLine="708"/>
        <w:jc w:val="both"/>
      </w:pPr>
    </w:p>
    <w:p w:rsidR="00641CCC" w:rsidRDefault="00641CCC" w:rsidP="00567CCC">
      <w:pPr>
        <w:ind w:firstLine="708"/>
        <w:jc w:val="both"/>
      </w:pPr>
    </w:p>
    <w:p w:rsidR="00641CCC" w:rsidRDefault="00641CCC" w:rsidP="00567CCC">
      <w:pPr>
        <w:ind w:firstLine="708"/>
        <w:jc w:val="both"/>
      </w:pPr>
    </w:p>
    <w:p w:rsidR="00641CCC" w:rsidRPr="003A7BCA" w:rsidRDefault="00D66345" w:rsidP="00D66345">
      <w:pPr>
        <w:ind w:left="6096"/>
        <w:jc w:val="right"/>
        <w:rPr>
          <w:rStyle w:val="afc"/>
          <w:b w:val="0"/>
          <w:color w:val="auto"/>
        </w:rPr>
      </w:pPr>
      <w:bookmarkStart w:id="85" w:name="sub_10000"/>
      <w:r>
        <w:rPr>
          <w:rStyle w:val="afc"/>
          <w:b w:val="0"/>
          <w:color w:val="auto"/>
        </w:rPr>
        <w:t>Приложение № 1</w:t>
      </w:r>
    </w:p>
    <w:p w:rsidR="00641CCC" w:rsidRPr="003A7BCA" w:rsidRDefault="00641CCC" w:rsidP="00D66345">
      <w:pPr>
        <w:ind w:left="6096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реализ</w:t>
      </w:r>
      <w:r w:rsidRPr="003A7BCA">
        <w:rPr>
          <w:rStyle w:val="afc"/>
          <w:b w:val="0"/>
          <w:color w:val="auto"/>
        </w:rPr>
        <w:t>а</w:t>
      </w:r>
      <w:r w:rsidRPr="003A7BCA">
        <w:rPr>
          <w:rStyle w:val="afc"/>
          <w:b w:val="0"/>
          <w:color w:val="auto"/>
        </w:rPr>
        <w:t>ции</w:t>
      </w:r>
      <w:r w:rsidR="005E64E7" w:rsidRPr="003A7BCA">
        <w:rPr>
          <w:rStyle w:val="afc"/>
          <w:b w:val="0"/>
          <w:color w:val="auto"/>
        </w:rPr>
        <w:t xml:space="preserve"> </w:t>
      </w:r>
      <w:r w:rsidRPr="003A7BCA">
        <w:rPr>
          <w:rStyle w:val="afc"/>
          <w:b w:val="0"/>
          <w:color w:val="auto"/>
        </w:rPr>
        <w:t>муниципальных программ города Шумерли Чувашской Ре</w:t>
      </w:r>
      <w:r w:rsidRPr="003A7BCA">
        <w:rPr>
          <w:rStyle w:val="afc"/>
          <w:b w:val="0"/>
          <w:color w:val="auto"/>
        </w:rPr>
        <w:t>с</w:t>
      </w:r>
      <w:r w:rsidRPr="003A7BCA">
        <w:rPr>
          <w:rStyle w:val="afc"/>
          <w:b w:val="0"/>
          <w:color w:val="auto"/>
        </w:rPr>
        <w:t>публики</w:t>
      </w:r>
    </w:p>
    <w:bookmarkEnd w:id="85"/>
    <w:p w:rsidR="00641CCC" w:rsidRPr="00641CCC" w:rsidRDefault="00641CCC" w:rsidP="00D66345">
      <w:pPr>
        <w:ind w:left="6096"/>
        <w:rPr>
          <w:sz w:val="22"/>
          <w:szCs w:val="22"/>
        </w:rPr>
      </w:pPr>
    </w:p>
    <w:p w:rsidR="005E64E7" w:rsidRDefault="00641CCC" w:rsidP="00641CCC">
      <w:pPr>
        <w:pStyle w:val="1"/>
        <w:rPr>
          <w:rFonts w:ascii="Times New Roman" w:hAnsi="Times New Roman"/>
          <w:b/>
          <w:sz w:val="24"/>
        </w:rPr>
      </w:pPr>
      <w:r w:rsidRPr="005E64E7">
        <w:rPr>
          <w:rFonts w:ascii="Times New Roman" w:hAnsi="Times New Roman"/>
          <w:b/>
          <w:sz w:val="24"/>
        </w:rPr>
        <w:t>Паспорт</w:t>
      </w:r>
      <w:r w:rsidRPr="005E64E7">
        <w:rPr>
          <w:rFonts w:ascii="Times New Roman" w:hAnsi="Times New Roman"/>
          <w:b/>
          <w:sz w:val="24"/>
        </w:rPr>
        <w:br/>
        <w:t>муниципальной программы города Шумерли Чувашской Республики "_________________________</w:t>
      </w:r>
      <w:r w:rsidR="005E64E7">
        <w:rPr>
          <w:rFonts w:ascii="Times New Roman" w:hAnsi="Times New Roman"/>
          <w:b/>
          <w:sz w:val="24"/>
        </w:rPr>
        <w:t>______</w:t>
      </w:r>
      <w:r w:rsidRPr="005E64E7">
        <w:rPr>
          <w:rFonts w:ascii="Times New Roman" w:hAnsi="Times New Roman"/>
          <w:b/>
          <w:sz w:val="24"/>
        </w:rPr>
        <w:t>_______________________________"</w:t>
      </w:r>
    </w:p>
    <w:p w:rsidR="00641CCC" w:rsidRPr="005E64E7" w:rsidRDefault="00641CCC" w:rsidP="00641CCC">
      <w:pPr>
        <w:pStyle w:val="1"/>
        <w:rPr>
          <w:rFonts w:ascii="Times New Roman" w:hAnsi="Times New Roman"/>
          <w:b/>
          <w:sz w:val="16"/>
          <w:szCs w:val="16"/>
        </w:rPr>
      </w:pPr>
      <w:r w:rsidRPr="005E64E7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41CCC" w:rsidRPr="005E64E7" w:rsidRDefault="00641CCC" w:rsidP="00641CC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110"/>
      </w:tblGrid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</w:t>
            </w: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муниципальной программы с разбивкой по годам реализации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D66345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D66345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D6634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D66345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1CCC" w:rsidRPr="00641CCC" w:rsidRDefault="00641CCC" w:rsidP="00641CCC">
      <w:pPr>
        <w:rPr>
          <w:sz w:val="22"/>
          <w:szCs w:val="22"/>
        </w:rPr>
      </w:pPr>
    </w:p>
    <w:p w:rsidR="005E64E7" w:rsidRDefault="005E64E7" w:rsidP="00641CCC">
      <w:pPr>
        <w:jc w:val="right"/>
        <w:rPr>
          <w:rStyle w:val="afc"/>
          <w:sz w:val="22"/>
          <w:szCs w:val="22"/>
        </w:rPr>
      </w:pPr>
      <w:bookmarkStart w:id="86" w:name="sub_2000"/>
    </w:p>
    <w:p w:rsidR="005E64E7" w:rsidRPr="003A7BCA" w:rsidRDefault="00641CCC" w:rsidP="005E64E7">
      <w:pPr>
        <w:ind w:left="6096"/>
        <w:jc w:val="right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Приложение </w:t>
      </w:r>
      <w:r w:rsidR="005E64E7" w:rsidRPr="003A7BCA">
        <w:rPr>
          <w:rStyle w:val="afc"/>
          <w:b w:val="0"/>
          <w:color w:val="auto"/>
        </w:rPr>
        <w:t xml:space="preserve">№ </w:t>
      </w:r>
      <w:r w:rsidRPr="003A7BCA">
        <w:rPr>
          <w:rStyle w:val="afc"/>
          <w:b w:val="0"/>
          <w:color w:val="auto"/>
        </w:rPr>
        <w:t>2</w:t>
      </w:r>
    </w:p>
    <w:p w:rsidR="00641CCC" w:rsidRPr="003A7BCA" w:rsidRDefault="00641CCC" w:rsidP="005E64E7">
      <w:pPr>
        <w:ind w:left="6096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реализ</w:t>
      </w:r>
      <w:r w:rsidRPr="003A7BCA">
        <w:rPr>
          <w:rStyle w:val="afc"/>
          <w:b w:val="0"/>
          <w:color w:val="auto"/>
        </w:rPr>
        <w:t>а</w:t>
      </w:r>
      <w:r w:rsidRPr="003A7BCA">
        <w:rPr>
          <w:rStyle w:val="afc"/>
          <w:b w:val="0"/>
          <w:color w:val="auto"/>
        </w:rPr>
        <w:t>ции</w:t>
      </w:r>
      <w:r w:rsidR="005E64E7" w:rsidRPr="003A7BCA">
        <w:rPr>
          <w:rStyle w:val="afc"/>
          <w:b w:val="0"/>
          <w:color w:val="auto"/>
        </w:rPr>
        <w:t xml:space="preserve"> </w:t>
      </w:r>
      <w:r w:rsidRPr="003A7BCA">
        <w:rPr>
          <w:rStyle w:val="afc"/>
          <w:b w:val="0"/>
          <w:color w:val="auto"/>
        </w:rPr>
        <w:t>муниципальных программ города</w:t>
      </w:r>
      <w:r w:rsidR="005E64E7" w:rsidRPr="003A7BCA">
        <w:rPr>
          <w:rStyle w:val="afc"/>
          <w:b w:val="0"/>
          <w:color w:val="auto"/>
        </w:rPr>
        <w:t xml:space="preserve"> </w:t>
      </w:r>
      <w:r w:rsidRPr="003A7BCA">
        <w:rPr>
          <w:rStyle w:val="afc"/>
          <w:b w:val="0"/>
          <w:color w:val="auto"/>
        </w:rPr>
        <w:t>Шумерли Чувашской Ре</w:t>
      </w:r>
      <w:r w:rsidRPr="003A7BCA">
        <w:rPr>
          <w:rStyle w:val="afc"/>
          <w:b w:val="0"/>
          <w:color w:val="auto"/>
        </w:rPr>
        <w:t>с</w:t>
      </w:r>
      <w:r w:rsidRPr="003A7BCA">
        <w:rPr>
          <w:rStyle w:val="afc"/>
          <w:b w:val="0"/>
          <w:color w:val="auto"/>
        </w:rPr>
        <w:t>публики</w:t>
      </w:r>
    </w:p>
    <w:bookmarkEnd w:id="86"/>
    <w:p w:rsidR="00641CCC" w:rsidRPr="005E64E7" w:rsidRDefault="00641CCC" w:rsidP="005E64E7">
      <w:pPr>
        <w:jc w:val="both"/>
        <w:rPr>
          <w:b/>
          <w:sz w:val="22"/>
          <w:szCs w:val="22"/>
        </w:rPr>
      </w:pPr>
    </w:p>
    <w:p w:rsidR="005E64E7" w:rsidRDefault="00641CCC" w:rsidP="00641CCC">
      <w:pPr>
        <w:pStyle w:val="1"/>
        <w:rPr>
          <w:rFonts w:ascii="Times New Roman" w:hAnsi="Times New Roman"/>
          <w:b/>
          <w:sz w:val="24"/>
        </w:rPr>
      </w:pPr>
      <w:r w:rsidRPr="005E64E7">
        <w:rPr>
          <w:rFonts w:ascii="Times New Roman" w:hAnsi="Times New Roman"/>
          <w:b/>
          <w:sz w:val="24"/>
        </w:rPr>
        <w:t>Сведения</w:t>
      </w:r>
      <w:r w:rsidR="005E64E7">
        <w:rPr>
          <w:rFonts w:ascii="Times New Roman" w:hAnsi="Times New Roman"/>
          <w:b/>
          <w:sz w:val="24"/>
        </w:rPr>
        <w:t xml:space="preserve"> </w:t>
      </w:r>
    </w:p>
    <w:p w:rsidR="005E64E7" w:rsidRDefault="00641CCC" w:rsidP="00641CCC">
      <w:pPr>
        <w:pStyle w:val="1"/>
        <w:rPr>
          <w:rFonts w:ascii="Times New Roman" w:hAnsi="Times New Roman"/>
          <w:sz w:val="16"/>
          <w:szCs w:val="16"/>
        </w:rPr>
      </w:pPr>
      <w:r w:rsidRPr="005E64E7">
        <w:rPr>
          <w:rFonts w:ascii="Times New Roman" w:hAnsi="Times New Roman"/>
          <w:b/>
          <w:sz w:val="24"/>
        </w:rPr>
        <w:t>о целевых показателях (индикаторах) муниципальной программы города Шумерли Чувашской Республики "_____________________________________</w:t>
      </w:r>
      <w:r w:rsidR="005E64E7">
        <w:rPr>
          <w:rFonts w:ascii="Times New Roman" w:hAnsi="Times New Roman"/>
          <w:b/>
          <w:sz w:val="24"/>
        </w:rPr>
        <w:t>____</w:t>
      </w:r>
      <w:r w:rsidRPr="005E64E7">
        <w:rPr>
          <w:rFonts w:ascii="Times New Roman" w:hAnsi="Times New Roman"/>
          <w:b/>
          <w:sz w:val="24"/>
        </w:rPr>
        <w:t>______________",</w:t>
      </w:r>
      <w:r w:rsidR="005E64E7">
        <w:rPr>
          <w:rFonts w:ascii="Times New Roman" w:hAnsi="Times New Roman"/>
          <w:b/>
          <w:sz w:val="24"/>
        </w:rPr>
        <w:t xml:space="preserve"> </w:t>
      </w:r>
      <w:r w:rsidRPr="005E64E7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41CCC" w:rsidRPr="005E64E7" w:rsidRDefault="00641CCC" w:rsidP="00641CCC">
      <w:pPr>
        <w:pStyle w:val="1"/>
        <w:rPr>
          <w:rFonts w:ascii="Times New Roman" w:hAnsi="Times New Roman"/>
          <w:b/>
          <w:sz w:val="24"/>
        </w:rPr>
      </w:pPr>
      <w:r w:rsidRPr="005E64E7">
        <w:rPr>
          <w:rFonts w:ascii="Times New Roman" w:hAnsi="Times New Roman"/>
          <w:b/>
          <w:sz w:val="24"/>
        </w:rPr>
        <w:t xml:space="preserve">подпрограмм муниципальной программы и их </w:t>
      </w:r>
      <w:proofErr w:type="gramStart"/>
      <w:r w:rsidRPr="005E64E7">
        <w:rPr>
          <w:rFonts w:ascii="Times New Roman" w:hAnsi="Times New Roman"/>
          <w:b/>
          <w:sz w:val="24"/>
        </w:rPr>
        <w:t>значениях</w:t>
      </w:r>
      <w:proofErr w:type="gramEnd"/>
    </w:p>
    <w:p w:rsidR="00641CCC" w:rsidRPr="00641CCC" w:rsidRDefault="00641CCC" w:rsidP="00641CCC">
      <w:pPr>
        <w:rPr>
          <w:sz w:val="22"/>
          <w:szCs w:val="22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960"/>
        <w:gridCol w:w="1158"/>
        <w:gridCol w:w="1185"/>
        <w:gridCol w:w="1134"/>
        <w:gridCol w:w="1263"/>
        <w:gridCol w:w="1134"/>
        <w:gridCol w:w="980"/>
      </w:tblGrid>
      <w:tr w:rsidR="00641CCC" w:rsidRPr="00641CCC" w:rsidTr="005E64E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Default="005E64E7" w:rsidP="005E64E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41CCC" w:rsidRPr="005E64E7" w:rsidRDefault="00641CCC" w:rsidP="005E64E7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Целевой показ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(индикатор)</w:t>
            </w:r>
          </w:p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Значение целевых показателей (индикаторов)</w:t>
            </w:r>
          </w:p>
        </w:tc>
      </w:tr>
      <w:tr w:rsidR="00641CCC" w:rsidRPr="00641CCC" w:rsidTr="005E64E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очере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ной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первый год план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вого п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нового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641CCC" w:rsidRPr="00641CCC" w:rsidTr="005E64E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41CCC" w:rsidRPr="00641CCC" w:rsidTr="005E64E7">
        <w:tc>
          <w:tcPr>
            <w:tcW w:w="96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</w:tr>
      <w:tr w:rsidR="00641CCC" w:rsidRPr="00641CCC" w:rsidTr="005E64E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Целевой показ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тель (индикатор)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5E64E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5E64E7">
        <w:tc>
          <w:tcPr>
            <w:tcW w:w="96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</w:tr>
      <w:tr w:rsidR="00641CCC" w:rsidRPr="00641CCC" w:rsidTr="005E64E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Целевой показ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тель (индикатор)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5E64E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CCC" w:rsidRPr="00641CCC" w:rsidTr="005E64E7">
        <w:tc>
          <w:tcPr>
            <w:tcW w:w="96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CCC" w:rsidRPr="005E64E7" w:rsidRDefault="00641CCC" w:rsidP="00641CCC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4E7">
              <w:rPr>
                <w:rFonts w:ascii="Times New Roman" w:hAnsi="Times New Roman" w:cs="Times New Roman"/>
                <w:sz w:val="22"/>
                <w:szCs w:val="22"/>
              </w:rPr>
              <w:t>...........</w:t>
            </w:r>
          </w:p>
        </w:tc>
      </w:tr>
    </w:tbl>
    <w:p w:rsidR="00641CCC" w:rsidRPr="00641CCC" w:rsidRDefault="00641CCC" w:rsidP="00641CCC">
      <w:pPr>
        <w:rPr>
          <w:sz w:val="22"/>
          <w:szCs w:val="22"/>
        </w:rPr>
      </w:pPr>
    </w:p>
    <w:bookmarkEnd w:id="84"/>
    <w:p w:rsidR="00454AD5" w:rsidRDefault="00454AD5" w:rsidP="0013585F">
      <w:pPr>
        <w:jc w:val="center"/>
        <w:rPr>
          <w:sz w:val="22"/>
          <w:szCs w:val="22"/>
        </w:rPr>
      </w:pPr>
    </w:p>
    <w:p w:rsidR="005E64E7" w:rsidRDefault="005E64E7" w:rsidP="0013585F">
      <w:pPr>
        <w:jc w:val="center"/>
        <w:rPr>
          <w:sz w:val="22"/>
          <w:szCs w:val="22"/>
        </w:rPr>
        <w:sectPr w:rsidR="005E64E7" w:rsidSect="008827E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566" w:bottom="993" w:left="1701" w:header="720" w:footer="423" w:gutter="0"/>
          <w:cols w:space="720"/>
          <w:docGrid w:linePitch="326"/>
        </w:sectPr>
      </w:pPr>
    </w:p>
    <w:p w:rsidR="003A7BCA" w:rsidRPr="003A7BCA" w:rsidRDefault="005E64E7" w:rsidP="003A7BCA">
      <w:pPr>
        <w:ind w:left="11057"/>
        <w:jc w:val="right"/>
        <w:rPr>
          <w:rStyle w:val="afc"/>
          <w:b w:val="0"/>
          <w:color w:val="auto"/>
        </w:rPr>
      </w:pPr>
      <w:bookmarkStart w:id="87" w:name="sub_3000"/>
      <w:r w:rsidRPr="003A7BCA">
        <w:rPr>
          <w:rStyle w:val="afc"/>
          <w:b w:val="0"/>
          <w:color w:val="auto"/>
        </w:rPr>
        <w:t xml:space="preserve">Приложение </w:t>
      </w:r>
      <w:r w:rsidR="003A7BCA" w:rsidRPr="003A7BCA">
        <w:rPr>
          <w:rStyle w:val="afc"/>
          <w:b w:val="0"/>
          <w:color w:val="auto"/>
        </w:rPr>
        <w:t xml:space="preserve">№ </w:t>
      </w:r>
      <w:r w:rsidRPr="003A7BCA">
        <w:rPr>
          <w:rStyle w:val="afc"/>
          <w:b w:val="0"/>
          <w:color w:val="auto"/>
        </w:rPr>
        <w:t>3</w:t>
      </w:r>
    </w:p>
    <w:p w:rsidR="005E64E7" w:rsidRPr="003A7BCA" w:rsidRDefault="005E64E7" w:rsidP="003A7BCA">
      <w:pPr>
        <w:ind w:left="11057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</w:t>
      </w:r>
      <w:r w:rsidRPr="003A7BCA">
        <w:rPr>
          <w:rStyle w:val="afc"/>
          <w:b w:val="0"/>
          <w:color w:val="auto"/>
        </w:rPr>
        <w:t>и</w:t>
      </w:r>
      <w:r w:rsidRPr="003A7BCA">
        <w:rPr>
          <w:rStyle w:val="afc"/>
          <w:b w:val="0"/>
          <w:color w:val="auto"/>
        </w:rPr>
        <w:t>зации</w:t>
      </w:r>
      <w:r w:rsidR="003A7BCA" w:rsidRPr="003A7BCA">
        <w:rPr>
          <w:rStyle w:val="afc"/>
          <w:b w:val="0"/>
          <w:color w:val="auto"/>
        </w:rPr>
        <w:t xml:space="preserve"> </w:t>
      </w:r>
      <w:r w:rsidRPr="003A7BCA">
        <w:rPr>
          <w:rStyle w:val="afc"/>
          <w:b w:val="0"/>
          <w:color w:val="auto"/>
        </w:rPr>
        <w:t>муниципальных пр</w:t>
      </w:r>
      <w:r w:rsidRPr="003A7BCA">
        <w:rPr>
          <w:rStyle w:val="afc"/>
          <w:b w:val="0"/>
          <w:color w:val="auto"/>
        </w:rPr>
        <w:t>о</w:t>
      </w:r>
      <w:r w:rsidRPr="003A7BCA">
        <w:rPr>
          <w:rStyle w:val="afc"/>
          <w:b w:val="0"/>
          <w:color w:val="auto"/>
        </w:rPr>
        <w:t>грамм города</w:t>
      </w:r>
      <w:r w:rsidR="003A7BCA" w:rsidRPr="003A7BCA">
        <w:rPr>
          <w:rStyle w:val="afc"/>
          <w:b w:val="0"/>
          <w:color w:val="auto"/>
        </w:rPr>
        <w:t xml:space="preserve"> </w:t>
      </w:r>
      <w:r w:rsidRPr="003A7BCA">
        <w:rPr>
          <w:rStyle w:val="afc"/>
          <w:b w:val="0"/>
          <w:color w:val="auto"/>
        </w:rPr>
        <w:t>Шумерли Ч</w:t>
      </w:r>
      <w:r w:rsidRPr="003A7BCA">
        <w:rPr>
          <w:rStyle w:val="afc"/>
          <w:b w:val="0"/>
          <w:color w:val="auto"/>
        </w:rPr>
        <w:t>у</w:t>
      </w:r>
      <w:r w:rsidRPr="003A7BCA">
        <w:rPr>
          <w:rStyle w:val="afc"/>
          <w:b w:val="0"/>
          <w:color w:val="auto"/>
        </w:rPr>
        <w:t>вашской Республики</w:t>
      </w:r>
    </w:p>
    <w:bookmarkEnd w:id="87"/>
    <w:p w:rsidR="005E64E7" w:rsidRDefault="005E64E7" w:rsidP="005E64E7"/>
    <w:p w:rsidR="003A7BCA" w:rsidRDefault="005E64E7" w:rsidP="005E64E7">
      <w:pPr>
        <w:pStyle w:val="1"/>
        <w:rPr>
          <w:rFonts w:ascii="Times New Roman" w:hAnsi="Times New Roman"/>
          <w:b/>
          <w:sz w:val="24"/>
        </w:rPr>
      </w:pPr>
      <w:r w:rsidRPr="003A7BCA">
        <w:rPr>
          <w:rFonts w:ascii="Times New Roman" w:hAnsi="Times New Roman"/>
          <w:b/>
          <w:sz w:val="24"/>
        </w:rPr>
        <w:t>Обобщенная характеристика</w:t>
      </w:r>
      <w:r w:rsidR="003A7BCA">
        <w:rPr>
          <w:rFonts w:ascii="Times New Roman" w:hAnsi="Times New Roman"/>
          <w:b/>
          <w:sz w:val="24"/>
        </w:rPr>
        <w:t xml:space="preserve"> </w:t>
      </w:r>
    </w:p>
    <w:p w:rsidR="003A7BCA" w:rsidRDefault="005E64E7" w:rsidP="005E64E7">
      <w:pPr>
        <w:pStyle w:val="1"/>
        <w:rPr>
          <w:rFonts w:ascii="Times New Roman" w:hAnsi="Times New Roman"/>
          <w:b/>
          <w:sz w:val="24"/>
        </w:rPr>
      </w:pPr>
      <w:r w:rsidRPr="003A7BCA">
        <w:rPr>
          <w:rFonts w:ascii="Times New Roman" w:hAnsi="Times New Roman"/>
          <w:b/>
          <w:sz w:val="24"/>
        </w:rPr>
        <w:t>реализуемых в составе муниципальной программы подпрограмм (основных мероприятий)</w:t>
      </w:r>
      <w:r w:rsidR="003A7BCA">
        <w:rPr>
          <w:rFonts w:ascii="Times New Roman" w:hAnsi="Times New Roman"/>
          <w:b/>
          <w:sz w:val="24"/>
        </w:rPr>
        <w:t xml:space="preserve"> </w:t>
      </w:r>
      <w:r w:rsidRPr="003A7BCA">
        <w:rPr>
          <w:rFonts w:ascii="Times New Roman" w:hAnsi="Times New Roman"/>
          <w:b/>
          <w:sz w:val="24"/>
        </w:rPr>
        <w:t>_______________________________________________________________________________</w:t>
      </w:r>
      <w:r w:rsidR="003A7BCA">
        <w:rPr>
          <w:rFonts w:ascii="Times New Roman" w:hAnsi="Times New Roman"/>
          <w:b/>
          <w:sz w:val="24"/>
        </w:rPr>
        <w:t xml:space="preserve"> </w:t>
      </w:r>
    </w:p>
    <w:p w:rsidR="005E64E7" w:rsidRPr="003A7BCA" w:rsidRDefault="005E64E7" w:rsidP="005E64E7">
      <w:pPr>
        <w:pStyle w:val="1"/>
        <w:rPr>
          <w:rFonts w:ascii="Times New Roman" w:hAnsi="Times New Roman"/>
          <w:sz w:val="16"/>
          <w:szCs w:val="16"/>
        </w:rPr>
      </w:pPr>
      <w:r w:rsidRPr="003A7BCA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5E64E7" w:rsidRDefault="005E64E7" w:rsidP="005E64E7"/>
    <w:tbl>
      <w:tblPr>
        <w:tblW w:w="14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400"/>
        <w:gridCol w:w="1747"/>
        <w:gridCol w:w="1843"/>
        <w:gridCol w:w="1530"/>
        <w:gridCol w:w="1560"/>
        <w:gridCol w:w="2240"/>
        <w:gridCol w:w="2240"/>
      </w:tblGrid>
      <w:tr w:rsidR="005E64E7" w:rsidTr="00D66345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Наименование по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программы, осно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ного мероприятия муниципальной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ный испо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нитель, сои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полнители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Соответствие цели муниц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граммы (по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Соответствие задачи мун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(подпрогра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мы)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Связь подпрограммы, основного меропри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тия с целевыми показ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телями (индикаторами) муниципальной пр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Связь основного мер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приятия с целевыми показателями (индик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торами) подпрограммы муниципальной пр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5E64E7" w:rsidTr="00D66345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начала реализ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ции подпрогра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окончания реал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зации подпр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граммы, о</w:t>
            </w:r>
            <w:r w:rsidR="003A7BCA" w:rsidRPr="005341B2">
              <w:rPr>
                <w:rFonts w:ascii="Times New Roman" w:hAnsi="Times New Roman" w:cs="Times New Roman"/>
                <w:sz w:val="20"/>
                <w:szCs w:val="20"/>
              </w:rPr>
              <w:t>сновн</w:t>
            </w:r>
            <w:r w:rsidR="003A7BCA" w:rsidRPr="00534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7BCA" w:rsidRPr="005341B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E7" w:rsidTr="00D6634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E7" w:rsidTr="00D6634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E7" w:rsidTr="00D6634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приятие 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E7" w:rsidTr="00D6634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E7" w:rsidTr="00D6634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E7" w:rsidTr="00D6634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приятие 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4E7" w:rsidTr="00D6634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1B2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4E7" w:rsidRPr="005341B2" w:rsidRDefault="005E64E7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4E7" w:rsidRDefault="005E64E7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5341B2" w:rsidRDefault="005341B2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Default="003A7BCA" w:rsidP="0013585F">
      <w:pPr>
        <w:jc w:val="center"/>
        <w:rPr>
          <w:sz w:val="22"/>
          <w:szCs w:val="22"/>
        </w:rPr>
      </w:pPr>
    </w:p>
    <w:p w:rsidR="003A7BCA" w:rsidRPr="003A7BCA" w:rsidRDefault="003A7BCA" w:rsidP="003A7BCA">
      <w:pPr>
        <w:ind w:left="11057"/>
        <w:jc w:val="right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Приложение № </w:t>
      </w:r>
      <w:r>
        <w:rPr>
          <w:rStyle w:val="afc"/>
          <w:b w:val="0"/>
          <w:color w:val="auto"/>
        </w:rPr>
        <w:t>4</w:t>
      </w:r>
    </w:p>
    <w:p w:rsidR="003A7BCA" w:rsidRPr="003A7BCA" w:rsidRDefault="003A7BCA" w:rsidP="003A7BCA">
      <w:pPr>
        <w:ind w:left="11057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</w:t>
      </w:r>
      <w:r w:rsidRPr="003A7BCA">
        <w:rPr>
          <w:rStyle w:val="afc"/>
          <w:b w:val="0"/>
          <w:color w:val="auto"/>
        </w:rPr>
        <w:t>и</w:t>
      </w:r>
      <w:r w:rsidRPr="003A7BCA">
        <w:rPr>
          <w:rStyle w:val="afc"/>
          <w:b w:val="0"/>
          <w:color w:val="auto"/>
        </w:rPr>
        <w:t>зации муниципальных пр</w:t>
      </w:r>
      <w:r w:rsidRPr="003A7BCA">
        <w:rPr>
          <w:rStyle w:val="afc"/>
          <w:b w:val="0"/>
          <w:color w:val="auto"/>
        </w:rPr>
        <w:t>о</w:t>
      </w:r>
      <w:r w:rsidRPr="003A7BCA">
        <w:rPr>
          <w:rStyle w:val="afc"/>
          <w:b w:val="0"/>
          <w:color w:val="auto"/>
        </w:rPr>
        <w:t>грамм города Шумерли Ч</w:t>
      </w:r>
      <w:r w:rsidRPr="003A7BCA">
        <w:rPr>
          <w:rStyle w:val="afc"/>
          <w:b w:val="0"/>
          <w:color w:val="auto"/>
        </w:rPr>
        <w:t>у</w:t>
      </w:r>
      <w:r w:rsidRPr="003A7BCA">
        <w:rPr>
          <w:rStyle w:val="afc"/>
          <w:b w:val="0"/>
          <w:color w:val="auto"/>
        </w:rPr>
        <w:t>вашской Республики</w:t>
      </w:r>
    </w:p>
    <w:p w:rsidR="003A7BCA" w:rsidRDefault="003A7BCA" w:rsidP="003A7BCA"/>
    <w:p w:rsidR="00D66345" w:rsidRDefault="003A7BCA" w:rsidP="003A7BCA">
      <w:pPr>
        <w:pStyle w:val="1"/>
        <w:rPr>
          <w:rFonts w:ascii="Times New Roman" w:hAnsi="Times New Roman"/>
          <w:b/>
          <w:sz w:val="24"/>
        </w:rPr>
      </w:pPr>
      <w:r w:rsidRPr="003A7BCA">
        <w:rPr>
          <w:rFonts w:ascii="Times New Roman" w:hAnsi="Times New Roman"/>
          <w:b/>
          <w:sz w:val="24"/>
        </w:rPr>
        <w:t>Ресурсное обеспечение</w:t>
      </w:r>
      <w:r w:rsidR="00D66345">
        <w:rPr>
          <w:rFonts w:ascii="Times New Roman" w:hAnsi="Times New Roman"/>
          <w:b/>
          <w:sz w:val="24"/>
        </w:rPr>
        <w:t xml:space="preserve"> </w:t>
      </w:r>
    </w:p>
    <w:p w:rsidR="003A7BCA" w:rsidRDefault="003A7BCA" w:rsidP="003A7BCA">
      <w:pPr>
        <w:pStyle w:val="1"/>
        <w:rPr>
          <w:rFonts w:ascii="Times New Roman" w:hAnsi="Times New Roman"/>
          <w:b/>
          <w:sz w:val="24"/>
        </w:rPr>
      </w:pPr>
      <w:proofErr w:type="gramStart"/>
      <w:r w:rsidRPr="003A7BCA">
        <w:rPr>
          <w:rFonts w:ascii="Times New Roman" w:hAnsi="Times New Roman"/>
          <w:b/>
          <w:sz w:val="24"/>
        </w:rPr>
        <w:t>и прогнозная (справочная) оценка расходов реализации муниципальной программы (подпрограмм, основных мероприятий</w:t>
      </w:r>
      <w:r>
        <w:rPr>
          <w:rFonts w:ascii="Times New Roman" w:hAnsi="Times New Roman"/>
          <w:b/>
          <w:sz w:val="24"/>
        </w:rPr>
        <w:t xml:space="preserve">, </w:t>
      </w:r>
      <w:proofErr w:type="gramEnd"/>
    </w:p>
    <w:p w:rsidR="003A7BCA" w:rsidRPr="003A7BCA" w:rsidRDefault="003A7BCA" w:rsidP="003A7BCA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мероприятий</w:t>
      </w:r>
      <w:r w:rsidRPr="003A7BCA">
        <w:rPr>
          <w:rFonts w:ascii="Times New Roman" w:hAnsi="Times New Roman"/>
          <w:b/>
          <w:sz w:val="24"/>
        </w:rPr>
        <w:t>) за счет всех источников финансирования</w:t>
      </w:r>
    </w:p>
    <w:tbl>
      <w:tblPr>
        <w:tblW w:w="1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431"/>
        <w:gridCol w:w="1275"/>
        <w:gridCol w:w="1295"/>
        <w:gridCol w:w="1134"/>
        <w:gridCol w:w="2533"/>
        <w:gridCol w:w="940"/>
        <w:gridCol w:w="1120"/>
        <w:gridCol w:w="1120"/>
        <w:gridCol w:w="1120"/>
      </w:tblGrid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мы, подпрограммы</w:t>
            </w:r>
          </w:p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муниципальной пр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граммы (основного м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роприятия,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венный и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 xml:space="preserve">полнитель, </w:t>
            </w:r>
          </w:p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соисполн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тели, учас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32" w:history="1">
              <w:r w:rsidRPr="002401E0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</w:t>
              </w:r>
              <w:r w:rsidRPr="002401E0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и</w:t>
              </w:r>
              <w:r w:rsidRPr="002401E0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фикации</w:t>
              </w:r>
            </w:hyperlink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главный распоряд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тель бю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766C90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A7BCA" w:rsidRPr="002401E0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редной</w:t>
            </w:r>
          </w:p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3A7BCA" w:rsidRPr="003A7BCA" w:rsidTr="005341B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да Шумерли Чувашской Ре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приятие 1.1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приятие 2.1.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Мероприятие 2.1.1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Мероприятие 2.1.1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«Обеспечение реализ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ции муниципальной пр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граммы «______»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бюджет города Шумерля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BCA" w:rsidRPr="003A7BCA" w:rsidTr="005341B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BCA" w:rsidRPr="002401E0" w:rsidRDefault="003A7BCA" w:rsidP="003A7BC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345" w:rsidRDefault="00D66345" w:rsidP="0013585F">
      <w:pPr>
        <w:jc w:val="center"/>
        <w:rPr>
          <w:sz w:val="22"/>
          <w:szCs w:val="22"/>
        </w:rPr>
      </w:pPr>
    </w:p>
    <w:p w:rsidR="00D66345" w:rsidRDefault="00D66345" w:rsidP="0013585F">
      <w:pPr>
        <w:jc w:val="center"/>
        <w:rPr>
          <w:sz w:val="22"/>
          <w:szCs w:val="22"/>
        </w:rPr>
        <w:sectPr w:rsidR="00D66345" w:rsidSect="003A7BCA">
          <w:pgSz w:w="16838" w:h="11906" w:orient="landscape"/>
          <w:pgMar w:top="1134" w:right="850" w:bottom="1134" w:left="1701" w:header="720" w:footer="425" w:gutter="0"/>
          <w:cols w:space="720"/>
          <w:docGrid w:linePitch="326"/>
        </w:sectPr>
      </w:pPr>
    </w:p>
    <w:p w:rsidR="00D66345" w:rsidRPr="003A7BCA" w:rsidRDefault="00D66345" w:rsidP="008827EA">
      <w:pPr>
        <w:ind w:left="6521"/>
        <w:jc w:val="right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Приложение № </w:t>
      </w:r>
      <w:r>
        <w:rPr>
          <w:rStyle w:val="afc"/>
          <w:b w:val="0"/>
          <w:color w:val="auto"/>
        </w:rPr>
        <w:t>5</w:t>
      </w:r>
    </w:p>
    <w:p w:rsidR="00D66345" w:rsidRPr="003A7BCA" w:rsidRDefault="00D66345" w:rsidP="008827EA">
      <w:pPr>
        <w:ind w:left="6521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реализации муниципальных программ города Шумерли Чувашской Республики</w:t>
      </w:r>
    </w:p>
    <w:p w:rsidR="00D66345" w:rsidRPr="005E64E7" w:rsidRDefault="00D66345" w:rsidP="008827EA">
      <w:pPr>
        <w:ind w:left="6521"/>
        <w:jc w:val="both"/>
        <w:rPr>
          <w:b/>
          <w:sz w:val="22"/>
          <w:szCs w:val="22"/>
        </w:rPr>
      </w:pPr>
    </w:p>
    <w:p w:rsidR="00D66345" w:rsidRDefault="00D66345" w:rsidP="00D66345">
      <w:pPr>
        <w:pStyle w:val="1"/>
        <w:rPr>
          <w:rFonts w:ascii="Times New Roman" w:hAnsi="Times New Roman"/>
          <w:b/>
          <w:sz w:val="24"/>
        </w:rPr>
      </w:pPr>
      <w:r w:rsidRPr="00D66345">
        <w:rPr>
          <w:rFonts w:ascii="Times New Roman" w:hAnsi="Times New Roman"/>
          <w:b/>
          <w:sz w:val="24"/>
        </w:rPr>
        <w:t>Паспорт</w:t>
      </w:r>
      <w:r>
        <w:rPr>
          <w:rFonts w:ascii="Times New Roman" w:hAnsi="Times New Roman"/>
          <w:b/>
          <w:sz w:val="24"/>
        </w:rPr>
        <w:t xml:space="preserve"> </w:t>
      </w:r>
    </w:p>
    <w:p w:rsidR="00D66345" w:rsidRDefault="00D66345" w:rsidP="00D66345">
      <w:pPr>
        <w:pStyle w:val="1"/>
        <w:rPr>
          <w:rFonts w:ascii="Times New Roman" w:hAnsi="Times New Roman"/>
          <w:b/>
          <w:sz w:val="24"/>
        </w:rPr>
      </w:pPr>
      <w:r w:rsidRPr="00D66345">
        <w:rPr>
          <w:rFonts w:ascii="Times New Roman" w:hAnsi="Times New Roman"/>
          <w:b/>
          <w:sz w:val="24"/>
        </w:rPr>
        <w:t xml:space="preserve">подпрограммы </w:t>
      </w:r>
      <w:r>
        <w:rPr>
          <w:rFonts w:ascii="Times New Roman" w:hAnsi="Times New Roman"/>
          <w:b/>
          <w:sz w:val="24"/>
        </w:rPr>
        <w:t>«_______________________________________________»</w:t>
      </w:r>
    </w:p>
    <w:p w:rsidR="00D66345" w:rsidRPr="005E64E7" w:rsidRDefault="00D66345" w:rsidP="00D66345">
      <w:pPr>
        <w:pStyle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5E64E7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 xml:space="preserve">подпрограммы </w:t>
      </w:r>
      <w:r w:rsidRPr="005E64E7">
        <w:rPr>
          <w:rFonts w:ascii="Times New Roman" w:hAnsi="Times New Roman"/>
          <w:sz w:val="16"/>
          <w:szCs w:val="16"/>
        </w:rPr>
        <w:t>муниципальной программы)</w:t>
      </w:r>
    </w:p>
    <w:p w:rsidR="00D66345" w:rsidRDefault="00D66345" w:rsidP="00D66345">
      <w:pPr>
        <w:pStyle w:val="1"/>
        <w:rPr>
          <w:rFonts w:ascii="Times New Roman" w:hAnsi="Times New Roman"/>
          <w:b/>
          <w:sz w:val="24"/>
        </w:rPr>
      </w:pPr>
      <w:r w:rsidRPr="005E64E7">
        <w:rPr>
          <w:rFonts w:ascii="Times New Roman" w:hAnsi="Times New Roman"/>
          <w:b/>
          <w:sz w:val="24"/>
        </w:rPr>
        <w:t>муниципальной программы горо</w:t>
      </w:r>
      <w:r>
        <w:rPr>
          <w:rFonts w:ascii="Times New Roman" w:hAnsi="Times New Roman"/>
          <w:b/>
          <w:sz w:val="24"/>
        </w:rPr>
        <w:t>да Шумерли Чувашской Республики «</w:t>
      </w:r>
      <w:r w:rsidRPr="005E64E7">
        <w:rPr>
          <w:rFonts w:ascii="Times New Roman" w:hAnsi="Times New Roman"/>
          <w:b/>
          <w:sz w:val="24"/>
        </w:rPr>
        <w:t>_________________________</w:t>
      </w:r>
      <w:r>
        <w:rPr>
          <w:rFonts w:ascii="Times New Roman" w:hAnsi="Times New Roman"/>
          <w:b/>
          <w:sz w:val="24"/>
        </w:rPr>
        <w:t>______</w:t>
      </w:r>
      <w:r w:rsidRPr="005E64E7">
        <w:rPr>
          <w:rFonts w:ascii="Times New Roman" w:hAnsi="Times New Roman"/>
          <w:b/>
          <w:sz w:val="24"/>
        </w:rPr>
        <w:t>______________________________</w:t>
      </w:r>
      <w:r>
        <w:rPr>
          <w:rFonts w:ascii="Times New Roman" w:hAnsi="Times New Roman"/>
          <w:b/>
          <w:sz w:val="24"/>
        </w:rPr>
        <w:t>»</w:t>
      </w:r>
    </w:p>
    <w:p w:rsidR="00D66345" w:rsidRPr="005E64E7" w:rsidRDefault="00D66345" w:rsidP="00D66345">
      <w:pPr>
        <w:pStyle w:val="1"/>
        <w:rPr>
          <w:rFonts w:ascii="Times New Roman" w:hAnsi="Times New Roman"/>
          <w:b/>
          <w:sz w:val="16"/>
          <w:szCs w:val="16"/>
        </w:rPr>
      </w:pPr>
      <w:r w:rsidRPr="005E64E7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D66345" w:rsidRDefault="00D66345" w:rsidP="00D663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340"/>
      </w:tblGrid>
      <w:tr w:rsidR="00D66345" w:rsidRPr="002401E0" w:rsidTr="008827EA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D66345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45" w:rsidRPr="002401E0" w:rsidRDefault="00D66345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45" w:rsidRPr="002401E0" w:rsidTr="008827EA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D66345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45" w:rsidRPr="002401E0" w:rsidRDefault="00D66345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45" w:rsidRPr="002401E0" w:rsidTr="008827EA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D66345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Цели подпрограммы (если имеются)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45" w:rsidRPr="002401E0" w:rsidRDefault="00D66345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45" w:rsidRPr="002401E0" w:rsidTr="008827EA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D66345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45" w:rsidRPr="002401E0" w:rsidRDefault="00D66345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45" w:rsidRPr="002401E0" w:rsidTr="008827EA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D66345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45" w:rsidRPr="002401E0" w:rsidRDefault="00D66345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45" w:rsidRPr="002401E0" w:rsidTr="008827EA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D66345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45" w:rsidRPr="002401E0" w:rsidRDefault="00D66345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45" w:rsidRPr="002401E0" w:rsidTr="008827EA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D66345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45" w:rsidRPr="002401E0" w:rsidRDefault="00D66345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345" w:rsidRPr="002401E0" w:rsidTr="008827EA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45" w:rsidRPr="002401E0" w:rsidRDefault="00D66345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2401E0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345" w:rsidRPr="002401E0" w:rsidRDefault="00D66345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345" w:rsidRDefault="00D66345" w:rsidP="0013585F">
      <w:pPr>
        <w:jc w:val="center"/>
        <w:rPr>
          <w:sz w:val="22"/>
          <w:szCs w:val="22"/>
        </w:rPr>
      </w:pPr>
    </w:p>
    <w:p w:rsidR="009F09EF" w:rsidRDefault="009F09EF" w:rsidP="0013585F">
      <w:pPr>
        <w:jc w:val="center"/>
        <w:rPr>
          <w:sz w:val="22"/>
          <w:szCs w:val="22"/>
        </w:rPr>
      </w:pPr>
    </w:p>
    <w:p w:rsidR="009F09EF" w:rsidRPr="003A7BCA" w:rsidRDefault="009F09EF" w:rsidP="008827EA">
      <w:pPr>
        <w:ind w:left="6521"/>
        <w:jc w:val="right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Приложение № </w:t>
      </w:r>
      <w:r>
        <w:rPr>
          <w:rStyle w:val="afc"/>
          <w:b w:val="0"/>
          <w:color w:val="auto"/>
        </w:rPr>
        <w:t>6</w:t>
      </w:r>
    </w:p>
    <w:p w:rsidR="009F09EF" w:rsidRPr="003A7BCA" w:rsidRDefault="009F09EF" w:rsidP="008827EA">
      <w:pPr>
        <w:ind w:left="6521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реализации муниципальных программ города Шумерли Чувашской Республики</w:t>
      </w:r>
    </w:p>
    <w:p w:rsidR="009F09EF" w:rsidRPr="005E64E7" w:rsidRDefault="009F09EF" w:rsidP="009F09EF">
      <w:pPr>
        <w:jc w:val="both"/>
        <w:rPr>
          <w:b/>
          <w:sz w:val="22"/>
          <w:szCs w:val="22"/>
        </w:rPr>
      </w:pPr>
    </w:p>
    <w:p w:rsidR="008827EA" w:rsidRDefault="009F09EF" w:rsidP="009F09EF">
      <w:pPr>
        <w:pStyle w:val="1"/>
        <w:rPr>
          <w:rFonts w:ascii="Times New Roman" w:hAnsi="Times New Roman"/>
          <w:b/>
          <w:sz w:val="24"/>
        </w:rPr>
      </w:pPr>
      <w:r w:rsidRPr="008827EA">
        <w:rPr>
          <w:rFonts w:ascii="Times New Roman" w:hAnsi="Times New Roman"/>
          <w:b/>
          <w:sz w:val="24"/>
        </w:rPr>
        <w:t>Отчет</w:t>
      </w:r>
      <w:r w:rsidR="008827EA">
        <w:rPr>
          <w:rFonts w:ascii="Times New Roman" w:hAnsi="Times New Roman"/>
          <w:b/>
          <w:sz w:val="24"/>
        </w:rPr>
        <w:t xml:space="preserve"> </w:t>
      </w:r>
    </w:p>
    <w:p w:rsidR="009F09EF" w:rsidRPr="008827EA" w:rsidRDefault="009F09EF" w:rsidP="009F09EF">
      <w:pPr>
        <w:pStyle w:val="1"/>
        <w:rPr>
          <w:rFonts w:ascii="Times New Roman" w:hAnsi="Times New Roman"/>
          <w:b/>
          <w:sz w:val="24"/>
        </w:rPr>
      </w:pPr>
      <w:r w:rsidRPr="008827EA">
        <w:rPr>
          <w:rFonts w:ascii="Times New Roman" w:hAnsi="Times New Roman"/>
          <w:b/>
          <w:sz w:val="24"/>
        </w:rPr>
        <w:t>о реализации муниципальной программы города Шумерли Чувашской Республики, подпр</w:t>
      </w:r>
      <w:r w:rsidRPr="008827EA">
        <w:rPr>
          <w:rFonts w:ascii="Times New Roman" w:hAnsi="Times New Roman"/>
          <w:b/>
          <w:sz w:val="24"/>
        </w:rPr>
        <w:t>о</w:t>
      </w:r>
      <w:r w:rsidRPr="008827EA">
        <w:rPr>
          <w:rFonts w:ascii="Times New Roman" w:hAnsi="Times New Roman"/>
          <w:b/>
          <w:sz w:val="24"/>
        </w:rPr>
        <w:t>грамм, основных мероприятий муниципальной программы за _______ год</w:t>
      </w:r>
    </w:p>
    <w:p w:rsidR="009F09EF" w:rsidRPr="008827EA" w:rsidRDefault="009F09EF" w:rsidP="009F09E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681"/>
        <w:gridCol w:w="1820"/>
        <w:gridCol w:w="1680"/>
      </w:tblGrid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A444F9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F09EF"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09EF" w:rsidRPr="00A444F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города Шумерли Чувашской Республики (подпрограммы муниципальной пр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граммы города Шумерли Чувашской Республики), основного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Сведения о в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полнении соо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ветствующего мероприятия</w:t>
            </w:r>
            <w:hyperlink w:anchor="sub_1111" w:history="1">
              <w:r w:rsidRPr="00A444F9">
                <w:rPr>
                  <w:rStyle w:val="af5"/>
                  <w:rFonts w:ascii="Times New Roman" w:hAnsi="Times New Roman"/>
                  <w:sz w:val="20"/>
                  <w:szCs w:val="20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222" w:history="1">
              <w:r w:rsidRPr="00A444F9">
                <w:rPr>
                  <w:rStyle w:val="af5"/>
                  <w:rFonts w:ascii="Times New Roman" w:hAnsi="Times New Roman"/>
                  <w:sz w:val="20"/>
                  <w:szCs w:val="20"/>
                </w:rPr>
                <w:t>(2)</w:t>
              </w:r>
            </w:hyperlink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5A58" w:rsidTr="00AF4683">
        <w:tc>
          <w:tcPr>
            <w:tcW w:w="100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A58" w:rsidRPr="00A444F9" w:rsidRDefault="00FB5A58" w:rsidP="00FB5A58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Шумерли Чувашской Республики «_______________»</w:t>
            </w:r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="00FB5A58"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 «________»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r w:rsidR="00FB5A58"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 «__________»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9EF" w:rsidTr="008827E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9EF" w:rsidRPr="00A444F9" w:rsidRDefault="009F09EF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9EF" w:rsidRPr="008827EA" w:rsidRDefault="009F09EF" w:rsidP="009F09EF">
      <w:pPr>
        <w:rPr>
          <w:sz w:val="20"/>
          <w:szCs w:val="20"/>
        </w:rPr>
      </w:pPr>
    </w:p>
    <w:p w:rsidR="009F09EF" w:rsidRDefault="009F09EF" w:rsidP="009F09EF">
      <w:pPr>
        <w:pStyle w:val="af1"/>
      </w:pPr>
      <w:r>
        <w:t>──────────────────────────────</w:t>
      </w:r>
    </w:p>
    <w:p w:rsidR="009F09EF" w:rsidRPr="008827EA" w:rsidRDefault="009F09EF" w:rsidP="009F09EF">
      <w:pPr>
        <w:rPr>
          <w:sz w:val="20"/>
          <w:szCs w:val="20"/>
        </w:rPr>
      </w:pPr>
      <w:bookmarkStart w:id="88" w:name="sub_1111"/>
      <w:r w:rsidRPr="008827EA">
        <w:rPr>
          <w:sz w:val="20"/>
          <w:szCs w:val="20"/>
        </w:rPr>
        <w:t>(1) Указываются значения "выполнено", "не выполнено", "частично выполнено".</w:t>
      </w:r>
    </w:p>
    <w:p w:rsidR="009F09EF" w:rsidRPr="008827EA" w:rsidRDefault="009F09EF" w:rsidP="009F09EF">
      <w:pPr>
        <w:rPr>
          <w:sz w:val="20"/>
          <w:szCs w:val="20"/>
        </w:rPr>
      </w:pPr>
      <w:bookmarkStart w:id="89" w:name="sub_222"/>
      <w:bookmarkEnd w:id="88"/>
      <w:r w:rsidRPr="008827EA">
        <w:rPr>
          <w:sz w:val="20"/>
          <w:szCs w:val="20"/>
        </w:rPr>
        <w:t xml:space="preserve">(2) Представляется краткая информация о проделанной работе </w:t>
      </w:r>
      <w:proofErr w:type="gramStart"/>
      <w:r w:rsidRPr="008827EA">
        <w:rPr>
          <w:sz w:val="20"/>
          <w:szCs w:val="20"/>
        </w:rPr>
        <w:t>и</w:t>
      </w:r>
      <w:proofErr w:type="gramEnd"/>
      <w:r w:rsidRPr="008827EA">
        <w:rPr>
          <w:sz w:val="20"/>
          <w:szCs w:val="20"/>
        </w:rPr>
        <w:t xml:space="preserve"> о достижении (</w:t>
      </w:r>
      <w:proofErr w:type="spellStart"/>
      <w:r w:rsidRPr="008827EA">
        <w:rPr>
          <w:sz w:val="20"/>
          <w:szCs w:val="20"/>
        </w:rPr>
        <w:t>недостижении</w:t>
      </w:r>
      <w:proofErr w:type="spellEnd"/>
      <w:r w:rsidRPr="008827EA">
        <w:rPr>
          <w:sz w:val="20"/>
          <w:szCs w:val="20"/>
        </w:rPr>
        <w:t>) установленных цел</w:t>
      </w:r>
      <w:r w:rsidRPr="008827EA">
        <w:rPr>
          <w:sz w:val="20"/>
          <w:szCs w:val="20"/>
        </w:rPr>
        <w:t>е</w:t>
      </w:r>
      <w:r w:rsidRPr="008827EA">
        <w:rPr>
          <w:sz w:val="20"/>
          <w:szCs w:val="20"/>
        </w:rPr>
        <w:t xml:space="preserve">вых показателей (индикаторов) муниципальной программы (подпрограммы). В случае </w:t>
      </w:r>
      <w:proofErr w:type="spellStart"/>
      <w:r w:rsidRPr="008827EA">
        <w:rPr>
          <w:sz w:val="20"/>
          <w:szCs w:val="20"/>
        </w:rPr>
        <w:t>недостижения</w:t>
      </w:r>
      <w:proofErr w:type="spellEnd"/>
      <w:r w:rsidRPr="008827EA">
        <w:rPr>
          <w:sz w:val="20"/>
          <w:szCs w:val="20"/>
        </w:rPr>
        <w:t xml:space="preserve"> установленных целевых показателей (индикаторов) муниципальной программы (подпрограммы) представляются пояснения причин </w:t>
      </w:r>
      <w:proofErr w:type="spellStart"/>
      <w:r w:rsidRPr="008827EA">
        <w:rPr>
          <w:sz w:val="20"/>
          <w:szCs w:val="20"/>
        </w:rPr>
        <w:t>недостижения</w:t>
      </w:r>
      <w:proofErr w:type="spellEnd"/>
      <w:r w:rsidRPr="008827EA">
        <w:rPr>
          <w:sz w:val="20"/>
          <w:szCs w:val="20"/>
        </w:rPr>
        <w:t>.</w:t>
      </w:r>
    </w:p>
    <w:bookmarkEnd w:id="89"/>
    <w:p w:rsidR="009F09EF" w:rsidRDefault="009F09EF" w:rsidP="009F09EF"/>
    <w:p w:rsidR="008827EA" w:rsidRDefault="008827EA" w:rsidP="0013585F">
      <w:pPr>
        <w:jc w:val="center"/>
        <w:rPr>
          <w:sz w:val="22"/>
          <w:szCs w:val="22"/>
        </w:rPr>
        <w:sectPr w:rsidR="008827EA" w:rsidSect="008827EA">
          <w:pgSz w:w="11906" w:h="16838"/>
          <w:pgMar w:top="851" w:right="566" w:bottom="1701" w:left="1134" w:header="720" w:footer="425" w:gutter="0"/>
          <w:cols w:space="720"/>
          <w:docGrid w:linePitch="326"/>
        </w:sectPr>
      </w:pPr>
    </w:p>
    <w:p w:rsidR="008827EA" w:rsidRPr="003A7BCA" w:rsidRDefault="008827EA" w:rsidP="008827EA">
      <w:pPr>
        <w:ind w:left="11057"/>
        <w:jc w:val="right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Приложение № </w:t>
      </w:r>
      <w:r>
        <w:rPr>
          <w:rStyle w:val="afc"/>
          <w:b w:val="0"/>
          <w:color w:val="auto"/>
        </w:rPr>
        <w:t>7</w:t>
      </w:r>
    </w:p>
    <w:p w:rsidR="008827EA" w:rsidRPr="003A7BCA" w:rsidRDefault="008827EA" w:rsidP="008827EA">
      <w:pPr>
        <w:ind w:left="11057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</w:t>
      </w:r>
      <w:r w:rsidRPr="003A7BCA">
        <w:rPr>
          <w:rStyle w:val="afc"/>
          <w:b w:val="0"/>
          <w:color w:val="auto"/>
        </w:rPr>
        <w:t>и</w:t>
      </w:r>
      <w:r w:rsidRPr="003A7BCA">
        <w:rPr>
          <w:rStyle w:val="afc"/>
          <w:b w:val="0"/>
          <w:color w:val="auto"/>
        </w:rPr>
        <w:t>зации муниципальных пр</w:t>
      </w:r>
      <w:r w:rsidRPr="003A7BCA">
        <w:rPr>
          <w:rStyle w:val="afc"/>
          <w:b w:val="0"/>
          <w:color w:val="auto"/>
        </w:rPr>
        <w:t>о</w:t>
      </w:r>
      <w:r w:rsidRPr="003A7BCA">
        <w:rPr>
          <w:rStyle w:val="afc"/>
          <w:b w:val="0"/>
          <w:color w:val="auto"/>
        </w:rPr>
        <w:t>грамм города Шумерли Ч</w:t>
      </w:r>
      <w:r w:rsidRPr="003A7BCA">
        <w:rPr>
          <w:rStyle w:val="afc"/>
          <w:b w:val="0"/>
          <w:color w:val="auto"/>
        </w:rPr>
        <w:t>у</w:t>
      </w:r>
      <w:r w:rsidRPr="003A7BCA">
        <w:rPr>
          <w:rStyle w:val="afc"/>
          <w:b w:val="0"/>
          <w:color w:val="auto"/>
        </w:rPr>
        <w:t>вашской Республики</w:t>
      </w:r>
    </w:p>
    <w:p w:rsidR="008827EA" w:rsidRDefault="008827EA" w:rsidP="008827EA"/>
    <w:p w:rsidR="008827EA" w:rsidRDefault="008827EA" w:rsidP="008827EA">
      <w:pPr>
        <w:pStyle w:val="1"/>
        <w:rPr>
          <w:rFonts w:ascii="Times New Roman" w:hAnsi="Times New Roman"/>
          <w:b/>
          <w:sz w:val="24"/>
        </w:rPr>
      </w:pPr>
      <w:r w:rsidRPr="008827EA"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z w:val="24"/>
        </w:rPr>
        <w:t xml:space="preserve"> </w:t>
      </w:r>
    </w:p>
    <w:p w:rsidR="008827EA" w:rsidRPr="008827EA" w:rsidRDefault="008827EA" w:rsidP="008827EA">
      <w:pPr>
        <w:pStyle w:val="1"/>
        <w:rPr>
          <w:rFonts w:ascii="Times New Roman" w:hAnsi="Times New Roman"/>
          <w:b/>
          <w:sz w:val="24"/>
        </w:rPr>
      </w:pPr>
      <w:r w:rsidRPr="008827EA">
        <w:rPr>
          <w:rFonts w:ascii="Times New Roman" w:hAnsi="Times New Roman"/>
          <w:b/>
          <w:sz w:val="24"/>
        </w:rPr>
        <w:t>о достижении значений целевых показателей (индикаторов) муниципальной программы города Шумерли Чувашской Республ</w:t>
      </w:r>
      <w:r w:rsidRPr="008827EA">
        <w:rPr>
          <w:rFonts w:ascii="Times New Roman" w:hAnsi="Times New Roman"/>
          <w:b/>
          <w:sz w:val="24"/>
        </w:rPr>
        <w:t>и</w:t>
      </w:r>
      <w:r w:rsidRPr="008827EA">
        <w:rPr>
          <w:rFonts w:ascii="Times New Roman" w:hAnsi="Times New Roman"/>
          <w:b/>
          <w:sz w:val="24"/>
        </w:rPr>
        <w:t>ки, подпрограмм муниципальной программы города Шумерли Чувашской Республики</w:t>
      </w:r>
    </w:p>
    <w:p w:rsidR="008827EA" w:rsidRDefault="008827EA" w:rsidP="008827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854"/>
        <w:gridCol w:w="1120"/>
        <w:gridCol w:w="1463"/>
        <w:gridCol w:w="1276"/>
        <w:gridCol w:w="1400"/>
        <w:gridCol w:w="1400"/>
        <w:gridCol w:w="1820"/>
        <w:gridCol w:w="3176"/>
      </w:tblGrid>
      <w:tr w:rsidR="008827EA" w:rsidRPr="00FB5A58" w:rsidTr="00A444F9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теля (индикатора)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Чувашской Республики (по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муниципальной программы города Шумерли Ч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вашской Республики)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Обоснование 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клонений знач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ний показателя (индикатора) на конец отчетного года (при нал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 города Шумерли Ч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вашской Республики (подпр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граммы муниципальной програ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мы города Шумерли Чувашской Республики) на текущий год (план)</w:t>
            </w:r>
          </w:p>
        </w:tc>
      </w:tr>
      <w:tr w:rsidR="008827EA" w:rsidRPr="00FB5A58" w:rsidTr="00A444F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год, предш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ствующий </w:t>
            </w:r>
            <w:proofErr w:type="gram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766C90" w:rsidRPr="00A444F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instrText>HYPERLINK \l "sub_111"</w:instrText>
            </w:r>
            <w:r w:rsidR="00766C90" w:rsidRPr="00A444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44F9">
              <w:rPr>
                <w:rStyle w:val="af5"/>
                <w:rFonts w:ascii="Times New Roman" w:hAnsi="Times New Roman"/>
                <w:color w:val="auto"/>
                <w:sz w:val="20"/>
                <w:szCs w:val="20"/>
              </w:rPr>
              <w:t>*</w:t>
            </w:r>
            <w:r w:rsidR="00766C90" w:rsidRPr="00A444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EA" w:rsidRPr="00FB5A58" w:rsidTr="00A444F9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первон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чальный план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EA" w:rsidRPr="00FB5A58" w:rsidTr="00A444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FB5A58" w:rsidP="00FB5A58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FB5A58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EA" w:rsidRPr="00A444F9" w:rsidRDefault="00FB5A58" w:rsidP="00FB5A58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27EA" w:rsidRPr="00FB5A58" w:rsidTr="00A444F9">
        <w:tc>
          <w:tcPr>
            <w:tcW w:w="143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Шумерли Чувашской Республики</w:t>
            </w:r>
            <w:r w:rsidR="00FB5A58"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 «____________»</w:t>
            </w:r>
          </w:p>
        </w:tc>
      </w:tr>
      <w:tr w:rsidR="008827EA" w:rsidRPr="00FB5A58" w:rsidTr="00A444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Целевой показ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тель (индикатор)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EA" w:rsidRPr="00FB5A58" w:rsidTr="00A444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EA" w:rsidRPr="00FB5A58" w:rsidTr="00A444F9">
        <w:tc>
          <w:tcPr>
            <w:tcW w:w="143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827EA" w:rsidRPr="00A444F9" w:rsidRDefault="008827EA" w:rsidP="00FB5A58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FB5A58"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«________________» </w:t>
            </w:r>
          </w:p>
        </w:tc>
      </w:tr>
      <w:tr w:rsidR="008827EA" w:rsidRPr="00FB5A58" w:rsidTr="00A444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Целевой показ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тель (индикатор)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7EA" w:rsidRPr="00FB5A58" w:rsidTr="00A444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7EA" w:rsidRPr="00A444F9" w:rsidRDefault="008827EA" w:rsidP="008827E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7EA" w:rsidRPr="00FB5A58" w:rsidRDefault="008827EA" w:rsidP="008827EA">
      <w:pPr>
        <w:rPr>
          <w:sz w:val="16"/>
          <w:szCs w:val="16"/>
        </w:rPr>
      </w:pPr>
    </w:p>
    <w:p w:rsidR="008827EA" w:rsidRPr="00FB5A58" w:rsidRDefault="008827EA" w:rsidP="008827EA">
      <w:pPr>
        <w:pStyle w:val="af1"/>
        <w:rPr>
          <w:rFonts w:ascii="Times New Roman" w:hAnsi="Times New Roman" w:cs="Times New Roman"/>
        </w:rPr>
      </w:pPr>
      <w:r w:rsidRPr="00FB5A5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8827EA" w:rsidRPr="00A444F9" w:rsidRDefault="008827EA" w:rsidP="008827EA">
      <w:pPr>
        <w:rPr>
          <w:sz w:val="20"/>
          <w:szCs w:val="20"/>
        </w:rPr>
      </w:pPr>
      <w:bookmarkStart w:id="90" w:name="sub_111"/>
      <w:r w:rsidRPr="00A444F9">
        <w:rPr>
          <w:sz w:val="20"/>
          <w:szCs w:val="20"/>
        </w:rPr>
        <w:t xml:space="preserve">* Приводится фактическое значение индикатора или показателя за год, предшествующий </w:t>
      </w:r>
      <w:proofErr w:type="gramStart"/>
      <w:r w:rsidRPr="00A444F9">
        <w:rPr>
          <w:sz w:val="20"/>
          <w:szCs w:val="20"/>
        </w:rPr>
        <w:t>отчетному</w:t>
      </w:r>
      <w:proofErr w:type="gramEnd"/>
      <w:r w:rsidRPr="00A444F9">
        <w:rPr>
          <w:sz w:val="20"/>
          <w:szCs w:val="20"/>
        </w:rPr>
        <w:t>.</w:t>
      </w:r>
    </w:p>
    <w:bookmarkEnd w:id="90"/>
    <w:p w:rsidR="008827EA" w:rsidRPr="00FB5A58" w:rsidRDefault="008827EA" w:rsidP="008827EA">
      <w:pPr>
        <w:rPr>
          <w:sz w:val="22"/>
          <w:szCs w:val="22"/>
        </w:rPr>
      </w:pPr>
    </w:p>
    <w:p w:rsidR="009F09EF" w:rsidRDefault="009F09EF" w:rsidP="0013585F">
      <w:pPr>
        <w:jc w:val="center"/>
        <w:rPr>
          <w:sz w:val="22"/>
          <w:szCs w:val="22"/>
        </w:rPr>
      </w:pPr>
    </w:p>
    <w:p w:rsidR="00AF4683" w:rsidRDefault="00AF4683" w:rsidP="0013585F">
      <w:pPr>
        <w:jc w:val="center"/>
        <w:rPr>
          <w:sz w:val="22"/>
          <w:szCs w:val="22"/>
        </w:rPr>
      </w:pPr>
    </w:p>
    <w:p w:rsidR="00A444F9" w:rsidRDefault="00A444F9" w:rsidP="0013585F">
      <w:pPr>
        <w:jc w:val="center"/>
        <w:rPr>
          <w:sz w:val="22"/>
          <w:szCs w:val="22"/>
        </w:rPr>
      </w:pPr>
    </w:p>
    <w:p w:rsidR="00A444F9" w:rsidRDefault="00A444F9" w:rsidP="0013585F">
      <w:pPr>
        <w:jc w:val="center"/>
        <w:rPr>
          <w:sz w:val="22"/>
          <w:szCs w:val="22"/>
        </w:rPr>
      </w:pPr>
    </w:p>
    <w:p w:rsidR="00A444F9" w:rsidRDefault="00A444F9" w:rsidP="0013585F">
      <w:pPr>
        <w:jc w:val="center"/>
        <w:rPr>
          <w:sz w:val="22"/>
          <w:szCs w:val="22"/>
        </w:rPr>
      </w:pPr>
    </w:p>
    <w:p w:rsidR="00AF4683" w:rsidRDefault="00AF4683" w:rsidP="0013585F">
      <w:pPr>
        <w:jc w:val="center"/>
        <w:rPr>
          <w:sz w:val="22"/>
          <w:szCs w:val="22"/>
        </w:rPr>
      </w:pPr>
    </w:p>
    <w:p w:rsidR="00AF4683" w:rsidRDefault="00AF4683" w:rsidP="0013585F">
      <w:pPr>
        <w:jc w:val="center"/>
        <w:rPr>
          <w:sz w:val="22"/>
          <w:szCs w:val="22"/>
        </w:rPr>
      </w:pPr>
    </w:p>
    <w:p w:rsidR="00AF4683" w:rsidRDefault="00AF4683" w:rsidP="0013585F">
      <w:pPr>
        <w:jc w:val="center"/>
        <w:rPr>
          <w:sz w:val="22"/>
          <w:szCs w:val="22"/>
        </w:rPr>
      </w:pPr>
    </w:p>
    <w:p w:rsidR="00AF4683" w:rsidRDefault="00AF4683" w:rsidP="0013585F">
      <w:pPr>
        <w:jc w:val="center"/>
        <w:rPr>
          <w:sz w:val="22"/>
          <w:szCs w:val="22"/>
        </w:rPr>
      </w:pPr>
    </w:p>
    <w:p w:rsidR="00AF4683" w:rsidRPr="003A7BCA" w:rsidRDefault="00AF4683" w:rsidP="00AF4683">
      <w:pPr>
        <w:ind w:left="11057"/>
        <w:jc w:val="right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Приложение № </w:t>
      </w:r>
      <w:r>
        <w:rPr>
          <w:rStyle w:val="afc"/>
          <w:b w:val="0"/>
          <w:color w:val="auto"/>
        </w:rPr>
        <w:t>8</w:t>
      </w:r>
    </w:p>
    <w:p w:rsidR="00AF4683" w:rsidRPr="003A7BCA" w:rsidRDefault="00AF4683" w:rsidP="00AF4683">
      <w:pPr>
        <w:ind w:left="11057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</w:t>
      </w:r>
      <w:r w:rsidRPr="003A7BCA">
        <w:rPr>
          <w:rStyle w:val="afc"/>
          <w:b w:val="0"/>
          <w:color w:val="auto"/>
        </w:rPr>
        <w:t>и</w:t>
      </w:r>
      <w:r w:rsidRPr="003A7BCA">
        <w:rPr>
          <w:rStyle w:val="afc"/>
          <w:b w:val="0"/>
          <w:color w:val="auto"/>
        </w:rPr>
        <w:t>зации муниципальных пр</w:t>
      </w:r>
      <w:r w:rsidRPr="003A7BCA">
        <w:rPr>
          <w:rStyle w:val="afc"/>
          <w:b w:val="0"/>
          <w:color w:val="auto"/>
        </w:rPr>
        <w:t>о</w:t>
      </w:r>
      <w:r w:rsidRPr="003A7BCA">
        <w:rPr>
          <w:rStyle w:val="afc"/>
          <w:b w:val="0"/>
          <w:color w:val="auto"/>
        </w:rPr>
        <w:t>грамм города Шумерли Ч</w:t>
      </w:r>
      <w:r w:rsidRPr="003A7BCA">
        <w:rPr>
          <w:rStyle w:val="afc"/>
          <w:b w:val="0"/>
          <w:color w:val="auto"/>
        </w:rPr>
        <w:t>у</w:t>
      </w:r>
      <w:r w:rsidRPr="003A7BCA">
        <w:rPr>
          <w:rStyle w:val="afc"/>
          <w:b w:val="0"/>
          <w:color w:val="auto"/>
        </w:rPr>
        <w:t>вашской Республики</w:t>
      </w:r>
    </w:p>
    <w:p w:rsidR="00AF4683" w:rsidRDefault="00AF4683" w:rsidP="00AF4683"/>
    <w:p w:rsidR="00AF4683" w:rsidRDefault="00AF4683" w:rsidP="00AF4683">
      <w:pPr>
        <w:pStyle w:val="1"/>
        <w:rPr>
          <w:rFonts w:ascii="Times New Roman" w:hAnsi="Times New Roman"/>
          <w:b/>
          <w:sz w:val="24"/>
        </w:rPr>
      </w:pPr>
      <w:r w:rsidRPr="00AF4683">
        <w:rPr>
          <w:rFonts w:ascii="Times New Roman" w:hAnsi="Times New Roman"/>
          <w:b/>
          <w:sz w:val="24"/>
        </w:rPr>
        <w:t>Информация</w:t>
      </w:r>
      <w:r>
        <w:rPr>
          <w:rFonts w:ascii="Times New Roman" w:hAnsi="Times New Roman"/>
          <w:b/>
          <w:sz w:val="24"/>
        </w:rPr>
        <w:t xml:space="preserve"> </w:t>
      </w:r>
    </w:p>
    <w:p w:rsidR="00AF4683" w:rsidRPr="00AF4683" w:rsidRDefault="00AF4683" w:rsidP="00AF4683">
      <w:pPr>
        <w:pStyle w:val="1"/>
        <w:rPr>
          <w:rFonts w:ascii="Times New Roman" w:hAnsi="Times New Roman"/>
          <w:b/>
          <w:sz w:val="24"/>
        </w:rPr>
      </w:pPr>
      <w:r w:rsidRPr="00AF4683">
        <w:rPr>
          <w:rFonts w:ascii="Times New Roman" w:hAnsi="Times New Roman"/>
          <w:b/>
          <w:sz w:val="24"/>
        </w:rPr>
        <w:t>о финансировании реализации муниципальной программы города Шумерля Чувашской Республики за счет всех источников ф</w:t>
      </w:r>
      <w:r w:rsidRPr="00AF4683">
        <w:rPr>
          <w:rFonts w:ascii="Times New Roman" w:hAnsi="Times New Roman"/>
          <w:b/>
          <w:sz w:val="24"/>
        </w:rPr>
        <w:t>и</w:t>
      </w:r>
      <w:r w:rsidRPr="00AF4683">
        <w:rPr>
          <w:rFonts w:ascii="Times New Roman" w:hAnsi="Times New Roman"/>
          <w:b/>
          <w:sz w:val="24"/>
        </w:rPr>
        <w:t>нансирования за ____ год</w:t>
      </w:r>
    </w:p>
    <w:p w:rsidR="00AF4683" w:rsidRPr="00AF4683" w:rsidRDefault="00AF4683" w:rsidP="00AF4683">
      <w:pPr>
        <w:rPr>
          <w:b/>
        </w:rPr>
      </w:pPr>
    </w:p>
    <w:tbl>
      <w:tblPr>
        <w:tblW w:w="14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143"/>
        <w:gridCol w:w="2835"/>
        <w:gridCol w:w="1260"/>
        <w:gridCol w:w="1540"/>
        <w:gridCol w:w="1820"/>
        <w:gridCol w:w="1960"/>
      </w:tblGrid>
      <w:tr w:rsidR="00AF4683" w:rsidRPr="00AF4683" w:rsidTr="00AF468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города Шумерля Ч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вашской Республики (подпр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граммы муниципальной пр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граммы города Шумерля Чува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ской Республики) основного 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план расх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дов на 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четный год</w:t>
            </w:r>
            <w:hyperlink w:anchor="sub_11111" w:history="1">
              <w:r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за отчетный год</w:t>
            </w:r>
            <w:hyperlink w:anchor="sub_22222" w:history="1">
              <w:r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план расходов с начала реализации муниципальной программы (по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программы мун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граммы)*</w:t>
            </w:r>
          </w:p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фактические расх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ды с начала реал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зации муниципал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ной программы (подпрограммы муниципальной программы)**</w:t>
            </w:r>
          </w:p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</w:tr>
      <w:tr w:rsidR="00AF4683" w:rsidRPr="00AF4683" w:rsidTr="00AF468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Шумерли Чува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ской Республики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hyperlink w:anchor="sub_11111" w:history="1">
              <w:r w:rsidRPr="00A444F9">
                <w:rPr>
                  <w:rStyle w:val="af5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F4683" w:rsidTr="00AF4683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683" w:rsidRPr="00AF4683" w:rsidRDefault="00AF4683" w:rsidP="00AF4683">
      <w:pPr>
        <w:rPr>
          <w:sz w:val="16"/>
          <w:szCs w:val="16"/>
        </w:rPr>
      </w:pPr>
    </w:p>
    <w:p w:rsidR="00AF4683" w:rsidRPr="00AF4683" w:rsidRDefault="00AF4683" w:rsidP="00AF4683">
      <w:pPr>
        <w:pStyle w:val="af1"/>
        <w:rPr>
          <w:rFonts w:ascii="Times New Roman" w:hAnsi="Times New Roman" w:cs="Times New Roman"/>
        </w:rPr>
      </w:pPr>
      <w:r w:rsidRPr="00AF468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F4683" w:rsidRPr="00A444F9" w:rsidRDefault="00AF4683" w:rsidP="00AF4683">
      <w:pPr>
        <w:rPr>
          <w:sz w:val="20"/>
          <w:szCs w:val="20"/>
        </w:rPr>
      </w:pPr>
      <w:bookmarkStart w:id="91" w:name="sub_11111"/>
      <w:r w:rsidRPr="00A444F9">
        <w:rPr>
          <w:sz w:val="20"/>
          <w:szCs w:val="20"/>
        </w:rPr>
        <w:t>* В соответствии с муниципальной программой города Шумерля Чувашской Республики.</w:t>
      </w:r>
    </w:p>
    <w:p w:rsidR="00AF4683" w:rsidRPr="00A444F9" w:rsidRDefault="00AF4683" w:rsidP="00AF4683">
      <w:pPr>
        <w:rPr>
          <w:sz w:val="20"/>
          <w:szCs w:val="20"/>
        </w:rPr>
      </w:pPr>
      <w:bookmarkStart w:id="92" w:name="sub_22222"/>
      <w:bookmarkEnd w:id="91"/>
      <w:r w:rsidRPr="00A444F9">
        <w:rPr>
          <w:sz w:val="20"/>
          <w:szCs w:val="20"/>
        </w:rPr>
        <w:t>** Кассовые расходы федерального бюджета, республиканского бюджета Чувашской Республики, бюджета города Шумерля, внебюджетные источники.</w:t>
      </w:r>
    </w:p>
    <w:bookmarkEnd w:id="92"/>
    <w:p w:rsidR="00AF4683" w:rsidRPr="00A444F9" w:rsidRDefault="00AF4683" w:rsidP="0013585F">
      <w:pPr>
        <w:jc w:val="center"/>
        <w:rPr>
          <w:sz w:val="20"/>
          <w:szCs w:val="20"/>
        </w:rPr>
      </w:pPr>
    </w:p>
    <w:p w:rsidR="00AF4683" w:rsidRDefault="00AF4683" w:rsidP="0013585F">
      <w:pPr>
        <w:jc w:val="center"/>
        <w:rPr>
          <w:sz w:val="22"/>
          <w:szCs w:val="22"/>
        </w:rPr>
      </w:pPr>
    </w:p>
    <w:p w:rsidR="00A444F9" w:rsidRDefault="00A444F9" w:rsidP="0013585F">
      <w:pPr>
        <w:jc w:val="center"/>
        <w:rPr>
          <w:sz w:val="22"/>
          <w:szCs w:val="22"/>
        </w:rPr>
      </w:pPr>
    </w:p>
    <w:p w:rsidR="00A444F9" w:rsidRDefault="00A444F9" w:rsidP="0013585F">
      <w:pPr>
        <w:jc w:val="center"/>
        <w:rPr>
          <w:sz w:val="22"/>
          <w:szCs w:val="22"/>
        </w:rPr>
      </w:pPr>
    </w:p>
    <w:p w:rsidR="00A444F9" w:rsidRDefault="00A444F9" w:rsidP="0013585F">
      <w:pPr>
        <w:jc w:val="center"/>
        <w:rPr>
          <w:sz w:val="22"/>
          <w:szCs w:val="22"/>
        </w:rPr>
      </w:pPr>
    </w:p>
    <w:p w:rsidR="00AF4683" w:rsidRPr="003A7BCA" w:rsidRDefault="00AF4683" w:rsidP="00AF4683">
      <w:pPr>
        <w:ind w:left="11057"/>
        <w:jc w:val="right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Приложение № </w:t>
      </w:r>
      <w:r>
        <w:rPr>
          <w:rStyle w:val="afc"/>
          <w:b w:val="0"/>
          <w:color w:val="auto"/>
        </w:rPr>
        <w:t>9</w:t>
      </w:r>
    </w:p>
    <w:p w:rsidR="00AF4683" w:rsidRPr="003A7BCA" w:rsidRDefault="00AF4683" w:rsidP="00AF4683">
      <w:pPr>
        <w:ind w:left="11057"/>
        <w:jc w:val="both"/>
        <w:rPr>
          <w:rStyle w:val="afc"/>
          <w:b w:val="0"/>
          <w:color w:val="auto"/>
        </w:rPr>
      </w:pPr>
      <w:r w:rsidRPr="003A7BCA">
        <w:rPr>
          <w:rStyle w:val="afc"/>
          <w:b w:val="0"/>
          <w:color w:val="auto"/>
        </w:rPr>
        <w:t xml:space="preserve">к </w:t>
      </w:r>
      <w:hyperlink w:anchor="sub_1000" w:history="1">
        <w:r w:rsidRPr="003A7BCA">
          <w:rPr>
            <w:rStyle w:val="af5"/>
            <w:color w:val="auto"/>
          </w:rPr>
          <w:t>порядку</w:t>
        </w:r>
      </w:hyperlink>
      <w:r w:rsidRPr="003A7BCA">
        <w:rPr>
          <w:rStyle w:val="afc"/>
          <w:b w:val="0"/>
          <w:color w:val="auto"/>
        </w:rPr>
        <w:t xml:space="preserve"> разработки и реал</w:t>
      </w:r>
      <w:r w:rsidRPr="003A7BCA">
        <w:rPr>
          <w:rStyle w:val="afc"/>
          <w:b w:val="0"/>
          <w:color w:val="auto"/>
        </w:rPr>
        <w:t>и</w:t>
      </w:r>
      <w:r w:rsidRPr="003A7BCA">
        <w:rPr>
          <w:rStyle w:val="afc"/>
          <w:b w:val="0"/>
          <w:color w:val="auto"/>
        </w:rPr>
        <w:t>зации муниципальных пр</w:t>
      </w:r>
      <w:r w:rsidRPr="003A7BCA">
        <w:rPr>
          <w:rStyle w:val="afc"/>
          <w:b w:val="0"/>
          <w:color w:val="auto"/>
        </w:rPr>
        <w:t>о</w:t>
      </w:r>
      <w:r w:rsidRPr="003A7BCA">
        <w:rPr>
          <w:rStyle w:val="afc"/>
          <w:b w:val="0"/>
          <w:color w:val="auto"/>
        </w:rPr>
        <w:t>грамм города Шумерли Ч</w:t>
      </w:r>
      <w:r w:rsidRPr="003A7BCA">
        <w:rPr>
          <w:rStyle w:val="afc"/>
          <w:b w:val="0"/>
          <w:color w:val="auto"/>
        </w:rPr>
        <w:t>у</w:t>
      </w:r>
      <w:r w:rsidRPr="003A7BCA">
        <w:rPr>
          <w:rStyle w:val="afc"/>
          <w:b w:val="0"/>
          <w:color w:val="auto"/>
        </w:rPr>
        <w:t>вашской Республики</w:t>
      </w:r>
    </w:p>
    <w:p w:rsidR="00AF4683" w:rsidRDefault="00AF4683" w:rsidP="00AF4683"/>
    <w:p w:rsidR="00AF4683" w:rsidRDefault="00AF4683" w:rsidP="00AF4683">
      <w:pPr>
        <w:pStyle w:val="1"/>
        <w:rPr>
          <w:rFonts w:ascii="Times New Roman" w:hAnsi="Times New Roman"/>
          <w:b/>
          <w:sz w:val="24"/>
        </w:rPr>
      </w:pPr>
      <w:r w:rsidRPr="00AF4683">
        <w:rPr>
          <w:rFonts w:ascii="Times New Roman" w:hAnsi="Times New Roman"/>
          <w:b/>
          <w:sz w:val="24"/>
        </w:rPr>
        <w:t>Информация</w:t>
      </w:r>
      <w:r>
        <w:rPr>
          <w:rFonts w:ascii="Times New Roman" w:hAnsi="Times New Roman"/>
          <w:b/>
          <w:sz w:val="24"/>
        </w:rPr>
        <w:t xml:space="preserve"> </w:t>
      </w:r>
    </w:p>
    <w:p w:rsidR="00AF4683" w:rsidRPr="00AF4683" w:rsidRDefault="00AF4683" w:rsidP="00AF4683">
      <w:pPr>
        <w:pStyle w:val="1"/>
        <w:rPr>
          <w:rFonts w:ascii="Times New Roman" w:hAnsi="Times New Roman"/>
          <w:b/>
          <w:sz w:val="24"/>
        </w:rPr>
      </w:pPr>
      <w:r w:rsidRPr="00AF4683">
        <w:rPr>
          <w:rFonts w:ascii="Times New Roman" w:hAnsi="Times New Roman"/>
          <w:b/>
          <w:sz w:val="24"/>
        </w:rPr>
        <w:t xml:space="preserve">о финансировании реализации основных мероприятий подпрограмм муниципальной программы города Шумерли Чувашской Республики </w:t>
      </w:r>
      <w:r>
        <w:rPr>
          <w:rFonts w:ascii="Times New Roman" w:hAnsi="Times New Roman"/>
          <w:b/>
          <w:sz w:val="24"/>
        </w:rPr>
        <w:t>«</w:t>
      </w:r>
      <w:r w:rsidRPr="00AF4683">
        <w:rPr>
          <w:rFonts w:ascii="Times New Roman" w:hAnsi="Times New Roman"/>
          <w:b/>
          <w:sz w:val="24"/>
        </w:rPr>
        <w:t>____________________________________</w:t>
      </w:r>
      <w:r>
        <w:rPr>
          <w:rFonts w:ascii="Times New Roman" w:hAnsi="Times New Roman"/>
          <w:b/>
          <w:sz w:val="24"/>
        </w:rPr>
        <w:t>»</w:t>
      </w:r>
      <w:r w:rsidRPr="00AF4683">
        <w:rPr>
          <w:rFonts w:ascii="Times New Roman" w:hAnsi="Times New Roman"/>
          <w:b/>
          <w:sz w:val="24"/>
        </w:rPr>
        <w:t xml:space="preserve"> за счет всех источников финансирования за _______ год</w:t>
      </w: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721"/>
        <w:gridCol w:w="980"/>
        <w:gridCol w:w="1004"/>
        <w:gridCol w:w="840"/>
        <w:gridCol w:w="2062"/>
        <w:gridCol w:w="992"/>
        <w:gridCol w:w="1091"/>
        <w:gridCol w:w="840"/>
        <w:gridCol w:w="840"/>
        <w:gridCol w:w="840"/>
        <w:gridCol w:w="840"/>
        <w:gridCol w:w="980"/>
      </w:tblGrid>
      <w:tr w:rsidR="00AF4683" w:rsidRPr="00A444F9" w:rsidTr="00A444F9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новного мер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приятия, целев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го показателя (индикатора)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ный 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тель, сои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34" w:history="1">
              <w:r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Источники финанс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ские да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ные за год, предш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gram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четном</w:t>
            </w:r>
            <w:proofErr w:type="gramEnd"/>
            <w:hyperlink w:anchor="sub_1211" w:history="1">
              <w:r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Данные за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вые данные на оч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совый год</w:t>
            </w:r>
          </w:p>
        </w:tc>
      </w:tr>
      <w:tr w:rsidR="00AF4683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главный распор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дитель средств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766C90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F4683"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цел</w:t>
              </w:r>
              <w:r w:rsidR="00AF4683"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е</w:t>
              </w:r>
              <w:r w:rsidR="00AF4683"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вая статья расх</w:t>
              </w:r>
              <w:r w:rsidR="00AF4683"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о</w:t>
              </w:r>
              <w:r w:rsidR="00AF4683"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дов</w:t>
              </w:r>
            </w:hyperlink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4683" w:rsidRPr="00A444F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</w:p>
          <w:p w:rsidR="00AF4683" w:rsidRPr="00A444F9" w:rsidRDefault="00766C90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222" w:history="1">
              <w:r w:rsidR="00AF4683"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ная ро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пись на 1 января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ная ро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пись на 31 дека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F4683" w:rsidRPr="00A444F9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:rsidR="00AF4683" w:rsidRPr="00A444F9" w:rsidRDefault="00766C90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1233" w:history="1">
              <w:r w:rsidR="00AF4683" w:rsidRPr="00A444F9">
                <w:rPr>
                  <w:rStyle w:val="af5"/>
                  <w:rFonts w:ascii="Times New Roman" w:hAnsi="Times New Roman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4F9" w:rsidRPr="00A444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4F9"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4F9" w:rsidRPr="00A444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4F9" w:rsidRPr="00A444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4683" w:rsidRPr="00A444F9" w:rsidTr="00A444F9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444F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444F9"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444F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444F9"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444F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A444F9"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AF4683" w:rsidRPr="00A444F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444F9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AF4683" w:rsidRPr="00A444F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Целевой пок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затель (инд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катор) мун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(подпрогра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мы)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роприятие 1.1.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Целевой пок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затель (инд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катор) мун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(подпрогра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мы)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роприятие 1.2.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Целевой пок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затель (инд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катор) мун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(подпрогра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мы)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Целевой пок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затель (инд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катор) мун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(подпрогра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мы)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роприятие 2.1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Целевой пок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затель (инд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катор) мун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ципальной программы (подпрогра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мы)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роприятие 2.2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Style w:val="afc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федеральный бю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4F9" w:rsidRPr="00A444F9" w:rsidTr="00A444F9"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444F9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445CFB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4F9" w:rsidRPr="00A444F9" w:rsidRDefault="00A444F9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3" w:rsidRPr="00A444F9" w:rsidTr="00A444F9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A444F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683" w:rsidRPr="00A444F9" w:rsidRDefault="00AF4683" w:rsidP="00AF4683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683" w:rsidRPr="00A444F9" w:rsidRDefault="00AF4683" w:rsidP="00AF4683">
      <w:pPr>
        <w:rPr>
          <w:sz w:val="16"/>
          <w:szCs w:val="16"/>
        </w:rPr>
      </w:pPr>
    </w:p>
    <w:p w:rsidR="00AF4683" w:rsidRPr="00AF4683" w:rsidRDefault="00AF4683" w:rsidP="00AF4683">
      <w:pPr>
        <w:pStyle w:val="af1"/>
        <w:rPr>
          <w:rFonts w:ascii="Times New Roman" w:hAnsi="Times New Roman" w:cs="Times New Roman"/>
        </w:rPr>
      </w:pPr>
      <w:r w:rsidRPr="00AF468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F4683" w:rsidRPr="00A444F9" w:rsidRDefault="00AF4683" w:rsidP="00AF4683">
      <w:pPr>
        <w:rPr>
          <w:sz w:val="20"/>
          <w:szCs w:val="20"/>
        </w:rPr>
      </w:pPr>
      <w:bookmarkStart w:id="93" w:name="sub_1211"/>
      <w:r w:rsidRPr="00A444F9">
        <w:rPr>
          <w:sz w:val="20"/>
          <w:szCs w:val="20"/>
        </w:rPr>
        <w:t>* 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AF4683" w:rsidRPr="00A444F9" w:rsidRDefault="00AF4683" w:rsidP="00AF4683">
      <w:pPr>
        <w:rPr>
          <w:sz w:val="20"/>
          <w:szCs w:val="20"/>
        </w:rPr>
      </w:pPr>
      <w:bookmarkStart w:id="94" w:name="sub_1222"/>
      <w:bookmarkEnd w:id="93"/>
      <w:r w:rsidRPr="00A444F9">
        <w:rPr>
          <w:sz w:val="20"/>
          <w:szCs w:val="20"/>
        </w:rPr>
        <w:t>** В соответствии с муниципальной программой города Шумерли Чувашской Республики.</w:t>
      </w:r>
    </w:p>
    <w:p w:rsidR="00AF4683" w:rsidRPr="00A444F9" w:rsidRDefault="00AF4683" w:rsidP="00A444F9">
      <w:pPr>
        <w:rPr>
          <w:sz w:val="20"/>
          <w:szCs w:val="20"/>
        </w:rPr>
      </w:pPr>
      <w:bookmarkStart w:id="95" w:name="sub_1233"/>
      <w:bookmarkEnd w:id="94"/>
      <w:r w:rsidRPr="00A444F9">
        <w:rPr>
          <w:sz w:val="20"/>
          <w:szCs w:val="20"/>
        </w:rPr>
        <w:t>*** Кассовые расходы за счет средств федерального бюджета, республиканского бюджета Чувашской Республики, местного бюджета, внебюджетных источников.</w:t>
      </w:r>
      <w:bookmarkEnd w:id="95"/>
    </w:p>
    <w:sectPr w:rsidR="00AF4683" w:rsidRPr="00A444F9" w:rsidSect="008827EA">
      <w:pgSz w:w="16838" w:h="11906" w:orient="landscape"/>
      <w:pgMar w:top="1134" w:right="851" w:bottom="567" w:left="1701" w:header="720" w:footer="42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5B" w:rsidRDefault="00635E5B">
      <w:r>
        <w:separator/>
      </w:r>
    </w:p>
  </w:endnote>
  <w:endnote w:type="continuationSeparator" w:id="0">
    <w:p w:rsidR="00635E5B" w:rsidRDefault="00635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B" w:rsidRDefault="00D363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08" w:rsidRPr="00D3635B" w:rsidRDefault="00D3635B" w:rsidP="00D3635B">
    <w:pPr>
      <w:pStyle w:val="a4"/>
      <w:jc w:val="right"/>
      <w:rPr>
        <w:sz w:val="10"/>
        <w:szCs w:val="10"/>
      </w:rPr>
    </w:pPr>
    <w:r w:rsidRPr="00D3635B">
      <w:rPr>
        <w:sz w:val="10"/>
        <w:szCs w:val="10"/>
      </w:rPr>
      <w:t>1008экон-О внес измен в постановление 896 Порядок разработки и реализации МП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B" w:rsidRDefault="00D363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5B" w:rsidRDefault="00635E5B">
      <w:r>
        <w:separator/>
      </w:r>
    </w:p>
  </w:footnote>
  <w:footnote w:type="continuationSeparator" w:id="0">
    <w:p w:rsidR="00635E5B" w:rsidRDefault="00635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B" w:rsidRDefault="00D3635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B" w:rsidRDefault="00D3635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B" w:rsidRDefault="00D363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80055"/>
    <w:multiLevelType w:val="hybridMultilevel"/>
    <w:tmpl w:val="D81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372485"/>
    <w:multiLevelType w:val="hybridMultilevel"/>
    <w:tmpl w:val="98B4B982"/>
    <w:lvl w:ilvl="0" w:tplc="C86095B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53709B"/>
    <w:multiLevelType w:val="hybridMultilevel"/>
    <w:tmpl w:val="66B23118"/>
    <w:lvl w:ilvl="0" w:tplc="A0FEB5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46C34FB"/>
    <w:multiLevelType w:val="hybridMultilevel"/>
    <w:tmpl w:val="C720CEC4"/>
    <w:lvl w:ilvl="0" w:tplc="E4AA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7AFD1327"/>
    <w:multiLevelType w:val="hybridMultilevel"/>
    <w:tmpl w:val="B8B0CD92"/>
    <w:lvl w:ilvl="0" w:tplc="BC409CAA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30"/>
  </w:num>
  <w:num w:numId="8">
    <w:abstractNumId w:val="10"/>
  </w:num>
  <w:num w:numId="9">
    <w:abstractNumId w:val="3"/>
  </w:num>
  <w:num w:numId="10">
    <w:abstractNumId w:val="7"/>
  </w:num>
  <w:num w:numId="11">
    <w:abstractNumId w:val="26"/>
  </w:num>
  <w:num w:numId="12">
    <w:abstractNumId w:val="13"/>
  </w:num>
  <w:num w:numId="13">
    <w:abstractNumId w:val="21"/>
  </w:num>
  <w:num w:numId="14">
    <w:abstractNumId w:val="29"/>
  </w:num>
  <w:num w:numId="15">
    <w:abstractNumId w:val="2"/>
  </w:num>
  <w:num w:numId="16">
    <w:abstractNumId w:val="23"/>
  </w:num>
  <w:num w:numId="17">
    <w:abstractNumId w:val="11"/>
  </w:num>
  <w:num w:numId="18">
    <w:abstractNumId w:val="5"/>
  </w:num>
  <w:num w:numId="19">
    <w:abstractNumId w:val="24"/>
  </w:num>
  <w:num w:numId="20">
    <w:abstractNumId w:val="22"/>
  </w:num>
  <w:num w:numId="21">
    <w:abstractNumId w:val="14"/>
  </w:num>
  <w:num w:numId="22">
    <w:abstractNumId w:val="32"/>
  </w:num>
  <w:num w:numId="23">
    <w:abstractNumId w:val="4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1"/>
  </w:num>
  <w:num w:numId="28">
    <w:abstractNumId w:val="27"/>
  </w:num>
  <w:num w:numId="29">
    <w:abstractNumId w:val="25"/>
  </w:num>
  <w:num w:numId="30">
    <w:abstractNumId w:val="20"/>
  </w:num>
  <w:num w:numId="31">
    <w:abstractNumId w:val="18"/>
  </w:num>
  <w:num w:numId="32">
    <w:abstractNumId w:val="3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F0A72"/>
    <w:rsid w:val="00000437"/>
    <w:rsid w:val="00000862"/>
    <w:rsid w:val="00000F89"/>
    <w:rsid w:val="00002039"/>
    <w:rsid w:val="00002872"/>
    <w:rsid w:val="0000333B"/>
    <w:rsid w:val="00003775"/>
    <w:rsid w:val="00003843"/>
    <w:rsid w:val="00005D6A"/>
    <w:rsid w:val="00005EF7"/>
    <w:rsid w:val="00006A7F"/>
    <w:rsid w:val="000071D6"/>
    <w:rsid w:val="000111F8"/>
    <w:rsid w:val="0001120E"/>
    <w:rsid w:val="00011403"/>
    <w:rsid w:val="00011545"/>
    <w:rsid w:val="0001159A"/>
    <w:rsid w:val="00011AED"/>
    <w:rsid w:val="00011F90"/>
    <w:rsid w:val="00012FE8"/>
    <w:rsid w:val="00013339"/>
    <w:rsid w:val="0001410E"/>
    <w:rsid w:val="000141EE"/>
    <w:rsid w:val="0001426F"/>
    <w:rsid w:val="00014FED"/>
    <w:rsid w:val="00015EB9"/>
    <w:rsid w:val="00017C6E"/>
    <w:rsid w:val="0002070A"/>
    <w:rsid w:val="000212D1"/>
    <w:rsid w:val="00021FCC"/>
    <w:rsid w:val="000241AE"/>
    <w:rsid w:val="000246C2"/>
    <w:rsid w:val="000312E7"/>
    <w:rsid w:val="00033F3B"/>
    <w:rsid w:val="00035ACA"/>
    <w:rsid w:val="00036923"/>
    <w:rsid w:val="00036F8A"/>
    <w:rsid w:val="0003791A"/>
    <w:rsid w:val="00037ACC"/>
    <w:rsid w:val="00037CF7"/>
    <w:rsid w:val="00040A76"/>
    <w:rsid w:val="00041715"/>
    <w:rsid w:val="00041A0F"/>
    <w:rsid w:val="00042738"/>
    <w:rsid w:val="000435D2"/>
    <w:rsid w:val="00045465"/>
    <w:rsid w:val="000462DB"/>
    <w:rsid w:val="000475C3"/>
    <w:rsid w:val="000503D9"/>
    <w:rsid w:val="00051C29"/>
    <w:rsid w:val="00052D49"/>
    <w:rsid w:val="000552B7"/>
    <w:rsid w:val="00055E97"/>
    <w:rsid w:val="00057FEC"/>
    <w:rsid w:val="000600EE"/>
    <w:rsid w:val="000609DD"/>
    <w:rsid w:val="00060ABB"/>
    <w:rsid w:val="00061D6B"/>
    <w:rsid w:val="000630F1"/>
    <w:rsid w:val="00063792"/>
    <w:rsid w:val="00063BD5"/>
    <w:rsid w:val="00063E0D"/>
    <w:rsid w:val="00063F86"/>
    <w:rsid w:val="00065590"/>
    <w:rsid w:val="0006651D"/>
    <w:rsid w:val="00066596"/>
    <w:rsid w:val="000666B9"/>
    <w:rsid w:val="00066902"/>
    <w:rsid w:val="00066F8C"/>
    <w:rsid w:val="00066FAB"/>
    <w:rsid w:val="000671D2"/>
    <w:rsid w:val="00067A13"/>
    <w:rsid w:val="00067DA1"/>
    <w:rsid w:val="000708A8"/>
    <w:rsid w:val="00070970"/>
    <w:rsid w:val="00073016"/>
    <w:rsid w:val="000746A4"/>
    <w:rsid w:val="00075616"/>
    <w:rsid w:val="0007629A"/>
    <w:rsid w:val="00076F46"/>
    <w:rsid w:val="0008232A"/>
    <w:rsid w:val="00082EAB"/>
    <w:rsid w:val="00084597"/>
    <w:rsid w:val="00086B67"/>
    <w:rsid w:val="00087CA0"/>
    <w:rsid w:val="0009022A"/>
    <w:rsid w:val="00090867"/>
    <w:rsid w:val="00090B7E"/>
    <w:rsid w:val="0009126B"/>
    <w:rsid w:val="00093296"/>
    <w:rsid w:val="0009466F"/>
    <w:rsid w:val="00095A12"/>
    <w:rsid w:val="00097EC1"/>
    <w:rsid w:val="000A098D"/>
    <w:rsid w:val="000A1848"/>
    <w:rsid w:val="000A29CB"/>
    <w:rsid w:val="000A2E59"/>
    <w:rsid w:val="000A3660"/>
    <w:rsid w:val="000A3E71"/>
    <w:rsid w:val="000A48E9"/>
    <w:rsid w:val="000A4BA0"/>
    <w:rsid w:val="000A534B"/>
    <w:rsid w:val="000A6635"/>
    <w:rsid w:val="000A663C"/>
    <w:rsid w:val="000A79F2"/>
    <w:rsid w:val="000B01E0"/>
    <w:rsid w:val="000B0A5E"/>
    <w:rsid w:val="000B0F2F"/>
    <w:rsid w:val="000B1405"/>
    <w:rsid w:val="000B1899"/>
    <w:rsid w:val="000B24E6"/>
    <w:rsid w:val="000B3CC5"/>
    <w:rsid w:val="000B509A"/>
    <w:rsid w:val="000B6779"/>
    <w:rsid w:val="000B6CD1"/>
    <w:rsid w:val="000B6DD2"/>
    <w:rsid w:val="000C0D5A"/>
    <w:rsid w:val="000C18E4"/>
    <w:rsid w:val="000C25D3"/>
    <w:rsid w:val="000C2BE6"/>
    <w:rsid w:val="000C402C"/>
    <w:rsid w:val="000C4B0D"/>
    <w:rsid w:val="000C4E32"/>
    <w:rsid w:val="000C6252"/>
    <w:rsid w:val="000C6274"/>
    <w:rsid w:val="000C666C"/>
    <w:rsid w:val="000C6850"/>
    <w:rsid w:val="000C6C00"/>
    <w:rsid w:val="000C7149"/>
    <w:rsid w:val="000D0ADE"/>
    <w:rsid w:val="000D1482"/>
    <w:rsid w:val="000D21A9"/>
    <w:rsid w:val="000D3F62"/>
    <w:rsid w:val="000D5E2E"/>
    <w:rsid w:val="000D6793"/>
    <w:rsid w:val="000D733A"/>
    <w:rsid w:val="000D7DB9"/>
    <w:rsid w:val="000E1AE5"/>
    <w:rsid w:val="000E24D0"/>
    <w:rsid w:val="000E2E04"/>
    <w:rsid w:val="000E4B43"/>
    <w:rsid w:val="000E4F7F"/>
    <w:rsid w:val="000E507C"/>
    <w:rsid w:val="000E6C4B"/>
    <w:rsid w:val="000E6E71"/>
    <w:rsid w:val="000E7D24"/>
    <w:rsid w:val="000F02D2"/>
    <w:rsid w:val="000F1474"/>
    <w:rsid w:val="000F2A59"/>
    <w:rsid w:val="000F2C8E"/>
    <w:rsid w:val="000F37CB"/>
    <w:rsid w:val="000F4107"/>
    <w:rsid w:val="000F5305"/>
    <w:rsid w:val="000F5731"/>
    <w:rsid w:val="000F66FC"/>
    <w:rsid w:val="000F7448"/>
    <w:rsid w:val="00104801"/>
    <w:rsid w:val="00104D56"/>
    <w:rsid w:val="00105BCE"/>
    <w:rsid w:val="00105F7D"/>
    <w:rsid w:val="00107AFF"/>
    <w:rsid w:val="001109D2"/>
    <w:rsid w:val="00110E3F"/>
    <w:rsid w:val="0011430A"/>
    <w:rsid w:val="0011457E"/>
    <w:rsid w:val="00115412"/>
    <w:rsid w:val="0011544F"/>
    <w:rsid w:val="0011589E"/>
    <w:rsid w:val="00115CFA"/>
    <w:rsid w:val="00115F54"/>
    <w:rsid w:val="001161DF"/>
    <w:rsid w:val="001170C1"/>
    <w:rsid w:val="001202BB"/>
    <w:rsid w:val="001206DA"/>
    <w:rsid w:val="001211B4"/>
    <w:rsid w:val="001255D6"/>
    <w:rsid w:val="00125C16"/>
    <w:rsid w:val="00125E3D"/>
    <w:rsid w:val="00126141"/>
    <w:rsid w:val="001262B5"/>
    <w:rsid w:val="0012633F"/>
    <w:rsid w:val="00126EBA"/>
    <w:rsid w:val="001273D6"/>
    <w:rsid w:val="00127F63"/>
    <w:rsid w:val="00130B39"/>
    <w:rsid w:val="00130CAD"/>
    <w:rsid w:val="00130E43"/>
    <w:rsid w:val="0013184A"/>
    <w:rsid w:val="00131B41"/>
    <w:rsid w:val="0013219F"/>
    <w:rsid w:val="001325A2"/>
    <w:rsid w:val="00132D12"/>
    <w:rsid w:val="00132EC1"/>
    <w:rsid w:val="00134EB0"/>
    <w:rsid w:val="0013585F"/>
    <w:rsid w:val="00137F66"/>
    <w:rsid w:val="00140FCF"/>
    <w:rsid w:val="001411DE"/>
    <w:rsid w:val="00141359"/>
    <w:rsid w:val="001413FD"/>
    <w:rsid w:val="001414C2"/>
    <w:rsid w:val="0014157F"/>
    <w:rsid w:val="001416AD"/>
    <w:rsid w:val="00141864"/>
    <w:rsid w:val="00141DB2"/>
    <w:rsid w:val="00142EBC"/>
    <w:rsid w:val="00144F49"/>
    <w:rsid w:val="00145321"/>
    <w:rsid w:val="00145756"/>
    <w:rsid w:val="0014667D"/>
    <w:rsid w:val="00146B03"/>
    <w:rsid w:val="00146B67"/>
    <w:rsid w:val="001475AA"/>
    <w:rsid w:val="0014770C"/>
    <w:rsid w:val="00147992"/>
    <w:rsid w:val="00150066"/>
    <w:rsid w:val="0015056B"/>
    <w:rsid w:val="00151155"/>
    <w:rsid w:val="00151276"/>
    <w:rsid w:val="0015136A"/>
    <w:rsid w:val="00153354"/>
    <w:rsid w:val="001535AF"/>
    <w:rsid w:val="0015383B"/>
    <w:rsid w:val="00153E86"/>
    <w:rsid w:val="001541C5"/>
    <w:rsid w:val="001555B7"/>
    <w:rsid w:val="00155D6A"/>
    <w:rsid w:val="001576FF"/>
    <w:rsid w:val="001601C9"/>
    <w:rsid w:val="001630F6"/>
    <w:rsid w:val="00163594"/>
    <w:rsid w:val="00164300"/>
    <w:rsid w:val="001646AF"/>
    <w:rsid w:val="00164E0A"/>
    <w:rsid w:val="00165374"/>
    <w:rsid w:val="001654C0"/>
    <w:rsid w:val="00166C27"/>
    <w:rsid w:val="00166D13"/>
    <w:rsid w:val="001703F2"/>
    <w:rsid w:val="00171E84"/>
    <w:rsid w:val="001725A2"/>
    <w:rsid w:val="00172D0B"/>
    <w:rsid w:val="00174B24"/>
    <w:rsid w:val="00175620"/>
    <w:rsid w:val="00175873"/>
    <w:rsid w:val="001766D7"/>
    <w:rsid w:val="00176BBD"/>
    <w:rsid w:val="00177171"/>
    <w:rsid w:val="001802F4"/>
    <w:rsid w:val="00180B07"/>
    <w:rsid w:val="00182A85"/>
    <w:rsid w:val="00185773"/>
    <w:rsid w:val="0018663A"/>
    <w:rsid w:val="00186659"/>
    <w:rsid w:val="00186C4E"/>
    <w:rsid w:val="00187950"/>
    <w:rsid w:val="001906DC"/>
    <w:rsid w:val="00190DC4"/>
    <w:rsid w:val="00191FB6"/>
    <w:rsid w:val="00192884"/>
    <w:rsid w:val="001931B9"/>
    <w:rsid w:val="0019339D"/>
    <w:rsid w:val="0019418C"/>
    <w:rsid w:val="0019441E"/>
    <w:rsid w:val="00194FD4"/>
    <w:rsid w:val="00195242"/>
    <w:rsid w:val="0019548B"/>
    <w:rsid w:val="00195613"/>
    <w:rsid w:val="00195E62"/>
    <w:rsid w:val="00197105"/>
    <w:rsid w:val="001A0ADB"/>
    <w:rsid w:val="001A14FA"/>
    <w:rsid w:val="001A197E"/>
    <w:rsid w:val="001A1BD0"/>
    <w:rsid w:val="001A2172"/>
    <w:rsid w:val="001A34ED"/>
    <w:rsid w:val="001A39F7"/>
    <w:rsid w:val="001A4EDC"/>
    <w:rsid w:val="001A6140"/>
    <w:rsid w:val="001B0A7C"/>
    <w:rsid w:val="001B0DB0"/>
    <w:rsid w:val="001B1164"/>
    <w:rsid w:val="001B1C65"/>
    <w:rsid w:val="001B2FEE"/>
    <w:rsid w:val="001B3351"/>
    <w:rsid w:val="001B38FB"/>
    <w:rsid w:val="001B4AEE"/>
    <w:rsid w:val="001B5D07"/>
    <w:rsid w:val="001B6288"/>
    <w:rsid w:val="001B6889"/>
    <w:rsid w:val="001C0779"/>
    <w:rsid w:val="001C07D9"/>
    <w:rsid w:val="001C1F5F"/>
    <w:rsid w:val="001C2DBE"/>
    <w:rsid w:val="001C2F88"/>
    <w:rsid w:val="001C39FC"/>
    <w:rsid w:val="001C4BA7"/>
    <w:rsid w:val="001C52C3"/>
    <w:rsid w:val="001C53C1"/>
    <w:rsid w:val="001C56BC"/>
    <w:rsid w:val="001C73BD"/>
    <w:rsid w:val="001D1A98"/>
    <w:rsid w:val="001D1BFD"/>
    <w:rsid w:val="001D1D60"/>
    <w:rsid w:val="001D2E49"/>
    <w:rsid w:val="001D30CF"/>
    <w:rsid w:val="001D6045"/>
    <w:rsid w:val="001D731D"/>
    <w:rsid w:val="001E043D"/>
    <w:rsid w:val="001E0811"/>
    <w:rsid w:val="001E1AF3"/>
    <w:rsid w:val="001E1F8D"/>
    <w:rsid w:val="001E2C9E"/>
    <w:rsid w:val="001E372A"/>
    <w:rsid w:val="001E388F"/>
    <w:rsid w:val="001E3FE3"/>
    <w:rsid w:val="001E5E09"/>
    <w:rsid w:val="001E6068"/>
    <w:rsid w:val="001E6156"/>
    <w:rsid w:val="001E6884"/>
    <w:rsid w:val="001E792F"/>
    <w:rsid w:val="001F3E09"/>
    <w:rsid w:val="001F479E"/>
    <w:rsid w:val="001F4B7F"/>
    <w:rsid w:val="001F6650"/>
    <w:rsid w:val="001F7852"/>
    <w:rsid w:val="00202F71"/>
    <w:rsid w:val="002032FC"/>
    <w:rsid w:val="00203B43"/>
    <w:rsid w:val="00204668"/>
    <w:rsid w:val="002048E5"/>
    <w:rsid w:val="00205DE6"/>
    <w:rsid w:val="0020623D"/>
    <w:rsid w:val="00206ADA"/>
    <w:rsid w:val="00207469"/>
    <w:rsid w:val="00207564"/>
    <w:rsid w:val="002115B2"/>
    <w:rsid w:val="00211689"/>
    <w:rsid w:val="00211AE3"/>
    <w:rsid w:val="002121D6"/>
    <w:rsid w:val="00212491"/>
    <w:rsid w:val="002129FA"/>
    <w:rsid w:val="00212FB6"/>
    <w:rsid w:val="002155D2"/>
    <w:rsid w:val="002161F2"/>
    <w:rsid w:val="002166C1"/>
    <w:rsid w:val="00216B50"/>
    <w:rsid w:val="00216B5B"/>
    <w:rsid w:val="0021711E"/>
    <w:rsid w:val="002171C4"/>
    <w:rsid w:val="00217D60"/>
    <w:rsid w:val="00222255"/>
    <w:rsid w:val="002225C7"/>
    <w:rsid w:val="00226F16"/>
    <w:rsid w:val="002275E9"/>
    <w:rsid w:val="00227EF4"/>
    <w:rsid w:val="00227FFC"/>
    <w:rsid w:val="002305EB"/>
    <w:rsid w:val="00230CB9"/>
    <w:rsid w:val="0023124B"/>
    <w:rsid w:val="002317B6"/>
    <w:rsid w:val="00231B58"/>
    <w:rsid w:val="00231DDD"/>
    <w:rsid w:val="0023223C"/>
    <w:rsid w:val="00232625"/>
    <w:rsid w:val="00232985"/>
    <w:rsid w:val="0023377C"/>
    <w:rsid w:val="00235022"/>
    <w:rsid w:val="0023521F"/>
    <w:rsid w:val="00236C9E"/>
    <w:rsid w:val="00236CFA"/>
    <w:rsid w:val="002376AD"/>
    <w:rsid w:val="00237757"/>
    <w:rsid w:val="0023777A"/>
    <w:rsid w:val="002401E0"/>
    <w:rsid w:val="00240230"/>
    <w:rsid w:val="00242D9F"/>
    <w:rsid w:val="00243813"/>
    <w:rsid w:val="0024403E"/>
    <w:rsid w:val="0024572C"/>
    <w:rsid w:val="00246C89"/>
    <w:rsid w:val="00246D17"/>
    <w:rsid w:val="002472AA"/>
    <w:rsid w:val="00247A10"/>
    <w:rsid w:val="00247DF9"/>
    <w:rsid w:val="00250213"/>
    <w:rsid w:val="00250A83"/>
    <w:rsid w:val="00250B59"/>
    <w:rsid w:val="002528C9"/>
    <w:rsid w:val="0025291E"/>
    <w:rsid w:val="00253032"/>
    <w:rsid w:val="00253169"/>
    <w:rsid w:val="00253CBB"/>
    <w:rsid w:val="002541EF"/>
    <w:rsid w:val="0025420C"/>
    <w:rsid w:val="002542F7"/>
    <w:rsid w:val="00256A77"/>
    <w:rsid w:val="00260102"/>
    <w:rsid w:val="0026259F"/>
    <w:rsid w:val="0026290D"/>
    <w:rsid w:val="0026437F"/>
    <w:rsid w:val="002645E3"/>
    <w:rsid w:val="0026503B"/>
    <w:rsid w:val="00266A86"/>
    <w:rsid w:val="00267623"/>
    <w:rsid w:val="00267D42"/>
    <w:rsid w:val="002706B5"/>
    <w:rsid w:val="0027112D"/>
    <w:rsid w:val="00271678"/>
    <w:rsid w:val="0027194D"/>
    <w:rsid w:val="00271F4D"/>
    <w:rsid w:val="002721A2"/>
    <w:rsid w:val="00272938"/>
    <w:rsid w:val="00272F4A"/>
    <w:rsid w:val="00273EB0"/>
    <w:rsid w:val="00275A19"/>
    <w:rsid w:val="002761AD"/>
    <w:rsid w:val="0027704D"/>
    <w:rsid w:val="002808A4"/>
    <w:rsid w:val="00280FA9"/>
    <w:rsid w:val="00281008"/>
    <w:rsid w:val="002816A8"/>
    <w:rsid w:val="00282363"/>
    <w:rsid w:val="00282629"/>
    <w:rsid w:val="002826DA"/>
    <w:rsid w:val="00282B6E"/>
    <w:rsid w:val="00282F21"/>
    <w:rsid w:val="002833BF"/>
    <w:rsid w:val="002850BC"/>
    <w:rsid w:val="002855E4"/>
    <w:rsid w:val="002863C3"/>
    <w:rsid w:val="00287134"/>
    <w:rsid w:val="0029020B"/>
    <w:rsid w:val="00290E6B"/>
    <w:rsid w:val="00290F09"/>
    <w:rsid w:val="00291D07"/>
    <w:rsid w:val="00292767"/>
    <w:rsid w:val="00293736"/>
    <w:rsid w:val="00294FFA"/>
    <w:rsid w:val="00295669"/>
    <w:rsid w:val="002958C8"/>
    <w:rsid w:val="002967C9"/>
    <w:rsid w:val="00296909"/>
    <w:rsid w:val="00297CC4"/>
    <w:rsid w:val="002A01E5"/>
    <w:rsid w:val="002A0AD5"/>
    <w:rsid w:val="002A27BF"/>
    <w:rsid w:val="002A3487"/>
    <w:rsid w:val="002A392C"/>
    <w:rsid w:val="002A5738"/>
    <w:rsid w:val="002A6F6E"/>
    <w:rsid w:val="002A742E"/>
    <w:rsid w:val="002A756E"/>
    <w:rsid w:val="002B002C"/>
    <w:rsid w:val="002B085C"/>
    <w:rsid w:val="002B0E02"/>
    <w:rsid w:val="002B1DA2"/>
    <w:rsid w:val="002B20FC"/>
    <w:rsid w:val="002B27E4"/>
    <w:rsid w:val="002B28A3"/>
    <w:rsid w:val="002B2ABF"/>
    <w:rsid w:val="002B38AD"/>
    <w:rsid w:val="002B41CF"/>
    <w:rsid w:val="002B45F1"/>
    <w:rsid w:val="002B5219"/>
    <w:rsid w:val="002B5C1D"/>
    <w:rsid w:val="002B680C"/>
    <w:rsid w:val="002B6DA4"/>
    <w:rsid w:val="002B711E"/>
    <w:rsid w:val="002B7528"/>
    <w:rsid w:val="002B755D"/>
    <w:rsid w:val="002B7796"/>
    <w:rsid w:val="002B7907"/>
    <w:rsid w:val="002C08EE"/>
    <w:rsid w:val="002C1132"/>
    <w:rsid w:val="002C16D4"/>
    <w:rsid w:val="002C2519"/>
    <w:rsid w:val="002C33CE"/>
    <w:rsid w:val="002C33E2"/>
    <w:rsid w:val="002C3B10"/>
    <w:rsid w:val="002C4755"/>
    <w:rsid w:val="002C5BD8"/>
    <w:rsid w:val="002C648A"/>
    <w:rsid w:val="002C75ED"/>
    <w:rsid w:val="002C7695"/>
    <w:rsid w:val="002C7A72"/>
    <w:rsid w:val="002D0BCA"/>
    <w:rsid w:val="002D1366"/>
    <w:rsid w:val="002D1CC3"/>
    <w:rsid w:val="002D2EA9"/>
    <w:rsid w:val="002D2F46"/>
    <w:rsid w:val="002D3821"/>
    <w:rsid w:val="002D3993"/>
    <w:rsid w:val="002D407B"/>
    <w:rsid w:val="002D756A"/>
    <w:rsid w:val="002E0064"/>
    <w:rsid w:val="002E02A1"/>
    <w:rsid w:val="002E072B"/>
    <w:rsid w:val="002E08E3"/>
    <w:rsid w:val="002E0ABD"/>
    <w:rsid w:val="002E2D83"/>
    <w:rsid w:val="002E3922"/>
    <w:rsid w:val="002E3ADC"/>
    <w:rsid w:val="002E4483"/>
    <w:rsid w:val="002E5040"/>
    <w:rsid w:val="002E5A9E"/>
    <w:rsid w:val="002E6B9F"/>
    <w:rsid w:val="002F0511"/>
    <w:rsid w:val="002F0722"/>
    <w:rsid w:val="002F0D38"/>
    <w:rsid w:val="002F2278"/>
    <w:rsid w:val="002F347A"/>
    <w:rsid w:val="002F3CCD"/>
    <w:rsid w:val="002F452C"/>
    <w:rsid w:val="002F676A"/>
    <w:rsid w:val="002F69BD"/>
    <w:rsid w:val="003005BA"/>
    <w:rsid w:val="00300E3C"/>
    <w:rsid w:val="0030122F"/>
    <w:rsid w:val="00301B5F"/>
    <w:rsid w:val="00301E1F"/>
    <w:rsid w:val="0030270D"/>
    <w:rsid w:val="00302DF9"/>
    <w:rsid w:val="003032C9"/>
    <w:rsid w:val="00303DDD"/>
    <w:rsid w:val="003040AD"/>
    <w:rsid w:val="00305928"/>
    <w:rsid w:val="00305AFD"/>
    <w:rsid w:val="00306533"/>
    <w:rsid w:val="0030684F"/>
    <w:rsid w:val="00307285"/>
    <w:rsid w:val="0030776B"/>
    <w:rsid w:val="0031075E"/>
    <w:rsid w:val="00310D3F"/>
    <w:rsid w:val="0031111C"/>
    <w:rsid w:val="00311F3E"/>
    <w:rsid w:val="003121C8"/>
    <w:rsid w:val="003124E1"/>
    <w:rsid w:val="00313295"/>
    <w:rsid w:val="00313468"/>
    <w:rsid w:val="00314A1D"/>
    <w:rsid w:val="00314A37"/>
    <w:rsid w:val="00314D08"/>
    <w:rsid w:val="00315EA4"/>
    <w:rsid w:val="00316174"/>
    <w:rsid w:val="003163E2"/>
    <w:rsid w:val="00317522"/>
    <w:rsid w:val="0031774E"/>
    <w:rsid w:val="00317D6A"/>
    <w:rsid w:val="00321E2A"/>
    <w:rsid w:val="003226C1"/>
    <w:rsid w:val="00322841"/>
    <w:rsid w:val="003229A2"/>
    <w:rsid w:val="00323343"/>
    <w:rsid w:val="0032490E"/>
    <w:rsid w:val="003268FC"/>
    <w:rsid w:val="00331BB7"/>
    <w:rsid w:val="00332300"/>
    <w:rsid w:val="00332AAE"/>
    <w:rsid w:val="00334735"/>
    <w:rsid w:val="00334B5A"/>
    <w:rsid w:val="00334C6A"/>
    <w:rsid w:val="0033579B"/>
    <w:rsid w:val="00335871"/>
    <w:rsid w:val="00336522"/>
    <w:rsid w:val="003367BD"/>
    <w:rsid w:val="00337171"/>
    <w:rsid w:val="0033756C"/>
    <w:rsid w:val="00337C36"/>
    <w:rsid w:val="00337CFD"/>
    <w:rsid w:val="00340237"/>
    <w:rsid w:val="00341657"/>
    <w:rsid w:val="00342863"/>
    <w:rsid w:val="003431F7"/>
    <w:rsid w:val="00343C75"/>
    <w:rsid w:val="00343F51"/>
    <w:rsid w:val="003443F4"/>
    <w:rsid w:val="00344AC8"/>
    <w:rsid w:val="00344BD9"/>
    <w:rsid w:val="00344F5B"/>
    <w:rsid w:val="00345F40"/>
    <w:rsid w:val="00346066"/>
    <w:rsid w:val="0034631B"/>
    <w:rsid w:val="00346703"/>
    <w:rsid w:val="0034675B"/>
    <w:rsid w:val="00347503"/>
    <w:rsid w:val="00350E9A"/>
    <w:rsid w:val="003545EA"/>
    <w:rsid w:val="00354B19"/>
    <w:rsid w:val="00355710"/>
    <w:rsid w:val="00355CB7"/>
    <w:rsid w:val="00356E00"/>
    <w:rsid w:val="003625DB"/>
    <w:rsid w:val="0036266F"/>
    <w:rsid w:val="00362A84"/>
    <w:rsid w:val="00362A9D"/>
    <w:rsid w:val="003650DE"/>
    <w:rsid w:val="00367030"/>
    <w:rsid w:val="003708B6"/>
    <w:rsid w:val="00370A5A"/>
    <w:rsid w:val="00371A2B"/>
    <w:rsid w:val="00372719"/>
    <w:rsid w:val="003731EA"/>
    <w:rsid w:val="003737B7"/>
    <w:rsid w:val="00373E16"/>
    <w:rsid w:val="003767C0"/>
    <w:rsid w:val="003769CF"/>
    <w:rsid w:val="00376F06"/>
    <w:rsid w:val="00380B75"/>
    <w:rsid w:val="0038106A"/>
    <w:rsid w:val="003810E8"/>
    <w:rsid w:val="003815B1"/>
    <w:rsid w:val="00381615"/>
    <w:rsid w:val="00381A61"/>
    <w:rsid w:val="003823CA"/>
    <w:rsid w:val="00382C49"/>
    <w:rsid w:val="0038333A"/>
    <w:rsid w:val="0038507E"/>
    <w:rsid w:val="00386E27"/>
    <w:rsid w:val="00392F36"/>
    <w:rsid w:val="00393AE6"/>
    <w:rsid w:val="0039498F"/>
    <w:rsid w:val="00395B1E"/>
    <w:rsid w:val="00395E7B"/>
    <w:rsid w:val="0039705D"/>
    <w:rsid w:val="00397AF9"/>
    <w:rsid w:val="003A0CF8"/>
    <w:rsid w:val="003A0EDB"/>
    <w:rsid w:val="003A137B"/>
    <w:rsid w:val="003A3832"/>
    <w:rsid w:val="003A4507"/>
    <w:rsid w:val="003A4EE2"/>
    <w:rsid w:val="003A52B7"/>
    <w:rsid w:val="003A56EF"/>
    <w:rsid w:val="003A6A16"/>
    <w:rsid w:val="003A6AB4"/>
    <w:rsid w:val="003A7083"/>
    <w:rsid w:val="003A786A"/>
    <w:rsid w:val="003A7BCA"/>
    <w:rsid w:val="003B2A30"/>
    <w:rsid w:val="003B2FBB"/>
    <w:rsid w:val="003B3359"/>
    <w:rsid w:val="003B36D2"/>
    <w:rsid w:val="003B416D"/>
    <w:rsid w:val="003B4846"/>
    <w:rsid w:val="003B4B9B"/>
    <w:rsid w:val="003B53ED"/>
    <w:rsid w:val="003B55DF"/>
    <w:rsid w:val="003B59B8"/>
    <w:rsid w:val="003B5D50"/>
    <w:rsid w:val="003B6699"/>
    <w:rsid w:val="003B792F"/>
    <w:rsid w:val="003C0154"/>
    <w:rsid w:val="003C08FC"/>
    <w:rsid w:val="003C0AA7"/>
    <w:rsid w:val="003C14DB"/>
    <w:rsid w:val="003C1ABE"/>
    <w:rsid w:val="003C2821"/>
    <w:rsid w:val="003C29BA"/>
    <w:rsid w:val="003C42FE"/>
    <w:rsid w:val="003C4E94"/>
    <w:rsid w:val="003C5380"/>
    <w:rsid w:val="003C5676"/>
    <w:rsid w:val="003D01E3"/>
    <w:rsid w:val="003D0DD3"/>
    <w:rsid w:val="003D1085"/>
    <w:rsid w:val="003D1D2F"/>
    <w:rsid w:val="003D385C"/>
    <w:rsid w:val="003D43E0"/>
    <w:rsid w:val="003D5B62"/>
    <w:rsid w:val="003D60C2"/>
    <w:rsid w:val="003D7B9A"/>
    <w:rsid w:val="003D7BB1"/>
    <w:rsid w:val="003D7FE9"/>
    <w:rsid w:val="003E1117"/>
    <w:rsid w:val="003E12B1"/>
    <w:rsid w:val="003E161B"/>
    <w:rsid w:val="003E164D"/>
    <w:rsid w:val="003E2321"/>
    <w:rsid w:val="003E2347"/>
    <w:rsid w:val="003E344C"/>
    <w:rsid w:val="003E34D5"/>
    <w:rsid w:val="003E3717"/>
    <w:rsid w:val="003E393D"/>
    <w:rsid w:val="003E4263"/>
    <w:rsid w:val="003E678C"/>
    <w:rsid w:val="003E688D"/>
    <w:rsid w:val="003E6F8E"/>
    <w:rsid w:val="003E7869"/>
    <w:rsid w:val="003E7EB3"/>
    <w:rsid w:val="003F17FF"/>
    <w:rsid w:val="003F1CFC"/>
    <w:rsid w:val="003F2306"/>
    <w:rsid w:val="003F4166"/>
    <w:rsid w:val="003F5751"/>
    <w:rsid w:val="003F6D62"/>
    <w:rsid w:val="003F75BA"/>
    <w:rsid w:val="004012B8"/>
    <w:rsid w:val="0040168D"/>
    <w:rsid w:val="00402708"/>
    <w:rsid w:val="004044BF"/>
    <w:rsid w:val="00405095"/>
    <w:rsid w:val="00405F6B"/>
    <w:rsid w:val="0040641C"/>
    <w:rsid w:val="00406C4A"/>
    <w:rsid w:val="00407166"/>
    <w:rsid w:val="00407E91"/>
    <w:rsid w:val="00411E33"/>
    <w:rsid w:val="00412659"/>
    <w:rsid w:val="00412AB8"/>
    <w:rsid w:val="00412C5B"/>
    <w:rsid w:val="00414209"/>
    <w:rsid w:val="00414346"/>
    <w:rsid w:val="00414607"/>
    <w:rsid w:val="00414754"/>
    <w:rsid w:val="004153A0"/>
    <w:rsid w:val="00415475"/>
    <w:rsid w:val="00415E64"/>
    <w:rsid w:val="00417D0A"/>
    <w:rsid w:val="0042003A"/>
    <w:rsid w:val="004201C0"/>
    <w:rsid w:val="00421589"/>
    <w:rsid w:val="00424E72"/>
    <w:rsid w:val="004251CF"/>
    <w:rsid w:val="0042521F"/>
    <w:rsid w:val="00425FC2"/>
    <w:rsid w:val="00430DD4"/>
    <w:rsid w:val="0043112E"/>
    <w:rsid w:val="00431205"/>
    <w:rsid w:val="00432F67"/>
    <w:rsid w:val="004331B0"/>
    <w:rsid w:val="004336DA"/>
    <w:rsid w:val="00433D6B"/>
    <w:rsid w:val="00434C4D"/>
    <w:rsid w:val="00435006"/>
    <w:rsid w:val="00436FCE"/>
    <w:rsid w:val="00440921"/>
    <w:rsid w:val="00440FC0"/>
    <w:rsid w:val="0044288C"/>
    <w:rsid w:val="00443322"/>
    <w:rsid w:val="004443CE"/>
    <w:rsid w:val="00444C12"/>
    <w:rsid w:val="00444D4A"/>
    <w:rsid w:val="00444FB0"/>
    <w:rsid w:val="00445CFB"/>
    <w:rsid w:val="004461FF"/>
    <w:rsid w:val="00447087"/>
    <w:rsid w:val="00447099"/>
    <w:rsid w:val="004470D8"/>
    <w:rsid w:val="0044730C"/>
    <w:rsid w:val="00447CE2"/>
    <w:rsid w:val="0045256C"/>
    <w:rsid w:val="00452725"/>
    <w:rsid w:val="00452A81"/>
    <w:rsid w:val="004539D5"/>
    <w:rsid w:val="00454A62"/>
    <w:rsid w:val="00454AD5"/>
    <w:rsid w:val="004554CF"/>
    <w:rsid w:val="00455E08"/>
    <w:rsid w:val="0045611A"/>
    <w:rsid w:val="00456325"/>
    <w:rsid w:val="004565BE"/>
    <w:rsid w:val="00457132"/>
    <w:rsid w:val="004574B5"/>
    <w:rsid w:val="00457FEF"/>
    <w:rsid w:val="00460541"/>
    <w:rsid w:val="0046065C"/>
    <w:rsid w:val="004609A1"/>
    <w:rsid w:val="00461236"/>
    <w:rsid w:val="00461FD1"/>
    <w:rsid w:val="00463960"/>
    <w:rsid w:val="00464092"/>
    <w:rsid w:val="004648A6"/>
    <w:rsid w:val="0046624E"/>
    <w:rsid w:val="004662F9"/>
    <w:rsid w:val="00467249"/>
    <w:rsid w:val="004676B8"/>
    <w:rsid w:val="0047012F"/>
    <w:rsid w:val="00470D7F"/>
    <w:rsid w:val="00472415"/>
    <w:rsid w:val="004724D3"/>
    <w:rsid w:val="00472B97"/>
    <w:rsid w:val="00472E1C"/>
    <w:rsid w:val="00473E13"/>
    <w:rsid w:val="004744DB"/>
    <w:rsid w:val="0047454F"/>
    <w:rsid w:val="00474749"/>
    <w:rsid w:val="00474B6F"/>
    <w:rsid w:val="00474F52"/>
    <w:rsid w:val="00475BC3"/>
    <w:rsid w:val="004764D1"/>
    <w:rsid w:val="0047725F"/>
    <w:rsid w:val="0047739F"/>
    <w:rsid w:val="00477544"/>
    <w:rsid w:val="0048054E"/>
    <w:rsid w:val="00481679"/>
    <w:rsid w:val="004833DC"/>
    <w:rsid w:val="00483CD4"/>
    <w:rsid w:val="00484CAA"/>
    <w:rsid w:val="00485854"/>
    <w:rsid w:val="00486008"/>
    <w:rsid w:val="0048664A"/>
    <w:rsid w:val="00486E81"/>
    <w:rsid w:val="00491CF1"/>
    <w:rsid w:val="00491EEA"/>
    <w:rsid w:val="00492B06"/>
    <w:rsid w:val="004930D1"/>
    <w:rsid w:val="00493CB1"/>
    <w:rsid w:val="00494947"/>
    <w:rsid w:val="00494B96"/>
    <w:rsid w:val="004950D0"/>
    <w:rsid w:val="0049636D"/>
    <w:rsid w:val="00496FE7"/>
    <w:rsid w:val="004974FF"/>
    <w:rsid w:val="00497864"/>
    <w:rsid w:val="004A01A4"/>
    <w:rsid w:val="004A030D"/>
    <w:rsid w:val="004A0DB0"/>
    <w:rsid w:val="004A1ED5"/>
    <w:rsid w:val="004A2433"/>
    <w:rsid w:val="004A28C8"/>
    <w:rsid w:val="004A483F"/>
    <w:rsid w:val="004A4F4A"/>
    <w:rsid w:val="004A54D1"/>
    <w:rsid w:val="004A74FB"/>
    <w:rsid w:val="004B17A9"/>
    <w:rsid w:val="004B28EA"/>
    <w:rsid w:val="004B2AD5"/>
    <w:rsid w:val="004B3CC8"/>
    <w:rsid w:val="004B50CF"/>
    <w:rsid w:val="004B5BFF"/>
    <w:rsid w:val="004B6DEA"/>
    <w:rsid w:val="004B7E21"/>
    <w:rsid w:val="004B7F2C"/>
    <w:rsid w:val="004C07C3"/>
    <w:rsid w:val="004C133E"/>
    <w:rsid w:val="004C1424"/>
    <w:rsid w:val="004C215F"/>
    <w:rsid w:val="004C2A1E"/>
    <w:rsid w:val="004C3769"/>
    <w:rsid w:val="004C4A4F"/>
    <w:rsid w:val="004C4FB5"/>
    <w:rsid w:val="004C5AAC"/>
    <w:rsid w:val="004C5DEF"/>
    <w:rsid w:val="004C74EB"/>
    <w:rsid w:val="004D0AA8"/>
    <w:rsid w:val="004D1D20"/>
    <w:rsid w:val="004D2050"/>
    <w:rsid w:val="004D265B"/>
    <w:rsid w:val="004D353E"/>
    <w:rsid w:val="004D5789"/>
    <w:rsid w:val="004D5B3A"/>
    <w:rsid w:val="004D64B9"/>
    <w:rsid w:val="004D6BA1"/>
    <w:rsid w:val="004D6F5A"/>
    <w:rsid w:val="004E2CA4"/>
    <w:rsid w:val="004E3C88"/>
    <w:rsid w:val="004E46D8"/>
    <w:rsid w:val="004E5DD6"/>
    <w:rsid w:val="004E5EE4"/>
    <w:rsid w:val="004E7C56"/>
    <w:rsid w:val="004F0C8F"/>
    <w:rsid w:val="004F1302"/>
    <w:rsid w:val="004F16B0"/>
    <w:rsid w:val="004F1DE2"/>
    <w:rsid w:val="004F2B7F"/>
    <w:rsid w:val="004F4652"/>
    <w:rsid w:val="004F4BD8"/>
    <w:rsid w:val="004F5205"/>
    <w:rsid w:val="004F6817"/>
    <w:rsid w:val="004F68FC"/>
    <w:rsid w:val="004F6DDF"/>
    <w:rsid w:val="004F7724"/>
    <w:rsid w:val="004F7BA7"/>
    <w:rsid w:val="005004B2"/>
    <w:rsid w:val="005007D9"/>
    <w:rsid w:val="005018EF"/>
    <w:rsid w:val="00503257"/>
    <w:rsid w:val="0050454F"/>
    <w:rsid w:val="005045DA"/>
    <w:rsid w:val="005047E8"/>
    <w:rsid w:val="005060CA"/>
    <w:rsid w:val="00507C7E"/>
    <w:rsid w:val="00510409"/>
    <w:rsid w:val="005116D3"/>
    <w:rsid w:val="00511EC0"/>
    <w:rsid w:val="00511EFE"/>
    <w:rsid w:val="00512C92"/>
    <w:rsid w:val="00512E00"/>
    <w:rsid w:val="00512F83"/>
    <w:rsid w:val="005134DC"/>
    <w:rsid w:val="0051646B"/>
    <w:rsid w:val="00516B60"/>
    <w:rsid w:val="00517B7F"/>
    <w:rsid w:val="00520347"/>
    <w:rsid w:val="00520D57"/>
    <w:rsid w:val="005211FE"/>
    <w:rsid w:val="005231AF"/>
    <w:rsid w:val="005231DC"/>
    <w:rsid w:val="00523526"/>
    <w:rsid w:val="00523B7F"/>
    <w:rsid w:val="00523CBA"/>
    <w:rsid w:val="00524267"/>
    <w:rsid w:val="005255A4"/>
    <w:rsid w:val="005256AE"/>
    <w:rsid w:val="00526408"/>
    <w:rsid w:val="00526F45"/>
    <w:rsid w:val="00527580"/>
    <w:rsid w:val="005305B1"/>
    <w:rsid w:val="00530CDB"/>
    <w:rsid w:val="00532376"/>
    <w:rsid w:val="00532493"/>
    <w:rsid w:val="00532836"/>
    <w:rsid w:val="005328D2"/>
    <w:rsid w:val="00532F7F"/>
    <w:rsid w:val="00533BC6"/>
    <w:rsid w:val="005341B2"/>
    <w:rsid w:val="00534B6A"/>
    <w:rsid w:val="00535308"/>
    <w:rsid w:val="00535DFE"/>
    <w:rsid w:val="0053666A"/>
    <w:rsid w:val="005369A1"/>
    <w:rsid w:val="00536D03"/>
    <w:rsid w:val="00536D73"/>
    <w:rsid w:val="00537E55"/>
    <w:rsid w:val="00537F8A"/>
    <w:rsid w:val="00540214"/>
    <w:rsid w:val="005410F4"/>
    <w:rsid w:val="0054121A"/>
    <w:rsid w:val="005417BE"/>
    <w:rsid w:val="00541D26"/>
    <w:rsid w:val="00541E1B"/>
    <w:rsid w:val="00542791"/>
    <w:rsid w:val="00542A87"/>
    <w:rsid w:val="00543117"/>
    <w:rsid w:val="00543CC4"/>
    <w:rsid w:val="00544338"/>
    <w:rsid w:val="00546B51"/>
    <w:rsid w:val="00547E53"/>
    <w:rsid w:val="0055081F"/>
    <w:rsid w:val="00550C55"/>
    <w:rsid w:val="00551522"/>
    <w:rsid w:val="005525D7"/>
    <w:rsid w:val="00553B2B"/>
    <w:rsid w:val="00554712"/>
    <w:rsid w:val="00557D18"/>
    <w:rsid w:val="00561320"/>
    <w:rsid w:val="00561CE7"/>
    <w:rsid w:val="00561E0E"/>
    <w:rsid w:val="005624C3"/>
    <w:rsid w:val="005634C0"/>
    <w:rsid w:val="0056384D"/>
    <w:rsid w:val="00564349"/>
    <w:rsid w:val="00564650"/>
    <w:rsid w:val="005649D1"/>
    <w:rsid w:val="00565791"/>
    <w:rsid w:val="0056585B"/>
    <w:rsid w:val="005665D0"/>
    <w:rsid w:val="00566C18"/>
    <w:rsid w:val="00567147"/>
    <w:rsid w:val="0056781B"/>
    <w:rsid w:val="00567CCC"/>
    <w:rsid w:val="00570425"/>
    <w:rsid w:val="00572C1F"/>
    <w:rsid w:val="00572EEE"/>
    <w:rsid w:val="00573137"/>
    <w:rsid w:val="00574859"/>
    <w:rsid w:val="0057593F"/>
    <w:rsid w:val="00575E77"/>
    <w:rsid w:val="00576926"/>
    <w:rsid w:val="0057727C"/>
    <w:rsid w:val="005775D3"/>
    <w:rsid w:val="005777A6"/>
    <w:rsid w:val="005779F2"/>
    <w:rsid w:val="0058090B"/>
    <w:rsid w:val="00581AB9"/>
    <w:rsid w:val="00581F16"/>
    <w:rsid w:val="00582143"/>
    <w:rsid w:val="00582978"/>
    <w:rsid w:val="00585A46"/>
    <w:rsid w:val="00585FEE"/>
    <w:rsid w:val="00586D5E"/>
    <w:rsid w:val="005912DB"/>
    <w:rsid w:val="005913D9"/>
    <w:rsid w:val="005922A4"/>
    <w:rsid w:val="005923FE"/>
    <w:rsid w:val="005927AA"/>
    <w:rsid w:val="00595352"/>
    <w:rsid w:val="00596A75"/>
    <w:rsid w:val="005A0415"/>
    <w:rsid w:val="005A08DA"/>
    <w:rsid w:val="005A14A2"/>
    <w:rsid w:val="005A326E"/>
    <w:rsid w:val="005A3358"/>
    <w:rsid w:val="005A3702"/>
    <w:rsid w:val="005A3D83"/>
    <w:rsid w:val="005A45E1"/>
    <w:rsid w:val="005A50A1"/>
    <w:rsid w:val="005A6492"/>
    <w:rsid w:val="005A6FE2"/>
    <w:rsid w:val="005A7328"/>
    <w:rsid w:val="005A7331"/>
    <w:rsid w:val="005A7A7A"/>
    <w:rsid w:val="005B00BC"/>
    <w:rsid w:val="005B0FC5"/>
    <w:rsid w:val="005B118A"/>
    <w:rsid w:val="005B266B"/>
    <w:rsid w:val="005B31F5"/>
    <w:rsid w:val="005B3B5F"/>
    <w:rsid w:val="005B3BBC"/>
    <w:rsid w:val="005B4C15"/>
    <w:rsid w:val="005B522C"/>
    <w:rsid w:val="005C04AE"/>
    <w:rsid w:val="005C08CC"/>
    <w:rsid w:val="005C0E26"/>
    <w:rsid w:val="005C0EF8"/>
    <w:rsid w:val="005C2B3C"/>
    <w:rsid w:val="005C4DB5"/>
    <w:rsid w:val="005C61B3"/>
    <w:rsid w:val="005C7E1D"/>
    <w:rsid w:val="005C7E6B"/>
    <w:rsid w:val="005D0241"/>
    <w:rsid w:val="005D0462"/>
    <w:rsid w:val="005D15D7"/>
    <w:rsid w:val="005D3BA2"/>
    <w:rsid w:val="005D425C"/>
    <w:rsid w:val="005D6F89"/>
    <w:rsid w:val="005E07C2"/>
    <w:rsid w:val="005E0C46"/>
    <w:rsid w:val="005E4958"/>
    <w:rsid w:val="005E4BAE"/>
    <w:rsid w:val="005E64E7"/>
    <w:rsid w:val="005E69F9"/>
    <w:rsid w:val="005E6E0D"/>
    <w:rsid w:val="005E7A38"/>
    <w:rsid w:val="005F0FD6"/>
    <w:rsid w:val="005F14E7"/>
    <w:rsid w:val="005F2435"/>
    <w:rsid w:val="005F3D52"/>
    <w:rsid w:val="005F543B"/>
    <w:rsid w:val="005F54E9"/>
    <w:rsid w:val="005F70E2"/>
    <w:rsid w:val="005F7F37"/>
    <w:rsid w:val="006003A4"/>
    <w:rsid w:val="00600C0C"/>
    <w:rsid w:val="006011BD"/>
    <w:rsid w:val="00601C0F"/>
    <w:rsid w:val="006020A8"/>
    <w:rsid w:val="00603A45"/>
    <w:rsid w:val="006054B6"/>
    <w:rsid w:val="00607955"/>
    <w:rsid w:val="00610BB3"/>
    <w:rsid w:val="00610DA7"/>
    <w:rsid w:val="00613CE0"/>
    <w:rsid w:val="006143DA"/>
    <w:rsid w:val="006179AE"/>
    <w:rsid w:val="00617D2F"/>
    <w:rsid w:val="0062017C"/>
    <w:rsid w:val="006202A7"/>
    <w:rsid w:val="0062070B"/>
    <w:rsid w:val="00620D0D"/>
    <w:rsid w:val="00621EC9"/>
    <w:rsid w:val="00622C9E"/>
    <w:rsid w:val="006230FD"/>
    <w:rsid w:val="006236C0"/>
    <w:rsid w:val="00623D8E"/>
    <w:rsid w:val="00624BF8"/>
    <w:rsid w:val="006276B1"/>
    <w:rsid w:val="00630324"/>
    <w:rsid w:val="006306AA"/>
    <w:rsid w:val="006306BC"/>
    <w:rsid w:val="00630BFB"/>
    <w:rsid w:val="00631BA2"/>
    <w:rsid w:val="00632846"/>
    <w:rsid w:val="006329FB"/>
    <w:rsid w:val="00632EAA"/>
    <w:rsid w:val="00633479"/>
    <w:rsid w:val="0063425C"/>
    <w:rsid w:val="006343E7"/>
    <w:rsid w:val="00635E5B"/>
    <w:rsid w:val="006369B8"/>
    <w:rsid w:val="00636AAB"/>
    <w:rsid w:val="00636F0C"/>
    <w:rsid w:val="0063711C"/>
    <w:rsid w:val="00640B03"/>
    <w:rsid w:val="00640B26"/>
    <w:rsid w:val="0064113E"/>
    <w:rsid w:val="00641CCC"/>
    <w:rsid w:val="00642CF4"/>
    <w:rsid w:val="006436C4"/>
    <w:rsid w:val="00643B2D"/>
    <w:rsid w:val="00643D70"/>
    <w:rsid w:val="00644441"/>
    <w:rsid w:val="0064455A"/>
    <w:rsid w:val="00650CAE"/>
    <w:rsid w:val="00651B3B"/>
    <w:rsid w:val="0065247F"/>
    <w:rsid w:val="006528FC"/>
    <w:rsid w:val="0065338D"/>
    <w:rsid w:val="00653EEC"/>
    <w:rsid w:val="00653F1F"/>
    <w:rsid w:val="00653F32"/>
    <w:rsid w:val="00655266"/>
    <w:rsid w:val="00655767"/>
    <w:rsid w:val="00656253"/>
    <w:rsid w:val="00656550"/>
    <w:rsid w:val="00656F15"/>
    <w:rsid w:val="00657E9C"/>
    <w:rsid w:val="006605D8"/>
    <w:rsid w:val="0066087E"/>
    <w:rsid w:val="00661956"/>
    <w:rsid w:val="00665592"/>
    <w:rsid w:val="00665FCD"/>
    <w:rsid w:val="006661C0"/>
    <w:rsid w:val="00667BA4"/>
    <w:rsid w:val="00667DB9"/>
    <w:rsid w:val="00670078"/>
    <w:rsid w:val="00670649"/>
    <w:rsid w:val="00670650"/>
    <w:rsid w:val="00672262"/>
    <w:rsid w:val="0067272C"/>
    <w:rsid w:val="00673D69"/>
    <w:rsid w:val="0067532B"/>
    <w:rsid w:val="0067577F"/>
    <w:rsid w:val="00676908"/>
    <w:rsid w:val="006776DC"/>
    <w:rsid w:val="0067787A"/>
    <w:rsid w:val="00677948"/>
    <w:rsid w:val="0068051F"/>
    <w:rsid w:val="00680897"/>
    <w:rsid w:val="0068150E"/>
    <w:rsid w:val="006816EB"/>
    <w:rsid w:val="0068376B"/>
    <w:rsid w:val="006844D1"/>
    <w:rsid w:val="00685330"/>
    <w:rsid w:val="00685565"/>
    <w:rsid w:val="0068605A"/>
    <w:rsid w:val="0068702B"/>
    <w:rsid w:val="0068765F"/>
    <w:rsid w:val="00687768"/>
    <w:rsid w:val="006921F5"/>
    <w:rsid w:val="00692824"/>
    <w:rsid w:val="00693908"/>
    <w:rsid w:val="00693F62"/>
    <w:rsid w:val="0069672C"/>
    <w:rsid w:val="00696918"/>
    <w:rsid w:val="00696B5B"/>
    <w:rsid w:val="00696D54"/>
    <w:rsid w:val="00697044"/>
    <w:rsid w:val="006973A0"/>
    <w:rsid w:val="00697630"/>
    <w:rsid w:val="006979D6"/>
    <w:rsid w:val="006A064F"/>
    <w:rsid w:val="006A0FD2"/>
    <w:rsid w:val="006A1E7A"/>
    <w:rsid w:val="006A24E1"/>
    <w:rsid w:val="006A2A0C"/>
    <w:rsid w:val="006A3489"/>
    <w:rsid w:val="006A3A33"/>
    <w:rsid w:val="006A3C03"/>
    <w:rsid w:val="006A4189"/>
    <w:rsid w:val="006A41E9"/>
    <w:rsid w:val="006A41F6"/>
    <w:rsid w:val="006A513E"/>
    <w:rsid w:val="006A616A"/>
    <w:rsid w:val="006A6A28"/>
    <w:rsid w:val="006A6C5A"/>
    <w:rsid w:val="006A719E"/>
    <w:rsid w:val="006B0CFD"/>
    <w:rsid w:val="006B2CCE"/>
    <w:rsid w:val="006B2D35"/>
    <w:rsid w:val="006B3040"/>
    <w:rsid w:val="006B496F"/>
    <w:rsid w:val="006B6E28"/>
    <w:rsid w:val="006B70CD"/>
    <w:rsid w:val="006C0134"/>
    <w:rsid w:val="006C0BEA"/>
    <w:rsid w:val="006C160C"/>
    <w:rsid w:val="006C2975"/>
    <w:rsid w:val="006C43B6"/>
    <w:rsid w:val="006C47CA"/>
    <w:rsid w:val="006C4C28"/>
    <w:rsid w:val="006C532D"/>
    <w:rsid w:val="006C6BA1"/>
    <w:rsid w:val="006C7087"/>
    <w:rsid w:val="006D0022"/>
    <w:rsid w:val="006D00D8"/>
    <w:rsid w:val="006D0E08"/>
    <w:rsid w:val="006D2AE6"/>
    <w:rsid w:val="006D4E01"/>
    <w:rsid w:val="006D57DC"/>
    <w:rsid w:val="006D5C49"/>
    <w:rsid w:val="006D633C"/>
    <w:rsid w:val="006D6857"/>
    <w:rsid w:val="006D6D98"/>
    <w:rsid w:val="006D6DB4"/>
    <w:rsid w:val="006D7449"/>
    <w:rsid w:val="006D79BD"/>
    <w:rsid w:val="006D7A2F"/>
    <w:rsid w:val="006D7D19"/>
    <w:rsid w:val="006E1D8A"/>
    <w:rsid w:val="006E2E7A"/>
    <w:rsid w:val="006E37A9"/>
    <w:rsid w:val="006E42D9"/>
    <w:rsid w:val="006E46EF"/>
    <w:rsid w:val="006E4783"/>
    <w:rsid w:val="006E4830"/>
    <w:rsid w:val="006E4EEC"/>
    <w:rsid w:val="006E5BCC"/>
    <w:rsid w:val="006E6338"/>
    <w:rsid w:val="006E6392"/>
    <w:rsid w:val="006E6D44"/>
    <w:rsid w:val="006F0B1D"/>
    <w:rsid w:val="006F1420"/>
    <w:rsid w:val="006F24B8"/>
    <w:rsid w:val="006F2B15"/>
    <w:rsid w:val="006F4E10"/>
    <w:rsid w:val="006F74E4"/>
    <w:rsid w:val="0070021A"/>
    <w:rsid w:val="00700CBF"/>
    <w:rsid w:val="00700FE1"/>
    <w:rsid w:val="0070218E"/>
    <w:rsid w:val="0070233F"/>
    <w:rsid w:val="007033A2"/>
    <w:rsid w:val="00704990"/>
    <w:rsid w:val="00704C86"/>
    <w:rsid w:val="00704E32"/>
    <w:rsid w:val="0070501F"/>
    <w:rsid w:val="00705BB8"/>
    <w:rsid w:val="00705D5C"/>
    <w:rsid w:val="00706CD0"/>
    <w:rsid w:val="007071BE"/>
    <w:rsid w:val="00707A6D"/>
    <w:rsid w:val="00707D9B"/>
    <w:rsid w:val="007112E4"/>
    <w:rsid w:val="00712E24"/>
    <w:rsid w:val="00712EB3"/>
    <w:rsid w:val="00716004"/>
    <w:rsid w:val="0071767F"/>
    <w:rsid w:val="00720D18"/>
    <w:rsid w:val="00720F89"/>
    <w:rsid w:val="00721859"/>
    <w:rsid w:val="00722E5E"/>
    <w:rsid w:val="00723BA5"/>
    <w:rsid w:val="00723F9F"/>
    <w:rsid w:val="007254E8"/>
    <w:rsid w:val="007263DE"/>
    <w:rsid w:val="0072664A"/>
    <w:rsid w:val="007275B8"/>
    <w:rsid w:val="00727BC1"/>
    <w:rsid w:val="00727F57"/>
    <w:rsid w:val="00730303"/>
    <w:rsid w:val="00731D44"/>
    <w:rsid w:val="00731E9A"/>
    <w:rsid w:val="0073291F"/>
    <w:rsid w:val="00732DBF"/>
    <w:rsid w:val="0073356A"/>
    <w:rsid w:val="00733A70"/>
    <w:rsid w:val="00734DA7"/>
    <w:rsid w:val="00735423"/>
    <w:rsid w:val="007365CB"/>
    <w:rsid w:val="0073714F"/>
    <w:rsid w:val="007371D2"/>
    <w:rsid w:val="00737401"/>
    <w:rsid w:val="00737CCE"/>
    <w:rsid w:val="007400D6"/>
    <w:rsid w:val="00740A87"/>
    <w:rsid w:val="00743502"/>
    <w:rsid w:val="0074453C"/>
    <w:rsid w:val="00744C94"/>
    <w:rsid w:val="00745853"/>
    <w:rsid w:val="00745C7A"/>
    <w:rsid w:val="0074627A"/>
    <w:rsid w:val="007519E4"/>
    <w:rsid w:val="00751D7D"/>
    <w:rsid w:val="00754667"/>
    <w:rsid w:val="00754859"/>
    <w:rsid w:val="00756439"/>
    <w:rsid w:val="0075666C"/>
    <w:rsid w:val="0075669E"/>
    <w:rsid w:val="0075786E"/>
    <w:rsid w:val="00760856"/>
    <w:rsid w:val="0076135B"/>
    <w:rsid w:val="00761D27"/>
    <w:rsid w:val="00764450"/>
    <w:rsid w:val="00765493"/>
    <w:rsid w:val="007655B3"/>
    <w:rsid w:val="00765CFE"/>
    <w:rsid w:val="00765DA3"/>
    <w:rsid w:val="00766085"/>
    <w:rsid w:val="00766C90"/>
    <w:rsid w:val="0077089E"/>
    <w:rsid w:val="007723AF"/>
    <w:rsid w:val="00772C08"/>
    <w:rsid w:val="00773710"/>
    <w:rsid w:val="00773B6D"/>
    <w:rsid w:val="00773E68"/>
    <w:rsid w:val="007755C2"/>
    <w:rsid w:val="0077561A"/>
    <w:rsid w:val="00776682"/>
    <w:rsid w:val="007767F6"/>
    <w:rsid w:val="0077705A"/>
    <w:rsid w:val="007801FF"/>
    <w:rsid w:val="00780EAB"/>
    <w:rsid w:val="00781367"/>
    <w:rsid w:val="0078177E"/>
    <w:rsid w:val="00781A5B"/>
    <w:rsid w:val="00782A41"/>
    <w:rsid w:val="00782D6E"/>
    <w:rsid w:val="00783954"/>
    <w:rsid w:val="00783C15"/>
    <w:rsid w:val="00783FCE"/>
    <w:rsid w:val="0078462B"/>
    <w:rsid w:val="0078517F"/>
    <w:rsid w:val="007863A4"/>
    <w:rsid w:val="00786DDB"/>
    <w:rsid w:val="0078703C"/>
    <w:rsid w:val="00787596"/>
    <w:rsid w:val="00790BC2"/>
    <w:rsid w:val="00790E63"/>
    <w:rsid w:val="007914EE"/>
    <w:rsid w:val="007929BB"/>
    <w:rsid w:val="00792B2C"/>
    <w:rsid w:val="00794456"/>
    <w:rsid w:val="00794701"/>
    <w:rsid w:val="007957BF"/>
    <w:rsid w:val="007A0947"/>
    <w:rsid w:val="007A11A1"/>
    <w:rsid w:val="007A241A"/>
    <w:rsid w:val="007A24DF"/>
    <w:rsid w:val="007A2A0F"/>
    <w:rsid w:val="007A2A25"/>
    <w:rsid w:val="007A2EB4"/>
    <w:rsid w:val="007A34DC"/>
    <w:rsid w:val="007A3A22"/>
    <w:rsid w:val="007A3A34"/>
    <w:rsid w:val="007A46D2"/>
    <w:rsid w:val="007A706C"/>
    <w:rsid w:val="007A7323"/>
    <w:rsid w:val="007A77F5"/>
    <w:rsid w:val="007A781E"/>
    <w:rsid w:val="007B0CA6"/>
    <w:rsid w:val="007B12F7"/>
    <w:rsid w:val="007B243E"/>
    <w:rsid w:val="007B3345"/>
    <w:rsid w:val="007B4F5C"/>
    <w:rsid w:val="007B524D"/>
    <w:rsid w:val="007B543D"/>
    <w:rsid w:val="007B5E58"/>
    <w:rsid w:val="007B6101"/>
    <w:rsid w:val="007B6D33"/>
    <w:rsid w:val="007B7013"/>
    <w:rsid w:val="007B7702"/>
    <w:rsid w:val="007C0762"/>
    <w:rsid w:val="007C2DFC"/>
    <w:rsid w:val="007C382A"/>
    <w:rsid w:val="007C399E"/>
    <w:rsid w:val="007C478E"/>
    <w:rsid w:val="007C4A0F"/>
    <w:rsid w:val="007C4D9A"/>
    <w:rsid w:val="007C50FD"/>
    <w:rsid w:val="007C5D33"/>
    <w:rsid w:val="007C5F0C"/>
    <w:rsid w:val="007C6EC1"/>
    <w:rsid w:val="007C7DE5"/>
    <w:rsid w:val="007D0022"/>
    <w:rsid w:val="007D0186"/>
    <w:rsid w:val="007D07A6"/>
    <w:rsid w:val="007D07ED"/>
    <w:rsid w:val="007D0D63"/>
    <w:rsid w:val="007D18EA"/>
    <w:rsid w:val="007D3FF4"/>
    <w:rsid w:val="007D4FB4"/>
    <w:rsid w:val="007D6A8A"/>
    <w:rsid w:val="007D7301"/>
    <w:rsid w:val="007D75BE"/>
    <w:rsid w:val="007D7767"/>
    <w:rsid w:val="007D7AD4"/>
    <w:rsid w:val="007D7F05"/>
    <w:rsid w:val="007E115F"/>
    <w:rsid w:val="007E1467"/>
    <w:rsid w:val="007E1AB4"/>
    <w:rsid w:val="007E23A1"/>
    <w:rsid w:val="007E2588"/>
    <w:rsid w:val="007E2DD1"/>
    <w:rsid w:val="007E43AE"/>
    <w:rsid w:val="007E612F"/>
    <w:rsid w:val="007E62AB"/>
    <w:rsid w:val="007E749C"/>
    <w:rsid w:val="007F231B"/>
    <w:rsid w:val="007F3841"/>
    <w:rsid w:val="007F3ABC"/>
    <w:rsid w:val="007F403F"/>
    <w:rsid w:val="007F5199"/>
    <w:rsid w:val="007F567D"/>
    <w:rsid w:val="007F587E"/>
    <w:rsid w:val="007F5956"/>
    <w:rsid w:val="007F6E1F"/>
    <w:rsid w:val="007F6ECE"/>
    <w:rsid w:val="00801D34"/>
    <w:rsid w:val="008028BE"/>
    <w:rsid w:val="00803883"/>
    <w:rsid w:val="008038F5"/>
    <w:rsid w:val="008052AD"/>
    <w:rsid w:val="00806072"/>
    <w:rsid w:val="00806F48"/>
    <w:rsid w:val="008070E7"/>
    <w:rsid w:val="00807488"/>
    <w:rsid w:val="008100EF"/>
    <w:rsid w:val="00810DEC"/>
    <w:rsid w:val="00811154"/>
    <w:rsid w:val="008124BD"/>
    <w:rsid w:val="00812D83"/>
    <w:rsid w:val="00813F1F"/>
    <w:rsid w:val="00815D08"/>
    <w:rsid w:val="00816075"/>
    <w:rsid w:val="00817070"/>
    <w:rsid w:val="008176E6"/>
    <w:rsid w:val="0081774C"/>
    <w:rsid w:val="00820233"/>
    <w:rsid w:val="008203B5"/>
    <w:rsid w:val="00821DDD"/>
    <w:rsid w:val="00821E57"/>
    <w:rsid w:val="0082225D"/>
    <w:rsid w:val="008225DC"/>
    <w:rsid w:val="008229CD"/>
    <w:rsid w:val="00822BFF"/>
    <w:rsid w:val="00822D74"/>
    <w:rsid w:val="008232E2"/>
    <w:rsid w:val="00823F62"/>
    <w:rsid w:val="008248AF"/>
    <w:rsid w:val="00825916"/>
    <w:rsid w:val="00825B77"/>
    <w:rsid w:val="0082669A"/>
    <w:rsid w:val="0082791E"/>
    <w:rsid w:val="00827ED8"/>
    <w:rsid w:val="008317D8"/>
    <w:rsid w:val="00831F13"/>
    <w:rsid w:val="00832475"/>
    <w:rsid w:val="00833209"/>
    <w:rsid w:val="00833779"/>
    <w:rsid w:val="0083410B"/>
    <w:rsid w:val="008357A9"/>
    <w:rsid w:val="00836567"/>
    <w:rsid w:val="00837A30"/>
    <w:rsid w:val="00840086"/>
    <w:rsid w:val="00840147"/>
    <w:rsid w:val="0084032E"/>
    <w:rsid w:val="0084422F"/>
    <w:rsid w:val="008446E8"/>
    <w:rsid w:val="00844E9C"/>
    <w:rsid w:val="00845382"/>
    <w:rsid w:val="00845484"/>
    <w:rsid w:val="00845A96"/>
    <w:rsid w:val="00846BB4"/>
    <w:rsid w:val="00846FDE"/>
    <w:rsid w:val="0084707B"/>
    <w:rsid w:val="00850B9B"/>
    <w:rsid w:val="00850D59"/>
    <w:rsid w:val="00850E94"/>
    <w:rsid w:val="00851AE0"/>
    <w:rsid w:val="008543BB"/>
    <w:rsid w:val="00854ABD"/>
    <w:rsid w:val="00854C42"/>
    <w:rsid w:val="00857336"/>
    <w:rsid w:val="008574D8"/>
    <w:rsid w:val="00861F49"/>
    <w:rsid w:val="008633A2"/>
    <w:rsid w:val="00863C66"/>
    <w:rsid w:val="00864475"/>
    <w:rsid w:val="008646AB"/>
    <w:rsid w:val="00864CD8"/>
    <w:rsid w:val="00864D78"/>
    <w:rsid w:val="008657F0"/>
    <w:rsid w:val="008676F3"/>
    <w:rsid w:val="00867784"/>
    <w:rsid w:val="00870DB7"/>
    <w:rsid w:val="00871EB5"/>
    <w:rsid w:val="00872028"/>
    <w:rsid w:val="008720C0"/>
    <w:rsid w:val="00873302"/>
    <w:rsid w:val="00874761"/>
    <w:rsid w:val="00875928"/>
    <w:rsid w:val="008764F3"/>
    <w:rsid w:val="00880248"/>
    <w:rsid w:val="008827EA"/>
    <w:rsid w:val="00882A8E"/>
    <w:rsid w:val="00882C7D"/>
    <w:rsid w:val="008838B3"/>
    <w:rsid w:val="00883BA9"/>
    <w:rsid w:val="00884877"/>
    <w:rsid w:val="00884FAA"/>
    <w:rsid w:val="00885633"/>
    <w:rsid w:val="008868D5"/>
    <w:rsid w:val="00887D79"/>
    <w:rsid w:val="008906F0"/>
    <w:rsid w:val="00891192"/>
    <w:rsid w:val="0089141C"/>
    <w:rsid w:val="00891B04"/>
    <w:rsid w:val="00892749"/>
    <w:rsid w:val="00892F2C"/>
    <w:rsid w:val="0089351B"/>
    <w:rsid w:val="008935F9"/>
    <w:rsid w:val="00893D2B"/>
    <w:rsid w:val="00894AAB"/>
    <w:rsid w:val="00895448"/>
    <w:rsid w:val="0089694D"/>
    <w:rsid w:val="00896D9C"/>
    <w:rsid w:val="00896F16"/>
    <w:rsid w:val="00897410"/>
    <w:rsid w:val="008A12D1"/>
    <w:rsid w:val="008A1C3F"/>
    <w:rsid w:val="008A22F6"/>
    <w:rsid w:val="008A2E9E"/>
    <w:rsid w:val="008A2EEE"/>
    <w:rsid w:val="008A4CC1"/>
    <w:rsid w:val="008A4F12"/>
    <w:rsid w:val="008A53FC"/>
    <w:rsid w:val="008A5672"/>
    <w:rsid w:val="008A61B9"/>
    <w:rsid w:val="008A6D4F"/>
    <w:rsid w:val="008A6ECC"/>
    <w:rsid w:val="008A750E"/>
    <w:rsid w:val="008B13D3"/>
    <w:rsid w:val="008B2047"/>
    <w:rsid w:val="008B3FE5"/>
    <w:rsid w:val="008B4EFA"/>
    <w:rsid w:val="008B547D"/>
    <w:rsid w:val="008B5DBA"/>
    <w:rsid w:val="008B64A3"/>
    <w:rsid w:val="008B6A57"/>
    <w:rsid w:val="008C010B"/>
    <w:rsid w:val="008C08A0"/>
    <w:rsid w:val="008C1CFD"/>
    <w:rsid w:val="008C2245"/>
    <w:rsid w:val="008C3CF4"/>
    <w:rsid w:val="008C3D46"/>
    <w:rsid w:val="008C4524"/>
    <w:rsid w:val="008C4FA8"/>
    <w:rsid w:val="008C711C"/>
    <w:rsid w:val="008C7844"/>
    <w:rsid w:val="008C7FD3"/>
    <w:rsid w:val="008D110F"/>
    <w:rsid w:val="008D1B0B"/>
    <w:rsid w:val="008D2D96"/>
    <w:rsid w:val="008D2F5B"/>
    <w:rsid w:val="008D36C3"/>
    <w:rsid w:val="008D7D96"/>
    <w:rsid w:val="008E2319"/>
    <w:rsid w:val="008E24EB"/>
    <w:rsid w:val="008E27AD"/>
    <w:rsid w:val="008E3675"/>
    <w:rsid w:val="008E431C"/>
    <w:rsid w:val="008E5D2A"/>
    <w:rsid w:val="008F17D6"/>
    <w:rsid w:val="008F1A4B"/>
    <w:rsid w:val="008F1B45"/>
    <w:rsid w:val="008F2830"/>
    <w:rsid w:val="008F31A0"/>
    <w:rsid w:val="008F37DD"/>
    <w:rsid w:val="008F46DD"/>
    <w:rsid w:val="008F6113"/>
    <w:rsid w:val="008F6D9A"/>
    <w:rsid w:val="008F6EFD"/>
    <w:rsid w:val="008F79AB"/>
    <w:rsid w:val="009001C7"/>
    <w:rsid w:val="009004AE"/>
    <w:rsid w:val="009004FD"/>
    <w:rsid w:val="0090163F"/>
    <w:rsid w:val="00902E67"/>
    <w:rsid w:val="00903E58"/>
    <w:rsid w:val="00905834"/>
    <w:rsid w:val="009069C3"/>
    <w:rsid w:val="0091091D"/>
    <w:rsid w:val="00911FD3"/>
    <w:rsid w:val="00914360"/>
    <w:rsid w:val="00916341"/>
    <w:rsid w:val="00916532"/>
    <w:rsid w:val="009165D7"/>
    <w:rsid w:val="00916955"/>
    <w:rsid w:val="00920089"/>
    <w:rsid w:val="00922031"/>
    <w:rsid w:val="009233D5"/>
    <w:rsid w:val="00924236"/>
    <w:rsid w:val="009251EE"/>
    <w:rsid w:val="00925AD3"/>
    <w:rsid w:val="00926E7B"/>
    <w:rsid w:val="00926F5E"/>
    <w:rsid w:val="0093112F"/>
    <w:rsid w:val="0093161E"/>
    <w:rsid w:val="009318FD"/>
    <w:rsid w:val="0093265B"/>
    <w:rsid w:val="00933176"/>
    <w:rsid w:val="00934AAC"/>
    <w:rsid w:val="009371B3"/>
    <w:rsid w:val="00937345"/>
    <w:rsid w:val="00937391"/>
    <w:rsid w:val="00937EC9"/>
    <w:rsid w:val="00940286"/>
    <w:rsid w:val="00940D65"/>
    <w:rsid w:val="00941117"/>
    <w:rsid w:val="0094277E"/>
    <w:rsid w:val="00942E44"/>
    <w:rsid w:val="00943D49"/>
    <w:rsid w:val="00944DF3"/>
    <w:rsid w:val="0094570B"/>
    <w:rsid w:val="009458CE"/>
    <w:rsid w:val="00945906"/>
    <w:rsid w:val="009504F7"/>
    <w:rsid w:val="009508AE"/>
    <w:rsid w:val="009524EA"/>
    <w:rsid w:val="009559D9"/>
    <w:rsid w:val="00956D6F"/>
    <w:rsid w:val="00960516"/>
    <w:rsid w:val="009605A9"/>
    <w:rsid w:val="009607BF"/>
    <w:rsid w:val="00960FFC"/>
    <w:rsid w:val="00961E47"/>
    <w:rsid w:val="00961FDD"/>
    <w:rsid w:val="00962469"/>
    <w:rsid w:val="00963603"/>
    <w:rsid w:val="00963752"/>
    <w:rsid w:val="00964645"/>
    <w:rsid w:val="0096476D"/>
    <w:rsid w:val="00964EAC"/>
    <w:rsid w:val="00966421"/>
    <w:rsid w:val="00970706"/>
    <w:rsid w:val="0097106A"/>
    <w:rsid w:val="0097136B"/>
    <w:rsid w:val="00972A66"/>
    <w:rsid w:val="00972F28"/>
    <w:rsid w:val="00973A28"/>
    <w:rsid w:val="00974CE3"/>
    <w:rsid w:val="00974E96"/>
    <w:rsid w:val="00974FA3"/>
    <w:rsid w:val="009771EB"/>
    <w:rsid w:val="0097741C"/>
    <w:rsid w:val="00977F77"/>
    <w:rsid w:val="0098069C"/>
    <w:rsid w:val="009818FB"/>
    <w:rsid w:val="00983FCE"/>
    <w:rsid w:val="009840AC"/>
    <w:rsid w:val="009841A2"/>
    <w:rsid w:val="0098506D"/>
    <w:rsid w:val="009855B2"/>
    <w:rsid w:val="00985C7D"/>
    <w:rsid w:val="00986615"/>
    <w:rsid w:val="00990441"/>
    <w:rsid w:val="00990C06"/>
    <w:rsid w:val="00991CFB"/>
    <w:rsid w:val="00993043"/>
    <w:rsid w:val="0099313D"/>
    <w:rsid w:val="0099383C"/>
    <w:rsid w:val="00994B58"/>
    <w:rsid w:val="00994DCD"/>
    <w:rsid w:val="00995B49"/>
    <w:rsid w:val="0099609C"/>
    <w:rsid w:val="009962CA"/>
    <w:rsid w:val="009966C4"/>
    <w:rsid w:val="00996D01"/>
    <w:rsid w:val="00997C73"/>
    <w:rsid w:val="00997E99"/>
    <w:rsid w:val="009A0A22"/>
    <w:rsid w:val="009A133D"/>
    <w:rsid w:val="009A134A"/>
    <w:rsid w:val="009A1CCB"/>
    <w:rsid w:val="009A262E"/>
    <w:rsid w:val="009A4689"/>
    <w:rsid w:val="009A5F53"/>
    <w:rsid w:val="009A62ED"/>
    <w:rsid w:val="009A6B33"/>
    <w:rsid w:val="009A6D41"/>
    <w:rsid w:val="009A77E3"/>
    <w:rsid w:val="009B087C"/>
    <w:rsid w:val="009B2581"/>
    <w:rsid w:val="009B382E"/>
    <w:rsid w:val="009B42C8"/>
    <w:rsid w:val="009B4B5D"/>
    <w:rsid w:val="009B50CF"/>
    <w:rsid w:val="009B5647"/>
    <w:rsid w:val="009B5BF1"/>
    <w:rsid w:val="009B6BBD"/>
    <w:rsid w:val="009B74AF"/>
    <w:rsid w:val="009B7784"/>
    <w:rsid w:val="009B784F"/>
    <w:rsid w:val="009C04D6"/>
    <w:rsid w:val="009C15AC"/>
    <w:rsid w:val="009C21D1"/>
    <w:rsid w:val="009C21F2"/>
    <w:rsid w:val="009C24B8"/>
    <w:rsid w:val="009C2726"/>
    <w:rsid w:val="009C47BA"/>
    <w:rsid w:val="009C4D94"/>
    <w:rsid w:val="009C5524"/>
    <w:rsid w:val="009C621F"/>
    <w:rsid w:val="009C6484"/>
    <w:rsid w:val="009C7051"/>
    <w:rsid w:val="009C7C74"/>
    <w:rsid w:val="009D2209"/>
    <w:rsid w:val="009D32E9"/>
    <w:rsid w:val="009D40AB"/>
    <w:rsid w:val="009D41BE"/>
    <w:rsid w:val="009D44F4"/>
    <w:rsid w:val="009D466F"/>
    <w:rsid w:val="009D5070"/>
    <w:rsid w:val="009D5CF0"/>
    <w:rsid w:val="009D7358"/>
    <w:rsid w:val="009D74E3"/>
    <w:rsid w:val="009D7B26"/>
    <w:rsid w:val="009E091A"/>
    <w:rsid w:val="009E0A8D"/>
    <w:rsid w:val="009E1209"/>
    <w:rsid w:val="009E1478"/>
    <w:rsid w:val="009E1B1D"/>
    <w:rsid w:val="009E1DA1"/>
    <w:rsid w:val="009E1DB8"/>
    <w:rsid w:val="009E1DD7"/>
    <w:rsid w:val="009E2A85"/>
    <w:rsid w:val="009E3EFC"/>
    <w:rsid w:val="009E4241"/>
    <w:rsid w:val="009E4CD6"/>
    <w:rsid w:val="009E7073"/>
    <w:rsid w:val="009F09EF"/>
    <w:rsid w:val="009F0A72"/>
    <w:rsid w:val="009F1AFB"/>
    <w:rsid w:val="009F1BED"/>
    <w:rsid w:val="009F1DE5"/>
    <w:rsid w:val="009F285A"/>
    <w:rsid w:val="009F29FA"/>
    <w:rsid w:val="009F2F8B"/>
    <w:rsid w:val="009F38E1"/>
    <w:rsid w:val="009F4591"/>
    <w:rsid w:val="009F46C1"/>
    <w:rsid w:val="009F69FF"/>
    <w:rsid w:val="00A0002B"/>
    <w:rsid w:val="00A00226"/>
    <w:rsid w:val="00A00372"/>
    <w:rsid w:val="00A03832"/>
    <w:rsid w:val="00A05423"/>
    <w:rsid w:val="00A07066"/>
    <w:rsid w:val="00A07206"/>
    <w:rsid w:val="00A136B5"/>
    <w:rsid w:val="00A139EB"/>
    <w:rsid w:val="00A1582D"/>
    <w:rsid w:val="00A15922"/>
    <w:rsid w:val="00A16022"/>
    <w:rsid w:val="00A17215"/>
    <w:rsid w:val="00A17F9A"/>
    <w:rsid w:val="00A21C8A"/>
    <w:rsid w:val="00A23997"/>
    <w:rsid w:val="00A2416A"/>
    <w:rsid w:val="00A24445"/>
    <w:rsid w:val="00A24694"/>
    <w:rsid w:val="00A24C99"/>
    <w:rsid w:val="00A24E0B"/>
    <w:rsid w:val="00A256CB"/>
    <w:rsid w:val="00A2582E"/>
    <w:rsid w:val="00A26357"/>
    <w:rsid w:val="00A278F0"/>
    <w:rsid w:val="00A27B9A"/>
    <w:rsid w:val="00A302B9"/>
    <w:rsid w:val="00A30E71"/>
    <w:rsid w:val="00A319A0"/>
    <w:rsid w:val="00A31D83"/>
    <w:rsid w:val="00A32DE5"/>
    <w:rsid w:val="00A34397"/>
    <w:rsid w:val="00A34891"/>
    <w:rsid w:val="00A35407"/>
    <w:rsid w:val="00A364FF"/>
    <w:rsid w:val="00A36659"/>
    <w:rsid w:val="00A37057"/>
    <w:rsid w:val="00A374FA"/>
    <w:rsid w:val="00A40000"/>
    <w:rsid w:val="00A40748"/>
    <w:rsid w:val="00A40CFA"/>
    <w:rsid w:val="00A41B1A"/>
    <w:rsid w:val="00A4290F"/>
    <w:rsid w:val="00A444F9"/>
    <w:rsid w:val="00A44EAD"/>
    <w:rsid w:val="00A46003"/>
    <w:rsid w:val="00A461BE"/>
    <w:rsid w:val="00A46BCA"/>
    <w:rsid w:val="00A46CDD"/>
    <w:rsid w:val="00A471B0"/>
    <w:rsid w:val="00A4727F"/>
    <w:rsid w:val="00A47377"/>
    <w:rsid w:val="00A473E3"/>
    <w:rsid w:val="00A475AC"/>
    <w:rsid w:val="00A4771E"/>
    <w:rsid w:val="00A47C79"/>
    <w:rsid w:val="00A47E17"/>
    <w:rsid w:val="00A50006"/>
    <w:rsid w:val="00A50239"/>
    <w:rsid w:val="00A50F03"/>
    <w:rsid w:val="00A52246"/>
    <w:rsid w:val="00A52305"/>
    <w:rsid w:val="00A523F9"/>
    <w:rsid w:val="00A52EB9"/>
    <w:rsid w:val="00A540C8"/>
    <w:rsid w:val="00A54550"/>
    <w:rsid w:val="00A548E4"/>
    <w:rsid w:val="00A55120"/>
    <w:rsid w:val="00A55B62"/>
    <w:rsid w:val="00A5746B"/>
    <w:rsid w:val="00A604A9"/>
    <w:rsid w:val="00A633B6"/>
    <w:rsid w:val="00A65241"/>
    <w:rsid w:val="00A65F44"/>
    <w:rsid w:val="00A6613F"/>
    <w:rsid w:val="00A667AB"/>
    <w:rsid w:val="00A66F33"/>
    <w:rsid w:val="00A70C44"/>
    <w:rsid w:val="00A71633"/>
    <w:rsid w:val="00A717A5"/>
    <w:rsid w:val="00A727F9"/>
    <w:rsid w:val="00A728B5"/>
    <w:rsid w:val="00A72F09"/>
    <w:rsid w:val="00A72F3E"/>
    <w:rsid w:val="00A73374"/>
    <w:rsid w:val="00A73A1E"/>
    <w:rsid w:val="00A73CD8"/>
    <w:rsid w:val="00A73E47"/>
    <w:rsid w:val="00A74667"/>
    <w:rsid w:val="00A75D9A"/>
    <w:rsid w:val="00A75E49"/>
    <w:rsid w:val="00A76B3A"/>
    <w:rsid w:val="00A76FD1"/>
    <w:rsid w:val="00A77BB6"/>
    <w:rsid w:val="00A77F17"/>
    <w:rsid w:val="00A82B80"/>
    <w:rsid w:val="00A82E7D"/>
    <w:rsid w:val="00A8383A"/>
    <w:rsid w:val="00A84E2B"/>
    <w:rsid w:val="00A87B58"/>
    <w:rsid w:val="00A905E2"/>
    <w:rsid w:val="00A913BF"/>
    <w:rsid w:val="00A92D81"/>
    <w:rsid w:val="00A944E1"/>
    <w:rsid w:val="00A9736D"/>
    <w:rsid w:val="00A97F11"/>
    <w:rsid w:val="00AA0C10"/>
    <w:rsid w:val="00AA1108"/>
    <w:rsid w:val="00AA1EFB"/>
    <w:rsid w:val="00AA30DF"/>
    <w:rsid w:val="00AA5413"/>
    <w:rsid w:val="00AA5B57"/>
    <w:rsid w:val="00AA678B"/>
    <w:rsid w:val="00AA6E06"/>
    <w:rsid w:val="00AA73B1"/>
    <w:rsid w:val="00AA7B2F"/>
    <w:rsid w:val="00AB0BF2"/>
    <w:rsid w:val="00AB2B16"/>
    <w:rsid w:val="00AB36F4"/>
    <w:rsid w:val="00AB3B2E"/>
    <w:rsid w:val="00AB46C7"/>
    <w:rsid w:val="00AB48C5"/>
    <w:rsid w:val="00AB63E1"/>
    <w:rsid w:val="00AB721A"/>
    <w:rsid w:val="00AB794A"/>
    <w:rsid w:val="00AB7FC6"/>
    <w:rsid w:val="00AC1AC7"/>
    <w:rsid w:val="00AC2144"/>
    <w:rsid w:val="00AC2384"/>
    <w:rsid w:val="00AC390C"/>
    <w:rsid w:val="00AC6473"/>
    <w:rsid w:val="00AC6B46"/>
    <w:rsid w:val="00AC7BA8"/>
    <w:rsid w:val="00AC7DAE"/>
    <w:rsid w:val="00AD048C"/>
    <w:rsid w:val="00AD0618"/>
    <w:rsid w:val="00AD0BF5"/>
    <w:rsid w:val="00AD1B9B"/>
    <w:rsid w:val="00AD3664"/>
    <w:rsid w:val="00AD3CC1"/>
    <w:rsid w:val="00AD3DC6"/>
    <w:rsid w:val="00AD44A4"/>
    <w:rsid w:val="00AD4D88"/>
    <w:rsid w:val="00AD52C8"/>
    <w:rsid w:val="00AD55F7"/>
    <w:rsid w:val="00AD5BC2"/>
    <w:rsid w:val="00AD5C2D"/>
    <w:rsid w:val="00AD622F"/>
    <w:rsid w:val="00AD7034"/>
    <w:rsid w:val="00AD7165"/>
    <w:rsid w:val="00AD79B9"/>
    <w:rsid w:val="00AE0327"/>
    <w:rsid w:val="00AE1A18"/>
    <w:rsid w:val="00AE4B35"/>
    <w:rsid w:val="00AE5C1B"/>
    <w:rsid w:val="00AE6018"/>
    <w:rsid w:val="00AE67E4"/>
    <w:rsid w:val="00AE6C75"/>
    <w:rsid w:val="00AE78CA"/>
    <w:rsid w:val="00AF0C21"/>
    <w:rsid w:val="00AF0F43"/>
    <w:rsid w:val="00AF1E41"/>
    <w:rsid w:val="00AF21DC"/>
    <w:rsid w:val="00AF2222"/>
    <w:rsid w:val="00AF2B53"/>
    <w:rsid w:val="00AF3E66"/>
    <w:rsid w:val="00AF4683"/>
    <w:rsid w:val="00AF6475"/>
    <w:rsid w:val="00AF7BF8"/>
    <w:rsid w:val="00AF7D77"/>
    <w:rsid w:val="00B000A7"/>
    <w:rsid w:val="00B00610"/>
    <w:rsid w:val="00B00968"/>
    <w:rsid w:val="00B00AA1"/>
    <w:rsid w:val="00B01BF6"/>
    <w:rsid w:val="00B028BD"/>
    <w:rsid w:val="00B02D6A"/>
    <w:rsid w:val="00B0582D"/>
    <w:rsid w:val="00B05EC1"/>
    <w:rsid w:val="00B0619A"/>
    <w:rsid w:val="00B06881"/>
    <w:rsid w:val="00B06BEF"/>
    <w:rsid w:val="00B06F9D"/>
    <w:rsid w:val="00B07D0C"/>
    <w:rsid w:val="00B07FB8"/>
    <w:rsid w:val="00B104AD"/>
    <w:rsid w:val="00B10FC4"/>
    <w:rsid w:val="00B126C5"/>
    <w:rsid w:val="00B16149"/>
    <w:rsid w:val="00B163A1"/>
    <w:rsid w:val="00B168C6"/>
    <w:rsid w:val="00B1762C"/>
    <w:rsid w:val="00B17C7E"/>
    <w:rsid w:val="00B17D10"/>
    <w:rsid w:val="00B214EB"/>
    <w:rsid w:val="00B21FAA"/>
    <w:rsid w:val="00B2333A"/>
    <w:rsid w:val="00B23B0E"/>
    <w:rsid w:val="00B241F9"/>
    <w:rsid w:val="00B24B61"/>
    <w:rsid w:val="00B24D16"/>
    <w:rsid w:val="00B261E1"/>
    <w:rsid w:val="00B26269"/>
    <w:rsid w:val="00B26806"/>
    <w:rsid w:val="00B26B2E"/>
    <w:rsid w:val="00B27865"/>
    <w:rsid w:val="00B3024C"/>
    <w:rsid w:val="00B30265"/>
    <w:rsid w:val="00B3093C"/>
    <w:rsid w:val="00B3228C"/>
    <w:rsid w:val="00B33C06"/>
    <w:rsid w:val="00B34A19"/>
    <w:rsid w:val="00B3762E"/>
    <w:rsid w:val="00B37CDA"/>
    <w:rsid w:val="00B4000D"/>
    <w:rsid w:val="00B40C9A"/>
    <w:rsid w:val="00B42595"/>
    <w:rsid w:val="00B437B5"/>
    <w:rsid w:val="00B43D16"/>
    <w:rsid w:val="00B43D75"/>
    <w:rsid w:val="00B4421D"/>
    <w:rsid w:val="00B44C8D"/>
    <w:rsid w:val="00B45B30"/>
    <w:rsid w:val="00B476DE"/>
    <w:rsid w:val="00B5037C"/>
    <w:rsid w:val="00B52612"/>
    <w:rsid w:val="00B52A17"/>
    <w:rsid w:val="00B54D31"/>
    <w:rsid w:val="00B558F9"/>
    <w:rsid w:val="00B5625D"/>
    <w:rsid w:val="00B56261"/>
    <w:rsid w:val="00B56686"/>
    <w:rsid w:val="00B600B0"/>
    <w:rsid w:val="00B610A8"/>
    <w:rsid w:val="00B611B4"/>
    <w:rsid w:val="00B61660"/>
    <w:rsid w:val="00B61E36"/>
    <w:rsid w:val="00B63205"/>
    <w:rsid w:val="00B640FF"/>
    <w:rsid w:val="00B64E19"/>
    <w:rsid w:val="00B6564E"/>
    <w:rsid w:val="00B66631"/>
    <w:rsid w:val="00B66EA8"/>
    <w:rsid w:val="00B671AC"/>
    <w:rsid w:val="00B700CA"/>
    <w:rsid w:val="00B71B33"/>
    <w:rsid w:val="00B7307A"/>
    <w:rsid w:val="00B7439A"/>
    <w:rsid w:val="00B74562"/>
    <w:rsid w:val="00B74C90"/>
    <w:rsid w:val="00B74E24"/>
    <w:rsid w:val="00B75754"/>
    <w:rsid w:val="00B75FD6"/>
    <w:rsid w:val="00B766CD"/>
    <w:rsid w:val="00B7690C"/>
    <w:rsid w:val="00B77A7E"/>
    <w:rsid w:val="00B809DC"/>
    <w:rsid w:val="00B830EA"/>
    <w:rsid w:val="00B833FF"/>
    <w:rsid w:val="00B854CC"/>
    <w:rsid w:val="00B85500"/>
    <w:rsid w:val="00B85CF7"/>
    <w:rsid w:val="00B86302"/>
    <w:rsid w:val="00B86940"/>
    <w:rsid w:val="00B87BB5"/>
    <w:rsid w:val="00B90320"/>
    <w:rsid w:val="00B90777"/>
    <w:rsid w:val="00B92009"/>
    <w:rsid w:val="00B92012"/>
    <w:rsid w:val="00B924CC"/>
    <w:rsid w:val="00B93095"/>
    <w:rsid w:val="00B93A90"/>
    <w:rsid w:val="00B948F0"/>
    <w:rsid w:val="00B95149"/>
    <w:rsid w:val="00B9604C"/>
    <w:rsid w:val="00B9753D"/>
    <w:rsid w:val="00B9786B"/>
    <w:rsid w:val="00BA044A"/>
    <w:rsid w:val="00BA086F"/>
    <w:rsid w:val="00BA0B9B"/>
    <w:rsid w:val="00BA142D"/>
    <w:rsid w:val="00BA2F18"/>
    <w:rsid w:val="00BA4477"/>
    <w:rsid w:val="00BA4534"/>
    <w:rsid w:val="00BA4BB1"/>
    <w:rsid w:val="00BA729A"/>
    <w:rsid w:val="00BA7460"/>
    <w:rsid w:val="00BB098E"/>
    <w:rsid w:val="00BB2576"/>
    <w:rsid w:val="00BB32F0"/>
    <w:rsid w:val="00BB33AC"/>
    <w:rsid w:val="00BB477C"/>
    <w:rsid w:val="00BB4E15"/>
    <w:rsid w:val="00BB501D"/>
    <w:rsid w:val="00BB517E"/>
    <w:rsid w:val="00BB5F1A"/>
    <w:rsid w:val="00BB62C5"/>
    <w:rsid w:val="00BB680D"/>
    <w:rsid w:val="00BC027F"/>
    <w:rsid w:val="00BC0D43"/>
    <w:rsid w:val="00BC13EA"/>
    <w:rsid w:val="00BC160D"/>
    <w:rsid w:val="00BC1A27"/>
    <w:rsid w:val="00BC1B80"/>
    <w:rsid w:val="00BC1D5D"/>
    <w:rsid w:val="00BC209B"/>
    <w:rsid w:val="00BC237A"/>
    <w:rsid w:val="00BC2CCD"/>
    <w:rsid w:val="00BC334E"/>
    <w:rsid w:val="00BC428E"/>
    <w:rsid w:val="00BC4BD0"/>
    <w:rsid w:val="00BC53CD"/>
    <w:rsid w:val="00BC621C"/>
    <w:rsid w:val="00BC6E2F"/>
    <w:rsid w:val="00BC72C3"/>
    <w:rsid w:val="00BD0351"/>
    <w:rsid w:val="00BD072E"/>
    <w:rsid w:val="00BD119B"/>
    <w:rsid w:val="00BD12BF"/>
    <w:rsid w:val="00BD1DD6"/>
    <w:rsid w:val="00BD2381"/>
    <w:rsid w:val="00BD24CB"/>
    <w:rsid w:val="00BD25B5"/>
    <w:rsid w:val="00BD263B"/>
    <w:rsid w:val="00BD394D"/>
    <w:rsid w:val="00BD3A15"/>
    <w:rsid w:val="00BD4799"/>
    <w:rsid w:val="00BD4B84"/>
    <w:rsid w:val="00BD4BCC"/>
    <w:rsid w:val="00BD5B6C"/>
    <w:rsid w:val="00BD5CD4"/>
    <w:rsid w:val="00BD6103"/>
    <w:rsid w:val="00BD703E"/>
    <w:rsid w:val="00BE043A"/>
    <w:rsid w:val="00BE09FD"/>
    <w:rsid w:val="00BE0A55"/>
    <w:rsid w:val="00BE0E1E"/>
    <w:rsid w:val="00BE139E"/>
    <w:rsid w:val="00BE196B"/>
    <w:rsid w:val="00BE22F4"/>
    <w:rsid w:val="00BE3E8B"/>
    <w:rsid w:val="00BE4CFE"/>
    <w:rsid w:val="00BE4E56"/>
    <w:rsid w:val="00BE5605"/>
    <w:rsid w:val="00BE57B3"/>
    <w:rsid w:val="00BE5DD1"/>
    <w:rsid w:val="00BE5E96"/>
    <w:rsid w:val="00BE609D"/>
    <w:rsid w:val="00BE63DC"/>
    <w:rsid w:val="00BE6BCA"/>
    <w:rsid w:val="00BE7089"/>
    <w:rsid w:val="00BE7138"/>
    <w:rsid w:val="00BE7D10"/>
    <w:rsid w:val="00BF0E16"/>
    <w:rsid w:val="00BF5561"/>
    <w:rsid w:val="00BF58DE"/>
    <w:rsid w:val="00BF6A8F"/>
    <w:rsid w:val="00BF6B21"/>
    <w:rsid w:val="00BF7135"/>
    <w:rsid w:val="00BF78FC"/>
    <w:rsid w:val="00BF7DBB"/>
    <w:rsid w:val="00BF7EF2"/>
    <w:rsid w:val="00C0259B"/>
    <w:rsid w:val="00C02949"/>
    <w:rsid w:val="00C03682"/>
    <w:rsid w:val="00C0482D"/>
    <w:rsid w:val="00C0493B"/>
    <w:rsid w:val="00C05C01"/>
    <w:rsid w:val="00C067FB"/>
    <w:rsid w:val="00C07A9A"/>
    <w:rsid w:val="00C07C7B"/>
    <w:rsid w:val="00C124A4"/>
    <w:rsid w:val="00C12873"/>
    <w:rsid w:val="00C1329E"/>
    <w:rsid w:val="00C13822"/>
    <w:rsid w:val="00C13C03"/>
    <w:rsid w:val="00C1437D"/>
    <w:rsid w:val="00C1456D"/>
    <w:rsid w:val="00C15317"/>
    <w:rsid w:val="00C157CB"/>
    <w:rsid w:val="00C15F8E"/>
    <w:rsid w:val="00C1640A"/>
    <w:rsid w:val="00C16CA9"/>
    <w:rsid w:val="00C17902"/>
    <w:rsid w:val="00C17B49"/>
    <w:rsid w:val="00C20813"/>
    <w:rsid w:val="00C21D9A"/>
    <w:rsid w:val="00C22242"/>
    <w:rsid w:val="00C24106"/>
    <w:rsid w:val="00C2427B"/>
    <w:rsid w:val="00C243D3"/>
    <w:rsid w:val="00C246EC"/>
    <w:rsid w:val="00C25406"/>
    <w:rsid w:val="00C2542F"/>
    <w:rsid w:val="00C27441"/>
    <w:rsid w:val="00C27A05"/>
    <w:rsid w:val="00C30573"/>
    <w:rsid w:val="00C32855"/>
    <w:rsid w:val="00C32AC9"/>
    <w:rsid w:val="00C331A2"/>
    <w:rsid w:val="00C33866"/>
    <w:rsid w:val="00C33AF8"/>
    <w:rsid w:val="00C3413E"/>
    <w:rsid w:val="00C36CDC"/>
    <w:rsid w:val="00C40F0D"/>
    <w:rsid w:val="00C4107D"/>
    <w:rsid w:val="00C41847"/>
    <w:rsid w:val="00C41FEA"/>
    <w:rsid w:val="00C426AF"/>
    <w:rsid w:val="00C429AA"/>
    <w:rsid w:val="00C42B42"/>
    <w:rsid w:val="00C42DF2"/>
    <w:rsid w:val="00C43480"/>
    <w:rsid w:val="00C44F7A"/>
    <w:rsid w:val="00C46D45"/>
    <w:rsid w:val="00C470CF"/>
    <w:rsid w:val="00C47414"/>
    <w:rsid w:val="00C502FA"/>
    <w:rsid w:val="00C5106B"/>
    <w:rsid w:val="00C5132A"/>
    <w:rsid w:val="00C5353D"/>
    <w:rsid w:val="00C53C3D"/>
    <w:rsid w:val="00C54BE1"/>
    <w:rsid w:val="00C56215"/>
    <w:rsid w:val="00C56CE7"/>
    <w:rsid w:val="00C57980"/>
    <w:rsid w:val="00C603CD"/>
    <w:rsid w:val="00C60D46"/>
    <w:rsid w:val="00C61322"/>
    <w:rsid w:val="00C6173B"/>
    <w:rsid w:val="00C62218"/>
    <w:rsid w:val="00C6281F"/>
    <w:rsid w:val="00C62DA3"/>
    <w:rsid w:val="00C63AAD"/>
    <w:rsid w:val="00C643D5"/>
    <w:rsid w:val="00C64AC9"/>
    <w:rsid w:val="00C65A07"/>
    <w:rsid w:val="00C663FD"/>
    <w:rsid w:val="00C6674A"/>
    <w:rsid w:val="00C67B6D"/>
    <w:rsid w:val="00C67C1E"/>
    <w:rsid w:val="00C7105E"/>
    <w:rsid w:val="00C711A8"/>
    <w:rsid w:val="00C713E1"/>
    <w:rsid w:val="00C71526"/>
    <w:rsid w:val="00C721F9"/>
    <w:rsid w:val="00C7275A"/>
    <w:rsid w:val="00C72DC3"/>
    <w:rsid w:val="00C74ACA"/>
    <w:rsid w:val="00C809A0"/>
    <w:rsid w:val="00C809E3"/>
    <w:rsid w:val="00C8224B"/>
    <w:rsid w:val="00C82EDB"/>
    <w:rsid w:val="00C83B5A"/>
    <w:rsid w:val="00C83DE0"/>
    <w:rsid w:val="00C83F22"/>
    <w:rsid w:val="00C842BD"/>
    <w:rsid w:val="00C84543"/>
    <w:rsid w:val="00C85CF7"/>
    <w:rsid w:val="00C9015D"/>
    <w:rsid w:val="00C9033F"/>
    <w:rsid w:val="00C90899"/>
    <w:rsid w:val="00C9148B"/>
    <w:rsid w:val="00C92D0F"/>
    <w:rsid w:val="00C94DD1"/>
    <w:rsid w:val="00C953B0"/>
    <w:rsid w:val="00C957A4"/>
    <w:rsid w:val="00C961D0"/>
    <w:rsid w:val="00C968B1"/>
    <w:rsid w:val="00C96E57"/>
    <w:rsid w:val="00C97322"/>
    <w:rsid w:val="00C97BB7"/>
    <w:rsid w:val="00CA03ED"/>
    <w:rsid w:val="00CA0EF8"/>
    <w:rsid w:val="00CA10F3"/>
    <w:rsid w:val="00CA13A0"/>
    <w:rsid w:val="00CA14F2"/>
    <w:rsid w:val="00CA178E"/>
    <w:rsid w:val="00CA1FE7"/>
    <w:rsid w:val="00CA206B"/>
    <w:rsid w:val="00CA21B6"/>
    <w:rsid w:val="00CA4729"/>
    <w:rsid w:val="00CA4C58"/>
    <w:rsid w:val="00CA5420"/>
    <w:rsid w:val="00CA5C8A"/>
    <w:rsid w:val="00CA743C"/>
    <w:rsid w:val="00CB05DC"/>
    <w:rsid w:val="00CB1C1D"/>
    <w:rsid w:val="00CB1E53"/>
    <w:rsid w:val="00CB2619"/>
    <w:rsid w:val="00CB3871"/>
    <w:rsid w:val="00CB4F59"/>
    <w:rsid w:val="00CB571E"/>
    <w:rsid w:val="00CB5B5B"/>
    <w:rsid w:val="00CB5B86"/>
    <w:rsid w:val="00CB6A0D"/>
    <w:rsid w:val="00CB7ED0"/>
    <w:rsid w:val="00CC0847"/>
    <w:rsid w:val="00CC0F68"/>
    <w:rsid w:val="00CC10C2"/>
    <w:rsid w:val="00CC1B12"/>
    <w:rsid w:val="00CC2805"/>
    <w:rsid w:val="00CC2AD0"/>
    <w:rsid w:val="00CC3224"/>
    <w:rsid w:val="00CC3661"/>
    <w:rsid w:val="00CC3678"/>
    <w:rsid w:val="00CC422A"/>
    <w:rsid w:val="00CC444D"/>
    <w:rsid w:val="00CC5310"/>
    <w:rsid w:val="00CC5B73"/>
    <w:rsid w:val="00CC6CC7"/>
    <w:rsid w:val="00CC6DBE"/>
    <w:rsid w:val="00CC6F4E"/>
    <w:rsid w:val="00CC733E"/>
    <w:rsid w:val="00CD08C7"/>
    <w:rsid w:val="00CD33F4"/>
    <w:rsid w:val="00CD34BA"/>
    <w:rsid w:val="00CD4525"/>
    <w:rsid w:val="00CD4951"/>
    <w:rsid w:val="00CD49FC"/>
    <w:rsid w:val="00CD6FBA"/>
    <w:rsid w:val="00CE0D25"/>
    <w:rsid w:val="00CE3946"/>
    <w:rsid w:val="00CE3A54"/>
    <w:rsid w:val="00CE4A39"/>
    <w:rsid w:val="00CE4DB1"/>
    <w:rsid w:val="00CE5022"/>
    <w:rsid w:val="00CE540D"/>
    <w:rsid w:val="00CE598C"/>
    <w:rsid w:val="00CE6F70"/>
    <w:rsid w:val="00CE74E5"/>
    <w:rsid w:val="00CE7CEF"/>
    <w:rsid w:val="00CF3555"/>
    <w:rsid w:val="00CF38A7"/>
    <w:rsid w:val="00CF3B95"/>
    <w:rsid w:val="00CF4123"/>
    <w:rsid w:val="00CF41B3"/>
    <w:rsid w:val="00CF42F5"/>
    <w:rsid w:val="00CF5C65"/>
    <w:rsid w:val="00CF611E"/>
    <w:rsid w:val="00CF69E4"/>
    <w:rsid w:val="00D0091B"/>
    <w:rsid w:val="00D011C5"/>
    <w:rsid w:val="00D01964"/>
    <w:rsid w:val="00D01A1C"/>
    <w:rsid w:val="00D02088"/>
    <w:rsid w:val="00D03178"/>
    <w:rsid w:val="00D03BBC"/>
    <w:rsid w:val="00D04176"/>
    <w:rsid w:val="00D0574C"/>
    <w:rsid w:val="00D05ECC"/>
    <w:rsid w:val="00D06099"/>
    <w:rsid w:val="00D07509"/>
    <w:rsid w:val="00D102DF"/>
    <w:rsid w:val="00D12534"/>
    <w:rsid w:val="00D1270A"/>
    <w:rsid w:val="00D1417C"/>
    <w:rsid w:val="00D1445C"/>
    <w:rsid w:val="00D153B1"/>
    <w:rsid w:val="00D155F7"/>
    <w:rsid w:val="00D177D7"/>
    <w:rsid w:val="00D200DE"/>
    <w:rsid w:val="00D21942"/>
    <w:rsid w:val="00D21D79"/>
    <w:rsid w:val="00D21E78"/>
    <w:rsid w:val="00D22CF8"/>
    <w:rsid w:val="00D23AA7"/>
    <w:rsid w:val="00D23C80"/>
    <w:rsid w:val="00D241F1"/>
    <w:rsid w:val="00D24946"/>
    <w:rsid w:val="00D2571A"/>
    <w:rsid w:val="00D2592F"/>
    <w:rsid w:val="00D25C40"/>
    <w:rsid w:val="00D260D9"/>
    <w:rsid w:val="00D26E7B"/>
    <w:rsid w:val="00D278C9"/>
    <w:rsid w:val="00D27FA5"/>
    <w:rsid w:val="00D304CB"/>
    <w:rsid w:val="00D33800"/>
    <w:rsid w:val="00D3525F"/>
    <w:rsid w:val="00D35481"/>
    <w:rsid w:val="00D35D1F"/>
    <w:rsid w:val="00D3635B"/>
    <w:rsid w:val="00D36C4B"/>
    <w:rsid w:val="00D378C8"/>
    <w:rsid w:val="00D37FD7"/>
    <w:rsid w:val="00D40DC2"/>
    <w:rsid w:val="00D4147B"/>
    <w:rsid w:val="00D41A64"/>
    <w:rsid w:val="00D41FD0"/>
    <w:rsid w:val="00D42124"/>
    <w:rsid w:val="00D42703"/>
    <w:rsid w:val="00D42732"/>
    <w:rsid w:val="00D43AF5"/>
    <w:rsid w:val="00D4413F"/>
    <w:rsid w:val="00D4558B"/>
    <w:rsid w:val="00D45BE4"/>
    <w:rsid w:val="00D4701B"/>
    <w:rsid w:val="00D5168F"/>
    <w:rsid w:val="00D51903"/>
    <w:rsid w:val="00D521DC"/>
    <w:rsid w:val="00D52BE1"/>
    <w:rsid w:val="00D52C34"/>
    <w:rsid w:val="00D55239"/>
    <w:rsid w:val="00D55353"/>
    <w:rsid w:val="00D559A5"/>
    <w:rsid w:val="00D579A0"/>
    <w:rsid w:val="00D57ECE"/>
    <w:rsid w:val="00D6077A"/>
    <w:rsid w:val="00D60BF7"/>
    <w:rsid w:val="00D6130A"/>
    <w:rsid w:val="00D616D5"/>
    <w:rsid w:val="00D61BF9"/>
    <w:rsid w:val="00D62131"/>
    <w:rsid w:val="00D62314"/>
    <w:rsid w:val="00D62A9A"/>
    <w:rsid w:val="00D63F05"/>
    <w:rsid w:val="00D647BF"/>
    <w:rsid w:val="00D65D1B"/>
    <w:rsid w:val="00D66345"/>
    <w:rsid w:val="00D6741D"/>
    <w:rsid w:val="00D674BA"/>
    <w:rsid w:val="00D67CFE"/>
    <w:rsid w:val="00D719FB"/>
    <w:rsid w:val="00D71AB8"/>
    <w:rsid w:val="00D7470E"/>
    <w:rsid w:val="00D74908"/>
    <w:rsid w:val="00D74A8A"/>
    <w:rsid w:val="00D74EE8"/>
    <w:rsid w:val="00D74FB1"/>
    <w:rsid w:val="00D75797"/>
    <w:rsid w:val="00D75842"/>
    <w:rsid w:val="00D7642D"/>
    <w:rsid w:val="00D76593"/>
    <w:rsid w:val="00D76796"/>
    <w:rsid w:val="00D76FA3"/>
    <w:rsid w:val="00D7778D"/>
    <w:rsid w:val="00D77B54"/>
    <w:rsid w:val="00D804C0"/>
    <w:rsid w:val="00D8187E"/>
    <w:rsid w:val="00D8217B"/>
    <w:rsid w:val="00D82F6F"/>
    <w:rsid w:val="00D84315"/>
    <w:rsid w:val="00D8573E"/>
    <w:rsid w:val="00D8602A"/>
    <w:rsid w:val="00D86D0B"/>
    <w:rsid w:val="00D903A4"/>
    <w:rsid w:val="00D90A96"/>
    <w:rsid w:val="00D917E8"/>
    <w:rsid w:val="00D91AF1"/>
    <w:rsid w:val="00D91C93"/>
    <w:rsid w:val="00D91E76"/>
    <w:rsid w:val="00D9234D"/>
    <w:rsid w:val="00D92522"/>
    <w:rsid w:val="00D92876"/>
    <w:rsid w:val="00D92BF1"/>
    <w:rsid w:val="00D93711"/>
    <w:rsid w:val="00D939E7"/>
    <w:rsid w:val="00D97F3B"/>
    <w:rsid w:val="00D97F43"/>
    <w:rsid w:val="00DA266F"/>
    <w:rsid w:val="00DA28D4"/>
    <w:rsid w:val="00DA3F72"/>
    <w:rsid w:val="00DA4828"/>
    <w:rsid w:val="00DA4B4F"/>
    <w:rsid w:val="00DA5CC5"/>
    <w:rsid w:val="00DA69E8"/>
    <w:rsid w:val="00DB0502"/>
    <w:rsid w:val="00DB179F"/>
    <w:rsid w:val="00DB191F"/>
    <w:rsid w:val="00DB37A5"/>
    <w:rsid w:val="00DB420E"/>
    <w:rsid w:val="00DB4EA7"/>
    <w:rsid w:val="00DB562E"/>
    <w:rsid w:val="00DB5ED3"/>
    <w:rsid w:val="00DB6016"/>
    <w:rsid w:val="00DC2483"/>
    <w:rsid w:val="00DC336B"/>
    <w:rsid w:val="00DC33FE"/>
    <w:rsid w:val="00DC33FF"/>
    <w:rsid w:val="00DC559A"/>
    <w:rsid w:val="00DC58B6"/>
    <w:rsid w:val="00DC701A"/>
    <w:rsid w:val="00DC730A"/>
    <w:rsid w:val="00DD0199"/>
    <w:rsid w:val="00DD0432"/>
    <w:rsid w:val="00DD104E"/>
    <w:rsid w:val="00DD1082"/>
    <w:rsid w:val="00DD1F94"/>
    <w:rsid w:val="00DD2653"/>
    <w:rsid w:val="00DD3344"/>
    <w:rsid w:val="00DD4485"/>
    <w:rsid w:val="00DD4548"/>
    <w:rsid w:val="00DD4A58"/>
    <w:rsid w:val="00DD5369"/>
    <w:rsid w:val="00DD617D"/>
    <w:rsid w:val="00DE0D09"/>
    <w:rsid w:val="00DE3820"/>
    <w:rsid w:val="00DE3A0C"/>
    <w:rsid w:val="00DE469A"/>
    <w:rsid w:val="00DE51FE"/>
    <w:rsid w:val="00DE5E91"/>
    <w:rsid w:val="00DE701C"/>
    <w:rsid w:val="00DE72E3"/>
    <w:rsid w:val="00DE7325"/>
    <w:rsid w:val="00DF060F"/>
    <w:rsid w:val="00DF0A72"/>
    <w:rsid w:val="00DF1B45"/>
    <w:rsid w:val="00DF544D"/>
    <w:rsid w:val="00DF5D26"/>
    <w:rsid w:val="00DF7206"/>
    <w:rsid w:val="00DF740E"/>
    <w:rsid w:val="00DF7779"/>
    <w:rsid w:val="00DF7AFE"/>
    <w:rsid w:val="00E002B6"/>
    <w:rsid w:val="00E02647"/>
    <w:rsid w:val="00E07035"/>
    <w:rsid w:val="00E07A4C"/>
    <w:rsid w:val="00E108B5"/>
    <w:rsid w:val="00E11AED"/>
    <w:rsid w:val="00E121BA"/>
    <w:rsid w:val="00E13061"/>
    <w:rsid w:val="00E1346C"/>
    <w:rsid w:val="00E13EB9"/>
    <w:rsid w:val="00E14433"/>
    <w:rsid w:val="00E14F82"/>
    <w:rsid w:val="00E173D9"/>
    <w:rsid w:val="00E21291"/>
    <w:rsid w:val="00E21CB8"/>
    <w:rsid w:val="00E22A1B"/>
    <w:rsid w:val="00E23620"/>
    <w:rsid w:val="00E23747"/>
    <w:rsid w:val="00E23D3E"/>
    <w:rsid w:val="00E248AB"/>
    <w:rsid w:val="00E24996"/>
    <w:rsid w:val="00E24CAD"/>
    <w:rsid w:val="00E250E3"/>
    <w:rsid w:val="00E25192"/>
    <w:rsid w:val="00E25CD3"/>
    <w:rsid w:val="00E26540"/>
    <w:rsid w:val="00E267C0"/>
    <w:rsid w:val="00E27B9D"/>
    <w:rsid w:val="00E27F22"/>
    <w:rsid w:val="00E30EB6"/>
    <w:rsid w:val="00E31E96"/>
    <w:rsid w:val="00E31F3A"/>
    <w:rsid w:val="00E31F84"/>
    <w:rsid w:val="00E320D5"/>
    <w:rsid w:val="00E332FB"/>
    <w:rsid w:val="00E33E65"/>
    <w:rsid w:val="00E33EE5"/>
    <w:rsid w:val="00E344C8"/>
    <w:rsid w:val="00E34AE9"/>
    <w:rsid w:val="00E363A0"/>
    <w:rsid w:val="00E379EA"/>
    <w:rsid w:val="00E37DB5"/>
    <w:rsid w:val="00E41871"/>
    <w:rsid w:val="00E41FE6"/>
    <w:rsid w:val="00E420F1"/>
    <w:rsid w:val="00E43271"/>
    <w:rsid w:val="00E4362E"/>
    <w:rsid w:val="00E4403F"/>
    <w:rsid w:val="00E441D3"/>
    <w:rsid w:val="00E44F16"/>
    <w:rsid w:val="00E46CD5"/>
    <w:rsid w:val="00E47FB9"/>
    <w:rsid w:val="00E52AC2"/>
    <w:rsid w:val="00E53012"/>
    <w:rsid w:val="00E54BD8"/>
    <w:rsid w:val="00E557D3"/>
    <w:rsid w:val="00E5597C"/>
    <w:rsid w:val="00E56C82"/>
    <w:rsid w:val="00E60462"/>
    <w:rsid w:val="00E60743"/>
    <w:rsid w:val="00E60B52"/>
    <w:rsid w:val="00E63A6F"/>
    <w:rsid w:val="00E644D7"/>
    <w:rsid w:val="00E6472D"/>
    <w:rsid w:val="00E650BB"/>
    <w:rsid w:val="00E6578D"/>
    <w:rsid w:val="00E65C92"/>
    <w:rsid w:val="00E667E4"/>
    <w:rsid w:val="00E67883"/>
    <w:rsid w:val="00E67D3D"/>
    <w:rsid w:val="00E70086"/>
    <w:rsid w:val="00E70AD9"/>
    <w:rsid w:val="00E7103E"/>
    <w:rsid w:val="00E711D1"/>
    <w:rsid w:val="00E7222D"/>
    <w:rsid w:val="00E72825"/>
    <w:rsid w:val="00E72BD6"/>
    <w:rsid w:val="00E73745"/>
    <w:rsid w:val="00E758CC"/>
    <w:rsid w:val="00E75B7E"/>
    <w:rsid w:val="00E76A18"/>
    <w:rsid w:val="00E77221"/>
    <w:rsid w:val="00E777B3"/>
    <w:rsid w:val="00E80744"/>
    <w:rsid w:val="00E80DC5"/>
    <w:rsid w:val="00E81B86"/>
    <w:rsid w:val="00E8223C"/>
    <w:rsid w:val="00E82C0B"/>
    <w:rsid w:val="00E8315B"/>
    <w:rsid w:val="00E83457"/>
    <w:rsid w:val="00E834BE"/>
    <w:rsid w:val="00E839F0"/>
    <w:rsid w:val="00E84945"/>
    <w:rsid w:val="00E85E19"/>
    <w:rsid w:val="00E86136"/>
    <w:rsid w:val="00E87465"/>
    <w:rsid w:val="00E87AB1"/>
    <w:rsid w:val="00E91364"/>
    <w:rsid w:val="00E93140"/>
    <w:rsid w:val="00E93C22"/>
    <w:rsid w:val="00E94A39"/>
    <w:rsid w:val="00E96018"/>
    <w:rsid w:val="00EA0F4D"/>
    <w:rsid w:val="00EA1A88"/>
    <w:rsid w:val="00EA280D"/>
    <w:rsid w:val="00EA3749"/>
    <w:rsid w:val="00EA37DE"/>
    <w:rsid w:val="00EA3FD4"/>
    <w:rsid w:val="00EA40F7"/>
    <w:rsid w:val="00EA4DE9"/>
    <w:rsid w:val="00EA539C"/>
    <w:rsid w:val="00EA60E2"/>
    <w:rsid w:val="00EA70E5"/>
    <w:rsid w:val="00EA77A2"/>
    <w:rsid w:val="00EA77D6"/>
    <w:rsid w:val="00EA7B2F"/>
    <w:rsid w:val="00EA7CA5"/>
    <w:rsid w:val="00EA7E80"/>
    <w:rsid w:val="00EB140B"/>
    <w:rsid w:val="00EB3452"/>
    <w:rsid w:val="00EB45CB"/>
    <w:rsid w:val="00EB4C64"/>
    <w:rsid w:val="00EB51BC"/>
    <w:rsid w:val="00EB5C85"/>
    <w:rsid w:val="00EB60A8"/>
    <w:rsid w:val="00EB78AE"/>
    <w:rsid w:val="00EB7B0D"/>
    <w:rsid w:val="00EC1337"/>
    <w:rsid w:val="00EC142D"/>
    <w:rsid w:val="00EC349A"/>
    <w:rsid w:val="00EC4A43"/>
    <w:rsid w:val="00EC4F0A"/>
    <w:rsid w:val="00EC5AB6"/>
    <w:rsid w:val="00EC68C8"/>
    <w:rsid w:val="00EC7081"/>
    <w:rsid w:val="00ED00FE"/>
    <w:rsid w:val="00ED0237"/>
    <w:rsid w:val="00ED04EB"/>
    <w:rsid w:val="00ED2B7A"/>
    <w:rsid w:val="00ED4D09"/>
    <w:rsid w:val="00ED4D55"/>
    <w:rsid w:val="00ED5407"/>
    <w:rsid w:val="00ED5C91"/>
    <w:rsid w:val="00ED6709"/>
    <w:rsid w:val="00ED7B49"/>
    <w:rsid w:val="00EE0E21"/>
    <w:rsid w:val="00EE0F86"/>
    <w:rsid w:val="00EE1581"/>
    <w:rsid w:val="00EE3EE1"/>
    <w:rsid w:val="00EE46E7"/>
    <w:rsid w:val="00EE4E9E"/>
    <w:rsid w:val="00EE59DE"/>
    <w:rsid w:val="00EE5F72"/>
    <w:rsid w:val="00EE74C9"/>
    <w:rsid w:val="00EE7BB5"/>
    <w:rsid w:val="00EF16DC"/>
    <w:rsid w:val="00EF20B4"/>
    <w:rsid w:val="00EF27EE"/>
    <w:rsid w:val="00EF2B84"/>
    <w:rsid w:val="00EF40C0"/>
    <w:rsid w:val="00EF5A95"/>
    <w:rsid w:val="00EF6DAB"/>
    <w:rsid w:val="00EF7D45"/>
    <w:rsid w:val="00F00081"/>
    <w:rsid w:val="00F01CA6"/>
    <w:rsid w:val="00F0310A"/>
    <w:rsid w:val="00F044A1"/>
    <w:rsid w:val="00F049DB"/>
    <w:rsid w:val="00F04DCE"/>
    <w:rsid w:val="00F063FE"/>
    <w:rsid w:val="00F077BB"/>
    <w:rsid w:val="00F11277"/>
    <w:rsid w:val="00F11A36"/>
    <w:rsid w:val="00F12220"/>
    <w:rsid w:val="00F13101"/>
    <w:rsid w:val="00F14098"/>
    <w:rsid w:val="00F14AD3"/>
    <w:rsid w:val="00F14BA9"/>
    <w:rsid w:val="00F16CDD"/>
    <w:rsid w:val="00F2007D"/>
    <w:rsid w:val="00F206C5"/>
    <w:rsid w:val="00F20D7A"/>
    <w:rsid w:val="00F224F8"/>
    <w:rsid w:val="00F235D8"/>
    <w:rsid w:val="00F23659"/>
    <w:rsid w:val="00F238B5"/>
    <w:rsid w:val="00F24F1F"/>
    <w:rsid w:val="00F25B80"/>
    <w:rsid w:val="00F27633"/>
    <w:rsid w:val="00F27AE8"/>
    <w:rsid w:val="00F30516"/>
    <w:rsid w:val="00F30F9F"/>
    <w:rsid w:val="00F311D0"/>
    <w:rsid w:val="00F31CCC"/>
    <w:rsid w:val="00F32013"/>
    <w:rsid w:val="00F3225A"/>
    <w:rsid w:val="00F322E1"/>
    <w:rsid w:val="00F3432B"/>
    <w:rsid w:val="00F354E2"/>
    <w:rsid w:val="00F3693D"/>
    <w:rsid w:val="00F37165"/>
    <w:rsid w:val="00F3796B"/>
    <w:rsid w:val="00F37C79"/>
    <w:rsid w:val="00F40024"/>
    <w:rsid w:val="00F4125E"/>
    <w:rsid w:val="00F41711"/>
    <w:rsid w:val="00F42D7F"/>
    <w:rsid w:val="00F439B1"/>
    <w:rsid w:val="00F441EE"/>
    <w:rsid w:val="00F443EB"/>
    <w:rsid w:val="00F45579"/>
    <w:rsid w:val="00F4655B"/>
    <w:rsid w:val="00F47ED2"/>
    <w:rsid w:val="00F51126"/>
    <w:rsid w:val="00F51619"/>
    <w:rsid w:val="00F51CEC"/>
    <w:rsid w:val="00F526DB"/>
    <w:rsid w:val="00F52FAB"/>
    <w:rsid w:val="00F539EF"/>
    <w:rsid w:val="00F54DC1"/>
    <w:rsid w:val="00F573AA"/>
    <w:rsid w:val="00F57CA7"/>
    <w:rsid w:val="00F63A0B"/>
    <w:rsid w:val="00F655E3"/>
    <w:rsid w:val="00F65604"/>
    <w:rsid w:val="00F6636E"/>
    <w:rsid w:val="00F67127"/>
    <w:rsid w:val="00F67FFC"/>
    <w:rsid w:val="00F70095"/>
    <w:rsid w:val="00F705CF"/>
    <w:rsid w:val="00F70CB4"/>
    <w:rsid w:val="00F70CC5"/>
    <w:rsid w:val="00F73B1D"/>
    <w:rsid w:val="00F74A22"/>
    <w:rsid w:val="00F74BA9"/>
    <w:rsid w:val="00F7506C"/>
    <w:rsid w:val="00F7679F"/>
    <w:rsid w:val="00F77552"/>
    <w:rsid w:val="00F776D5"/>
    <w:rsid w:val="00F8046C"/>
    <w:rsid w:val="00F80F50"/>
    <w:rsid w:val="00F823F4"/>
    <w:rsid w:val="00F83C2F"/>
    <w:rsid w:val="00F845A0"/>
    <w:rsid w:val="00F84D15"/>
    <w:rsid w:val="00F85D31"/>
    <w:rsid w:val="00F8617B"/>
    <w:rsid w:val="00F870BA"/>
    <w:rsid w:val="00F871C4"/>
    <w:rsid w:val="00F87541"/>
    <w:rsid w:val="00F90D52"/>
    <w:rsid w:val="00F91240"/>
    <w:rsid w:val="00F9186B"/>
    <w:rsid w:val="00F91DB6"/>
    <w:rsid w:val="00F91F3D"/>
    <w:rsid w:val="00F92D7D"/>
    <w:rsid w:val="00F92FCE"/>
    <w:rsid w:val="00F93246"/>
    <w:rsid w:val="00F93C11"/>
    <w:rsid w:val="00F9411D"/>
    <w:rsid w:val="00F94C19"/>
    <w:rsid w:val="00F94F56"/>
    <w:rsid w:val="00F95437"/>
    <w:rsid w:val="00F95702"/>
    <w:rsid w:val="00F95AB8"/>
    <w:rsid w:val="00F96322"/>
    <w:rsid w:val="00F9765B"/>
    <w:rsid w:val="00F97AA6"/>
    <w:rsid w:val="00F97C72"/>
    <w:rsid w:val="00FA0AEA"/>
    <w:rsid w:val="00FA0D84"/>
    <w:rsid w:val="00FA0E84"/>
    <w:rsid w:val="00FA1C2B"/>
    <w:rsid w:val="00FA1E1B"/>
    <w:rsid w:val="00FA243F"/>
    <w:rsid w:val="00FA24DA"/>
    <w:rsid w:val="00FA2B1B"/>
    <w:rsid w:val="00FA3183"/>
    <w:rsid w:val="00FA46B3"/>
    <w:rsid w:val="00FA6419"/>
    <w:rsid w:val="00FA6C9E"/>
    <w:rsid w:val="00FA70E6"/>
    <w:rsid w:val="00FA71FF"/>
    <w:rsid w:val="00FB01E3"/>
    <w:rsid w:val="00FB05AC"/>
    <w:rsid w:val="00FB0644"/>
    <w:rsid w:val="00FB0D62"/>
    <w:rsid w:val="00FB10E8"/>
    <w:rsid w:val="00FB12EF"/>
    <w:rsid w:val="00FB3EB6"/>
    <w:rsid w:val="00FB4751"/>
    <w:rsid w:val="00FB5704"/>
    <w:rsid w:val="00FB5A58"/>
    <w:rsid w:val="00FB5CDA"/>
    <w:rsid w:val="00FB6DB2"/>
    <w:rsid w:val="00FB7AA2"/>
    <w:rsid w:val="00FB7D6A"/>
    <w:rsid w:val="00FC07C6"/>
    <w:rsid w:val="00FC0A91"/>
    <w:rsid w:val="00FC0B1D"/>
    <w:rsid w:val="00FC1351"/>
    <w:rsid w:val="00FC13D3"/>
    <w:rsid w:val="00FC180F"/>
    <w:rsid w:val="00FC1B58"/>
    <w:rsid w:val="00FC2E77"/>
    <w:rsid w:val="00FC3FEF"/>
    <w:rsid w:val="00FC402C"/>
    <w:rsid w:val="00FC41B0"/>
    <w:rsid w:val="00FC4856"/>
    <w:rsid w:val="00FC48FB"/>
    <w:rsid w:val="00FC6867"/>
    <w:rsid w:val="00FC6A1C"/>
    <w:rsid w:val="00FC7D8C"/>
    <w:rsid w:val="00FD03BE"/>
    <w:rsid w:val="00FD0BD7"/>
    <w:rsid w:val="00FD12EA"/>
    <w:rsid w:val="00FD21D9"/>
    <w:rsid w:val="00FD30D4"/>
    <w:rsid w:val="00FD30DB"/>
    <w:rsid w:val="00FD3A57"/>
    <w:rsid w:val="00FD50D7"/>
    <w:rsid w:val="00FD69C1"/>
    <w:rsid w:val="00FD6E09"/>
    <w:rsid w:val="00FD7621"/>
    <w:rsid w:val="00FE03B8"/>
    <w:rsid w:val="00FE050A"/>
    <w:rsid w:val="00FE115D"/>
    <w:rsid w:val="00FE3707"/>
    <w:rsid w:val="00FE4EDA"/>
    <w:rsid w:val="00FE5264"/>
    <w:rsid w:val="00FE5837"/>
    <w:rsid w:val="00FE585F"/>
    <w:rsid w:val="00FE5F62"/>
    <w:rsid w:val="00FE713C"/>
    <w:rsid w:val="00FE7912"/>
    <w:rsid w:val="00FF0178"/>
    <w:rsid w:val="00FF065B"/>
    <w:rsid w:val="00FF0F75"/>
    <w:rsid w:val="00FF15AE"/>
    <w:rsid w:val="00FF1EB5"/>
    <w:rsid w:val="00FF30F2"/>
    <w:rsid w:val="00FF341F"/>
    <w:rsid w:val="00FF3474"/>
    <w:rsid w:val="00FF3A6D"/>
    <w:rsid w:val="00FF4923"/>
    <w:rsid w:val="00FF5610"/>
    <w:rsid w:val="00FF58E0"/>
    <w:rsid w:val="00FF636B"/>
    <w:rsid w:val="00FF6F39"/>
    <w:rsid w:val="00FF7BA4"/>
    <w:rsid w:val="00FF7C7C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1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313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313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58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358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313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99313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99313D"/>
  </w:style>
  <w:style w:type="paragraph" w:styleId="21">
    <w:name w:val="Body Text 2"/>
    <w:basedOn w:val="a"/>
    <w:link w:val="22"/>
    <w:rsid w:val="0099313D"/>
    <w:rPr>
      <w:szCs w:val="20"/>
    </w:rPr>
  </w:style>
  <w:style w:type="paragraph" w:styleId="a4">
    <w:name w:val="footer"/>
    <w:basedOn w:val="a"/>
    <w:link w:val="a5"/>
    <w:uiPriority w:val="99"/>
    <w:rsid w:val="009931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99313D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99313D"/>
    <w:pPr>
      <w:jc w:val="both"/>
    </w:pPr>
    <w:rPr>
      <w:rFonts w:eastAsia="Arial Cyr Chuv"/>
      <w:szCs w:val="20"/>
    </w:rPr>
  </w:style>
  <w:style w:type="paragraph" w:styleId="a8">
    <w:name w:val="Title"/>
    <w:basedOn w:val="a"/>
    <w:link w:val="a9"/>
    <w:qFormat/>
    <w:rsid w:val="0099313D"/>
    <w:pPr>
      <w:jc w:val="center"/>
    </w:pPr>
    <w:rPr>
      <w:b/>
      <w:sz w:val="22"/>
      <w:szCs w:val="20"/>
    </w:rPr>
  </w:style>
  <w:style w:type="paragraph" w:styleId="aa">
    <w:name w:val="header"/>
    <w:basedOn w:val="a"/>
    <w:link w:val="ab"/>
    <w:rsid w:val="0099313D"/>
    <w:pPr>
      <w:tabs>
        <w:tab w:val="center" w:pos="4677"/>
        <w:tab w:val="right" w:pos="9355"/>
      </w:tabs>
    </w:pPr>
  </w:style>
  <w:style w:type="paragraph" w:styleId="ac">
    <w:name w:val="Body Text"/>
    <w:aliases w:val="бпОсновной текст"/>
    <w:basedOn w:val="a"/>
    <w:link w:val="ad"/>
    <w:rsid w:val="001630F6"/>
    <w:pPr>
      <w:spacing w:after="120"/>
    </w:pPr>
  </w:style>
  <w:style w:type="paragraph" w:styleId="23">
    <w:name w:val="Body Text Indent 2"/>
    <w:basedOn w:val="a"/>
    <w:link w:val="24"/>
    <w:rsid w:val="00D65D1B"/>
    <w:pPr>
      <w:spacing w:after="120" w:line="480" w:lineRule="auto"/>
      <w:ind w:left="283"/>
    </w:pPr>
  </w:style>
  <w:style w:type="paragraph" w:styleId="ae">
    <w:name w:val="Balloon Text"/>
    <w:basedOn w:val="a"/>
    <w:link w:val="af"/>
    <w:semiHidden/>
    <w:rsid w:val="00093296"/>
    <w:rPr>
      <w:rFonts w:ascii="Tahoma" w:hAnsi="Tahoma"/>
      <w:sz w:val="16"/>
      <w:szCs w:val="16"/>
    </w:rPr>
  </w:style>
  <w:style w:type="table" w:styleId="af0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rmal (Web)"/>
    <w:basedOn w:val="a"/>
    <w:uiPriority w:val="99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E1478"/>
    <w:rPr>
      <w:rFonts w:ascii="Arial Cyr Chuv" w:hAnsi="Arial Cyr Chuv"/>
      <w:sz w:val="32"/>
      <w:szCs w:val="24"/>
    </w:rPr>
  </w:style>
  <w:style w:type="paragraph" w:styleId="af3">
    <w:name w:val="Subtitle"/>
    <w:basedOn w:val="a"/>
    <w:link w:val="af4"/>
    <w:qFormat/>
    <w:rsid w:val="008B4EFA"/>
    <w:pPr>
      <w:jc w:val="both"/>
    </w:pPr>
    <w:rPr>
      <w:szCs w:val="20"/>
    </w:rPr>
  </w:style>
  <w:style w:type="character" w:customStyle="1" w:styleId="af4">
    <w:name w:val="Подзаголовок Знак"/>
    <w:basedOn w:val="a0"/>
    <w:link w:val="af3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6">
    <w:name w:val="Hyperlink"/>
    <w:basedOn w:val="a0"/>
    <w:uiPriority w:val="99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basedOn w:val="a0"/>
    <w:link w:val="34"/>
    <w:locked/>
    <w:rsid w:val="000708A8"/>
    <w:rPr>
      <w:sz w:val="24"/>
    </w:rPr>
  </w:style>
  <w:style w:type="paragraph" w:customStyle="1" w:styleId="34">
    <w:name w:val="Стиль3"/>
    <w:basedOn w:val="23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7">
    <w:name w:val="Нормальный (таблица)"/>
    <w:basedOn w:val="a"/>
    <w:next w:val="a"/>
    <w:uiPriority w:val="99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08A8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708A8"/>
    <w:rPr>
      <w:sz w:val="24"/>
      <w:szCs w:val="24"/>
    </w:rPr>
  </w:style>
  <w:style w:type="character" w:styleId="af9">
    <w:name w:val="Strong"/>
    <w:uiPriority w:val="22"/>
    <w:qFormat/>
    <w:rsid w:val="000708A8"/>
    <w:rPr>
      <w:b/>
      <w:bCs/>
    </w:rPr>
  </w:style>
  <w:style w:type="paragraph" w:styleId="afa">
    <w:name w:val="No Spacing"/>
    <w:link w:val="afb"/>
    <w:uiPriority w:val="1"/>
    <w:qFormat/>
    <w:rsid w:val="000708A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08A8"/>
    <w:rPr>
      <w:rFonts w:eastAsia="Arial Cyr Chuv"/>
      <w:sz w:val="24"/>
    </w:rPr>
  </w:style>
  <w:style w:type="character" w:customStyle="1" w:styleId="afc">
    <w:name w:val="Цветовое выделение"/>
    <w:uiPriority w:val="99"/>
    <w:rsid w:val="000708A8"/>
    <w:rPr>
      <w:b/>
      <w:color w:val="000080"/>
    </w:rPr>
  </w:style>
  <w:style w:type="character" w:customStyle="1" w:styleId="ad">
    <w:name w:val="Основной текст Знак"/>
    <w:aliases w:val="бпОсновной текст Знак"/>
    <w:basedOn w:val="a0"/>
    <w:link w:val="ac"/>
    <w:rsid w:val="0021168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1457E"/>
    <w:rPr>
      <w:sz w:val="24"/>
    </w:rPr>
  </w:style>
  <w:style w:type="character" w:customStyle="1" w:styleId="FontStyle14">
    <w:name w:val="Font Style14"/>
    <w:basedOn w:val="a0"/>
    <w:rsid w:val="00E250E3"/>
    <w:rPr>
      <w:rFonts w:ascii="Times New Roman" w:hAnsi="Times New Roman" w:cs="Times New Roman"/>
      <w:sz w:val="22"/>
      <w:szCs w:val="22"/>
    </w:rPr>
  </w:style>
  <w:style w:type="paragraph" w:styleId="afd">
    <w:name w:val="List Paragraph"/>
    <w:basedOn w:val="a"/>
    <w:qFormat/>
    <w:rsid w:val="00EA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locked/>
    <w:rsid w:val="00216B50"/>
    <w:rPr>
      <w:sz w:val="24"/>
      <w:szCs w:val="24"/>
      <w:lang w:bidi="ar-SA"/>
    </w:rPr>
  </w:style>
  <w:style w:type="character" w:styleId="afe">
    <w:name w:val="Emphasis"/>
    <w:basedOn w:val="a0"/>
    <w:uiPriority w:val="20"/>
    <w:qFormat/>
    <w:rsid w:val="00216B50"/>
    <w:rPr>
      <w:i/>
      <w:iCs/>
    </w:rPr>
  </w:style>
  <w:style w:type="paragraph" w:styleId="aff">
    <w:name w:val="Plain Text"/>
    <w:basedOn w:val="a"/>
    <w:link w:val="aff0"/>
    <w:uiPriority w:val="99"/>
    <w:unhideWhenUsed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60">
    <w:name w:val="Заголовок 6 Знак"/>
    <w:basedOn w:val="a0"/>
    <w:link w:val="6"/>
    <w:rsid w:val="0013585F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3585F"/>
    <w:rPr>
      <w:sz w:val="24"/>
      <w:szCs w:val="24"/>
    </w:rPr>
  </w:style>
  <w:style w:type="paragraph" w:customStyle="1" w:styleId="12">
    <w:name w:val="Обычный1"/>
    <w:link w:val="Normal"/>
    <w:rsid w:val="0013585F"/>
  </w:style>
  <w:style w:type="character" w:customStyle="1" w:styleId="Normal">
    <w:name w:val="Normal Знак"/>
    <w:link w:val="12"/>
    <w:locked/>
    <w:rsid w:val="0013585F"/>
    <w:rPr>
      <w:lang w:val="ru-RU" w:eastAsia="ru-RU" w:bidi="ar-SA"/>
    </w:rPr>
  </w:style>
  <w:style w:type="character" w:customStyle="1" w:styleId="22">
    <w:name w:val="Основной текст 2 Знак"/>
    <w:link w:val="21"/>
    <w:rsid w:val="0013585F"/>
    <w:rPr>
      <w:sz w:val="24"/>
    </w:rPr>
  </w:style>
  <w:style w:type="character" w:customStyle="1" w:styleId="a5">
    <w:name w:val="Нижний колонтитул Знак"/>
    <w:link w:val="a4"/>
    <w:uiPriority w:val="99"/>
    <w:rsid w:val="0013585F"/>
  </w:style>
  <w:style w:type="character" w:customStyle="1" w:styleId="a9">
    <w:name w:val="Название Знак"/>
    <w:link w:val="a8"/>
    <w:rsid w:val="0013585F"/>
    <w:rPr>
      <w:b/>
      <w:sz w:val="22"/>
    </w:rPr>
  </w:style>
  <w:style w:type="character" w:customStyle="1" w:styleId="ab">
    <w:name w:val="Верхний колонтитул Знак"/>
    <w:link w:val="aa"/>
    <w:rsid w:val="0013585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13585F"/>
    <w:rPr>
      <w:sz w:val="24"/>
      <w:szCs w:val="24"/>
    </w:rPr>
  </w:style>
  <w:style w:type="character" w:customStyle="1" w:styleId="af">
    <w:name w:val="Текст выноски Знак"/>
    <w:link w:val="ae"/>
    <w:semiHidden/>
    <w:rsid w:val="0013585F"/>
    <w:rPr>
      <w:rFonts w:ascii="Tahoma" w:hAnsi="Tahoma" w:cs="Tahoma"/>
      <w:sz w:val="16"/>
      <w:szCs w:val="16"/>
    </w:rPr>
  </w:style>
  <w:style w:type="paragraph" w:customStyle="1" w:styleId="aff1">
    <w:name w:val="Комментарий"/>
    <w:basedOn w:val="a"/>
    <w:next w:val="a"/>
    <w:uiPriority w:val="99"/>
    <w:rsid w:val="001358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13">
    <w:name w:val="Без интервала1"/>
    <w:rsid w:val="0013585F"/>
    <w:rPr>
      <w:rFonts w:ascii="Calibri" w:hAnsi="Calibri"/>
      <w:sz w:val="22"/>
      <w:szCs w:val="22"/>
      <w:lang w:eastAsia="en-US"/>
    </w:rPr>
  </w:style>
  <w:style w:type="paragraph" w:styleId="35">
    <w:name w:val="Body Text Indent 3"/>
    <w:basedOn w:val="a"/>
    <w:link w:val="36"/>
    <w:rsid w:val="0013585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13585F"/>
    <w:rPr>
      <w:sz w:val="16"/>
      <w:szCs w:val="16"/>
    </w:rPr>
  </w:style>
  <w:style w:type="character" w:customStyle="1" w:styleId="aff2">
    <w:name w:val="бпОсновной текст Знак Знак"/>
    <w:rsid w:val="0013585F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13585F"/>
    <w:pPr>
      <w:widowControl w:val="0"/>
      <w:ind w:firstLine="720"/>
      <w:jc w:val="both"/>
    </w:pPr>
    <w:rPr>
      <w:szCs w:val="20"/>
    </w:rPr>
  </w:style>
  <w:style w:type="paragraph" w:customStyle="1" w:styleId="ConsNonformat">
    <w:name w:val="ConsNonformat"/>
    <w:rsid w:val="0013585F"/>
    <w:pPr>
      <w:widowControl w:val="0"/>
    </w:pPr>
    <w:rPr>
      <w:rFonts w:ascii="Courier New" w:hAnsi="Courier New"/>
    </w:rPr>
  </w:style>
  <w:style w:type="paragraph" w:customStyle="1" w:styleId="14">
    <w:name w:val="Абзац списка1"/>
    <w:basedOn w:val="a"/>
    <w:rsid w:val="001358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3">
    <w:name w:val="Активная гипертекстовая ссылка"/>
    <w:rsid w:val="0013585F"/>
    <w:rPr>
      <w:rFonts w:cs="Times New Roman"/>
      <w:b/>
      <w:bCs/>
      <w:color w:val="106BBE"/>
      <w:u w:val="single"/>
    </w:rPr>
  </w:style>
  <w:style w:type="paragraph" w:customStyle="1" w:styleId="aff4">
    <w:name w:val="Внимание"/>
    <w:basedOn w:val="a"/>
    <w:next w:val="a"/>
    <w:rsid w:val="001358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5">
    <w:name w:val="Внимание: криминал!!"/>
    <w:basedOn w:val="aff4"/>
    <w:next w:val="a"/>
    <w:rsid w:val="0013585F"/>
  </w:style>
  <w:style w:type="paragraph" w:customStyle="1" w:styleId="aff6">
    <w:name w:val="Внимание: недобросовестность!"/>
    <w:basedOn w:val="aff4"/>
    <w:next w:val="a"/>
    <w:rsid w:val="0013585F"/>
  </w:style>
  <w:style w:type="character" w:customStyle="1" w:styleId="aff7">
    <w:name w:val="Выделение для Базового Поиска"/>
    <w:rsid w:val="0013585F"/>
    <w:rPr>
      <w:rFonts w:cs="Times New Roman"/>
      <w:b/>
      <w:bCs/>
      <w:color w:val="0058A9"/>
    </w:rPr>
  </w:style>
  <w:style w:type="character" w:customStyle="1" w:styleId="aff8">
    <w:name w:val="Выделение для Базового Поиска (курсив)"/>
    <w:rsid w:val="0013585F"/>
    <w:rPr>
      <w:rFonts w:cs="Times New Roman"/>
      <w:b/>
      <w:bCs/>
      <w:i/>
      <w:iCs/>
      <w:color w:val="0058A9"/>
    </w:rPr>
  </w:style>
  <w:style w:type="paragraph" w:customStyle="1" w:styleId="aff9">
    <w:name w:val="Дочерний элемент списка"/>
    <w:basedOn w:val="a"/>
    <w:next w:val="a"/>
    <w:rsid w:val="0013585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a">
    <w:name w:val="Основное меню (преемственное)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rsid w:val="0013585F"/>
    <w:rPr>
      <w:b/>
      <w:bCs/>
      <w:color w:val="0058A9"/>
      <w:shd w:val="clear" w:color="auto" w:fill="ECE9D8"/>
    </w:rPr>
  </w:style>
  <w:style w:type="character" w:customStyle="1" w:styleId="Heading1Char">
    <w:name w:val="Heading 1 Char"/>
    <w:locked/>
    <w:rsid w:val="0013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fc">
    <w:name w:val="Заголовок группы контролов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d">
    <w:name w:val="Заголовок для информации об изменениях"/>
    <w:basedOn w:val="1"/>
    <w:next w:val="a"/>
    <w:rsid w:val="0013585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rsid w:val="0013585F"/>
    <w:rPr>
      <w:rFonts w:cs="Times New Roman"/>
      <w:b/>
      <w:bCs/>
      <w:color w:val="26282F"/>
    </w:rPr>
  </w:style>
  <w:style w:type="paragraph" w:customStyle="1" w:styleId="afff0">
    <w:name w:val="Заголовок статьи"/>
    <w:basedOn w:val="a"/>
    <w:next w:val="a"/>
    <w:rsid w:val="001358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1">
    <w:name w:val="Заголовок чужого сообщения"/>
    <w:rsid w:val="0013585F"/>
    <w:rPr>
      <w:rFonts w:cs="Times New Roman"/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rsid w:val="0013585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rsid w:val="0013585F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rsid w:val="0013585F"/>
    <w:rPr>
      <w:u w:val="single"/>
    </w:rPr>
  </w:style>
  <w:style w:type="paragraph" w:customStyle="1" w:styleId="afff5">
    <w:name w:val="Текст информации об изменениях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1358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rsid w:val="0013585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8">
    <w:name w:val="Информация об изменениях документа"/>
    <w:basedOn w:val="aff1"/>
    <w:next w:val="a"/>
    <w:uiPriority w:val="99"/>
    <w:rsid w:val="0013585F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9">
    <w:name w:val="Текст (лев. подпись)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a">
    <w:name w:val="Колонтитул (левый)"/>
    <w:basedOn w:val="afff9"/>
    <w:next w:val="a"/>
    <w:rsid w:val="0013585F"/>
    <w:rPr>
      <w:sz w:val="14"/>
      <w:szCs w:val="14"/>
    </w:rPr>
  </w:style>
  <w:style w:type="paragraph" w:customStyle="1" w:styleId="afffb">
    <w:name w:val="Текст (прав. подпись)"/>
    <w:basedOn w:val="a"/>
    <w:next w:val="a"/>
    <w:rsid w:val="0013585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c">
    <w:name w:val="Колонтитул (правый)"/>
    <w:basedOn w:val="afffb"/>
    <w:next w:val="a"/>
    <w:rsid w:val="0013585F"/>
    <w:rPr>
      <w:sz w:val="14"/>
      <w:szCs w:val="14"/>
    </w:rPr>
  </w:style>
  <w:style w:type="paragraph" w:customStyle="1" w:styleId="afffd">
    <w:name w:val="Комментарий пользователя"/>
    <w:basedOn w:val="aff1"/>
    <w:next w:val="a"/>
    <w:rsid w:val="0013585F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e">
    <w:name w:val="Куда обратиться?"/>
    <w:basedOn w:val="aff4"/>
    <w:next w:val="a"/>
    <w:rsid w:val="0013585F"/>
  </w:style>
  <w:style w:type="paragraph" w:customStyle="1" w:styleId="affff">
    <w:name w:val="Моноширинный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0">
    <w:name w:val="Найденные слова"/>
    <w:rsid w:val="0013585F"/>
    <w:rPr>
      <w:rFonts w:cs="Times New Roman"/>
      <w:b/>
      <w:bCs/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rsid w:val="0013585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f2">
    <w:name w:val="Не вступил в силу"/>
    <w:rsid w:val="0013585F"/>
    <w:rPr>
      <w:rFonts w:cs="Times New Roman"/>
      <w:b/>
      <w:bCs/>
      <w:color w:val="000000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rsid w:val="0013585F"/>
    <w:pPr>
      <w:ind w:firstLine="118"/>
    </w:pPr>
  </w:style>
  <w:style w:type="paragraph" w:customStyle="1" w:styleId="affff4">
    <w:name w:val="Оглавление"/>
    <w:basedOn w:val="af1"/>
    <w:next w:val="a"/>
    <w:rsid w:val="0013585F"/>
    <w:pPr>
      <w:ind w:left="140"/>
      <w:jc w:val="left"/>
    </w:pPr>
    <w:rPr>
      <w:sz w:val="24"/>
      <w:szCs w:val="24"/>
    </w:rPr>
  </w:style>
  <w:style w:type="character" w:customStyle="1" w:styleId="affff5">
    <w:name w:val="Опечатки"/>
    <w:rsid w:val="0013585F"/>
    <w:rPr>
      <w:color w:val="FF0000"/>
    </w:rPr>
  </w:style>
  <w:style w:type="paragraph" w:customStyle="1" w:styleId="affff6">
    <w:name w:val="Переменная часть"/>
    <w:basedOn w:val="affa"/>
    <w:next w:val="a"/>
    <w:rsid w:val="0013585F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rsid w:val="0013585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5"/>
    <w:next w:val="a"/>
    <w:uiPriority w:val="99"/>
    <w:rsid w:val="0013585F"/>
    <w:rPr>
      <w:b/>
      <w:bCs/>
    </w:rPr>
  </w:style>
  <w:style w:type="paragraph" w:customStyle="1" w:styleId="affff9">
    <w:name w:val="Подчёркнутый текст"/>
    <w:basedOn w:val="a"/>
    <w:next w:val="a"/>
    <w:rsid w:val="0013585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a">
    <w:name w:val="Постоянная часть"/>
    <w:basedOn w:val="affa"/>
    <w:next w:val="a"/>
    <w:rsid w:val="0013585F"/>
    <w:rPr>
      <w:sz w:val="20"/>
      <w:szCs w:val="20"/>
    </w:rPr>
  </w:style>
  <w:style w:type="paragraph" w:customStyle="1" w:styleId="affffb">
    <w:name w:val="Пример."/>
    <w:basedOn w:val="aff4"/>
    <w:next w:val="a"/>
    <w:rsid w:val="0013585F"/>
  </w:style>
  <w:style w:type="paragraph" w:customStyle="1" w:styleId="affffc">
    <w:name w:val="Примечание."/>
    <w:basedOn w:val="aff4"/>
    <w:next w:val="a"/>
    <w:rsid w:val="0013585F"/>
  </w:style>
  <w:style w:type="character" w:customStyle="1" w:styleId="affffd">
    <w:name w:val="Продолжение ссылки"/>
    <w:rsid w:val="0013585F"/>
    <w:rPr>
      <w:rFonts w:cs="Times New Roman"/>
      <w:b/>
      <w:bCs/>
      <w:color w:val="106BBE"/>
    </w:rPr>
  </w:style>
  <w:style w:type="paragraph" w:customStyle="1" w:styleId="affffe">
    <w:name w:val="Словарная статья"/>
    <w:basedOn w:val="a"/>
    <w:next w:val="a"/>
    <w:rsid w:val="0013585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">
    <w:name w:val="Сравнение редакций"/>
    <w:rsid w:val="0013585F"/>
    <w:rPr>
      <w:rFonts w:cs="Times New Roman"/>
      <w:b/>
      <w:bCs/>
      <w:color w:val="26282F"/>
    </w:rPr>
  </w:style>
  <w:style w:type="character" w:customStyle="1" w:styleId="afffff0">
    <w:name w:val="Сравнение редакций. Добавленный фрагмент"/>
    <w:rsid w:val="0013585F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rsid w:val="0013585F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rsid w:val="001358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3">
    <w:name w:val="Ссылка на утративший силу документ"/>
    <w:rsid w:val="0013585F"/>
    <w:rPr>
      <w:rFonts w:cs="Times New Roman"/>
      <w:b/>
      <w:bCs/>
      <w:color w:val="749232"/>
    </w:rPr>
  </w:style>
  <w:style w:type="paragraph" w:customStyle="1" w:styleId="afffff4">
    <w:name w:val="Текст в таблице"/>
    <w:basedOn w:val="af7"/>
    <w:next w:val="a"/>
    <w:rsid w:val="0013585F"/>
    <w:pPr>
      <w:widowControl w:val="0"/>
      <w:ind w:firstLine="500"/>
    </w:pPr>
  </w:style>
  <w:style w:type="paragraph" w:customStyle="1" w:styleId="afffff5">
    <w:name w:val="Текст ЭР (см. также)"/>
    <w:basedOn w:val="a"/>
    <w:next w:val="a"/>
    <w:rsid w:val="0013585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6">
    <w:name w:val="Технический комментарий"/>
    <w:basedOn w:val="a"/>
    <w:next w:val="a"/>
    <w:rsid w:val="0013585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7">
    <w:name w:val="Утратил силу"/>
    <w:rsid w:val="0013585F"/>
    <w:rPr>
      <w:rFonts w:cs="Times New Roman"/>
      <w:b/>
      <w:bCs/>
      <w:strike/>
      <w:color w:val="666600"/>
    </w:rPr>
  </w:style>
  <w:style w:type="paragraph" w:customStyle="1" w:styleId="afffff8">
    <w:name w:val="Формула"/>
    <w:basedOn w:val="a"/>
    <w:next w:val="a"/>
    <w:rsid w:val="001358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Центрированный (таблица)"/>
    <w:basedOn w:val="af7"/>
    <w:next w:val="a"/>
    <w:rsid w:val="0013585F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13585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25">
    <w:name w:val="Обычный2"/>
    <w:rsid w:val="0013585F"/>
  </w:style>
  <w:style w:type="paragraph" w:customStyle="1" w:styleId="Standard">
    <w:name w:val="Standard"/>
    <w:rsid w:val="001358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HTML">
    <w:name w:val="Стандартный HTML Знак"/>
    <w:link w:val="HTML0"/>
    <w:uiPriority w:val="99"/>
    <w:rsid w:val="0013585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3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13585F"/>
    <w:rPr>
      <w:rFonts w:ascii="Courier New" w:hAnsi="Courier New" w:cs="Courier New"/>
    </w:rPr>
  </w:style>
  <w:style w:type="character" w:customStyle="1" w:styleId="afffffa">
    <w:name w:val="Текст концевой сноски Знак"/>
    <w:basedOn w:val="a0"/>
    <w:link w:val="afffffb"/>
    <w:rsid w:val="0013585F"/>
  </w:style>
  <w:style w:type="paragraph" w:styleId="afffffb">
    <w:name w:val="endnote text"/>
    <w:basedOn w:val="a"/>
    <w:link w:val="afffffa"/>
    <w:rsid w:val="0013585F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ffffb"/>
    <w:rsid w:val="0013585F"/>
  </w:style>
  <w:style w:type="character" w:customStyle="1" w:styleId="afffffc">
    <w:name w:val="Основной текст_"/>
    <w:link w:val="16"/>
    <w:locked/>
    <w:rsid w:val="0013585F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ffffc"/>
    <w:rsid w:val="0013585F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paragraph" w:customStyle="1" w:styleId="s16">
    <w:name w:val="s_16"/>
    <w:basedOn w:val="a"/>
    <w:rsid w:val="0013585F"/>
    <w:pPr>
      <w:spacing w:before="100" w:beforeAutospacing="1" w:after="100" w:afterAutospacing="1"/>
    </w:pPr>
  </w:style>
  <w:style w:type="paragraph" w:customStyle="1" w:styleId="s1">
    <w:name w:val="s_1"/>
    <w:basedOn w:val="a"/>
    <w:rsid w:val="0013585F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585F"/>
  </w:style>
  <w:style w:type="paragraph" w:customStyle="1" w:styleId="s15">
    <w:name w:val="s_15"/>
    <w:basedOn w:val="a"/>
    <w:rsid w:val="0013585F"/>
    <w:pPr>
      <w:spacing w:before="100" w:beforeAutospacing="1" w:after="100" w:afterAutospacing="1"/>
    </w:pPr>
  </w:style>
  <w:style w:type="character" w:styleId="afffffd">
    <w:name w:val="FollowedHyperlink"/>
    <w:rsid w:val="0013585F"/>
    <w:rPr>
      <w:color w:val="800080"/>
      <w:u w:val="single"/>
    </w:rPr>
  </w:style>
  <w:style w:type="character" w:customStyle="1" w:styleId="s9">
    <w:name w:val="s_9"/>
    <w:basedOn w:val="a0"/>
    <w:rsid w:val="0013585F"/>
  </w:style>
  <w:style w:type="character" w:customStyle="1" w:styleId="highlightsearch">
    <w:name w:val="highlightsearch"/>
    <w:basedOn w:val="a0"/>
    <w:rsid w:val="002B680C"/>
  </w:style>
  <w:style w:type="paragraph" w:customStyle="1" w:styleId="s22">
    <w:name w:val="s_22"/>
    <w:basedOn w:val="a"/>
    <w:rsid w:val="00845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11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382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9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57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7590078/0" TargetMode="External"/><Relationship Id="rId18" Type="http://schemas.openxmlformats.org/officeDocument/2006/relationships/hyperlink" Target="http://internet.garant.ru/document/redirect/10102673/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hyperlink" Target="http://internet.garant.ru/document/redirect/71971578/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90279/1000" TargetMode="External"/><Relationship Id="rId17" Type="http://schemas.openxmlformats.org/officeDocument/2006/relationships/hyperlink" Target="http://internet.garant.ru/document/redirect/17520999/1977" TargetMode="External"/><Relationship Id="rId25" Type="http://schemas.openxmlformats.org/officeDocument/2006/relationships/hyperlink" Target="http://internet.garant.ru/document/redirect/17520999/1977" TargetMode="External"/><Relationship Id="rId33" Type="http://schemas.openxmlformats.org/officeDocument/2006/relationships/hyperlink" Target="http://internet.garant.ru/document/redirect/71971578/1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1977" TargetMode="External"/><Relationship Id="rId20" Type="http://schemas.openxmlformats.org/officeDocument/2006/relationships/image" Target="media/image2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603980/0" TargetMode="External"/><Relationship Id="rId24" Type="http://schemas.openxmlformats.org/officeDocument/2006/relationships/hyperlink" Target="http://internet.garant.ru/document/redirect/17520999/1977" TargetMode="External"/><Relationship Id="rId32" Type="http://schemas.openxmlformats.org/officeDocument/2006/relationships/hyperlink" Target="http://internet.garant.ru/document/redirect/71971578/10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636608/0" TargetMode="External"/><Relationship Id="rId23" Type="http://schemas.openxmlformats.org/officeDocument/2006/relationships/hyperlink" Target="http://internet.garant.ru/document/redirect/42512548/0" TargetMode="External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179" TargetMode="External"/><Relationship Id="rId19" Type="http://schemas.openxmlformats.org/officeDocument/2006/relationships/hyperlink" Target="http://internet.garant.ru/document/redirect/12112604/2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42512548/100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hyperlink" Target="http://internet.garant.ru/document/redirect/71971578/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5ADBF-1E6C-4390-B588-D9F9B28B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9240</Words>
  <Characters>52674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61791</CharactersWithSpaces>
  <SharedDoc>false</SharedDoc>
  <HLinks>
    <vt:vector size="396" baseType="variant">
      <vt:variant>
        <vt:i4>2752530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5832707</vt:i4>
      </vt:variant>
      <vt:variant>
        <vt:i4>189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/document/70290064/entry/0</vt:lpwstr>
      </vt:variant>
      <vt:variant>
        <vt:i4>6029326</vt:i4>
      </vt:variant>
      <vt:variant>
        <vt:i4>186</vt:i4>
      </vt:variant>
      <vt:variant>
        <vt:i4>0</vt:i4>
      </vt:variant>
      <vt:variant>
        <vt:i4>5</vt:i4>
      </vt:variant>
      <vt:variant>
        <vt:lpwstr>garantf1://12077515.300/</vt:lpwstr>
      </vt:variant>
      <vt:variant>
        <vt:lpwstr/>
      </vt:variant>
      <vt:variant>
        <vt:i4>5308422</vt:i4>
      </vt:variant>
      <vt:variant>
        <vt:i4>183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/document/12177515/entry/0</vt:lpwstr>
      </vt:variant>
      <vt:variant>
        <vt:i4>2752528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6160393</vt:i4>
      </vt:variant>
      <vt:variant>
        <vt:i4>168</vt:i4>
      </vt:variant>
      <vt:variant>
        <vt:i4>0</vt:i4>
      </vt:variant>
      <vt:variant>
        <vt:i4>5</vt:i4>
      </vt:variant>
      <vt:variant>
        <vt:lpwstr>garantf1://17420999.195/</vt:lpwstr>
      </vt:variant>
      <vt:variant>
        <vt:lpwstr/>
      </vt:variant>
      <vt:variant>
        <vt:i4>4456461</vt:i4>
      </vt:variant>
      <vt:variant>
        <vt:i4>165</vt:i4>
      </vt:variant>
      <vt:variant>
        <vt:i4>0</vt:i4>
      </vt:variant>
      <vt:variant>
        <vt:i4>5</vt:i4>
      </vt:variant>
      <vt:variant>
        <vt:lpwstr>garantf1://17524302.1000/</vt:lpwstr>
      </vt:variant>
      <vt:variant>
        <vt:lpwstr/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5898251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/document/17689051/entry/0</vt:lpwstr>
      </vt:variant>
      <vt:variant>
        <vt:i4>5963784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/document/70836814/entry/0</vt:lpwstr>
      </vt:variant>
      <vt:variant>
        <vt:i4>6225928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/document/70836814/entry/43</vt:lpwstr>
      </vt:variant>
      <vt:variant>
        <vt:i4>7209013</vt:i4>
      </vt:variant>
      <vt:variant>
        <vt:i4>141</vt:i4>
      </vt:variant>
      <vt:variant>
        <vt:i4>0</vt:i4>
      </vt:variant>
      <vt:variant>
        <vt:i4>5</vt:i4>
      </vt:variant>
      <vt:variant>
        <vt:lpwstr>garantf1://17468488.0/</vt:lpwstr>
      </vt:variant>
      <vt:variant>
        <vt:lpwstr/>
      </vt:variant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5767171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/document/17684407/entry/0</vt:lpwstr>
      </vt:variant>
      <vt:variant>
        <vt:i4>6225921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4456461</vt:i4>
      </vt:variant>
      <vt:variant>
        <vt:i4>126</vt:i4>
      </vt:variant>
      <vt:variant>
        <vt:i4>0</vt:i4>
      </vt:variant>
      <vt:variant>
        <vt:i4>5</vt:i4>
      </vt:variant>
      <vt:variant>
        <vt:lpwstr>garantf1://17524302.1000/</vt:lpwstr>
      </vt:variant>
      <vt:variant>
        <vt:lpwstr/>
      </vt:variant>
      <vt:variant>
        <vt:i4>6225921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6225921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2752528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5308417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/document/70353464/entry/0</vt:lpwstr>
      </vt:variant>
      <vt:variant>
        <vt:i4>7012400</vt:i4>
      </vt:variant>
      <vt:variant>
        <vt:i4>105</vt:i4>
      </vt:variant>
      <vt:variant>
        <vt:i4>0</vt:i4>
      </vt:variant>
      <vt:variant>
        <vt:i4>5</vt:i4>
      </vt:variant>
      <vt:variant>
        <vt:lpwstr>garantf1://70584666.0/</vt:lpwstr>
      </vt:variant>
      <vt:variant>
        <vt:lpwstr/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99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4587629</vt:i4>
      </vt:variant>
      <vt:variant>
        <vt:i4>96</vt:i4>
      </vt:variant>
      <vt:variant>
        <vt:i4>0</vt:i4>
      </vt:variant>
      <vt:variant>
        <vt:i4>5</vt:i4>
      </vt:variant>
      <vt:variant>
        <vt:lpwstr>http://gov.cap.ru/laws.aspx?gov_id=76&amp;id=249676&amp;page=5&amp;size=20</vt:lpwstr>
      </vt:variant>
      <vt:variant>
        <vt:lpwstr/>
      </vt:variant>
      <vt:variant>
        <vt:i4>5767278</vt:i4>
      </vt:variant>
      <vt:variant>
        <vt:i4>93</vt:i4>
      </vt:variant>
      <vt:variant>
        <vt:i4>0</vt:i4>
      </vt:variant>
      <vt:variant>
        <vt:i4>5</vt:i4>
      </vt:variant>
      <vt:variant>
        <vt:lpwstr>http://gov.cap.ru/?id=1799238&amp;gov_id=76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8192057</vt:i4>
      </vt:variant>
      <vt:variant>
        <vt:i4>75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5111821</vt:i4>
      </vt:variant>
      <vt:variant>
        <vt:i4>72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5308417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/document/70353464/entry/0</vt:lpwstr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/document/48756708/entry/1000</vt:lpwstr>
      </vt:variant>
      <vt:variant>
        <vt:i4>5832707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/document/70290064/entry/0</vt:lpwstr>
      </vt:variant>
      <vt:variant>
        <vt:i4>5308422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/document/12177515/entry/0</vt:lpwstr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http://internet.garant.ru./</vt:lpwstr>
      </vt:variant>
      <vt:variant>
        <vt:lpwstr>/document/12154854/entry/0</vt:lpwstr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http://gov.cap.ru/laws.aspx?gov_id=76&amp;id=249676&amp;page=5&amp;size=20</vt:lpwstr>
      </vt:variant>
      <vt:variant>
        <vt:lpwstr/>
      </vt:variant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http://gov.cap.ru/?id=1799238&amp;gov_id=76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gshum-admeconom3</cp:lastModifiedBy>
  <cp:revision>2</cp:revision>
  <cp:lastPrinted>2021-08-13T11:03:00Z</cp:lastPrinted>
  <dcterms:created xsi:type="dcterms:W3CDTF">2021-08-13T12:31:00Z</dcterms:created>
  <dcterms:modified xsi:type="dcterms:W3CDTF">2021-08-13T12:31:00Z</dcterms:modified>
</cp:coreProperties>
</file>