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B39D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D3C92">
              <w:rPr>
                <w:b/>
                <w:bCs/>
                <w:sz w:val="24"/>
              </w:rPr>
              <w:t>47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9935B5">
              <w:rPr>
                <w:b/>
                <w:bCs/>
                <w:sz w:val="24"/>
              </w:rPr>
              <w:t>2</w:t>
            </w:r>
            <w:r w:rsidR="006B39D9">
              <w:rPr>
                <w:b/>
                <w:bCs/>
                <w:sz w:val="24"/>
              </w:rPr>
              <w:t>6</w:t>
            </w:r>
            <w:r w:rsidR="00A93C62">
              <w:rPr>
                <w:b/>
                <w:bCs/>
                <w:sz w:val="24"/>
              </w:rPr>
              <w:t xml:space="preserve"> июля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E2057A" w:rsidRPr="00E2057A" w:rsidRDefault="00E822C3" w:rsidP="00E2057A">
      <w:pPr>
        <w:tabs>
          <w:tab w:val="left" w:pos="6663"/>
        </w:tabs>
        <w:jc w:val="center"/>
        <w:rPr>
          <w:b/>
          <w:sz w:val="20"/>
          <w:szCs w:val="20"/>
        </w:rPr>
      </w:pPr>
      <w:r w:rsidRPr="00E2057A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9935B5" w:rsidRPr="00E2057A">
        <w:rPr>
          <w:b/>
          <w:sz w:val="20"/>
          <w:szCs w:val="20"/>
        </w:rPr>
        <w:t>2</w:t>
      </w:r>
      <w:r w:rsidR="00E2057A" w:rsidRPr="00E2057A">
        <w:rPr>
          <w:b/>
          <w:sz w:val="20"/>
          <w:szCs w:val="20"/>
        </w:rPr>
        <w:t>6</w:t>
      </w:r>
      <w:r w:rsidR="00A93C62" w:rsidRPr="00E2057A">
        <w:rPr>
          <w:b/>
          <w:sz w:val="20"/>
          <w:szCs w:val="20"/>
        </w:rPr>
        <w:t xml:space="preserve"> июля </w:t>
      </w:r>
      <w:r w:rsidRPr="00E2057A">
        <w:rPr>
          <w:b/>
          <w:sz w:val="20"/>
          <w:szCs w:val="20"/>
        </w:rPr>
        <w:t>2021 года №</w:t>
      </w:r>
      <w:r w:rsidR="00A93C62" w:rsidRPr="00E2057A">
        <w:rPr>
          <w:b/>
          <w:sz w:val="20"/>
          <w:szCs w:val="20"/>
        </w:rPr>
        <w:t>3</w:t>
      </w:r>
      <w:r w:rsidR="00E2057A" w:rsidRPr="00E2057A">
        <w:rPr>
          <w:b/>
          <w:sz w:val="20"/>
          <w:szCs w:val="20"/>
        </w:rPr>
        <w:t>23 «Об утверждении Порядка формирования перечня земельных участков, в том числе садовых и огородных земельных участков, находящихся в муниципальной собственности Комсомольского района Чувашской Республики,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бесплатно»</w:t>
      </w:r>
    </w:p>
    <w:p w:rsidR="00E2057A" w:rsidRPr="00E2057A" w:rsidRDefault="00E2057A" w:rsidP="00E2057A">
      <w:pPr>
        <w:pStyle w:val="afb"/>
        <w:ind w:firstLine="567"/>
        <w:jc w:val="both"/>
        <w:rPr>
          <w:rFonts w:ascii="Times New Roman" w:hAnsi="Times New Roman"/>
        </w:rPr>
      </w:pPr>
      <w:r w:rsidRPr="00E2057A">
        <w:rPr>
          <w:rFonts w:ascii="Times New Roman" w:hAnsi="Times New Roman"/>
        </w:rPr>
        <w:t xml:space="preserve">В соответствии с подпунктом 6 </w:t>
      </w:r>
      <w:r w:rsidRPr="00E2057A">
        <w:rPr>
          <w:rStyle w:val="afe"/>
          <w:rFonts w:ascii="Times New Roman" w:hAnsi="Times New Roman"/>
          <w:color w:val="auto"/>
        </w:rPr>
        <w:t>статьи 39.5</w:t>
      </w:r>
      <w:r w:rsidRPr="00E2057A">
        <w:rPr>
          <w:rFonts w:ascii="Times New Roman" w:hAnsi="Times New Roman"/>
        </w:rPr>
        <w:t xml:space="preserve"> Земельного кодекса Российской Федерации, </w:t>
      </w:r>
      <w:r w:rsidRPr="00E2057A">
        <w:rPr>
          <w:rStyle w:val="afe"/>
          <w:rFonts w:ascii="Times New Roman" w:hAnsi="Times New Roman"/>
          <w:color w:val="auto"/>
        </w:rPr>
        <w:t>Законом</w:t>
      </w:r>
      <w:r w:rsidRPr="00E2057A">
        <w:rPr>
          <w:rFonts w:ascii="Times New Roman" w:hAnsi="Times New Roman"/>
        </w:rPr>
        <w:t xml:space="preserve"> Чувашской Республики «О предоставлении земельных участков многодетным семьям в Чувашской Республике», Постановлением Кабинета Министров Чувашской Республики от 12.10.2011 № 427 «О мерах по реализации Закона Чувашской Республики «О предоставлении земельных участков многодетным семьям в Чувашской Республике», администрация Комсомольского района Чувашской Республики </w:t>
      </w:r>
      <w:r w:rsidRPr="00E2057A">
        <w:rPr>
          <w:rFonts w:ascii="Times New Roman" w:hAnsi="Times New Roman"/>
          <w:spacing w:val="60"/>
        </w:rPr>
        <w:t>постановляет</w:t>
      </w:r>
      <w:r w:rsidRPr="00E2057A">
        <w:rPr>
          <w:rFonts w:ascii="Times New Roman" w:hAnsi="Times New Roman"/>
        </w:rPr>
        <w:t>:</w:t>
      </w:r>
      <w:bookmarkStart w:id="1" w:name="sub_1"/>
    </w:p>
    <w:p w:rsidR="00E2057A" w:rsidRPr="00E2057A" w:rsidRDefault="00E2057A" w:rsidP="00E2057A">
      <w:pPr>
        <w:pStyle w:val="afb"/>
        <w:numPr>
          <w:ilvl w:val="0"/>
          <w:numId w:val="16"/>
        </w:numPr>
        <w:ind w:left="0" w:firstLine="567"/>
        <w:jc w:val="both"/>
        <w:rPr>
          <w:rFonts w:ascii="Times New Roman" w:hAnsi="Times New Roman"/>
        </w:rPr>
      </w:pPr>
      <w:r w:rsidRPr="00E2057A">
        <w:rPr>
          <w:rFonts w:ascii="Times New Roman" w:hAnsi="Times New Roman"/>
        </w:rPr>
        <w:t xml:space="preserve">Утвердить прилагаемый </w:t>
      </w:r>
      <w:bookmarkStart w:id="2" w:name="sub_2"/>
      <w:bookmarkEnd w:id="1"/>
      <w:r w:rsidRPr="00E2057A">
        <w:rPr>
          <w:rFonts w:ascii="Times New Roman" w:hAnsi="Times New Roman"/>
        </w:rPr>
        <w:t>Порядок формирования перечня земельных участков, в том числе садовых и огородных земельных участков, находящихся в муниципальной собственности Комсомольского района Чувашской Республики,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бесплатно.</w:t>
      </w:r>
    </w:p>
    <w:p w:rsidR="00E2057A" w:rsidRPr="00E2057A" w:rsidRDefault="00E2057A" w:rsidP="00E2057A">
      <w:pPr>
        <w:pStyle w:val="afb"/>
        <w:numPr>
          <w:ilvl w:val="0"/>
          <w:numId w:val="16"/>
        </w:numPr>
        <w:ind w:left="0" w:firstLine="567"/>
        <w:jc w:val="both"/>
        <w:rPr>
          <w:rFonts w:ascii="Times New Roman" w:hAnsi="Times New Roman"/>
        </w:rPr>
      </w:pPr>
      <w:r w:rsidRPr="00E2057A">
        <w:rPr>
          <w:rFonts w:ascii="Times New Roman" w:hAnsi="Times New Roman"/>
        </w:rPr>
        <w:t>Определить</w:t>
      </w:r>
      <w:bookmarkEnd w:id="2"/>
      <w:r w:rsidRPr="00E2057A">
        <w:rPr>
          <w:rFonts w:ascii="Times New Roman" w:hAnsi="Times New Roman"/>
        </w:rPr>
        <w:t xml:space="preserve"> информационный бюллетень «Вестник Комсомольского района» официальным печатным изданием для опубликования перечня земельных участков, находящихся в муниципальной собственности Комсомольского района Чувашской Республики,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бесплатно.</w:t>
      </w:r>
    </w:p>
    <w:p w:rsidR="00E2057A" w:rsidRPr="00E2057A" w:rsidRDefault="00E2057A" w:rsidP="00E2057A">
      <w:pPr>
        <w:pStyle w:val="afb"/>
        <w:numPr>
          <w:ilvl w:val="0"/>
          <w:numId w:val="16"/>
        </w:numPr>
        <w:ind w:left="0" w:firstLine="567"/>
        <w:jc w:val="both"/>
        <w:rPr>
          <w:rFonts w:ascii="Times New Roman" w:hAnsi="Times New Roman"/>
        </w:rPr>
      </w:pPr>
      <w:r w:rsidRPr="00E2057A">
        <w:rPr>
          <w:rFonts w:ascii="Times New Roman" w:hAnsi="Times New Roman"/>
        </w:rPr>
        <w:t>Признать утратившим силу постановление администрации Комсомольского района Чувашской Республики от 9 ноября 2011 г. № 628 «Об утверждении Порядка формирования перечня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бесплатно».</w:t>
      </w:r>
    </w:p>
    <w:p w:rsidR="00E2057A" w:rsidRPr="00E2057A" w:rsidRDefault="00E2057A" w:rsidP="00E2057A">
      <w:pPr>
        <w:pStyle w:val="afb"/>
        <w:numPr>
          <w:ilvl w:val="0"/>
          <w:numId w:val="16"/>
        </w:numPr>
        <w:ind w:left="0" w:firstLine="567"/>
        <w:jc w:val="both"/>
        <w:rPr>
          <w:rFonts w:ascii="Times New Roman" w:hAnsi="Times New Roman"/>
        </w:rPr>
      </w:pPr>
      <w:r w:rsidRPr="00E2057A">
        <w:rPr>
          <w:rFonts w:ascii="Times New Roman" w:hAnsi="Times New Roman"/>
        </w:rPr>
        <w:t>Контроль за исполнением настоящего постановления возложить на заместителя главы администрации – начальника отдела сельского хозяйства, экономики, имущественных и земельных отношений администрации Комсомольского района Чувашской Республики А.В.</w:t>
      </w:r>
      <w:r>
        <w:rPr>
          <w:rFonts w:ascii="Times New Roman" w:hAnsi="Times New Roman"/>
        </w:rPr>
        <w:t xml:space="preserve"> </w:t>
      </w:r>
      <w:r w:rsidRPr="00E2057A">
        <w:rPr>
          <w:rFonts w:ascii="Times New Roman" w:hAnsi="Times New Roman"/>
        </w:rPr>
        <w:t>Селиванова.</w:t>
      </w:r>
    </w:p>
    <w:p w:rsidR="00E2057A" w:rsidRPr="00E2057A" w:rsidRDefault="00E2057A" w:rsidP="00E2057A">
      <w:pPr>
        <w:pStyle w:val="afb"/>
        <w:numPr>
          <w:ilvl w:val="0"/>
          <w:numId w:val="16"/>
        </w:numPr>
        <w:ind w:left="0" w:firstLine="567"/>
        <w:jc w:val="both"/>
        <w:rPr>
          <w:rFonts w:ascii="Times New Roman" w:hAnsi="Times New Roman"/>
        </w:rPr>
      </w:pPr>
      <w:r w:rsidRPr="00E2057A">
        <w:rPr>
          <w:rFonts w:ascii="Times New Roman" w:hAnsi="Times New Roman"/>
        </w:rPr>
        <w:t>Настоящее постановление вступает в силу после его официального опубликования.</w:t>
      </w:r>
    </w:p>
    <w:p w:rsidR="00E2057A" w:rsidRPr="00E2057A" w:rsidRDefault="00E2057A" w:rsidP="00E2057A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</w:p>
    <w:p w:rsidR="00E2057A" w:rsidRPr="00E2057A" w:rsidRDefault="00E2057A" w:rsidP="00E2057A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E2057A">
        <w:rPr>
          <w:sz w:val="20"/>
        </w:rPr>
        <w:t>Глава администрации</w:t>
      </w:r>
    </w:p>
    <w:p w:rsidR="00E2057A" w:rsidRPr="00E2057A" w:rsidRDefault="00E2057A" w:rsidP="00E2057A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E2057A">
        <w:rPr>
          <w:sz w:val="20"/>
        </w:rPr>
        <w:t>Комсомольского района                                                                     А.Н.</w:t>
      </w:r>
      <w:r w:rsidR="001E011A">
        <w:rPr>
          <w:sz w:val="20"/>
        </w:rPr>
        <w:t xml:space="preserve"> </w:t>
      </w:r>
      <w:r w:rsidRPr="00E2057A">
        <w:rPr>
          <w:sz w:val="20"/>
        </w:rPr>
        <w:t xml:space="preserve">Осипов </w:t>
      </w:r>
    </w:p>
    <w:p w:rsidR="00E2057A" w:rsidRPr="001E011A" w:rsidRDefault="00E2057A" w:rsidP="00E2057A">
      <w:pPr>
        <w:pStyle w:val="s3"/>
        <w:spacing w:before="0" w:beforeAutospacing="0" w:after="0" w:afterAutospacing="0"/>
        <w:jc w:val="center"/>
        <w:rPr>
          <w:b/>
          <w:sz w:val="20"/>
          <w:szCs w:val="20"/>
        </w:rPr>
      </w:pPr>
      <w:r w:rsidRPr="001E011A">
        <w:rPr>
          <w:b/>
          <w:sz w:val="20"/>
          <w:szCs w:val="20"/>
        </w:rPr>
        <w:t>Порядок</w:t>
      </w:r>
    </w:p>
    <w:p w:rsidR="00E2057A" w:rsidRPr="001E011A" w:rsidRDefault="00E2057A" w:rsidP="00E2057A">
      <w:pPr>
        <w:pStyle w:val="s3"/>
        <w:spacing w:before="0" w:beforeAutospacing="0" w:after="0" w:afterAutospacing="0"/>
        <w:jc w:val="center"/>
        <w:rPr>
          <w:b/>
          <w:sz w:val="20"/>
          <w:szCs w:val="20"/>
        </w:rPr>
      </w:pPr>
      <w:r w:rsidRPr="001E011A">
        <w:rPr>
          <w:b/>
          <w:sz w:val="20"/>
          <w:szCs w:val="20"/>
        </w:rPr>
        <w:t>формирования перечня земельных участков, в том числе садовых и огородных земельных участков, находящихся в муниципальной собственности Комсомольского района Чувашской Республики,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</w:t>
      </w:r>
    </w:p>
    <w:p w:rsidR="00E2057A" w:rsidRPr="00E2057A" w:rsidRDefault="00E2057A" w:rsidP="001E011A">
      <w:pPr>
        <w:pStyle w:val="s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E2057A">
        <w:rPr>
          <w:sz w:val="20"/>
          <w:szCs w:val="20"/>
        </w:rPr>
        <w:t>Настоящий Порядок определяет процедуру и сроки формирования перечня земельных участков, в том числе садовых и огородных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 для индивидуального жилищного строительства, ведения садоводства, огородничества и личного подсобного хозяйства в соответствии с Законом Чувашской Республики «О предоставлении земельных участков многодетным семьям в Чувашской Республике» (далее - Закон) и Порядком предоставления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 многодетным семьям в собственность бесплатно, утвержденным постановлением главы администрации Комсомольского района Чувашской Республики (далее - Порядок).</w:t>
      </w:r>
    </w:p>
    <w:p w:rsidR="00E2057A" w:rsidRPr="00E2057A" w:rsidRDefault="00E2057A" w:rsidP="001E011A">
      <w:pPr>
        <w:pStyle w:val="s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E2057A">
        <w:rPr>
          <w:sz w:val="20"/>
          <w:szCs w:val="20"/>
        </w:rPr>
        <w:t>Земельные участки для целей, установленных Законом и Порядком, формируются в соответствии с законодательством Российской Федерации и законодательством Чувашской Республики и подлежат включению в перечень земельных участков, в том числе садовых и огородных земельных участков, находящихся в муниципальной собственности Комсомольского района Чувашской Республики,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 (далее - Перечень земельных участков).</w:t>
      </w:r>
    </w:p>
    <w:p w:rsidR="00E2057A" w:rsidRPr="00E2057A" w:rsidRDefault="00E2057A" w:rsidP="001E011A">
      <w:pPr>
        <w:pStyle w:val="s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E2057A">
        <w:rPr>
          <w:sz w:val="20"/>
          <w:szCs w:val="20"/>
        </w:rPr>
        <w:t>Формирование земельных участков, предназначенных для предоставления многодетным семьям в собственность бесплатно, осуществляется администрацией Комсомольского района Чувашской Республики исходя из наличия на территории района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E2057A" w:rsidRPr="00E2057A" w:rsidRDefault="00E2057A" w:rsidP="001E011A">
      <w:pPr>
        <w:pStyle w:val="s3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E2057A">
        <w:rPr>
          <w:sz w:val="20"/>
          <w:szCs w:val="20"/>
        </w:rPr>
        <w:t>Формирование Перечня земельных участков осуществляется не позднее 15 рабочих дней со дня получения выписки из Единого государственного реестра недвижимости об основных характеристиках объекта недвижимости, предназначенного для предоставления многодетным семьям в собственность бесплатно, и утверждается постановлением администрации Комсомольского района Чувашской Республики.</w:t>
      </w:r>
    </w:p>
    <w:p w:rsidR="00E2057A" w:rsidRPr="00E2057A" w:rsidRDefault="00E2057A" w:rsidP="001E011A">
      <w:pPr>
        <w:pStyle w:val="s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2057A">
        <w:rPr>
          <w:sz w:val="20"/>
          <w:szCs w:val="20"/>
        </w:rPr>
        <w:lastRenderedPageBreak/>
        <w:t>Перечень земельных участков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E2057A" w:rsidRPr="00E2057A" w:rsidRDefault="00E2057A" w:rsidP="001E011A">
      <w:pPr>
        <w:pStyle w:val="s3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E2057A">
        <w:rPr>
          <w:sz w:val="20"/>
          <w:szCs w:val="20"/>
        </w:rPr>
        <w:t xml:space="preserve"> Утвержденный постановлением администрации Комсомольского района Чувашской Республики Перечень земельных участков, а также изменения к нему подлежат опубликованию в информационном бюллетене «Вестник Комсомольского района», а также размещению на официальном сайте администрации Комсомольского района Чувашской Республики на Портале органов власти Чувашской Республики в информационно-телекоммуникационной сети «Интернет».</w:t>
      </w:r>
    </w:p>
    <w:p w:rsidR="00E822C3" w:rsidRPr="006665CC" w:rsidRDefault="00E822C3" w:rsidP="00E822C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E822C3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93C62">
        <w:rPr>
          <w:i/>
          <w:sz w:val="20"/>
          <w:szCs w:val="20"/>
        </w:rPr>
        <w:t>3</w:t>
      </w:r>
      <w:r w:rsidR="001E011A">
        <w:rPr>
          <w:i/>
          <w:sz w:val="20"/>
          <w:szCs w:val="20"/>
        </w:rPr>
        <w:t>23</w:t>
      </w:r>
      <w:r w:rsidRPr="006665CC">
        <w:rPr>
          <w:i/>
          <w:sz w:val="20"/>
          <w:szCs w:val="20"/>
        </w:rPr>
        <w:t xml:space="preserve"> от </w:t>
      </w:r>
      <w:r w:rsidR="009935B5">
        <w:rPr>
          <w:i/>
          <w:sz w:val="20"/>
          <w:szCs w:val="20"/>
        </w:rPr>
        <w:t>2</w:t>
      </w:r>
      <w:r w:rsidR="001E011A">
        <w:rPr>
          <w:i/>
          <w:sz w:val="20"/>
          <w:szCs w:val="20"/>
        </w:rPr>
        <w:t>6</w:t>
      </w:r>
      <w:r w:rsidR="00A93C62">
        <w:rPr>
          <w:i/>
          <w:sz w:val="20"/>
          <w:szCs w:val="20"/>
        </w:rPr>
        <w:t>.07</w:t>
      </w:r>
      <w:r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1D480A"/>
    <w:multiLevelType w:val="hybridMultilevel"/>
    <w:tmpl w:val="23F83982"/>
    <w:lvl w:ilvl="0" w:tplc="E9F86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011A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39D9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3C92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57A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0">
    <w:name w:val="s_10"/>
    <w:basedOn w:val="a0"/>
    <w:rsid w:val="00E2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2021-05-03T09:26:00Z</cp:lastPrinted>
  <dcterms:created xsi:type="dcterms:W3CDTF">2021-08-02T07:57:00Z</dcterms:created>
  <dcterms:modified xsi:type="dcterms:W3CDTF">2021-08-02T11:34:00Z</dcterms:modified>
</cp:coreProperties>
</file>