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120"/>
        <w:tblW w:w="0" w:type="auto"/>
        <w:tblLook w:val="000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tblPr>
      <w:tblGrid>
        <w:gridCol w:w="3507"/>
        <w:gridCol w:w="2217"/>
        <w:gridCol w:w="3976"/>
      </w:tblGrid>
      <w:tr w:rsidR="00033328">
        <w:trPr>
          <w:trHeight w:val="63"/>
        </w:trPr>
        <w:tc>
          <w:tcPr>
            <w:tcW w:w="3507" w:type="dxa"/>
          </w:tcPr>
          <w:p w:rsidR="00033328" w:rsidRDefault="00033328" w:rsidP="00535B05">
            <w:pPr>
              <w:snapToGrid w:val="0"/>
              <w:rPr>
                <w:sz w:val="28"/>
                <w:szCs w:val="28"/>
              </w:rPr>
            </w:pPr>
          </w:p>
        </w:tc>
        <w:tc>
          <w:tcPr>
            <w:tcW w:w="2217" w:type="dxa"/>
          </w:tcPr>
          <w:p w:rsidR="00033328" w:rsidRDefault="00033328" w:rsidP="00535B05">
            <w:pPr>
              <w:snapToGrid w:val="0"/>
              <w:ind w:firstLine="63"/>
              <w:jc w:val="center"/>
              <w:rPr>
                <w:sz w:val="28"/>
                <w:szCs w:val="28"/>
              </w:rPr>
            </w:pPr>
          </w:p>
        </w:tc>
        <w:tc>
          <w:tcPr>
            <w:tcW w:w="3976" w:type="dxa"/>
          </w:tcPr>
          <w:p w:rsidR="00033328" w:rsidRDefault="00033328" w:rsidP="00535B05">
            <w:pPr>
              <w:snapToGrid w:val="0"/>
              <w:rPr>
                <w:sz w:val="28"/>
                <w:szCs w:val="28"/>
              </w:rPr>
            </w:pPr>
          </w:p>
        </w:tc>
      </w:tr>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BA70DD" w:rsidP="00535B05">
            <w:pPr>
              <w:jc w:val="center"/>
            </w:pPr>
            <w:r>
              <w:t>__</w:t>
            </w:r>
            <w:r w:rsidR="00033328">
              <w:rPr>
                <w:vanish/>
              </w:rPr>
              <w:t>35124,43</w:t>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rsidR="00033328">
              <w:rPr>
                <w:vanish/>
              </w:rPr>
              <w:pgNum/>
            </w:r>
            <w:r>
              <w:t>.__</w:t>
            </w:r>
            <w:r w:rsidR="00033328">
              <w:t>. 20</w:t>
            </w:r>
            <w:r w:rsidR="0048332E">
              <w:t>21</w:t>
            </w:r>
            <w:r w:rsidR="00033328" w:rsidRPr="00CF5898">
              <w:t xml:space="preserve"> </w:t>
            </w:r>
            <w:proofErr w:type="spellStart"/>
            <w:r w:rsidR="00033328" w:rsidRPr="00CF5898">
              <w:t>ç</w:t>
            </w:r>
            <w:proofErr w:type="spellEnd"/>
            <w:r w:rsidR="00033328">
              <w:t xml:space="preserve">. № </w:t>
            </w:r>
            <w:r>
              <w:t>____</w:t>
            </w:r>
          </w:p>
          <w:p w:rsidR="00033328" w:rsidRDefault="00033328" w:rsidP="00535B05">
            <w:pPr>
              <w:jc w:val="center"/>
            </w:pPr>
            <w:proofErr w:type="spellStart"/>
            <w:r>
              <w:t>Комсомольски</w:t>
            </w:r>
            <w:proofErr w:type="spellEnd"/>
            <w:r>
              <w:t xml:space="preserve"> </w:t>
            </w:r>
            <w:proofErr w:type="spellStart"/>
            <w:r>
              <w:t>ялĕ</w:t>
            </w:r>
            <w:proofErr w:type="spellEnd"/>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F11998" w:rsidP="00D2476B">
            <w:pPr>
              <w:ind w:firstLine="23"/>
              <w:jc w:val="center"/>
            </w:pPr>
            <w:r>
              <w:t>20</w:t>
            </w:r>
            <w:r w:rsidR="00033328">
              <w:t>.</w:t>
            </w:r>
            <w:r>
              <w:t>08</w:t>
            </w:r>
            <w:r w:rsidR="002A354A">
              <w:t>.</w:t>
            </w:r>
            <w:r w:rsidR="00033328">
              <w:t>20</w:t>
            </w:r>
            <w:r w:rsidR="00E12BEA">
              <w:t>2</w:t>
            </w:r>
            <w:r w:rsidR="0048332E">
              <w:t>1</w:t>
            </w:r>
            <w:r w:rsidR="00033328">
              <w:t xml:space="preserve"> г. № </w:t>
            </w:r>
            <w:r>
              <w:t>425</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1. </w:t>
      </w:r>
      <w:proofErr w:type="gramStart"/>
      <w:r w:rsidRPr="00976311">
        <w:rPr>
          <w:sz w:val="26"/>
          <w:szCs w:val="26"/>
        </w:rPr>
        <w:t xml:space="preserve">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BA4070">
        <w:rPr>
          <w:sz w:val="26"/>
          <w:szCs w:val="26"/>
        </w:rPr>
        <w:t xml:space="preserve"> (с изменениями, внесенными постановлени</w:t>
      </w:r>
      <w:r w:rsidR="00D86AB8">
        <w:rPr>
          <w:sz w:val="26"/>
          <w:szCs w:val="26"/>
        </w:rPr>
        <w:t>ями</w:t>
      </w:r>
      <w:r w:rsidR="00BA4070">
        <w:rPr>
          <w:sz w:val="26"/>
          <w:szCs w:val="26"/>
        </w:rPr>
        <w:t xml:space="preserve"> администрации Комсомольского района от 10 июня 2019 г. № 544</w:t>
      </w:r>
      <w:r w:rsidR="00D23415">
        <w:rPr>
          <w:sz w:val="26"/>
          <w:szCs w:val="26"/>
        </w:rPr>
        <w:t>, от 24 сентября 2019 г. № 1182</w:t>
      </w:r>
      <w:r w:rsidR="00E12BEA">
        <w:rPr>
          <w:sz w:val="26"/>
          <w:szCs w:val="26"/>
        </w:rPr>
        <w:t>, от 30 декабря 2019 г. № 2001</w:t>
      </w:r>
      <w:r w:rsidR="00D86AB8">
        <w:rPr>
          <w:sz w:val="26"/>
          <w:szCs w:val="26"/>
        </w:rPr>
        <w:t>, от 20 апреля 2020 г</w:t>
      </w:r>
      <w:proofErr w:type="gramEnd"/>
      <w:r w:rsidR="00D86AB8">
        <w:rPr>
          <w:sz w:val="26"/>
          <w:szCs w:val="26"/>
        </w:rPr>
        <w:t xml:space="preserve">. № </w:t>
      </w:r>
      <w:proofErr w:type="gramStart"/>
      <w:r w:rsidR="00D86AB8">
        <w:rPr>
          <w:sz w:val="26"/>
          <w:szCs w:val="26"/>
        </w:rPr>
        <w:t>292</w:t>
      </w:r>
      <w:r w:rsidR="009069AE">
        <w:rPr>
          <w:sz w:val="26"/>
          <w:szCs w:val="26"/>
        </w:rPr>
        <w:t>, от 20 ноября 2020 г. № 812</w:t>
      </w:r>
      <w:r w:rsidR="0048332E">
        <w:rPr>
          <w:sz w:val="26"/>
          <w:szCs w:val="26"/>
        </w:rPr>
        <w:t>, от 30 декабря 2020 г. № 933</w:t>
      </w:r>
      <w:r w:rsidR="00B822C4">
        <w:rPr>
          <w:sz w:val="26"/>
          <w:szCs w:val="26"/>
        </w:rPr>
        <w:t>, от 14 мая 2021 г. № 192</w:t>
      </w:r>
      <w:r w:rsidR="00BA4070">
        <w:rPr>
          <w:sz w:val="26"/>
          <w:szCs w:val="26"/>
        </w:rPr>
        <w:t>)</w:t>
      </w:r>
      <w:r w:rsidR="00353607">
        <w:rPr>
          <w:sz w:val="26"/>
          <w:szCs w:val="26"/>
        </w:rPr>
        <w:t>.</w:t>
      </w:r>
      <w:proofErr w:type="gramEnd"/>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B679A8" w:rsidRDefault="009D7E97" w:rsidP="00D86AB8">
      <w:pPr>
        <w:pStyle w:val="ConsPlusTitle"/>
        <w:jc w:val="right"/>
        <w:rPr>
          <w:rFonts w:ascii="Times New Roman" w:hAnsi="Times New Roman" w:cs="Times New Roman"/>
          <w:b w:val="0"/>
          <w:szCs w:val="22"/>
        </w:rPr>
      </w:pPr>
      <w:r>
        <w:rPr>
          <w:sz w:val="26"/>
          <w:szCs w:val="26"/>
        </w:rPr>
        <w:t xml:space="preserve">                              </w:t>
      </w:r>
      <w:r w:rsidR="00353607">
        <w:rPr>
          <w:rFonts w:ascii="Times New Roman" w:hAnsi="Times New Roman" w:cs="Times New Roman"/>
          <w:b w:val="0"/>
          <w:szCs w:val="22"/>
        </w:rPr>
        <w:t>Утверждены</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постановлением администрации</w:t>
      </w:r>
    </w:p>
    <w:p w:rsidR="00B679A8"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 Комсомол</w:t>
      </w:r>
      <w:r>
        <w:rPr>
          <w:rFonts w:ascii="Times New Roman" w:hAnsi="Times New Roman" w:cs="Times New Roman"/>
          <w:b w:val="0"/>
          <w:szCs w:val="22"/>
        </w:rPr>
        <w:t>ь</w:t>
      </w:r>
      <w:r w:rsidRPr="005F2457">
        <w:rPr>
          <w:rFonts w:ascii="Times New Roman" w:hAnsi="Times New Roman" w:cs="Times New Roman"/>
          <w:b w:val="0"/>
          <w:szCs w:val="22"/>
        </w:rPr>
        <w:t>ского района</w:t>
      </w:r>
    </w:p>
    <w:p w:rsidR="00B679A8" w:rsidRDefault="00B679A8" w:rsidP="00B679A8">
      <w:pPr>
        <w:pStyle w:val="ConsPlusTitle"/>
        <w:jc w:val="right"/>
        <w:rPr>
          <w:rFonts w:ascii="Times New Roman" w:hAnsi="Times New Roman" w:cs="Times New Roman"/>
          <w:b w:val="0"/>
          <w:szCs w:val="22"/>
        </w:rPr>
      </w:pPr>
      <w:r>
        <w:rPr>
          <w:rFonts w:ascii="Times New Roman" w:hAnsi="Times New Roman" w:cs="Times New Roman"/>
          <w:b w:val="0"/>
          <w:szCs w:val="22"/>
        </w:rPr>
        <w:t xml:space="preserve"> Ч</w:t>
      </w:r>
      <w:r w:rsidRPr="005F2457">
        <w:rPr>
          <w:rFonts w:ascii="Times New Roman" w:hAnsi="Times New Roman" w:cs="Times New Roman"/>
          <w:b w:val="0"/>
          <w:szCs w:val="22"/>
        </w:rPr>
        <w:t xml:space="preserve">увашской Республики </w:t>
      </w:r>
    </w:p>
    <w:p w:rsidR="00B679A8" w:rsidRPr="005F2457" w:rsidRDefault="00B679A8" w:rsidP="00B679A8">
      <w:pPr>
        <w:pStyle w:val="ConsPlusTitle"/>
        <w:jc w:val="right"/>
        <w:rPr>
          <w:rFonts w:ascii="Times New Roman" w:hAnsi="Times New Roman" w:cs="Times New Roman"/>
          <w:b w:val="0"/>
          <w:szCs w:val="22"/>
        </w:rPr>
      </w:pPr>
      <w:r w:rsidRPr="005F2457">
        <w:rPr>
          <w:rFonts w:ascii="Times New Roman" w:hAnsi="Times New Roman" w:cs="Times New Roman"/>
          <w:b w:val="0"/>
          <w:szCs w:val="22"/>
        </w:rPr>
        <w:t xml:space="preserve">от </w:t>
      </w:r>
      <w:r w:rsidR="00353607">
        <w:rPr>
          <w:rFonts w:ascii="Times New Roman" w:hAnsi="Times New Roman" w:cs="Times New Roman"/>
          <w:b w:val="0"/>
          <w:szCs w:val="22"/>
        </w:rPr>
        <w:t>«</w:t>
      </w:r>
      <w:r w:rsidR="00F11998">
        <w:rPr>
          <w:rFonts w:ascii="Times New Roman" w:hAnsi="Times New Roman" w:cs="Times New Roman"/>
          <w:b w:val="0"/>
          <w:szCs w:val="22"/>
        </w:rPr>
        <w:t>20</w:t>
      </w:r>
      <w:r w:rsidR="00353607">
        <w:rPr>
          <w:rFonts w:ascii="Times New Roman" w:hAnsi="Times New Roman" w:cs="Times New Roman"/>
          <w:b w:val="0"/>
          <w:szCs w:val="22"/>
        </w:rPr>
        <w:t>»</w:t>
      </w:r>
      <w:r w:rsidR="00F11998">
        <w:rPr>
          <w:rFonts w:ascii="Times New Roman" w:hAnsi="Times New Roman" w:cs="Times New Roman"/>
          <w:b w:val="0"/>
          <w:szCs w:val="22"/>
        </w:rPr>
        <w:t xml:space="preserve"> августа</w:t>
      </w:r>
      <w:r w:rsidRPr="005F2457">
        <w:rPr>
          <w:rFonts w:ascii="Times New Roman" w:hAnsi="Times New Roman" w:cs="Times New Roman"/>
          <w:b w:val="0"/>
          <w:szCs w:val="22"/>
        </w:rPr>
        <w:t xml:space="preserve"> 20</w:t>
      </w:r>
      <w:r w:rsidR="00E12BEA">
        <w:rPr>
          <w:rFonts w:ascii="Times New Roman" w:hAnsi="Times New Roman" w:cs="Times New Roman"/>
          <w:b w:val="0"/>
          <w:szCs w:val="22"/>
        </w:rPr>
        <w:t>2</w:t>
      </w:r>
      <w:r w:rsidR="0048332E">
        <w:rPr>
          <w:rFonts w:ascii="Times New Roman" w:hAnsi="Times New Roman" w:cs="Times New Roman"/>
          <w:b w:val="0"/>
          <w:szCs w:val="22"/>
        </w:rPr>
        <w:t>1 г. №</w:t>
      </w:r>
      <w:r w:rsidR="00B822C4">
        <w:rPr>
          <w:rFonts w:ascii="Times New Roman" w:hAnsi="Times New Roman" w:cs="Times New Roman"/>
          <w:b w:val="0"/>
          <w:szCs w:val="22"/>
        </w:rPr>
        <w:t xml:space="preserve"> </w:t>
      </w:r>
      <w:r w:rsidR="00F11998">
        <w:rPr>
          <w:rFonts w:ascii="Times New Roman" w:hAnsi="Times New Roman" w:cs="Times New Roman"/>
          <w:b w:val="0"/>
          <w:szCs w:val="22"/>
        </w:rPr>
        <w:t>425</w:t>
      </w:r>
    </w:p>
    <w:p w:rsidR="00B679A8" w:rsidRDefault="00B679A8" w:rsidP="00B90E2B">
      <w:pPr>
        <w:pStyle w:val="ConsPlusNormal"/>
        <w:jc w:val="center"/>
        <w:rPr>
          <w:sz w:val="26"/>
          <w:szCs w:val="26"/>
        </w:rPr>
      </w:pPr>
    </w:p>
    <w:p w:rsidR="00B679A8" w:rsidRDefault="00B679A8" w:rsidP="00B90E2B">
      <w:pPr>
        <w:pStyle w:val="ConsPlusNormal"/>
        <w:jc w:val="center"/>
        <w:rPr>
          <w:sz w:val="26"/>
          <w:szCs w:val="26"/>
        </w:rPr>
      </w:pPr>
    </w:p>
    <w:p w:rsidR="00353607" w:rsidRDefault="00353607" w:rsidP="00B90E2B">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Изменения, </w:t>
      </w:r>
    </w:p>
    <w:p w:rsidR="00B90E2B" w:rsidRPr="0034330B" w:rsidRDefault="00353607" w:rsidP="00353607">
      <w:pPr>
        <w:pStyle w:val="ConsPlusNormal"/>
        <w:jc w:val="center"/>
        <w:rPr>
          <w:rFonts w:ascii="Times New Roman" w:hAnsi="Times New Roman" w:cs="Times New Roman"/>
          <w:b/>
          <w:sz w:val="26"/>
          <w:szCs w:val="26"/>
        </w:rPr>
      </w:pPr>
      <w:r>
        <w:rPr>
          <w:rFonts w:ascii="Times New Roman" w:hAnsi="Times New Roman" w:cs="Times New Roman"/>
          <w:b/>
          <w:sz w:val="26"/>
          <w:szCs w:val="26"/>
        </w:rPr>
        <w:t xml:space="preserve">которые вносятся в </w:t>
      </w:r>
      <w:r w:rsidR="00B90E2B" w:rsidRPr="0034330B">
        <w:rPr>
          <w:rFonts w:ascii="Times New Roman" w:hAnsi="Times New Roman" w:cs="Times New Roman"/>
          <w:b/>
          <w:sz w:val="26"/>
          <w:szCs w:val="26"/>
        </w:rPr>
        <w:t>муниципальн</w:t>
      </w:r>
      <w:r>
        <w:rPr>
          <w:rFonts w:ascii="Times New Roman" w:hAnsi="Times New Roman" w:cs="Times New Roman"/>
          <w:b/>
          <w:sz w:val="26"/>
          <w:szCs w:val="26"/>
        </w:rPr>
        <w:t>ую</w:t>
      </w:r>
      <w:r w:rsidR="00B90E2B" w:rsidRPr="0034330B">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00B90E2B" w:rsidRPr="0034330B">
        <w:rPr>
          <w:rFonts w:ascii="Times New Roman" w:hAnsi="Times New Roman" w:cs="Times New Roman"/>
          <w:b/>
          <w:sz w:val="26"/>
          <w:szCs w:val="26"/>
        </w:rPr>
        <w:t xml:space="preserve"> </w:t>
      </w:r>
      <w:r w:rsidR="00F64137">
        <w:rPr>
          <w:rFonts w:ascii="Times New Roman" w:hAnsi="Times New Roman" w:cs="Times New Roman"/>
          <w:b/>
          <w:sz w:val="26"/>
          <w:szCs w:val="26"/>
        </w:rPr>
        <w:t xml:space="preserve">Комсомольского </w:t>
      </w:r>
      <w:r w:rsidR="00B90E2B" w:rsidRPr="0034330B">
        <w:rPr>
          <w:rFonts w:ascii="Times New Roman" w:hAnsi="Times New Roman" w:cs="Times New Roman"/>
          <w:b/>
          <w:sz w:val="26"/>
          <w:szCs w:val="26"/>
        </w:rPr>
        <w:t xml:space="preserve">района </w:t>
      </w:r>
    </w:p>
    <w:p w:rsidR="00B90E2B" w:rsidRDefault="00B90E2B" w:rsidP="00B90E2B">
      <w:pPr>
        <w:pStyle w:val="ConsPlusNormal"/>
        <w:jc w:val="center"/>
        <w:rPr>
          <w:rFonts w:ascii="Times New Roman" w:hAnsi="Times New Roman" w:cs="Times New Roman"/>
          <w:b/>
          <w:sz w:val="26"/>
          <w:szCs w:val="26"/>
        </w:rPr>
      </w:pPr>
      <w:r w:rsidRPr="0034330B">
        <w:rPr>
          <w:rFonts w:ascii="Times New Roman" w:hAnsi="Times New Roman" w:cs="Times New Roman"/>
          <w:b/>
          <w:sz w:val="26"/>
          <w:szCs w:val="26"/>
        </w:rPr>
        <w:t>Чувашской Республики «</w:t>
      </w:r>
      <w:r w:rsidRPr="0034330B">
        <w:rPr>
          <w:rFonts w:ascii="Times New Roman" w:hAnsi="Times New Roman" w:cs="Times New Roman"/>
          <w:b/>
          <w:bCs/>
          <w:sz w:val="26"/>
        </w:rPr>
        <w:t xml:space="preserve">Развитие </w:t>
      </w:r>
      <w:r w:rsidR="00210B77">
        <w:rPr>
          <w:rFonts w:ascii="Times New Roman" w:hAnsi="Times New Roman" w:cs="Times New Roman"/>
          <w:b/>
          <w:bCs/>
          <w:sz w:val="26"/>
        </w:rPr>
        <w:t>физической культуры и спорта</w:t>
      </w:r>
      <w:r w:rsidRPr="0034330B">
        <w:rPr>
          <w:rFonts w:ascii="Times New Roman" w:hAnsi="Times New Roman" w:cs="Times New Roman"/>
          <w:b/>
          <w:sz w:val="26"/>
          <w:szCs w:val="26"/>
        </w:rPr>
        <w:t>»</w:t>
      </w:r>
    </w:p>
    <w:p w:rsidR="00353607" w:rsidRDefault="00353607" w:rsidP="00353607">
      <w:pPr>
        <w:pStyle w:val="ConsPlusNormal"/>
        <w:jc w:val="both"/>
        <w:rPr>
          <w:rFonts w:ascii="Times New Roman" w:hAnsi="Times New Roman" w:cs="Times New Roman"/>
          <w:b/>
          <w:sz w:val="26"/>
          <w:szCs w:val="26"/>
        </w:rPr>
      </w:pPr>
    </w:p>
    <w:p w:rsidR="007F5FE6" w:rsidRDefault="00353607" w:rsidP="004249EF">
      <w:pPr>
        <w:pStyle w:val="ConsPlusNormal"/>
        <w:numPr>
          <w:ilvl w:val="0"/>
          <w:numId w:val="31"/>
        </w:numPr>
        <w:ind w:left="0" w:firstLine="1134"/>
        <w:jc w:val="both"/>
        <w:rPr>
          <w:rFonts w:ascii="Times New Roman" w:hAnsi="Times New Roman" w:cs="Times New Roman"/>
          <w:sz w:val="26"/>
          <w:szCs w:val="26"/>
        </w:rPr>
      </w:pPr>
      <w:r>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Pr>
          <w:rFonts w:ascii="Times New Roman" w:hAnsi="Times New Roman" w:cs="Times New Roman"/>
          <w:sz w:val="26"/>
          <w:szCs w:val="26"/>
        </w:rPr>
        <w:t>физической культуры и спорта</w:t>
      </w:r>
      <w:r>
        <w:rPr>
          <w:rFonts w:ascii="Times New Roman" w:hAnsi="Times New Roman" w:cs="Times New Roman"/>
          <w:sz w:val="26"/>
          <w:szCs w:val="26"/>
        </w:rPr>
        <w:t>»</w:t>
      </w:r>
      <w:r w:rsidR="0053362B">
        <w:rPr>
          <w:rFonts w:ascii="Times New Roman" w:hAnsi="Times New Roman" w:cs="Times New Roman"/>
          <w:sz w:val="26"/>
          <w:szCs w:val="26"/>
        </w:rPr>
        <w:t xml:space="preserve"> (</w:t>
      </w:r>
      <w:r w:rsidR="00101285">
        <w:rPr>
          <w:rFonts w:ascii="Times New Roman" w:hAnsi="Times New Roman" w:cs="Times New Roman"/>
          <w:sz w:val="26"/>
          <w:szCs w:val="26"/>
        </w:rPr>
        <w:t>далее – муниципальная программа</w:t>
      </w:r>
      <w:r w:rsidR="0030150B">
        <w:rPr>
          <w:rFonts w:ascii="Times New Roman" w:hAnsi="Times New Roman" w:cs="Times New Roman"/>
          <w:sz w:val="26"/>
          <w:szCs w:val="26"/>
        </w:rPr>
        <w:t>)</w:t>
      </w:r>
      <w:r w:rsidR="004249EF">
        <w:rPr>
          <w:rFonts w:ascii="Times New Roman" w:hAnsi="Times New Roman" w:cs="Times New Roman"/>
          <w:sz w:val="26"/>
          <w:szCs w:val="26"/>
        </w:rPr>
        <w:t xml:space="preserve"> </w:t>
      </w:r>
      <w:r w:rsidR="00CC2854" w:rsidRPr="004249EF">
        <w:rPr>
          <w:rFonts w:ascii="Times New Roman" w:hAnsi="Times New Roman" w:cs="Times New Roman"/>
          <w:sz w:val="26"/>
          <w:szCs w:val="26"/>
        </w:rPr>
        <w:t>позицию «Объемы финансирования муниципальной программы с разбивкой по годам</w:t>
      </w:r>
      <w:r w:rsidR="00F0333D" w:rsidRPr="004249EF">
        <w:rPr>
          <w:rFonts w:ascii="Times New Roman" w:hAnsi="Times New Roman" w:cs="Times New Roman"/>
          <w:sz w:val="26"/>
          <w:szCs w:val="26"/>
        </w:rPr>
        <w:t xml:space="preserve"> ее</w:t>
      </w:r>
      <w:r w:rsidR="00CC2854" w:rsidRPr="004249EF">
        <w:rPr>
          <w:rFonts w:ascii="Times New Roman" w:hAnsi="Times New Roman" w:cs="Times New Roman"/>
          <w:sz w:val="26"/>
          <w:szCs w:val="26"/>
        </w:rPr>
        <w:t xml:space="preserve"> реализации» изложить в следующей редакции:</w:t>
      </w:r>
      <w:r w:rsidR="007F5FE6" w:rsidRPr="004249EF">
        <w:rPr>
          <w:rFonts w:ascii="Times New Roman" w:hAnsi="Times New Roman" w:cs="Times New Roman"/>
          <w:sz w:val="26"/>
          <w:szCs w:val="26"/>
        </w:rPr>
        <w:t xml:space="preserve"> </w:t>
      </w:r>
    </w:p>
    <w:p w:rsidR="004249EF" w:rsidRPr="004249EF" w:rsidRDefault="004249EF" w:rsidP="004249EF">
      <w:pPr>
        <w:pStyle w:val="ConsPlusNormal"/>
        <w:ind w:left="1134" w:firstLine="0"/>
        <w:jc w:val="both"/>
        <w:rPr>
          <w:rFonts w:ascii="Times New Roman" w:hAnsi="Times New Roman" w:cs="Times New Roman"/>
          <w:sz w:val="26"/>
          <w:szCs w:val="26"/>
        </w:rPr>
      </w:pPr>
    </w:p>
    <w:p w:rsidR="00B90E2B" w:rsidRPr="00981A5A"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tblPr>
      <w:tblGrid>
        <w:gridCol w:w="3604"/>
        <w:gridCol w:w="567"/>
        <w:gridCol w:w="5528"/>
      </w:tblGrid>
      <w:tr w:rsidR="00F0333D" w:rsidRPr="00981A5A">
        <w:tc>
          <w:tcPr>
            <w:tcW w:w="3604" w:type="dxa"/>
          </w:tcPr>
          <w:p w:rsidR="00F0333D" w:rsidRPr="00F0333D" w:rsidRDefault="00F0333D" w:rsidP="00DB7B8F">
            <w:pPr>
              <w:pStyle w:val="Web"/>
              <w:spacing w:before="0" w:after="0"/>
              <w:jc w:val="both"/>
              <w:rPr>
                <w:rFonts w:ascii="Times New Roman" w:hAnsi="Times New Roman" w:cs="Times New Roman"/>
                <w:sz w:val="26"/>
                <w:szCs w:val="26"/>
              </w:rPr>
            </w:pPr>
            <w:r>
              <w:rPr>
                <w:rFonts w:ascii="Times New Roman" w:hAnsi="Times New Roman" w:cs="Times New Roman"/>
                <w:sz w:val="26"/>
                <w:szCs w:val="26"/>
              </w:rPr>
              <w:t>«</w:t>
            </w:r>
            <w:r w:rsidRPr="00F0333D">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Default="00F0333D" w:rsidP="00DB7B8F">
            <w:pPr>
              <w:pStyle w:val="Web"/>
              <w:spacing w:before="0" w:after="0"/>
              <w:jc w:val="center"/>
              <w:rPr>
                <w:sz w:val="26"/>
                <w:szCs w:val="26"/>
              </w:rPr>
            </w:pPr>
            <w:r>
              <w:rPr>
                <w:sz w:val="26"/>
                <w:szCs w:val="26"/>
              </w:rPr>
              <w:t>–</w:t>
            </w:r>
          </w:p>
        </w:tc>
        <w:tc>
          <w:tcPr>
            <w:tcW w:w="5528" w:type="dxa"/>
          </w:tcPr>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t>2019</w:t>
            </w:r>
            <w:r>
              <w:rPr>
                <w:rFonts w:ascii="Times New Roman" w:hAnsi="Times New Roman" w:cs="Times New Roman"/>
                <w:sz w:val="26"/>
                <w:szCs w:val="26"/>
              </w:rPr>
              <w:t>–</w:t>
            </w:r>
            <w:r>
              <w:rPr>
                <w:rFonts w:ascii="Times New Roman" w:hAnsi="Times New Roman" w:cs="Times New Roman"/>
                <w:color w:val="000000"/>
                <w:sz w:val="26"/>
                <w:szCs w:val="26"/>
              </w:rPr>
              <w:t xml:space="preserve">2035 годах составляет </w:t>
            </w:r>
            <w:r w:rsidR="00B822C4">
              <w:rPr>
                <w:rFonts w:ascii="Times New Roman" w:hAnsi="Times New Roman" w:cs="Times New Roman"/>
                <w:sz w:val="26"/>
                <w:szCs w:val="26"/>
              </w:rPr>
              <w:t>176097,2</w:t>
            </w:r>
            <w:r>
              <w:rPr>
                <w:rFonts w:ascii="Times New Roman" w:hAnsi="Times New Roman" w:cs="Times New Roman"/>
                <w:b/>
                <w:bCs/>
                <w:sz w:val="26"/>
                <w:szCs w:val="26"/>
              </w:rPr>
              <w:t xml:space="preserve"> </w:t>
            </w:r>
            <w:r>
              <w:rPr>
                <w:rFonts w:ascii="Times New Roman" w:hAnsi="Times New Roman" w:cs="Times New Roman"/>
                <w:sz w:val="26"/>
                <w:szCs w:val="26"/>
              </w:rPr>
              <w:t>тыс.</w:t>
            </w:r>
            <w:r>
              <w:rPr>
                <w:rFonts w:ascii="Times New Roman" w:hAnsi="Times New Roman" w:cs="Times New Roman"/>
                <w:color w:val="FF0000"/>
                <w:sz w:val="26"/>
                <w:szCs w:val="26"/>
              </w:rPr>
              <w:t xml:space="preserve"> </w:t>
            </w:r>
            <w:r>
              <w:rPr>
                <w:rFonts w:ascii="Times New Roman" w:hAnsi="Times New Roman" w:cs="Times New Roman"/>
                <w:color w:val="000000"/>
                <w:sz w:val="26"/>
                <w:szCs w:val="26"/>
              </w:rPr>
              <w:t>рублей, в том числе:</w:t>
            </w:r>
          </w:p>
          <w:p w:rsidR="00F0333D" w:rsidRPr="00783A59" w:rsidRDefault="00F0333D" w:rsidP="00DB7B8F">
            <w:pPr>
              <w:autoSpaceDE w:val="0"/>
              <w:autoSpaceDN w:val="0"/>
              <w:adjustRightInd w:val="0"/>
              <w:jc w:val="both"/>
              <w:rPr>
                <w:sz w:val="26"/>
                <w:szCs w:val="26"/>
              </w:rPr>
            </w:pPr>
            <w:r w:rsidRPr="00783A59">
              <w:rPr>
                <w:sz w:val="26"/>
                <w:szCs w:val="26"/>
              </w:rPr>
              <w:t xml:space="preserve">в 2019 году – </w:t>
            </w:r>
            <w:r w:rsidR="00D8286A">
              <w:rPr>
                <w:sz w:val="26"/>
                <w:szCs w:val="26"/>
              </w:rPr>
              <w:t>15171,5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2020 году – </w:t>
            </w:r>
            <w:r w:rsidR="003725AE">
              <w:rPr>
                <w:sz w:val="26"/>
                <w:szCs w:val="26"/>
              </w:rPr>
              <w:t>17656,5</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2021 году – </w:t>
            </w:r>
            <w:r w:rsidR="00B822C4">
              <w:rPr>
                <w:sz w:val="26"/>
                <w:szCs w:val="26"/>
              </w:rPr>
              <w:t>9453,6</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2022 году – </w:t>
            </w:r>
            <w:r w:rsidR="003725AE">
              <w:rPr>
                <w:sz w:val="26"/>
                <w:szCs w:val="26"/>
              </w:rPr>
              <w:t>5051,4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 xml:space="preserve">в 2023 году – </w:t>
            </w:r>
            <w:r w:rsidR="003725AE">
              <w:rPr>
                <w:sz w:val="26"/>
                <w:szCs w:val="26"/>
              </w:rPr>
              <w:t>5051,4</w:t>
            </w:r>
            <w:r w:rsidRPr="00783A59">
              <w:rPr>
                <w:sz w:val="26"/>
                <w:szCs w:val="26"/>
              </w:rPr>
              <w:t xml:space="preserve">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2024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2025 году – 10309,4 тыс. рублей;</w:t>
            </w:r>
          </w:p>
          <w:p w:rsidR="00F0333D" w:rsidRPr="00783A59" w:rsidRDefault="00F0333D" w:rsidP="00DB7B8F">
            <w:pPr>
              <w:autoSpaceDE w:val="0"/>
              <w:autoSpaceDN w:val="0"/>
              <w:adjustRightInd w:val="0"/>
              <w:jc w:val="both"/>
              <w:rPr>
                <w:sz w:val="26"/>
                <w:szCs w:val="26"/>
              </w:rPr>
            </w:pPr>
            <w:r w:rsidRPr="00783A59">
              <w:rPr>
                <w:sz w:val="26"/>
                <w:szCs w:val="26"/>
              </w:rPr>
              <w:t>в 2026-2030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в 2031-2035 годах – 51547,0 тыс. рублей;</w:t>
            </w:r>
          </w:p>
          <w:p w:rsidR="00F0333D" w:rsidRPr="00783A59" w:rsidRDefault="00F0333D" w:rsidP="00DB7B8F">
            <w:pPr>
              <w:autoSpaceDE w:val="0"/>
              <w:autoSpaceDN w:val="0"/>
              <w:adjustRightInd w:val="0"/>
              <w:jc w:val="both"/>
              <w:rPr>
                <w:sz w:val="26"/>
                <w:szCs w:val="26"/>
              </w:rPr>
            </w:pPr>
            <w:r w:rsidRPr="00783A59">
              <w:rPr>
                <w:sz w:val="26"/>
                <w:szCs w:val="26"/>
              </w:rPr>
              <w:t>из них средства:</w:t>
            </w:r>
          </w:p>
          <w:p w:rsidR="00F0333D" w:rsidRPr="000C4B31" w:rsidRDefault="00F0333D" w:rsidP="00DB7B8F">
            <w:pPr>
              <w:autoSpaceDE w:val="0"/>
              <w:autoSpaceDN w:val="0"/>
              <w:adjustRightInd w:val="0"/>
              <w:jc w:val="both"/>
              <w:rPr>
                <w:sz w:val="26"/>
                <w:szCs w:val="26"/>
              </w:rPr>
            </w:pPr>
            <w:r w:rsidRPr="000C4B31">
              <w:rPr>
                <w:sz w:val="26"/>
                <w:szCs w:val="26"/>
              </w:rPr>
              <w:t xml:space="preserve">федерального бюджета – 0,0 тыс. рублей </w:t>
            </w:r>
            <w:r w:rsidRPr="000C4B31">
              <w:rPr>
                <w:sz w:val="26"/>
                <w:szCs w:val="26"/>
              </w:rPr>
              <w:br/>
              <w:t>(0,0  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в 2019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2020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–0,0 тыс. рублей;</w:t>
            </w:r>
          </w:p>
          <w:p w:rsidR="00F0333D" w:rsidRPr="000C4B31" w:rsidRDefault="00F0333D" w:rsidP="00DB7B8F">
            <w:pPr>
              <w:autoSpaceDE w:val="0"/>
              <w:autoSpaceDN w:val="0"/>
              <w:adjustRightInd w:val="0"/>
              <w:jc w:val="both"/>
              <w:rPr>
                <w:sz w:val="26"/>
                <w:szCs w:val="26"/>
              </w:rPr>
            </w:pPr>
            <w:r w:rsidRPr="000C4B31">
              <w:rPr>
                <w:sz w:val="26"/>
                <w:szCs w:val="26"/>
              </w:rPr>
              <w:t>республиканского бюджета Чувашской Республики –</w:t>
            </w:r>
            <w:r w:rsidR="00D8286A">
              <w:rPr>
                <w:sz w:val="26"/>
                <w:szCs w:val="26"/>
              </w:rPr>
              <w:t xml:space="preserve"> </w:t>
            </w:r>
            <w:r w:rsidR="003725AE">
              <w:rPr>
                <w:sz w:val="26"/>
                <w:szCs w:val="26"/>
              </w:rPr>
              <w:t>11958,1</w:t>
            </w:r>
            <w:r w:rsidRPr="000C4B31">
              <w:rPr>
                <w:sz w:val="26"/>
                <w:szCs w:val="26"/>
              </w:rPr>
              <w:t xml:space="preserve"> тыс. рублей (</w:t>
            </w:r>
            <w:r w:rsidR="003725AE">
              <w:rPr>
                <w:sz w:val="26"/>
                <w:szCs w:val="26"/>
              </w:rPr>
              <w:t>6,</w:t>
            </w:r>
            <w:r w:rsidR="00B92878">
              <w:rPr>
                <w:sz w:val="26"/>
                <w:szCs w:val="26"/>
              </w:rPr>
              <w:t xml:space="preserve">79 </w:t>
            </w:r>
            <w:r w:rsidRPr="000C4B31">
              <w:rPr>
                <w:sz w:val="26"/>
                <w:szCs w:val="26"/>
              </w:rPr>
              <w:t>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3827,7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8130,4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2021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2023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lastRenderedPageBreak/>
              <w:t>в 2024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0,0 тыс. рублей;</w:t>
            </w:r>
          </w:p>
          <w:p w:rsidR="00F0333D" w:rsidRPr="000C4B31" w:rsidRDefault="00F0333D" w:rsidP="001527CD">
            <w:pPr>
              <w:autoSpaceDE w:val="0"/>
              <w:autoSpaceDN w:val="0"/>
              <w:adjustRightInd w:val="0"/>
              <w:rPr>
                <w:sz w:val="26"/>
                <w:szCs w:val="26"/>
              </w:rPr>
            </w:pPr>
            <w:r>
              <w:rPr>
                <w:sz w:val="26"/>
                <w:szCs w:val="26"/>
              </w:rPr>
              <w:t xml:space="preserve">бюджета Комсомольского района – </w:t>
            </w:r>
            <w:r w:rsidR="00B92878">
              <w:rPr>
                <w:sz w:val="26"/>
                <w:szCs w:val="26"/>
              </w:rPr>
              <w:t>131056,7</w:t>
            </w:r>
            <w:r>
              <w:rPr>
                <w:sz w:val="26"/>
                <w:szCs w:val="26"/>
              </w:rPr>
              <w:t xml:space="preserve"> тыс.</w:t>
            </w:r>
            <w:r w:rsidR="001527CD">
              <w:rPr>
                <w:sz w:val="26"/>
                <w:szCs w:val="26"/>
              </w:rPr>
              <w:t xml:space="preserve"> </w:t>
            </w:r>
            <w:r w:rsidRPr="000C4B31">
              <w:rPr>
                <w:sz w:val="26"/>
                <w:szCs w:val="26"/>
              </w:rPr>
              <w:t xml:space="preserve">рублей </w:t>
            </w:r>
            <w:r w:rsidRPr="000C4B31">
              <w:rPr>
                <w:sz w:val="26"/>
                <w:szCs w:val="26"/>
              </w:rPr>
              <w:br/>
              <w:t>(</w:t>
            </w:r>
            <w:r w:rsidR="00511554">
              <w:rPr>
                <w:sz w:val="26"/>
                <w:szCs w:val="26"/>
              </w:rPr>
              <w:t>74,</w:t>
            </w:r>
            <w:r w:rsidR="00B92878">
              <w:rPr>
                <w:sz w:val="26"/>
                <w:szCs w:val="26"/>
              </w:rPr>
              <w:t>42</w:t>
            </w:r>
            <w:r w:rsidR="003725AE">
              <w:rPr>
                <w:sz w:val="26"/>
                <w:szCs w:val="26"/>
              </w:rPr>
              <w:t xml:space="preserve"> </w:t>
            </w:r>
            <w:r w:rsidRPr="000C4B31">
              <w:rPr>
                <w:sz w:val="26"/>
                <w:szCs w:val="26"/>
              </w:rPr>
              <w:t>процента),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9651,7</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8095,0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B822C4">
              <w:rPr>
                <w:sz w:val="26"/>
                <w:szCs w:val="26"/>
              </w:rPr>
              <w:t>8147,2</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2022 году –</w:t>
            </w:r>
            <w:r w:rsidR="003725AE">
              <w:rPr>
                <w:sz w:val="26"/>
                <w:szCs w:val="26"/>
              </w:rPr>
              <w:t xml:space="preserve">3745,0 </w:t>
            </w:r>
            <w:r w:rsidRPr="000C4B31">
              <w:rPr>
                <w:sz w:val="26"/>
                <w:szCs w:val="26"/>
              </w:rPr>
              <w:t>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2023 году – </w:t>
            </w:r>
            <w:r w:rsidR="003725AE">
              <w:rPr>
                <w:sz w:val="26"/>
                <w:szCs w:val="26"/>
              </w:rPr>
              <w:t>3745,0</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8139,4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40697,0 тыс. рублей;</w:t>
            </w:r>
          </w:p>
          <w:p w:rsidR="00F0333D" w:rsidRPr="000C4B31" w:rsidRDefault="00F0333D" w:rsidP="00DB7B8F">
            <w:pPr>
              <w:autoSpaceDE w:val="0"/>
              <w:autoSpaceDN w:val="0"/>
              <w:adjustRightInd w:val="0"/>
              <w:jc w:val="both"/>
              <w:rPr>
                <w:sz w:val="26"/>
                <w:szCs w:val="26"/>
              </w:rPr>
            </w:pPr>
            <w:r w:rsidRPr="000C4B31">
              <w:rPr>
                <w:sz w:val="26"/>
                <w:szCs w:val="26"/>
              </w:rPr>
              <w:t>внебюджетных ист</w:t>
            </w:r>
            <w:r>
              <w:rPr>
                <w:sz w:val="26"/>
                <w:szCs w:val="26"/>
              </w:rPr>
              <w:t xml:space="preserve">очников – </w:t>
            </w:r>
            <w:r w:rsidR="003725AE">
              <w:rPr>
                <w:sz w:val="26"/>
                <w:szCs w:val="26"/>
              </w:rPr>
              <w:t>33082,4</w:t>
            </w:r>
            <w:r>
              <w:rPr>
                <w:sz w:val="26"/>
                <w:szCs w:val="26"/>
              </w:rPr>
              <w:t xml:space="preserve"> тыс. рублей (</w:t>
            </w:r>
            <w:r w:rsidR="00511554">
              <w:rPr>
                <w:sz w:val="26"/>
                <w:szCs w:val="26"/>
              </w:rPr>
              <w:t>18,</w:t>
            </w:r>
            <w:r w:rsidR="00B92878">
              <w:rPr>
                <w:sz w:val="26"/>
                <w:szCs w:val="26"/>
              </w:rPr>
              <w:t>79</w:t>
            </w:r>
            <w:r w:rsidRPr="000C4B31">
              <w:rPr>
                <w:sz w:val="26"/>
                <w:szCs w:val="26"/>
              </w:rPr>
              <w:t xml:space="preserve"> процент</w:t>
            </w:r>
            <w:r w:rsidR="00511554">
              <w:rPr>
                <w:sz w:val="26"/>
                <w:szCs w:val="26"/>
              </w:rPr>
              <w:t>ов</w:t>
            </w:r>
            <w:r w:rsidRPr="000C4B31">
              <w:rPr>
                <w:sz w:val="26"/>
                <w:szCs w:val="26"/>
              </w:rPr>
              <w:t>), в том числе:</w:t>
            </w:r>
          </w:p>
          <w:p w:rsidR="00F0333D" w:rsidRPr="000C4B31" w:rsidRDefault="00F0333D" w:rsidP="00DB7B8F">
            <w:pPr>
              <w:autoSpaceDE w:val="0"/>
              <w:autoSpaceDN w:val="0"/>
              <w:adjustRightInd w:val="0"/>
              <w:jc w:val="both"/>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2020 году – </w:t>
            </w:r>
            <w:r w:rsidR="003725AE">
              <w:rPr>
                <w:sz w:val="26"/>
                <w:szCs w:val="26"/>
              </w:rPr>
              <w:t>1431,1</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2021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2022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 xml:space="preserve">в 2023 году – </w:t>
            </w:r>
            <w:r w:rsidR="003725AE">
              <w:rPr>
                <w:sz w:val="26"/>
                <w:szCs w:val="26"/>
              </w:rPr>
              <w:t>1306,4</w:t>
            </w:r>
            <w:r w:rsidRPr="000C4B31">
              <w:rPr>
                <w:sz w:val="26"/>
                <w:szCs w:val="26"/>
              </w:rPr>
              <w:t xml:space="preserve">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2024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2025 году – 2170,0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2026–2030 годах – 10850,0 тыс. рублей;</w:t>
            </w:r>
          </w:p>
          <w:p w:rsidR="00F0333D" w:rsidRPr="000C4B31" w:rsidRDefault="00F0333D" w:rsidP="00DB7B8F">
            <w:pPr>
              <w:autoSpaceDE w:val="0"/>
              <w:autoSpaceDN w:val="0"/>
              <w:adjustRightInd w:val="0"/>
              <w:jc w:val="both"/>
              <w:rPr>
                <w:sz w:val="26"/>
                <w:szCs w:val="26"/>
              </w:rPr>
            </w:pPr>
            <w:r w:rsidRPr="000C4B31">
              <w:rPr>
                <w:sz w:val="26"/>
                <w:szCs w:val="26"/>
              </w:rPr>
              <w:t>в 2031–2035 годах – 10850,0 тыс. рублей.</w:t>
            </w:r>
          </w:p>
          <w:p w:rsidR="00F0333D" w:rsidRDefault="00F0333D" w:rsidP="00DB7B8F">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Pr>
                <w:rFonts w:ascii="Times New Roman" w:hAnsi="Times New Roman" w:cs="Times New Roman"/>
                <w:sz w:val="26"/>
                <w:szCs w:val="26"/>
              </w:rPr>
              <w:t>»</w:t>
            </w:r>
            <w:r w:rsidR="00210B77">
              <w:rPr>
                <w:rFonts w:ascii="Times New Roman" w:hAnsi="Times New Roman" w:cs="Times New Roman"/>
                <w:sz w:val="26"/>
                <w:szCs w:val="26"/>
              </w:rPr>
              <w:t>.</w:t>
            </w:r>
          </w:p>
          <w:p w:rsidR="00F0333D" w:rsidRDefault="00F0333D" w:rsidP="00DB7B8F">
            <w:pPr>
              <w:pStyle w:val="afa"/>
              <w:jc w:val="both"/>
              <w:rPr>
                <w:rFonts w:cs="Times New Roman"/>
                <w:sz w:val="26"/>
                <w:szCs w:val="26"/>
              </w:rPr>
            </w:pPr>
          </w:p>
        </w:tc>
      </w:tr>
    </w:tbl>
    <w:p w:rsidR="009D1827" w:rsidRDefault="009D1827" w:rsidP="0010134D">
      <w:pPr>
        <w:jc w:val="both"/>
        <w:rPr>
          <w:sz w:val="26"/>
          <w:szCs w:val="26"/>
        </w:rPr>
      </w:pPr>
    </w:p>
    <w:p w:rsidR="009D1827" w:rsidRDefault="009D1827" w:rsidP="0010134D">
      <w:pPr>
        <w:jc w:val="both"/>
        <w:rPr>
          <w:sz w:val="26"/>
          <w:szCs w:val="26"/>
        </w:rPr>
      </w:pPr>
    </w:p>
    <w:p w:rsidR="009D1827" w:rsidRDefault="009D1827" w:rsidP="0010134D">
      <w:pPr>
        <w:jc w:val="both"/>
        <w:rPr>
          <w:sz w:val="26"/>
          <w:szCs w:val="26"/>
        </w:rPr>
      </w:pPr>
    </w:p>
    <w:p w:rsidR="001E20D0" w:rsidRPr="009D1827" w:rsidRDefault="001E20D0" w:rsidP="009D1827">
      <w:pPr>
        <w:pStyle w:val="a8"/>
        <w:numPr>
          <w:ilvl w:val="0"/>
          <w:numId w:val="31"/>
        </w:numPr>
        <w:jc w:val="both"/>
        <w:rPr>
          <w:sz w:val="26"/>
          <w:szCs w:val="26"/>
        </w:rPr>
      </w:pPr>
      <w:r w:rsidRPr="009D1827">
        <w:rPr>
          <w:sz w:val="26"/>
          <w:szCs w:val="26"/>
        </w:rPr>
        <w:t xml:space="preserve">Раздел </w:t>
      </w:r>
      <w:r w:rsidRPr="009D1827">
        <w:rPr>
          <w:sz w:val="26"/>
          <w:szCs w:val="26"/>
          <w:lang w:val="en-US"/>
        </w:rPr>
        <w:t>III</w:t>
      </w:r>
      <w:r w:rsidR="004D125F" w:rsidRPr="009D1827">
        <w:rPr>
          <w:sz w:val="26"/>
          <w:szCs w:val="26"/>
        </w:rPr>
        <w:t xml:space="preserve"> муниципальной программы изложить в следующей редакции:</w:t>
      </w:r>
    </w:p>
    <w:p w:rsidR="004D125F" w:rsidRDefault="004D125F" w:rsidP="001E20D0">
      <w:pPr>
        <w:pStyle w:val="a8"/>
        <w:ind w:left="1455"/>
        <w:jc w:val="both"/>
        <w:rPr>
          <w:sz w:val="26"/>
          <w:szCs w:val="26"/>
        </w:rPr>
      </w:pPr>
    </w:p>
    <w:p w:rsidR="00DB7B8F" w:rsidRDefault="001E20D0" w:rsidP="00DB7B8F">
      <w:pPr>
        <w:pStyle w:val="ConsPlusNormal"/>
        <w:jc w:val="center"/>
        <w:outlineLvl w:val="1"/>
        <w:rPr>
          <w:rFonts w:ascii="Times New Roman" w:hAnsi="Times New Roman" w:cs="Times New Roman"/>
          <w:b/>
          <w:bCs/>
          <w:color w:val="000000"/>
          <w:sz w:val="26"/>
          <w:szCs w:val="26"/>
        </w:rPr>
      </w:pPr>
      <w:r>
        <w:rPr>
          <w:sz w:val="26"/>
          <w:szCs w:val="26"/>
        </w:rPr>
        <w:t>«</w:t>
      </w:r>
      <w:r w:rsidR="00DB7B8F">
        <w:rPr>
          <w:rFonts w:ascii="Times New Roman" w:hAnsi="Times New Roman" w:cs="Times New Roman"/>
          <w:b/>
          <w:bCs/>
          <w:color w:val="000000"/>
          <w:sz w:val="26"/>
          <w:szCs w:val="26"/>
        </w:rPr>
        <w:t xml:space="preserve">Раздел </w:t>
      </w:r>
      <w:r w:rsidR="00DB7B8F">
        <w:rPr>
          <w:rFonts w:ascii="Times New Roman" w:hAnsi="Times New Roman" w:cs="Times New Roman"/>
          <w:b/>
          <w:bCs/>
          <w:color w:val="000000"/>
          <w:sz w:val="26"/>
          <w:szCs w:val="26"/>
          <w:lang w:val="en-US"/>
        </w:rPr>
        <w:t>II</w:t>
      </w:r>
      <w:r w:rsidR="00DB7B8F">
        <w:rPr>
          <w:rFonts w:ascii="Times New Roman" w:hAnsi="Times New Roman" w:cs="Times New Roman"/>
          <w:b/>
          <w:bCs/>
          <w:color w:val="000000"/>
          <w:sz w:val="26"/>
          <w:szCs w:val="26"/>
        </w:rPr>
        <w:t>I. Обоснование объема финансовых ресурсов,</w:t>
      </w:r>
    </w:p>
    <w:p w:rsidR="00DB7B8F" w:rsidRDefault="00DB7B8F" w:rsidP="00DB7B8F">
      <w:pPr>
        <w:pStyle w:val="ConsPlusNormal"/>
        <w:jc w:val="center"/>
        <w:rPr>
          <w:rFonts w:ascii="Times New Roman" w:hAnsi="Times New Roman" w:cs="Times New Roman"/>
          <w:color w:val="000000"/>
          <w:sz w:val="26"/>
          <w:szCs w:val="26"/>
        </w:rPr>
      </w:pPr>
      <w:r>
        <w:rPr>
          <w:rFonts w:ascii="Times New Roman" w:hAnsi="Times New Roman" w:cs="Times New Roman"/>
          <w:b/>
          <w:bCs/>
          <w:color w:val="000000"/>
          <w:sz w:val="26"/>
          <w:szCs w:val="26"/>
        </w:rPr>
        <w:t>необходимых для реализации Муниципальной программы</w:t>
      </w:r>
    </w:p>
    <w:p w:rsidR="00DB7B8F" w:rsidRDefault="00DB7B8F" w:rsidP="00DB7B8F">
      <w:pPr>
        <w:pStyle w:val="ConsPlusNormal"/>
        <w:jc w:val="both"/>
        <w:rPr>
          <w:rFonts w:ascii="Times New Roman" w:hAnsi="Times New Roman" w:cs="Times New Roman"/>
          <w:color w:val="000000"/>
          <w:sz w:val="26"/>
          <w:szCs w:val="26"/>
        </w:rPr>
      </w:pPr>
    </w:p>
    <w:p w:rsidR="00DB7B8F" w:rsidRDefault="00DB7B8F" w:rsidP="00DB7B8F">
      <w:pPr>
        <w:pStyle w:val="ConsPlusNormal"/>
        <w:ind w:firstLine="1134"/>
        <w:jc w:val="both"/>
        <w:rPr>
          <w:rFonts w:ascii="Times New Roman" w:hAnsi="Times New Roman" w:cs="Times New Roman"/>
          <w:color w:val="000000"/>
          <w:sz w:val="26"/>
          <w:szCs w:val="26"/>
        </w:rPr>
      </w:pPr>
      <w:r>
        <w:rPr>
          <w:rFonts w:ascii="Times New Roman" w:hAnsi="Times New Roman" w:cs="Times New Roman"/>
          <w:color w:val="000000"/>
          <w:sz w:val="26"/>
          <w:szCs w:val="26"/>
        </w:rPr>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Default="00DB7B8F" w:rsidP="00DB7B8F">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Pr>
          <w:sz w:val="26"/>
          <w:szCs w:val="26"/>
        </w:rPr>
        <w:t>–</w:t>
      </w:r>
      <w:r>
        <w:rPr>
          <w:rFonts w:ascii="Times New Roman" w:hAnsi="Times New Roman" w:cs="Times New Roman"/>
          <w:color w:val="000000"/>
          <w:sz w:val="26"/>
          <w:szCs w:val="26"/>
        </w:rPr>
        <w:t xml:space="preserve">2035 годах составляет  </w:t>
      </w:r>
      <w:r w:rsidR="00B92878">
        <w:rPr>
          <w:rFonts w:ascii="Times New Roman" w:hAnsi="Times New Roman" w:cs="Times New Roman"/>
          <w:sz w:val="26"/>
          <w:szCs w:val="26"/>
        </w:rPr>
        <w:t>176 097,2</w:t>
      </w:r>
      <w:r w:rsidR="00B92878">
        <w:rPr>
          <w:rFonts w:ascii="Times New Roman" w:hAnsi="Times New Roman" w:cs="Times New Roman"/>
          <w:b/>
          <w:bCs/>
          <w:sz w:val="26"/>
          <w:szCs w:val="26"/>
        </w:rPr>
        <w:t xml:space="preserve"> </w:t>
      </w:r>
      <w:r>
        <w:rPr>
          <w:rFonts w:ascii="Times New Roman" w:hAnsi="Times New Roman" w:cs="Times New Roman"/>
          <w:color w:val="000000"/>
          <w:sz w:val="26"/>
          <w:szCs w:val="26"/>
        </w:rPr>
        <w:t>тыс. рублей, в том числе:</w:t>
      </w:r>
    </w:p>
    <w:p w:rsidR="00DB7B8F" w:rsidRPr="00783A59" w:rsidRDefault="00DB7B8F" w:rsidP="00DB7B8F">
      <w:pPr>
        <w:autoSpaceDE w:val="0"/>
        <w:autoSpaceDN w:val="0"/>
        <w:adjustRightInd w:val="0"/>
        <w:jc w:val="both"/>
        <w:rPr>
          <w:sz w:val="26"/>
          <w:szCs w:val="26"/>
        </w:rPr>
      </w:pPr>
      <w:r w:rsidRPr="00783A59">
        <w:rPr>
          <w:sz w:val="26"/>
          <w:szCs w:val="26"/>
        </w:rPr>
        <w:t xml:space="preserve">в 2019 году – </w:t>
      </w:r>
      <w:r w:rsidR="00746098">
        <w:rPr>
          <w:sz w:val="26"/>
          <w:szCs w:val="26"/>
        </w:rPr>
        <w:t>15171,5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2020 году – </w:t>
      </w:r>
      <w:r w:rsidR="00955238">
        <w:rPr>
          <w:sz w:val="26"/>
          <w:szCs w:val="26"/>
        </w:rPr>
        <w:t>17656,5</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2021 году – </w:t>
      </w:r>
      <w:r w:rsidR="00B92878">
        <w:rPr>
          <w:sz w:val="26"/>
          <w:szCs w:val="26"/>
        </w:rPr>
        <w:t>9453,6</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2022 году – </w:t>
      </w:r>
      <w:r w:rsidR="00955238">
        <w:rPr>
          <w:sz w:val="26"/>
          <w:szCs w:val="26"/>
        </w:rPr>
        <w:t>5051,4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t xml:space="preserve">в 2023 году – </w:t>
      </w:r>
      <w:r w:rsidR="00955238">
        <w:rPr>
          <w:sz w:val="26"/>
          <w:szCs w:val="26"/>
        </w:rPr>
        <w:t>5051,4</w:t>
      </w:r>
      <w:r w:rsidRPr="00783A59">
        <w:rPr>
          <w:sz w:val="26"/>
          <w:szCs w:val="26"/>
        </w:rPr>
        <w:t xml:space="preserve"> тыс. рублей;</w:t>
      </w:r>
    </w:p>
    <w:p w:rsidR="00DB7B8F" w:rsidRPr="00783A59" w:rsidRDefault="00DB7B8F" w:rsidP="00DB7B8F">
      <w:pPr>
        <w:autoSpaceDE w:val="0"/>
        <w:autoSpaceDN w:val="0"/>
        <w:adjustRightInd w:val="0"/>
        <w:jc w:val="both"/>
        <w:rPr>
          <w:sz w:val="26"/>
          <w:szCs w:val="26"/>
        </w:rPr>
      </w:pPr>
      <w:r w:rsidRPr="00783A59">
        <w:rPr>
          <w:sz w:val="26"/>
          <w:szCs w:val="26"/>
        </w:rPr>
        <w:lastRenderedPageBreak/>
        <w:t>в 2024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2025 году – 10309,4 тыс. рублей;</w:t>
      </w:r>
    </w:p>
    <w:p w:rsidR="00DB7B8F" w:rsidRPr="00783A59" w:rsidRDefault="00DB7B8F" w:rsidP="00DB7B8F">
      <w:pPr>
        <w:autoSpaceDE w:val="0"/>
        <w:autoSpaceDN w:val="0"/>
        <w:adjustRightInd w:val="0"/>
        <w:jc w:val="both"/>
        <w:rPr>
          <w:sz w:val="26"/>
          <w:szCs w:val="26"/>
        </w:rPr>
      </w:pPr>
      <w:r w:rsidRPr="00783A59">
        <w:rPr>
          <w:sz w:val="26"/>
          <w:szCs w:val="26"/>
        </w:rPr>
        <w:t>в 2026-2030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в 2031-2035 годах – 51547,0 тыс. рублей;</w:t>
      </w:r>
    </w:p>
    <w:p w:rsidR="00DB7B8F" w:rsidRPr="00783A59" w:rsidRDefault="00DB7B8F" w:rsidP="00DB7B8F">
      <w:pPr>
        <w:autoSpaceDE w:val="0"/>
        <w:autoSpaceDN w:val="0"/>
        <w:adjustRightInd w:val="0"/>
        <w:jc w:val="both"/>
        <w:rPr>
          <w:sz w:val="26"/>
          <w:szCs w:val="26"/>
        </w:rPr>
      </w:pPr>
      <w:r w:rsidRPr="00783A59">
        <w:rPr>
          <w:sz w:val="26"/>
          <w:szCs w:val="26"/>
        </w:rPr>
        <w:t>из них средства:</w:t>
      </w:r>
    </w:p>
    <w:p w:rsidR="00DB7B8F" w:rsidRPr="000C4B31" w:rsidRDefault="00DB7B8F" w:rsidP="00DB7B8F">
      <w:pPr>
        <w:autoSpaceDE w:val="0"/>
        <w:autoSpaceDN w:val="0"/>
        <w:adjustRightInd w:val="0"/>
        <w:rPr>
          <w:sz w:val="26"/>
          <w:szCs w:val="26"/>
        </w:rPr>
      </w:pPr>
      <w:r w:rsidRPr="000C4B31">
        <w:rPr>
          <w:sz w:val="26"/>
          <w:szCs w:val="26"/>
        </w:rPr>
        <w:t>федерального бюджета – 0,0 тыс. рублей (0,0  процента), в том числе:</w:t>
      </w:r>
    </w:p>
    <w:p w:rsidR="00DB7B8F" w:rsidRPr="000C4B31" w:rsidRDefault="00DB7B8F" w:rsidP="00DB7B8F">
      <w:pPr>
        <w:autoSpaceDE w:val="0"/>
        <w:autoSpaceDN w:val="0"/>
        <w:adjustRightInd w:val="0"/>
        <w:rPr>
          <w:sz w:val="26"/>
          <w:szCs w:val="26"/>
        </w:rPr>
      </w:pPr>
      <w:r w:rsidRPr="000C4B31">
        <w:rPr>
          <w:sz w:val="26"/>
          <w:szCs w:val="26"/>
        </w:rPr>
        <w:t>в 2019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2020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–0,0 тыс. рублей;</w:t>
      </w:r>
    </w:p>
    <w:p w:rsidR="00DB7B8F" w:rsidRPr="000C4B31" w:rsidRDefault="00DB7B8F" w:rsidP="00DB7B8F">
      <w:pPr>
        <w:autoSpaceDE w:val="0"/>
        <w:autoSpaceDN w:val="0"/>
        <w:adjustRightInd w:val="0"/>
        <w:rPr>
          <w:sz w:val="26"/>
          <w:szCs w:val="26"/>
        </w:rPr>
      </w:pPr>
      <w:r w:rsidRPr="000C4B31">
        <w:rPr>
          <w:sz w:val="26"/>
          <w:szCs w:val="26"/>
        </w:rPr>
        <w:t xml:space="preserve">республиканского бюджета Чувашской Республики – </w:t>
      </w:r>
      <w:r w:rsidR="00955238">
        <w:rPr>
          <w:sz w:val="26"/>
          <w:szCs w:val="26"/>
        </w:rPr>
        <w:t>11958,1</w:t>
      </w:r>
      <w:r w:rsidRPr="000C4B31">
        <w:rPr>
          <w:sz w:val="26"/>
          <w:szCs w:val="26"/>
        </w:rPr>
        <w:t xml:space="preserve"> тыс. рублей (</w:t>
      </w:r>
      <w:r w:rsidR="00955238">
        <w:rPr>
          <w:sz w:val="26"/>
          <w:szCs w:val="26"/>
        </w:rPr>
        <w:t>6,</w:t>
      </w:r>
      <w:r w:rsidR="00B92878">
        <w:rPr>
          <w:sz w:val="26"/>
          <w:szCs w:val="26"/>
        </w:rPr>
        <w:t xml:space="preserve">79 </w:t>
      </w:r>
      <w:r w:rsidRPr="000C4B31">
        <w:rPr>
          <w:sz w:val="26"/>
          <w:szCs w:val="26"/>
        </w:rPr>
        <w:t>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3827,7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8130,4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2021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2022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2023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2024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0,0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0,0 тыс. рублей;</w:t>
      </w:r>
    </w:p>
    <w:p w:rsidR="00DB7B8F" w:rsidRPr="000C4B31" w:rsidRDefault="00DB7B8F" w:rsidP="00DB7B8F">
      <w:pPr>
        <w:autoSpaceDE w:val="0"/>
        <w:autoSpaceDN w:val="0"/>
        <w:adjustRightInd w:val="0"/>
        <w:rPr>
          <w:sz w:val="26"/>
          <w:szCs w:val="26"/>
        </w:rPr>
      </w:pPr>
      <w:r>
        <w:rPr>
          <w:sz w:val="26"/>
          <w:szCs w:val="26"/>
        </w:rPr>
        <w:t>бюджета Комсомольского района</w:t>
      </w:r>
      <w:r w:rsidRPr="000C4B31">
        <w:rPr>
          <w:sz w:val="26"/>
          <w:szCs w:val="26"/>
        </w:rPr>
        <w:t xml:space="preserve"> – </w:t>
      </w:r>
      <w:r w:rsidR="00B92878">
        <w:rPr>
          <w:sz w:val="26"/>
          <w:szCs w:val="26"/>
        </w:rPr>
        <w:t xml:space="preserve">131056,7 </w:t>
      </w:r>
      <w:r w:rsidRPr="000C4B31">
        <w:rPr>
          <w:sz w:val="26"/>
          <w:szCs w:val="26"/>
        </w:rPr>
        <w:t>тыс. рублей (</w:t>
      </w:r>
      <w:r w:rsidR="00511554">
        <w:rPr>
          <w:sz w:val="26"/>
          <w:szCs w:val="26"/>
        </w:rPr>
        <w:t>74,</w:t>
      </w:r>
      <w:r w:rsidR="00B92878">
        <w:rPr>
          <w:sz w:val="26"/>
          <w:szCs w:val="26"/>
        </w:rPr>
        <w:t>4</w:t>
      </w:r>
      <w:r w:rsidR="00511554">
        <w:rPr>
          <w:sz w:val="26"/>
          <w:szCs w:val="26"/>
        </w:rPr>
        <w:t>2</w:t>
      </w:r>
      <w:r w:rsidRPr="000C4B31">
        <w:rPr>
          <w:sz w:val="26"/>
          <w:szCs w:val="26"/>
        </w:rPr>
        <w:t xml:space="preserve"> процента),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746098">
        <w:rPr>
          <w:sz w:val="26"/>
          <w:szCs w:val="26"/>
        </w:rPr>
        <w:t>9651,7</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8095,0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B92878">
        <w:rPr>
          <w:sz w:val="26"/>
          <w:szCs w:val="26"/>
        </w:rPr>
        <w:t>8147,2</w:t>
      </w:r>
      <w:r w:rsidR="00B92878" w:rsidRPr="000C4B31">
        <w:rPr>
          <w:sz w:val="26"/>
          <w:szCs w:val="26"/>
        </w:rPr>
        <w:t xml:space="preserve"> </w:t>
      </w:r>
      <w:r w:rsidRPr="000C4B31">
        <w:rPr>
          <w:sz w:val="26"/>
          <w:szCs w:val="26"/>
        </w:rPr>
        <w:t>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955238">
        <w:rPr>
          <w:sz w:val="26"/>
          <w:szCs w:val="26"/>
        </w:rPr>
        <w:t>3745,0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2023 году – </w:t>
      </w:r>
      <w:r w:rsidR="00955238">
        <w:rPr>
          <w:sz w:val="26"/>
          <w:szCs w:val="26"/>
        </w:rPr>
        <w:t>3745,0</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2024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2025 году – 8139,4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 2031–2035 годах – 40697,0 тыс. рублей;</w:t>
      </w:r>
    </w:p>
    <w:p w:rsidR="00DB7B8F" w:rsidRPr="000C4B31" w:rsidRDefault="00DB7B8F" w:rsidP="00DB7B8F">
      <w:pPr>
        <w:autoSpaceDE w:val="0"/>
        <w:autoSpaceDN w:val="0"/>
        <w:adjustRightInd w:val="0"/>
        <w:rPr>
          <w:sz w:val="26"/>
          <w:szCs w:val="26"/>
        </w:rPr>
      </w:pPr>
      <w:r w:rsidRPr="000C4B31">
        <w:rPr>
          <w:sz w:val="26"/>
          <w:szCs w:val="26"/>
        </w:rPr>
        <w:t>внебюджетных ист</w:t>
      </w:r>
      <w:r>
        <w:rPr>
          <w:sz w:val="26"/>
          <w:szCs w:val="26"/>
        </w:rPr>
        <w:t xml:space="preserve">очников – </w:t>
      </w:r>
      <w:r w:rsidR="00955238">
        <w:rPr>
          <w:sz w:val="26"/>
          <w:szCs w:val="26"/>
        </w:rPr>
        <w:t>33082,4</w:t>
      </w:r>
      <w:r>
        <w:rPr>
          <w:sz w:val="26"/>
          <w:szCs w:val="26"/>
        </w:rPr>
        <w:t xml:space="preserve"> тыс. рублей (</w:t>
      </w:r>
      <w:r w:rsidR="00511554">
        <w:rPr>
          <w:sz w:val="26"/>
          <w:szCs w:val="26"/>
        </w:rPr>
        <w:t>18,</w:t>
      </w:r>
      <w:r w:rsidR="00B92878">
        <w:rPr>
          <w:sz w:val="26"/>
          <w:szCs w:val="26"/>
        </w:rPr>
        <w:t>79</w:t>
      </w:r>
      <w:r w:rsidRPr="000C4B31">
        <w:rPr>
          <w:sz w:val="26"/>
          <w:szCs w:val="26"/>
        </w:rPr>
        <w:t xml:space="preserve"> процент), в том числе:</w:t>
      </w:r>
    </w:p>
    <w:p w:rsidR="00DB7B8F" w:rsidRPr="000C4B31" w:rsidRDefault="00DB7B8F" w:rsidP="00DB7B8F">
      <w:pPr>
        <w:autoSpaceDE w:val="0"/>
        <w:autoSpaceDN w:val="0"/>
        <w:adjustRightInd w:val="0"/>
        <w:rPr>
          <w:sz w:val="26"/>
          <w:szCs w:val="26"/>
        </w:rPr>
      </w:pPr>
      <w:r w:rsidRPr="000C4B31">
        <w:rPr>
          <w:sz w:val="26"/>
          <w:szCs w:val="26"/>
        </w:rPr>
        <w:t xml:space="preserve">в 2019 году – </w:t>
      </w:r>
      <w:r w:rsidR="00D8286A">
        <w:rPr>
          <w:sz w:val="26"/>
          <w:szCs w:val="26"/>
        </w:rPr>
        <w:t>1692,1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2020 году – </w:t>
      </w:r>
      <w:r w:rsidR="00955238">
        <w:rPr>
          <w:sz w:val="26"/>
          <w:szCs w:val="26"/>
        </w:rPr>
        <w:t>1431,1</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2021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2022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 xml:space="preserve">в 2023 году – </w:t>
      </w:r>
      <w:r w:rsidR="00955238">
        <w:rPr>
          <w:sz w:val="26"/>
          <w:szCs w:val="26"/>
        </w:rPr>
        <w:t>1306,4</w:t>
      </w:r>
      <w:r w:rsidRPr="000C4B31">
        <w:rPr>
          <w:sz w:val="26"/>
          <w:szCs w:val="26"/>
        </w:rPr>
        <w:t xml:space="preserve"> тыс. рублей;</w:t>
      </w:r>
    </w:p>
    <w:p w:rsidR="00DB7B8F" w:rsidRPr="000C4B31" w:rsidRDefault="00DB7B8F" w:rsidP="00DB7B8F">
      <w:pPr>
        <w:autoSpaceDE w:val="0"/>
        <w:autoSpaceDN w:val="0"/>
        <w:adjustRightInd w:val="0"/>
        <w:rPr>
          <w:sz w:val="26"/>
          <w:szCs w:val="26"/>
        </w:rPr>
      </w:pPr>
      <w:r w:rsidRPr="000C4B31">
        <w:rPr>
          <w:sz w:val="26"/>
          <w:szCs w:val="26"/>
        </w:rPr>
        <w:t>в 2024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2025 году – 2170,0 тыс. рублей;</w:t>
      </w:r>
    </w:p>
    <w:p w:rsidR="00DB7B8F" w:rsidRPr="000C4B31" w:rsidRDefault="00DB7B8F" w:rsidP="00DB7B8F">
      <w:pPr>
        <w:autoSpaceDE w:val="0"/>
        <w:autoSpaceDN w:val="0"/>
        <w:adjustRightInd w:val="0"/>
        <w:rPr>
          <w:sz w:val="26"/>
          <w:szCs w:val="26"/>
        </w:rPr>
      </w:pPr>
      <w:r w:rsidRPr="000C4B31">
        <w:rPr>
          <w:sz w:val="26"/>
          <w:szCs w:val="26"/>
        </w:rPr>
        <w:t>в 2026–2030 годах – 10850,0 тыс. рублей;</w:t>
      </w:r>
    </w:p>
    <w:p w:rsidR="00DB7B8F" w:rsidRPr="00ED5191" w:rsidRDefault="00DB7B8F" w:rsidP="00DB7B8F">
      <w:pPr>
        <w:autoSpaceDE w:val="0"/>
        <w:autoSpaceDN w:val="0"/>
        <w:adjustRightInd w:val="0"/>
        <w:rPr>
          <w:sz w:val="26"/>
          <w:szCs w:val="26"/>
        </w:rPr>
      </w:pPr>
      <w:r w:rsidRPr="000C4B31">
        <w:rPr>
          <w:sz w:val="26"/>
          <w:szCs w:val="26"/>
        </w:rPr>
        <w:t>в 2031–2035 годах – 10850,0 тыс. рублей.</w:t>
      </w:r>
    </w:p>
    <w:p w:rsidR="00DB7B8F" w:rsidRPr="00D450F4"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Объемы финансирования </w:t>
      </w:r>
      <w:r>
        <w:rPr>
          <w:sz w:val="26"/>
          <w:szCs w:val="26"/>
        </w:rPr>
        <w:t xml:space="preserve">Муниципальной </w:t>
      </w:r>
      <w:r w:rsidRPr="00D450F4">
        <w:rPr>
          <w:sz w:val="26"/>
          <w:szCs w:val="26"/>
        </w:rPr>
        <w:t>программы подлежат ежегодному уточнению исходя из реальных возможностей бюджетов всех уровней.</w:t>
      </w:r>
    </w:p>
    <w:p w:rsidR="00DB7B8F" w:rsidRDefault="00DB7B8F" w:rsidP="00DB7B8F">
      <w:pPr>
        <w:autoSpaceDE w:val="0"/>
        <w:autoSpaceDN w:val="0"/>
        <w:adjustRightInd w:val="0"/>
        <w:ind w:firstLine="709"/>
        <w:jc w:val="both"/>
        <w:rPr>
          <w:sz w:val="26"/>
          <w:szCs w:val="26"/>
        </w:rPr>
      </w:pPr>
      <w:r>
        <w:rPr>
          <w:sz w:val="26"/>
          <w:szCs w:val="26"/>
        </w:rPr>
        <w:t xml:space="preserve">   </w:t>
      </w:r>
      <w:r w:rsidRPr="00D450F4">
        <w:rPr>
          <w:sz w:val="26"/>
          <w:szCs w:val="26"/>
        </w:rPr>
        <w:t xml:space="preserve">Ресурсное </w:t>
      </w:r>
      <w:hyperlink r:id="rId9" w:history="1">
        <w:r w:rsidRPr="00D450F4">
          <w:rPr>
            <w:sz w:val="26"/>
            <w:szCs w:val="26"/>
          </w:rPr>
          <w:t>обеспечение</w:t>
        </w:r>
      </w:hyperlink>
      <w:r w:rsidRPr="00D450F4">
        <w:rPr>
          <w:sz w:val="26"/>
          <w:szCs w:val="26"/>
        </w:rPr>
        <w:t xml:space="preserve"> и прогнозная (справочная) оценка расходов за счет всех источников финансирования реализации </w:t>
      </w:r>
      <w:r>
        <w:rPr>
          <w:sz w:val="26"/>
          <w:szCs w:val="26"/>
        </w:rPr>
        <w:t>Муниципальной</w:t>
      </w:r>
      <w:r w:rsidRPr="00D450F4">
        <w:rPr>
          <w:sz w:val="26"/>
          <w:szCs w:val="26"/>
        </w:rPr>
        <w:t xml:space="preserve"> программы приведены в приложении № 2 к настоящей </w:t>
      </w:r>
      <w:r>
        <w:rPr>
          <w:sz w:val="26"/>
          <w:szCs w:val="26"/>
        </w:rPr>
        <w:t>Муниципальной</w:t>
      </w:r>
      <w:r w:rsidRPr="00D450F4">
        <w:rPr>
          <w:sz w:val="26"/>
          <w:szCs w:val="26"/>
        </w:rPr>
        <w:t xml:space="preserve"> программе.</w:t>
      </w:r>
    </w:p>
    <w:p w:rsidR="00DB7B8F" w:rsidRPr="00D450F4" w:rsidRDefault="00DB7B8F" w:rsidP="00DB7B8F">
      <w:pPr>
        <w:autoSpaceDE w:val="0"/>
        <w:autoSpaceDN w:val="0"/>
        <w:adjustRightInd w:val="0"/>
        <w:ind w:firstLine="709"/>
        <w:jc w:val="both"/>
        <w:rPr>
          <w:sz w:val="26"/>
          <w:szCs w:val="26"/>
        </w:rPr>
      </w:pPr>
      <w:r>
        <w:rPr>
          <w:sz w:val="26"/>
          <w:szCs w:val="26"/>
        </w:rPr>
        <w:lastRenderedPageBreak/>
        <w:t xml:space="preserve">   </w:t>
      </w:r>
      <w:r w:rsidRPr="007F3670">
        <w:rPr>
          <w:sz w:val="26"/>
          <w:szCs w:val="26"/>
        </w:rPr>
        <w:t xml:space="preserve">В Муниципальную программу включены подпрограммы, реализуемые в рамках муниципальной программы, согласно </w:t>
      </w:r>
      <w:hyperlink r:id="rId10" w:history="1">
        <w:r w:rsidRPr="007F3670">
          <w:rPr>
            <w:sz w:val="26"/>
            <w:szCs w:val="26"/>
          </w:rPr>
          <w:t>приложениям №</w:t>
        </w:r>
      </w:hyperlink>
      <w:r w:rsidRPr="007F3670">
        <w:rPr>
          <w:sz w:val="26"/>
          <w:szCs w:val="26"/>
        </w:rPr>
        <w:t xml:space="preserve"> 3 и 4 к настоящей муниципальной программе.</w:t>
      </w:r>
      <w:r>
        <w:rPr>
          <w:sz w:val="26"/>
          <w:szCs w:val="26"/>
        </w:rPr>
        <w:t>».</w:t>
      </w:r>
    </w:p>
    <w:p w:rsidR="006A7CCC" w:rsidRDefault="006A7CCC" w:rsidP="009D1827">
      <w:pPr>
        <w:pStyle w:val="a8"/>
        <w:numPr>
          <w:ilvl w:val="0"/>
          <w:numId w:val="31"/>
        </w:numPr>
        <w:autoSpaceDE w:val="0"/>
        <w:autoSpaceDN w:val="0"/>
        <w:adjustRightInd w:val="0"/>
        <w:jc w:val="both"/>
        <w:rPr>
          <w:sz w:val="26"/>
          <w:szCs w:val="26"/>
        </w:rPr>
      </w:pPr>
      <w:r>
        <w:rPr>
          <w:sz w:val="26"/>
          <w:szCs w:val="26"/>
        </w:rPr>
        <w:t xml:space="preserve">Приложение № </w:t>
      </w:r>
      <w:r w:rsidR="007417AF">
        <w:rPr>
          <w:sz w:val="26"/>
          <w:szCs w:val="26"/>
        </w:rPr>
        <w:t>2</w:t>
      </w:r>
      <w:r>
        <w:rPr>
          <w:sz w:val="26"/>
          <w:szCs w:val="26"/>
        </w:rPr>
        <w:t xml:space="preserve"> к муниципальной программе изложить в  следующей</w:t>
      </w:r>
    </w:p>
    <w:p w:rsidR="006A7CCC" w:rsidRPr="006A7CCC" w:rsidRDefault="006A7CCC" w:rsidP="006A7CCC">
      <w:pPr>
        <w:autoSpaceDE w:val="0"/>
        <w:autoSpaceDN w:val="0"/>
        <w:adjustRightInd w:val="0"/>
        <w:jc w:val="both"/>
        <w:rPr>
          <w:sz w:val="26"/>
          <w:szCs w:val="26"/>
        </w:rPr>
      </w:pPr>
      <w:r>
        <w:rPr>
          <w:sz w:val="26"/>
          <w:szCs w:val="26"/>
        </w:rPr>
        <w:t>редакции</w:t>
      </w:r>
      <w:r w:rsidRPr="006A7CCC">
        <w:rPr>
          <w:sz w:val="26"/>
          <w:szCs w:val="26"/>
        </w:rPr>
        <w:t>:</w:t>
      </w:r>
    </w:p>
    <w:p w:rsidR="00C369E1" w:rsidRPr="00981A5A" w:rsidRDefault="00C369E1" w:rsidP="006575DE">
      <w:pPr>
        <w:autoSpaceDE w:val="0"/>
        <w:autoSpaceDN w:val="0"/>
        <w:adjustRightInd w:val="0"/>
        <w:ind w:firstLine="567"/>
        <w:jc w:val="both"/>
        <w:rPr>
          <w:sz w:val="26"/>
          <w:szCs w:val="26"/>
        </w:rPr>
      </w:pPr>
    </w:p>
    <w:p w:rsidR="000F75BC" w:rsidRPr="00754DBF" w:rsidRDefault="000F75BC" w:rsidP="00754DBF">
      <w:pPr>
        <w:rPr>
          <w:lang w:eastAsia="en-US"/>
        </w:rPr>
        <w:sectPr w:rsidR="000F75BC" w:rsidRPr="00754DBF" w:rsidSect="00282752">
          <w:pgSz w:w="11906" w:h="16838"/>
          <w:pgMar w:top="709" w:right="851" w:bottom="567" w:left="1418" w:header="567" w:footer="567" w:gutter="0"/>
          <w:cols w:space="708"/>
          <w:docGrid w:linePitch="360"/>
        </w:sectPr>
      </w:pPr>
    </w:p>
    <w:p w:rsidR="00923099" w:rsidRPr="006A7CCC" w:rsidRDefault="004019A2" w:rsidP="007417AF">
      <w:pPr>
        <w:autoSpaceDE w:val="0"/>
        <w:autoSpaceDN w:val="0"/>
        <w:adjustRightInd w:val="0"/>
        <w:outlineLvl w:val="0"/>
        <w:rPr>
          <w:sz w:val="26"/>
          <w:szCs w:val="26"/>
        </w:rPr>
      </w:pPr>
      <w:r>
        <w:rPr>
          <w:sz w:val="20"/>
          <w:szCs w:val="20"/>
          <w:lang w:eastAsia="en-US"/>
        </w:rPr>
        <w:lastRenderedPageBreak/>
        <w:t xml:space="preserve">                                                   </w:t>
      </w:r>
    </w:p>
    <w:p w:rsidR="00D36989" w:rsidRDefault="00857562" w:rsidP="004019A2">
      <w:pPr>
        <w:autoSpaceDE w:val="0"/>
        <w:autoSpaceDN w:val="0"/>
        <w:adjustRightInd w:val="0"/>
        <w:outlineLvl w:val="0"/>
        <w:rPr>
          <w:sz w:val="20"/>
          <w:szCs w:val="20"/>
          <w:lang w:eastAsia="en-US"/>
        </w:rPr>
      </w:pPr>
      <w:r>
        <w:rPr>
          <w:sz w:val="20"/>
          <w:szCs w:val="20"/>
          <w:lang w:eastAsia="en-US"/>
        </w:rPr>
        <w:t xml:space="preserve">                       </w:t>
      </w:r>
    </w:p>
    <w:p w:rsidR="00D36989" w:rsidRDefault="00D36989" w:rsidP="004019A2">
      <w:pPr>
        <w:autoSpaceDE w:val="0"/>
        <w:autoSpaceDN w:val="0"/>
        <w:adjustRightInd w:val="0"/>
        <w:outlineLvl w:val="0"/>
        <w:rPr>
          <w:sz w:val="20"/>
          <w:szCs w:val="20"/>
          <w:lang w:eastAsia="en-US"/>
        </w:rPr>
      </w:pPr>
    </w:p>
    <w:p w:rsidR="009D1CD7" w:rsidRDefault="009D1CD7" w:rsidP="004019A2">
      <w:pPr>
        <w:autoSpaceDE w:val="0"/>
        <w:autoSpaceDN w:val="0"/>
        <w:adjustRightInd w:val="0"/>
        <w:outlineLvl w:val="0"/>
        <w:rPr>
          <w:sz w:val="20"/>
          <w:szCs w:val="20"/>
          <w:lang w:eastAsia="en-US"/>
        </w:rPr>
      </w:pPr>
    </w:p>
    <w:p w:rsidR="009F10CC" w:rsidRPr="00D446A8" w:rsidRDefault="00D36989" w:rsidP="00D36989">
      <w:pPr>
        <w:autoSpaceDE w:val="0"/>
        <w:autoSpaceDN w:val="0"/>
        <w:adjustRightInd w:val="0"/>
        <w:outlineLvl w:val="0"/>
        <w:rPr>
          <w:sz w:val="26"/>
          <w:szCs w:val="26"/>
          <w:lang w:eastAsia="en-US"/>
        </w:rPr>
      </w:pPr>
      <w:r>
        <w:rPr>
          <w:sz w:val="20"/>
          <w:szCs w:val="20"/>
          <w:lang w:eastAsia="en-US"/>
        </w:rPr>
        <w:t xml:space="preserve">                                                                                                                                                                                                                </w:t>
      </w:r>
      <w:r w:rsidR="00DB7B8F" w:rsidRPr="00D446A8">
        <w:rPr>
          <w:sz w:val="26"/>
          <w:szCs w:val="26"/>
          <w:lang w:eastAsia="en-US"/>
        </w:rPr>
        <w:t>«Приложение №2</w:t>
      </w:r>
    </w:p>
    <w:tbl>
      <w:tblPr>
        <w:tblW w:w="0" w:type="auto"/>
        <w:tblInd w:w="2" w:type="dxa"/>
        <w:tblLook w:val="00A0"/>
      </w:tblPr>
      <w:tblGrid>
        <w:gridCol w:w="4928"/>
        <w:gridCol w:w="4819"/>
        <w:gridCol w:w="5039"/>
      </w:tblGrid>
      <w:tr w:rsidR="00DB7B8F" w:rsidTr="00DB7B8F">
        <w:tc>
          <w:tcPr>
            <w:tcW w:w="4928" w:type="dxa"/>
          </w:tcPr>
          <w:p w:rsidR="00DB7B8F" w:rsidRPr="00DE2827" w:rsidRDefault="00DB7B8F" w:rsidP="00DB7B8F">
            <w:pPr>
              <w:pStyle w:val="ConsPlusNormal"/>
              <w:rPr>
                <w:rFonts w:ascii="Times New Roman" w:hAnsi="Times New Roman" w:cs="Times New Roman"/>
                <w:color w:val="000000"/>
                <w:sz w:val="26"/>
                <w:szCs w:val="26"/>
              </w:rPr>
            </w:pPr>
          </w:p>
        </w:tc>
        <w:tc>
          <w:tcPr>
            <w:tcW w:w="4819" w:type="dxa"/>
          </w:tcPr>
          <w:p w:rsidR="00DB7B8F" w:rsidRPr="00DE2827" w:rsidRDefault="00DB7B8F" w:rsidP="00DB7B8F">
            <w:pPr>
              <w:pStyle w:val="ConsPlusNormal"/>
              <w:rPr>
                <w:rFonts w:ascii="Times New Roman" w:hAnsi="Times New Roman" w:cs="Times New Roman"/>
                <w:color w:val="000000"/>
                <w:sz w:val="26"/>
                <w:szCs w:val="26"/>
              </w:rPr>
            </w:pPr>
          </w:p>
        </w:tc>
        <w:tc>
          <w:tcPr>
            <w:tcW w:w="5039" w:type="dxa"/>
          </w:tcPr>
          <w:p w:rsidR="00DB7B8F" w:rsidRPr="00DE2827" w:rsidRDefault="00DB7B8F" w:rsidP="00DB7B8F">
            <w:pPr>
              <w:pStyle w:val="ConsPlusNormal"/>
              <w:jc w:val="both"/>
              <w:rPr>
                <w:rFonts w:ascii="Times New Roman" w:hAnsi="Times New Roman" w:cs="Times New Roman"/>
                <w:color w:val="000000"/>
                <w:sz w:val="26"/>
                <w:szCs w:val="26"/>
              </w:rPr>
            </w:pPr>
            <w:r w:rsidRPr="00DE2827">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Default="00DB7B8F" w:rsidP="00DB7B8F">
      <w:pPr>
        <w:pStyle w:val="ConsPlusNormal"/>
        <w:jc w:val="center"/>
        <w:rPr>
          <w:rFonts w:ascii="Times New Roman" w:hAnsi="Times New Roman" w:cs="Times New Roman"/>
          <w:color w:val="000000"/>
          <w:sz w:val="24"/>
          <w:szCs w:val="24"/>
        </w:rPr>
      </w:pP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Default="00DB7B8F" w:rsidP="00DB7B8F">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Default="00DB7B8F" w:rsidP="00DB7B8F">
      <w:pPr>
        <w:pStyle w:val="ConsPlusNormal"/>
        <w:ind w:left="10773"/>
        <w:jc w:val="both"/>
        <w:rPr>
          <w:rFonts w:ascii="Times New Roman" w:hAnsi="Times New Roman" w:cs="Times New Roman"/>
          <w:color w:val="000000"/>
          <w:sz w:val="24"/>
          <w:szCs w:val="24"/>
        </w:rPr>
      </w:pPr>
    </w:p>
    <w:p w:rsidR="00DB7B8F"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tblPr>
      <w:tblGrid>
        <w:gridCol w:w="1418"/>
        <w:gridCol w:w="2126"/>
        <w:gridCol w:w="709"/>
        <w:gridCol w:w="1276"/>
        <w:gridCol w:w="1559"/>
        <w:gridCol w:w="992"/>
        <w:gridCol w:w="891"/>
        <w:gridCol w:w="952"/>
        <w:gridCol w:w="992"/>
        <w:gridCol w:w="1015"/>
        <w:gridCol w:w="910"/>
        <w:gridCol w:w="854"/>
        <w:gridCol w:w="942"/>
        <w:gridCol w:w="844"/>
      </w:tblGrid>
      <w:tr w:rsidR="00DB7B8F"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Default="00DB7B8F" w:rsidP="00DB7B8F">
            <w:pPr>
              <w:tabs>
                <w:tab w:val="left" w:pos="7789"/>
              </w:tabs>
              <w:ind w:left="-356"/>
              <w:jc w:val="center"/>
              <w:rPr>
                <w:color w:val="000000"/>
                <w:sz w:val="18"/>
                <w:szCs w:val="18"/>
              </w:rPr>
            </w:pPr>
            <w:r>
              <w:rPr>
                <w:color w:val="000000"/>
                <w:sz w:val="18"/>
                <w:szCs w:val="18"/>
              </w:rPr>
              <w:t>Расходы по годам, тыс. рублей</w:t>
            </w:r>
          </w:p>
        </w:tc>
      </w:tr>
      <w:tr w:rsidR="00DB7B8F"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r>
      <w:tr w:rsidR="00DB7B8F"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2019</w:t>
            </w:r>
          </w:p>
        </w:tc>
        <w:tc>
          <w:tcPr>
            <w:tcW w:w="891"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2020</w:t>
            </w:r>
          </w:p>
        </w:tc>
        <w:tc>
          <w:tcPr>
            <w:tcW w:w="95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2021</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2022</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2023</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2024</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2025</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2026-2030</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2031-2035</w:t>
            </w:r>
          </w:p>
        </w:tc>
      </w:tr>
      <w:tr w:rsidR="00DB7B8F" w:rsidTr="00746098">
        <w:trPr>
          <w:trHeight w:val="389"/>
        </w:trPr>
        <w:tc>
          <w:tcPr>
            <w:tcW w:w="1418" w:type="dxa"/>
            <w:tcBorders>
              <w:top w:val="single" w:sz="4" w:space="0" w:color="auto"/>
              <w:left w:val="single" w:sz="4" w:space="0" w:color="auto"/>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w:t>
            </w:r>
          </w:p>
        </w:tc>
        <w:tc>
          <w:tcPr>
            <w:tcW w:w="212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2</w:t>
            </w:r>
          </w:p>
        </w:tc>
        <w:tc>
          <w:tcPr>
            <w:tcW w:w="70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3</w:t>
            </w:r>
          </w:p>
        </w:tc>
        <w:tc>
          <w:tcPr>
            <w:tcW w:w="1276"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4</w:t>
            </w:r>
          </w:p>
        </w:tc>
        <w:tc>
          <w:tcPr>
            <w:tcW w:w="1559"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5</w:t>
            </w:r>
          </w:p>
        </w:tc>
        <w:tc>
          <w:tcPr>
            <w:tcW w:w="99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6</w:t>
            </w:r>
          </w:p>
        </w:tc>
        <w:tc>
          <w:tcPr>
            <w:tcW w:w="891"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7</w:t>
            </w:r>
          </w:p>
        </w:tc>
        <w:tc>
          <w:tcPr>
            <w:tcW w:w="952" w:type="dxa"/>
            <w:tcBorders>
              <w:top w:val="nil"/>
              <w:left w:val="nil"/>
              <w:bottom w:val="nil"/>
              <w:right w:val="single" w:sz="4" w:space="0" w:color="auto"/>
            </w:tcBorders>
          </w:tcPr>
          <w:p w:rsidR="00DB7B8F" w:rsidRDefault="00DB7B8F" w:rsidP="00DB7B8F">
            <w:pPr>
              <w:jc w:val="center"/>
              <w:rPr>
                <w:color w:val="000000"/>
                <w:sz w:val="18"/>
                <w:szCs w:val="18"/>
              </w:rPr>
            </w:pPr>
            <w:r>
              <w:rPr>
                <w:color w:val="000000"/>
                <w:sz w:val="18"/>
                <w:szCs w:val="18"/>
              </w:rPr>
              <w:t>8</w:t>
            </w:r>
          </w:p>
        </w:tc>
        <w:tc>
          <w:tcPr>
            <w:tcW w:w="99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9</w:t>
            </w:r>
          </w:p>
        </w:tc>
        <w:tc>
          <w:tcPr>
            <w:tcW w:w="1015"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10</w:t>
            </w:r>
          </w:p>
        </w:tc>
        <w:tc>
          <w:tcPr>
            <w:tcW w:w="910"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11</w:t>
            </w:r>
          </w:p>
        </w:tc>
        <w:tc>
          <w:tcPr>
            <w:tcW w:w="85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12</w:t>
            </w:r>
          </w:p>
        </w:tc>
        <w:tc>
          <w:tcPr>
            <w:tcW w:w="942"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13</w:t>
            </w:r>
          </w:p>
        </w:tc>
        <w:tc>
          <w:tcPr>
            <w:tcW w:w="844" w:type="dxa"/>
            <w:tcBorders>
              <w:top w:val="nil"/>
              <w:left w:val="nil"/>
              <w:bottom w:val="single" w:sz="4" w:space="0" w:color="auto"/>
              <w:right w:val="single" w:sz="4" w:space="0" w:color="auto"/>
            </w:tcBorders>
          </w:tcPr>
          <w:p w:rsidR="00DB7B8F" w:rsidRDefault="00DB7B8F" w:rsidP="00DB7B8F">
            <w:pPr>
              <w:jc w:val="center"/>
              <w:rPr>
                <w:color w:val="000000"/>
                <w:sz w:val="18"/>
                <w:szCs w:val="18"/>
              </w:rPr>
            </w:pPr>
            <w:r>
              <w:rPr>
                <w:color w:val="000000"/>
                <w:sz w:val="18"/>
                <w:szCs w:val="18"/>
              </w:rPr>
              <w:t>14</w:t>
            </w:r>
          </w:p>
        </w:tc>
      </w:tr>
      <w:tr w:rsidR="00DB7B8F"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t>Муниципальная программа Комсомольско</w:t>
            </w:r>
            <w:r>
              <w:rPr>
                <w:b/>
                <w:bCs/>
                <w:sz w:val="18"/>
                <w:szCs w:val="18"/>
              </w:rPr>
              <w:lastRenderedPageBreak/>
              <w:t>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Default="00DB7B8F" w:rsidP="00DB7B8F">
            <w:pPr>
              <w:jc w:val="both"/>
              <w:rPr>
                <w:b/>
                <w:bCs/>
                <w:sz w:val="18"/>
                <w:szCs w:val="18"/>
              </w:rPr>
            </w:pPr>
            <w:r>
              <w:rPr>
                <w:b/>
                <w:bCs/>
                <w:sz w:val="18"/>
                <w:szCs w:val="18"/>
              </w:rPr>
              <w:lastRenderedPageBreak/>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3D4B10" w:rsidRDefault="00DB7B8F" w:rsidP="00DB7B8F">
            <w:pPr>
              <w:jc w:val="center"/>
              <w:rPr>
                <w:b/>
                <w:bCs/>
                <w:sz w:val="18"/>
                <w:szCs w:val="18"/>
              </w:rPr>
            </w:pPr>
            <w:r w:rsidRPr="003D4B10">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3D4B10" w:rsidRDefault="00DB7B8F" w:rsidP="00DB7B8F">
            <w:pPr>
              <w:jc w:val="both"/>
              <w:rPr>
                <w:b/>
                <w:bCs/>
                <w:sz w:val="18"/>
                <w:szCs w:val="18"/>
              </w:rPr>
            </w:pPr>
            <w:r w:rsidRPr="003D4B10">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3D4B10" w:rsidRDefault="00746098" w:rsidP="00DB7B8F">
            <w:pPr>
              <w:jc w:val="center"/>
              <w:rPr>
                <w:b/>
                <w:bCs/>
                <w:sz w:val="18"/>
                <w:szCs w:val="18"/>
              </w:rPr>
            </w:pPr>
            <w:r>
              <w:rPr>
                <w:b/>
                <w:bCs/>
                <w:sz w:val="18"/>
                <w:szCs w:val="18"/>
              </w:rPr>
              <w:t>15171,5</w:t>
            </w:r>
          </w:p>
        </w:tc>
        <w:tc>
          <w:tcPr>
            <w:tcW w:w="891" w:type="dxa"/>
            <w:tcBorders>
              <w:top w:val="single" w:sz="4" w:space="0" w:color="auto"/>
              <w:left w:val="nil"/>
              <w:bottom w:val="single" w:sz="4" w:space="0" w:color="auto"/>
              <w:right w:val="single" w:sz="4" w:space="0" w:color="auto"/>
            </w:tcBorders>
          </w:tcPr>
          <w:p w:rsidR="00DB7B8F" w:rsidRPr="003D4B10" w:rsidRDefault="00EB2AC1" w:rsidP="00DB7B8F">
            <w:pPr>
              <w:jc w:val="center"/>
              <w:rPr>
                <w:b/>
                <w:bCs/>
                <w:sz w:val="18"/>
                <w:szCs w:val="18"/>
              </w:rPr>
            </w:pPr>
            <w:r>
              <w:rPr>
                <w:b/>
                <w:bCs/>
                <w:sz w:val="18"/>
                <w:szCs w:val="18"/>
              </w:rPr>
              <w:t>17656,5</w:t>
            </w:r>
          </w:p>
        </w:tc>
        <w:tc>
          <w:tcPr>
            <w:tcW w:w="952" w:type="dxa"/>
            <w:tcBorders>
              <w:top w:val="single" w:sz="4" w:space="0" w:color="auto"/>
              <w:left w:val="nil"/>
              <w:bottom w:val="single" w:sz="4" w:space="0" w:color="auto"/>
              <w:right w:val="single" w:sz="4" w:space="0" w:color="auto"/>
            </w:tcBorders>
          </w:tcPr>
          <w:p w:rsidR="00DB7B8F" w:rsidRPr="00DE2827" w:rsidRDefault="00B822C4" w:rsidP="00DB7B8F">
            <w:r>
              <w:rPr>
                <w:b/>
                <w:bCs/>
                <w:sz w:val="18"/>
                <w:szCs w:val="18"/>
              </w:rPr>
              <w:t>9453,6</w:t>
            </w:r>
          </w:p>
        </w:tc>
        <w:tc>
          <w:tcPr>
            <w:tcW w:w="992" w:type="dxa"/>
            <w:tcBorders>
              <w:top w:val="nil"/>
              <w:left w:val="nil"/>
              <w:bottom w:val="single" w:sz="4" w:space="0" w:color="auto"/>
              <w:right w:val="single" w:sz="4" w:space="0" w:color="auto"/>
            </w:tcBorders>
          </w:tcPr>
          <w:p w:rsidR="00DB7B8F" w:rsidRPr="00DE2827" w:rsidRDefault="00EB2AC1" w:rsidP="00DB7B8F">
            <w:r>
              <w:rPr>
                <w:b/>
                <w:bCs/>
                <w:sz w:val="18"/>
                <w:szCs w:val="18"/>
              </w:rPr>
              <w:t>5051,4</w:t>
            </w:r>
          </w:p>
        </w:tc>
        <w:tc>
          <w:tcPr>
            <w:tcW w:w="1015" w:type="dxa"/>
            <w:tcBorders>
              <w:top w:val="nil"/>
              <w:left w:val="nil"/>
              <w:bottom w:val="single" w:sz="4" w:space="0" w:color="auto"/>
              <w:right w:val="single" w:sz="4" w:space="0" w:color="auto"/>
            </w:tcBorders>
          </w:tcPr>
          <w:p w:rsidR="00DB7B8F" w:rsidRPr="00DE2827" w:rsidRDefault="00EB2AC1" w:rsidP="00DB7B8F">
            <w:r>
              <w:rPr>
                <w:b/>
                <w:bCs/>
                <w:sz w:val="18"/>
                <w:szCs w:val="18"/>
              </w:rPr>
              <w:t>5051,4</w:t>
            </w:r>
          </w:p>
        </w:tc>
        <w:tc>
          <w:tcPr>
            <w:tcW w:w="910"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854" w:type="dxa"/>
            <w:tcBorders>
              <w:top w:val="nil"/>
              <w:left w:val="nil"/>
              <w:bottom w:val="single" w:sz="4" w:space="0" w:color="auto"/>
              <w:right w:val="single" w:sz="4" w:space="0" w:color="auto"/>
            </w:tcBorders>
          </w:tcPr>
          <w:p w:rsidR="00DB7B8F" w:rsidRPr="00DE2827" w:rsidRDefault="00DB7B8F" w:rsidP="00DB7B8F">
            <w:r w:rsidRPr="00624375">
              <w:rPr>
                <w:b/>
                <w:bCs/>
                <w:sz w:val="18"/>
                <w:szCs w:val="18"/>
              </w:rPr>
              <w:t>10309,4</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b/>
                <w:bCs/>
                <w:sz w:val="18"/>
                <w:szCs w:val="18"/>
              </w:rPr>
            </w:pPr>
            <w:r>
              <w:rPr>
                <w:b/>
                <w:bCs/>
                <w:sz w:val="18"/>
                <w:szCs w:val="18"/>
              </w:rPr>
              <w:t>51547,0</w:t>
            </w:r>
          </w:p>
        </w:tc>
      </w:tr>
      <w:tr w:rsidR="00DB7B8F" w:rsidTr="00746098">
        <w:trPr>
          <w:trHeight w:val="49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746098"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EB2AC1" w:rsidP="00746098">
            <w:pPr>
              <w:jc w:val="center"/>
            </w:pPr>
            <w:r>
              <w:rPr>
                <w:sz w:val="18"/>
                <w:szCs w:val="18"/>
              </w:rPr>
              <w:t>8130,4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3D4B10"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w:t>
            </w:r>
            <w:r>
              <w:rPr>
                <w:sz w:val="18"/>
                <w:szCs w:val="18"/>
              </w:rPr>
              <w:t>й</w:t>
            </w:r>
            <w:r w:rsidRPr="003D4B10">
              <w:rPr>
                <w:sz w:val="18"/>
                <w:szCs w:val="18"/>
              </w:rPr>
              <w:t xml:space="preserve"> бюджет</w:t>
            </w:r>
          </w:p>
        </w:tc>
        <w:tc>
          <w:tcPr>
            <w:tcW w:w="992" w:type="dxa"/>
            <w:tcBorders>
              <w:top w:val="nil"/>
              <w:left w:val="nil"/>
              <w:bottom w:val="single" w:sz="4" w:space="0" w:color="auto"/>
              <w:right w:val="single" w:sz="4" w:space="0" w:color="auto"/>
            </w:tcBorders>
          </w:tcPr>
          <w:p w:rsidR="00DB7B8F" w:rsidRPr="003D4B10" w:rsidRDefault="00746098" w:rsidP="00DB7B8F">
            <w:pPr>
              <w:jc w:val="center"/>
              <w:rPr>
                <w:sz w:val="18"/>
                <w:szCs w:val="18"/>
              </w:rPr>
            </w:pPr>
            <w:r>
              <w:rPr>
                <w:sz w:val="18"/>
                <w:szCs w:val="18"/>
              </w:rPr>
              <w:t>9651,7</w:t>
            </w:r>
          </w:p>
        </w:tc>
        <w:tc>
          <w:tcPr>
            <w:tcW w:w="891" w:type="dxa"/>
            <w:tcBorders>
              <w:top w:val="nil"/>
              <w:left w:val="nil"/>
              <w:bottom w:val="single" w:sz="4" w:space="0" w:color="auto"/>
              <w:right w:val="single" w:sz="4" w:space="0" w:color="auto"/>
            </w:tcBorders>
          </w:tcPr>
          <w:p w:rsidR="00DB7B8F" w:rsidRPr="003D4B10" w:rsidRDefault="00EB2AC1" w:rsidP="00DB7B8F">
            <w:pPr>
              <w:jc w:val="center"/>
              <w:rPr>
                <w:sz w:val="18"/>
                <w:szCs w:val="18"/>
              </w:rPr>
            </w:pPr>
            <w:r>
              <w:rPr>
                <w:sz w:val="18"/>
                <w:szCs w:val="18"/>
              </w:rPr>
              <w:t>8095,0</w:t>
            </w:r>
          </w:p>
        </w:tc>
        <w:tc>
          <w:tcPr>
            <w:tcW w:w="952" w:type="dxa"/>
            <w:tcBorders>
              <w:top w:val="nil"/>
              <w:left w:val="nil"/>
              <w:bottom w:val="single" w:sz="4" w:space="0" w:color="auto"/>
              <w:right w:val="single" w:sz="4" w:space="0" w:color="auto"/>
            </w:tcBorders>
          </w:tcPr>
          <w:p w:rsidR="00DB7B8F" w:rsidRPr="00DE2827" w:rsidRDefault="00B822C4" w:rsidP="00DB7B8F">
            <w:pPr>
              <w:jc w:val="center"/>
            </w:pPr>
            <w:r>
              <w:rPr>
                <w:sz w:val="18"/>
                <w:szCs w:val="18"/>
              </w:rPr>
              <w:t>8147,2</w:t>
            </w:r>
          </w:p>
        </w:tc>
        <w:tc>
          <w:tcPr>
            <w:tcW w:w="99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3745,0</w:t>
            </w:r>
          </w:p>
        </w:tc>
        <w:tc>
          <w:tcPr>
            <w:tcW w:w="1015"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3745,0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CB3264">
              <w:rPr>
                <w:sz w:val="18"/>
                <w:szCs w:val="18"/>
              </w:rPr>
              <w:t>8139,4</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40697,0</w:t>
            </w:r>
          </w:p>
        </w:tc>
      </w:tr>
      <w:tr w:rsidR="00EB2AC1"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EB2AC1" w:rsidRDefault="00EB2AC1"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EB2AC1" w:rsidRDefault="00EB2AC1"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EB2AC1" w:rsidRPr="003D4B10" w:rsidRDefault="00EB2AC1"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2AC1" w:rsidRPr="003D4B10" w:rsidRDefault="00EB2AC1" w:rsidP="00DB7B8F">
            <w:pPr>
              <w:rPr>
                <w:b/>
                <w:bCs/>
                <w:sz w:val="18"/>
                <w:szCs w:val="18"/>
              </w:rPr>
            </w:pPr>
          </w:p>
        </w:tc>
        <w:tc>
          <w:tcPr>
            <w:tcW w:w="1559" w:type="dxa"/>
            <w:tcBorders>
              <w:top w:val="nil"/>
              <w:left w:val="nil"/>
              <w:bottom w:val="single" w:sz="4" w:space="0" w:color="auto"/>
              <w:right w:val="single" w:sz="4" w:space="0" w:color="auto"/>
            </w:tcBorders>
          </w:tcPr>
          <w:p w:rsidR="00EB2AC1" w:rsidRPr="003D4B10" w:rsidRDefault="00EB2AC1"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EB2AC1" w:rsidRPr="00681589" w:rsidRDefault="00EB2AC1"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1431,1</w:t>
            </w:r>
          </w:p>
        </w:tc>
        <w:tc>
          <w:tcPr>
            <w:tcW w:w="95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99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1015"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10850,0</w:t>
            </w:r>
          </w:p>
        </w:tc>
      </w:tr>
      <w:tr w:rsidR="00DB7B8F"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Ц510000000</w:t>
            </w: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746098" w:rsidP="00DB7B8F">
            <w:pPr>
              <w:jc w:val="center"/>
              <w:rPr>
                <w:sz w:val="18"/>
                <w:szCs w:val="18"/>
              </w:rPr>
            </w:pPr>
            <w:r>
              <w:rPr>
                <w:sz w:val="18"/>
                <w:szCs w:val="18"/>
              </w:rPr>
              <w:t>5695,2</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9601,9</w:t>
            </w:r>
          </w:p>
        </w:tc>
        <w:tc>
          <w:tcPr>
            <w:tcW w:w="952" w:type="dxa"/>
            <w:tcBorders>
              <w:top w:val="nil"/>
              <w:left w:val="nil"/>
              <w:bottom w:val="single" w:sz="4" w:space="0" w:color="auto"/>
              <w:right w:val="single" w:sz="4" w:space="0" w:color="auto"/>
            </w:tcBorders>
          </w:tcPr>
          <w:p w:rsidR="00DB7B8F" w:rsidRPr="00B822C4" w:rsidRDefault="00B822C4" w:rsidP="00DB7B8F">
            <w:pPr>
              <w:jc w:val="center"/>
              <w:rPr>
                <w:sz w:val="20"/>
                <w:szCs w:val="20"/>
              </w:rPr>
            </w:pPr>
            <w:r w:rsidRPr="00B822C4">
              <w:rPr>
                <w:sz w:val="20"/>
                <w:szCs w:val="20"/>
              </w:rPr>
              <w:t>1039,8</w:t>
            </w:r>
          </w:p>
        </w:tc>
        <w:tc>
          <w:tcPr>
            <w:tcW w:w="992"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w:t>
            </w:r>
            <w:r w:rsidR="00746098">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200</w:t>
            </w:r>
            <w:r w:rsidR="00DB7B8F"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r>
      <w:tr w:rsidR="00DB7B8F"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Pr>
                <w:sz w:val="18"/>
                <w:szCs w:val="18"/>
              </w:rPr>
              <w:t>0,0</w:t>
            </w:r>
          </w:p>
        </w:tc>
        <w:tc>
          <w:tcPr>
            <w:tcW w:w="891"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5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9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1015"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10"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5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942"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c>
          <w:tcPr>
            <w:tcW w:w="844" w:type="dxa"/>
            <w:tcBorders>
              <w:top w:val="nil"/>
              <w:left w:val="nil"/>
              <w:bottom w:val="single" w:sz="4" w:space="0" w:color="auto"/>
              <w:right w:val="single" w:sz="4" w:space="0" w:color="auto"/>
            </w:tcBorders>
          </w:tcPr>
          <w:p w:rsidR="00DB7B8F" w:rsidRPr="003D4B10" w:rsidRDefault="00DB7B8F" w:rsidP="00DB7B8F">
            <w:pPr>
              <w:jc w:val="center"/>
              <w:rPr>
                <w:sz w:val="18"/>
                <w:szCs w:val="18"/>
              </w:rPr>
            </w:pPr>
            <w:r w:rsidRPr="003D4B10">
              <w:rPr>
                <w:sz w:val="18"/>
                <w:szCs w:val="18"/>
              </w:rPr>
              <w:t>0,0</w:t>
            </w:r>
          </w:p>
        </w:tc>
      </w:tr>
      <w:tr w:rsidR="00DB7B8F"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DE2827" w:rsidRDefault="00F6087F" w:rsidP="00DB7B8F">
            <w:pPr>
              <w:jc w:val="center"/>
            </w:pPr>
            <w:r>
              <w:rPr>
                <w:sz w:val="18"/>
                <w:szCs w:val="18"/>
              </w:rPr>
              <w:t>3827,7</w:t>
            </w:r>
          </w:p>
        </w:tc>
        <w:tc>
          <w:tcPr>
            <w:tcW w:w="891" w:type="dxa"/>
            <w:tcBorders>
              <w:top w:val="nil"/>
              <w:left w:val="nil"/>
              <w:bottom w:val="single" w:sz="4" w:space="0" w:color="auto"/>
              <w:right w:val="single" w:sz="4" w:space="0" w:color="auto"/>
            </w:tcBorders>
          </w:tcPr>
          <w:p w:rsidR="00DB7B8F" w:rsidRPr="00DE2827" w:rsidRDefault="00EB2AC1" w:rsidP="00F6087F">
            <w:pPr>
              <w:jc w:val="center"/>
            </w:pPr>
            <w:r>
              <w:rPr>
                <w:sz w:val="18"/>
                <w:szCs w:val="18"/>
              </w:rPr>
              <w:t>8130,4</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DB7B8F"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1867,5</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1471,5</w:t>
            </w:r>
          </w:p>
        </w:tc>
        <w:tc>
          <w:tcPr>
            <w:tcW w:w="95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30</w:t>
            </w:r>
            <w:r w:rsidR="00F6087F">
              <w:rPr>
                <w:sz w:val="18"/>
                <w:szCs w:val="18"/>
              </w:rPr>
              <w:t>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EB2AC1" w:rsidP="00DB7B8F">
            <w:pPr>
              <w:jc w:val="center"/>
            </w:pPr>
            <w:r>
              <w:rPr>
                <w:sz w:val="18"/>
                <w:szCs w:val="18"/>
              </w:rPr>
              <w:t>20</w:t>
            </w:r>
            <w:r w:rsidR="00F6087F">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DB7B8F" w:rsidP="00EB2AC1">
            <w:pPr>
              <w:jc w:val="center"/>
            </w:pPr>
            <w:r w:rsidRPr="00173AA5">
              <w:rPr>
                <w:sz w:val="18"/>
                <w:szCs w:val="18"/>
              </w:rPr>
              <w:t>2</w:t>
            </w:r>
            <w:r w:rsidR="00EB2AC1">
              <w:rPr>
                <w:sz w:val="18"/>
                <w:szCs w:val="18"/>
              </w:rPr>
              <w:t>00</w:t>
            </w:r>
            <w:r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3D4B10"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3D4B10" w:rsidRDefault="00DB7B8F" w:rsidP="00DB7B8F">
            <w:pPr>
              <w:jc w:val="both"/>
              <w:rPr>
                <w:sz w:val="18"/>
                <w:szCs w:val="18"/>
              </w:rPr>
            </w:pPr>
            <w:r w:rsidRPr="003D4B10">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91"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5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9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1015"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sidRPr="003D4B10">
              <w:rPr>
                <w:sz w:val="18"/>
                <w:szCs w:val="18"/>
              </w:rPr>
              <w:t>0,0</w:t>
            </w:r>
          </w:p>
        </w:tc>
      </w:tr>
      <w:tr w:rsidR="00EB2AC1" w:rsidTr="00DB7B8F">
        <w:trPr>
          <w:trHeight w:val="129"/>
        </w:trPr>
        <w:tc>
          <w:tcPr>
            <w:tcW w:w="1418" w:type="dxa"/>
            <w:vMerge w:val="restart"/>
            <w:tcBorders>
              <w:top w:val="nil"/>
              <w:left w:val="single" w:sz="4" w:space="0" w:color="auto"/>
              <w:bottom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EB2AC1" w:rsidRPr="00173AA5" w:rsidRDefault="00EB2AC1" w:rsidP="00DB7B8F">
            <w:pPr>
              <w:jc w:val="center"/>
              <w:rPr>
                <w:sz w:val="18"/>
                <w:szCs w:val="18"/>
              </w:rPr>
            </w:pPr>
            <w:r w:rsidRPr="00173AA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EB2AC1" w:rsidRPr="00173AA5" w:rsidRDefault="00EB2AC1" w:rsidP="00DB7B8F">
            <w:pPr>
              <w:jc w:val="center"/>
              <w:rPr>
                <w:sz w:val="18"/>
                <w:szCs w:val="18"/>
              </w:rPr>
            </w:pPr>
            <w:r w:rsidRPr="00173AA5">
              <w:rPr>
                <w:sz w:val="18"/>
                <w:szCs w:val="18"/>
              </w:rPr>
              <w:t>Ц510100000</w:t>
            </w: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EB2AC1" w:rsidRPr="00173AA5" w:rsidRDefault="00EB2AC1"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EB2AC1" w:rsidRPr="00173AA5" w:rsidRDefault="00EB2AC1" w:rsidP="00857562">
            <w:pPr>
              <w:jc w:val="center"/>
              <w:rPr>
                <w:sz w:val="18"/>
                <w:szCs w:val="18"/>
              </w:rPr>
            </w:pPr>
            <w:r>
              <w:rPr>
                <w:sz w:val="18"/>
                <w:szCs w:val="18"/>
              </w:rPr>
              <w:t>316</w:t>
            </w:r>
            <w:r w:rsidRPr="00173AA5">
              <w:rPr>
                <w:sz w:val="18"/>
                <w:szCs w:val="18"/>
              </w:rPr>
              <w:t>,0</w:t>
            </w:r>
          </w:p>
        </w:tc>
        <w:tc>
          <w:tcPr>
            <w:tcW w:w="95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300</w:t>
            </w:r>
            <w:r w:rsidRPr="00173AA5">
              <w:rPr>
                <w:sz w:val="18"/>
                <w:szCs w:val="18"/>
              </w:rPr>
              <w:t>,0</w:t>
            </w:r>
          </w:p>
        </w:tc>
        <w:tc>
          <w:tcPr>
            <w:tcW w:w="99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200</w:t>
            </w:r>
            <w:r w:rsidRPr="00173AA5">
              <w:rPr>
                <w:sz w:val="18"/>
                <w:szCs w:val="18"/>
              </w:rPr>
              <w:t>,0</w:t>
            </w:r>
          </w:p>
        </w:tc>
        <w:tc>
          <w:tcPr>
            <w:tcW w:w="1015"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200</w:t>
            </w:r>
            <w:r w:rsidRPr="00173AA5">
              <w:rPr>
                <w:sz w:val="18"/>
                <w:szCs w:val="18"/>
              </w:rPr>
              <w:t>,0</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1125,0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11</w:t>
            </w:r>
            <w:r w:rsidRPr="00173AA5">
              <w:rPr>
                <w:sz w:val="18"/>
                <w:szCs w:val="18"/>
              </w:rPr>
              <w:t>25,0</w:t>
            </w:r>
          </w:p>
        </w:tc>
      </w:tr>
      <w:tr w:rsidR="00DB7B8F"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7417AF" w:rsidP="00DB7B8F">
            <w:pPr>
              <w:jc w:val="center"/>
              <w:rPr>
                <w:sz w:val="18"/>
                <w:szCs w:val="18"/>
              </w:rPr>
            </w:pPr>
            <w:r>
              <w:rPr>
                <w:sz w:val="18"/>
                <w:szCs w:val="18"/>
              </w:rPr>
              <w:t>700,0</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316</w:t>
            </w:r>
            <w:r w:rsidR="00DB7B8F" w:rsidRPr="00173AA5">
              <w:rPr>
                <w:sz w:val="18"/>
                <w:szCs w:val="18"/>
              </w:rPr>
              <w:t>,0</w:t>
            </w:r>
          </w:p>
        </w:tc>
        <w:tc>
          <w:tcPr>
            <w:tcW w:w="952" w:type="dxa"/>
            <w:tcBorders>
              <w:top w:val="nil"/>
              <w:left w:val="nil"/>
              <w:bottom w:val="single" w:sz="4" w:space="0" w:color="auto"/>
              <w:right w:val="single" w:sz="4" w:space="0" w:color="auto"/>
            </w:tcBorders>
          </w:tcPr>
          <w:p w:rsidR="00DB7B8F" w:rsidRPr="00DE2827" w:rsidRDefault="00F6087F" w:rsidP="00EB2AC1">
            <w:pPr>
              <w:jc w:val="center"/>
            </w:pPr>
            <w:r>
              <w:rPr>
                <w:sz w:val="18"/>
                <w:szCs w:val="18"/>
              </w:rPr>
              <w:t>3</w:t>
            </w:r>
            <w:r w:rsidR="00EB2AC1">
              <w:rPr>
                <w:sz w:val="18"/>
                <w:szCs w:val="18"/>
              </w:rPr>
              <w:t>0</w:t>
            </w:r>
            <w:r>
              <w:rPr>
                <w:sz w:val="18"/>
                <w:szCs w:val="18"/>
              </w:rPr>
              <w:t>0</w:t>
            </w:r>
            <w:r w:rsidR="00DB7B8F" w:rsidRPr="00173AA5">
              <w:rPr>
                <w:sz w:val="18"/>
                <w:szCs w:val="18"/>
              </w:rPr>
              <w:t>,0</w:t>
            </w:r>
          </w:p>
        </w:tc>
        <w:tc>
          <w:tcPr>
            <w:tcW w:w="992"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w:t>
            </w:r>
            <w:r w:rsidR="00F6087F">
              <w:rPr>
                <w:sz w:val="18"/>
                <w:szCs w:val="18"/>
              </w:rPr>
              <w:t>0</w:t>
            </w:r>
            <w:r w:rsidR="00DB7B8F" w:rsidRPr="00173AA5">
              <w:rPr>
                <w:sz w:val="18"/>
                <w:szCs w:val="18"/>
              </w:rPr>
              <w:t>,0</w:t>
            </w:r>
          </w:p>
        </w:tc>
        <w:tc>
          <w:tcPr>
            <w:tcW w:w="1015" w:type="dxa"/>
            <w:tcBorders>
              <w:top w:val="nil"/>
              <w:left w:val="nil"/>
              <w:bottom w:val="single" w:sz="4" w:space="0" w:color="auto"/>
              <w:right w:val="single" w:sz="4" w:space="0" w:color="auto"/>
            </w:tcBorders>
          </w:tcPr>
          <w:p w:rsidR="00DB7B8F" w:rsidRPr="00DE2827" w:rsidRDefault="00EB2AC1" w:rsidP="00EB2AC1">
            <w:pPr>
              <w:jc w:val="center"/>
            </w:pPr>
            <w:r>
              <w:rPr>
                <w:sz w:val="18"/>
                <w:szCs w:val="18"/>
              </w:rPr>
              <w:t>200</w:t>
            </w:r>
            <w:r w:rsidR="00DB7B8F" w:rsidRPr="00173AA5">
              <w:rPr>
                <w:sz w:val="18"/>
                <w:szCs w:val="18"/>
              </w:rPr>
              <w:t>,0</w:t>
            </w:r>
          </w:p>
        </w:tc>
        <w:tc>
          <w:tcPr>
            <w:tcW w:w="910"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854" w:type="dxa"/>
            <w:tcBorders>
              <w:top w:val="nil"/>
              <w:left w:val="nil"/>
              <w:bottom w:val="single" w:sz="4" w:space="0" w:color="auto"/>
              <w:right w:val="single" w:sz="4" w:space="0" w:color="auto"/>
            </w:tcBorders>
          </w:tcPr>
          <w:p w:rsidR="00DB7B8F" w:rsidRPr="00DE2827" w:rsidRDefault="00DB7B8F" w:rsidP="00DB7B8F">
            <w:pPr>
              <w:jc w:val="center"/>
            </w:pPr>
            <w:r w:rsidRPr="00173AA5">
              <w:rPr>
                <w:sz w:val="18"/>
                <w:szCs w:val="18"/>
              </w:rPr>
              <w:t>225,0</w:t>
            </w:r>
          </w:p>
        </w:tc>
        <w:tc>
          <w:tcPr>
            <w:tcW w:w="942"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1125,0</w:t>
            </w:r>
          </w:p>
        </w:tc>
        <w:tc>
          <w:tcPr>
            <w:tcW w:w="844" w:type="dxa"/>
            <w:tcBorders>
              <w:top w:val="nil"/>
              <w:left w:val="nil"/>
              <w:bottom w:val="single" w:sz="4" w:space="0" w:color="auto"/>
              <w:right w:val="single" w:sz="4" w:space="0" w:color="auto"/>
            </w:tcBorders>
          </w:tcPr>
          <w:p w:rsidR="00DB7B8F" w:rsidRPr="00DE2827" w:rsidRDefault="00DB7B8F" w:rsidP="00DB7B8F">
            <w:pPr>
              <w:jc w:val="center"/>
            </w:pPr>
            <w:r>
              <w:rPr>
                <w:sz w:val="18"/>
                <w:szCs w:val="18"/>
              </w:rPr>
              <w:t>11</w:t>
            </w:r>
            <w:r w:rsidRPr="00173AA5">
              <w:rPr>
                <w:sz w:val="18"/>
                <w:szCs w:val="18"/>
              </w:rPr>
              <w:t>25,0</w:t>
            </w:r>
          </w:p>
        </w:tc>
      </w:tr>
      <w:tr w:rsidR="00DB7B8F" w:rsidTr="009D1827">
        <w:trPr>
          <w:trHeight w:val="673"/>
        </w:trPr>
        <w:tc>
          <w:tcPr>
            <w:tcW w:w="1418"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173AA5"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val="restart"/>
            <w:tcBorders>
              <w:top w:val="nil"/>
              <w:left w:val="single" w:sz="4" w:space="0" w:color="auto"/>
              <w:right w:val="single" w:sz="4" w:space="0" w:color="auto"/>
            </w:tcBorders>
          </w:tcPr>
          <w:p w:rsidR="00DB7B8F" w:rsidRDefault="00DB7B8F" w:rsidP="00DB7B8F">
            <w:pPr>
              <w:jc w:val="both"/>
              <w:rPr>
                <w:color w:val="000000"/>
                <w:sz w:val="18"/>
                <w:szCs w:val="18"/>
              </w:rPr>
            </w:pPr>
            <w:r>
              <w:rPr>
                <w:color w:val="000000"/>
                <w:sz w:val="18"/>
                <w:szCs w:val="18"/>
              </w:rPr>
              <w:t>Основное ме</w:t>
            </w:r>
            <w:r w:rsidR="00FE0C61">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Default="007417AF" w:rsidP="00DB7B8F">
            <w:pPr>
              <w:jc w:val="both"/>
              <w:rPr>
                <w:color w:val="000000"/>
                <w:sz w:val="18"/>
                <w:szCs w:val="18"/>
              </w:rPr>
            </w:pPr>
            <w:r>
              <w:rPr>
                <w:color w:val="000000"/>
                <w:sz w:val="18"/>
                <w:szCs w:val="18"/>
              </w:rPr>
              <w:t xml:space="preserve">Развитие спортивной инфраструктуры, в том числе с использованием принципов государственно частного партнерства и </w:t>
            </w:r>
            <w:proofErr w:type="spellStart"/>
            <w:r>
              <w:rPr>
                <w:color w:val="000000"/>
                <w:sz w:val="18"/>
                <w:szCs w:val="18"/>
              </w:rPr>
              <w:t>софинансирования</w:t>
            </w:r>
            <w:proofErr w:type="spellEnd"/>
            <w:r>
              <w:rPr>
                <w:color w:val="000000"/>
                <w:sz w:val="18"/>
                <w:szCs w:val="18"/>
              </w:rPr>
              <w:t xml:space="preserve"> из всех уровней бюджетов</w:t>
            </w:r>
          </w:p>
        </w:tc>
        <w:tc>
          <w:tcPr>
            <w:tcW w:w="709" w:type="dxa"/>
            <w:vMerge w:val="restart"/>
            <w:tcBorders>
              <w:top w:val="nil"/>
              <w:left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974</w:t>
            </w:r>
          </w:p>
        </w:tc>
        <w:tc>
          <w:tcPr>
            <w:tcW w:w="1276" w:type="dxa"/>
            <w:vMerge w:val="restart"/>
            <w:tcBorders>
              <w:top w:val="nil"/>
              <w:left w:val="single" w:sz="4" w:space="0" w:color="auto"/>
              <w:right w:val="single" w:sz="4" w:space="0" w:color="auto"/>
            </w:tcBorders>
          </w:tcPr>
          <w:p w:rsidR="00DB7B8F" w:rsidRPr="00173AA5" w:rsidRDefault="00DB7B8F" w:rsidP="00AE60D1">
            <w:pPr>
              <w:jc w:val="center"/>
              <w:rPr>
                <w:sz w:val="18"/>
                <w:szCs w:val="18"/>
              </w:rPr>
            </w:pPr>
            <w:r w:rsidRPr="00173AA5">
              <w:rPr>
                <w:sz w:val="18"/>
                <w:szCs w:val="18"/>
              </w:rPr>
              <w:t>Ц510</w:t>
            </w:r>
            <w:r w:rsidR="00AE60D1">
              <w:rPr>
                <w:sz w:val="18"/>
                <w:szCs w:val="18"/>
              </w:rPr>
              <w:t>2</w:t>
            </w:r>
            <w:r w:rsidRPr="00173AA5">
              <w:rPr>
                <w:sz w:val="18"/>
                <w:szCs w:val="18"/>
              </w:rPr>
              <w:t>00000</w:t>
            </w: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5453,7</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8871,9</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173AA5" w:rsidRDefault="00F6087F" w:rsidP="00DB7B8F">
            <w:pPr>
              <w:jc w:val="center"/>
              <w:rPr>
                <w:sz w:val="18"/>
                <w:szCs w:val="18"/>
              </w:rPr>
            </w:pPr>
            <w:r>
              <w:rPr>
                <w:sz w:val="18"/>
                <w:szCs w:val="18"/>
              </w:rPr>
              <w:t>3827,7</w:t>
            </w:r>
          </w:p>
        </w:tc>
        <w:tc>
          <w:tcPr>
            <w:tcW w:w="891" w:type="dxa"/>
            <w:tcBorders>
              <w:top w:val="nil"/>
              <w:left w:val="nil"/>
              <w:bottom w:val="single" w:sz="4" w:space="0" w:color="auto"/>
              <w:right w:val="single" w:sz="4" w:space="0" w:color="auto"/>
            </w:tcBorders>
          </w:tcPr>
          <w:p w:rsidR="00DB7B8F" w:rsidRPr="00173AA5" w:rsidRDefault="00EB2AC1" w:rsidP="00DB7B8F">
            <w:pPr>
              <w:jc w:val="center"/>
              <w:rPr>
                <w:sz w:val="18"/>
                <w:szCs w:val="18"/>
              </w:rPr>
            </w:pPr>
            <w:r>
              <w:rPr>
                <w:sz w:val="18"/>
                <w:szCs w:val="18"/>
              </w:rPr>
              <w:t>8130,4</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221"/>
        </w:trPr>
        <w:tc>
          <w:tcPr>
            <w:tcW w:w="1418"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DB7B8F" w:rsidRPr="00173AA5" w:rsidRDefault="00F6087F" w:rsidP="00926DE7">
            <w:pPr>
              <w:jc w:val="center"/>
              <w:rPr>
                <w:sz w:val="18"/>
                <w:szCs w:val="18"/>
              </w:rPr>
            </w:pPr>
            <w:r>
              <w:rPr>
                <w:sz w:val="18"/>
                <w:szCs w:val="18"/>
              </w:rPr>
              <w:t>634,9</w:t>
            </w:r>
          </w:p>
        </w:tc>
        <w:tc>
          <w:tcPr>
            <w:tcW w:w="891" w:type="dxa"/>
            <w:tcBorders>
              <w:top w:val="nil"/>
              <w:left w:val="nil"/>
              <w:bottom w:val="single" w:sz="4" w:space="0" w:color="auto"/>
              <w:right w:val="single" w:sz="4" w:space="0" w:color="auto"/>
            </w:tcBorders>
          </w:tcPr>
          <w:p w:rsidR="00DB7B8F" w:rsidRPr="00173AA5" w:rsidRDefault="00674FAA" w:rsidP="00674FAA">
            <w:pPr>
              <w:jc w:val="center"/>
              <w:rPr>
                <w:sz w:val="18"/>
                <w:szCs w:val="18"/>
              </w:rPr>
            </w:pPr>
            <w:r>
              <w:rPr>
                <w:sz w:val="18"/>
                <w:szCs w:val="18"/>
              </w:rPr>
              <w:t>741,5</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DB7B8F" w:rsidTr="00DB7B8F">
        <w:trPr>
          <w:trHeight w:val="824"/>
        </w:trPr>
        <w:tc>
          <w:tcPr>
            <w:tcW w:w="1418"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273531"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173AA5" w:rsidRDefault="00DB7B8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DB7B8F" w:rsidRPr="00173AA5" w:rsidRDefault="00DB7B8F" w:rsidP="00DB7B8F">
            <w:pPr>
              <w:jc w:val="center"/>
              <w:rPr>
                <w:sz w:val="18"/>
                <w:szCs w:val="18"/>
              </w:rPr>
            </w:pPr>
            <w:r w:rsidRPr="00173AA5">
              <w:rPr>
                <w:sz w:val="18"/>
                <w:szCs w:val="18"/>
              </w:rPr>
              <w:t>0,0</w:t>
            </w:r>
          </w:p>
        </w:tc>
      </w:tr>
      <w:tr w:rsidR="007417AF" w:rsidTr="007417AF">
        <w:trPr>
          <w:trHeight w:val="824"/>
        </w:trPr>
        <w:tc>
          <w:tcPr>
            <w:tcW w:w="1418"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3</w:t>
            </w:r>
          </w:p>
        </w:tc>
        <w:tc>
          <w:tcPr>
            <w:tcW w:w="2126" w:type="dxa"/>
            <w:vMerge w:val="restart"/>
            <w:tcBorders>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left w:val="single" w:sz="4" w:space="0" w:color="auto"/>
              <w:right w:val="single" w:sz="4" w:space="0" w:color="auto"/>
            </w:tcBorders>
          </w:tcPr>
          <w:p w:rsidR="007417AF" w:rsidRPr="007417AF" w:rsidRDefault="007417AF" w:rsidP="007417AF">
            <w:pPr>
              <w:rPr>
                <w:sz w:val="18"/>
                <w:szCs w:val="18"/>
              </w:rPr>
            </w:pPr>
            <w:r w:rsidRPr="007417AF">
              <w:rPr>
                <w:sz w:val="18"/>
                <w:szCs w:val="18"/>
              </w:rPr>
              <w:t>974</w:t>
            </w:r>
          </w:p>
        </w:tc>
        <w:tc>
          <w:tcPr>
            <w:tcW w:w="1276" w:type="dxa"/>
            <w:vMerge w:val="restart"/>
            <w:tcBorders>
              <w:left w:val="single" w:sz="4" w:space="0" w:color="auto"/>
              <w:right w:val="single" w:sz="4" w:space="0" w:color="auto"/>
            </w:tcBorders>
          </w:tcPr>
          <w:p w:rsidR="007417AF" w:rsidRPr="00273531" w:rsidRDefault="007417AF" w:rsidP="007417AF">
            <w:pPr>
              <w:rPr>
                <w:color w:val="FF0000"/>
                <w:sz w:val="18"/>
                <w:szCs w:val="18"/>
              </w:rPr>
            </w:pPr>
            <w:r w:rsidRPr="00173AA5">
              <w:rPr>
                <w:sz w:val="18"/>
                <w:szCs w:val="18"/>
              </w:rPr>
              <w:t>Ц510</w:t>
            </w:r>
            <w:r>
              <w:rPr>
                <w:sz w:val="18"/>
                <w:szCs w:val="18"/>
              </w:rPr>
              <w:t>3</w:t>
            </w:r>
            <w:r w:rsidRPr="00173AA5">
              <w:rPr>
                <w:sz w:val="18"/>
                <w:szCs w:val="18"/>
              </w:rPr>
              <w:t>00000</w:t>
            </w: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674FAA" w:rsidP="007417AF">
            <w:pPr>
              <w:jc w:val="center"/>
              <w:rPr>
                <w:sz w:val="18"/>
                <w:szCs w:val="18"/>
              </w:rPr>
            </w:pPr>
            <w:r>
              <w:rPr>
                <w:sz w:val="18"/>
                <w:szCs w:val="18"/>
              </w:rPr>
              <w:t>414</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B822C4" w:rsidP="007417AF">
            <w:pPr>
              <w:jc w:val="center"/>
              <w:rPr>
                <w:sz w:val="18"/>
                <w:szCs w:val="18"/>
              </w:rPr>
            </w:pPr>
            <w:r>
              <w:rPr>
                <w:sz w:val="18"/>
                <w:szCs w:val="18"/>
              </w:rPr>
              <w:t>739,8</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7417AF">
        <w:trPr>
          <w:trHeight w:val="824"/>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7417AF" w:rsidRPr="00173AA5" w:rsidRDefault="00F6087F" w:rsidP="00DB7B8F">
            <w:pPr>
              <w:jc w:val="center"/>
              <w:rPr>
                <w:sz w:val="18"/>
                <w:szCs w:val="18"/>
              </w:rPr>
            </w:pPr>
            <w:r>
              <w:rPr>
                <w:sz w:val="18"/>
                <w:szCs w:val="18"/>
              </w:rPr>
              <w:t>532,6</w:t>
            </w:r>
          </w:p>
        </w:tc>
        <w:tc>
          <w:tcPr>
            <w:tcW w:w="891" w:type="dxa"/>
            <w:tcBorders>
              <w:top w:val="nil"/>
              <w:left w:val="nil"/>
              <w:bottom w:val="single" w:sz="4" w:space="0" w:color="auto"/>
              <w:right w:val="single" w:sz="4" w:space="0" w:color="auto"/>
            </w:tcBorders>
          </w:tcPr>
          <w:p w:rsidR="007417AF" w:rsidRPr="00173AA5" w:rsidRDefault="00674FAA" w:rsidP="009D1827">
            <w:pPr>
              <w:jc w:val="center"/>
              <w:rPr>
                <w:sz w:val="18"/>
                <w:szCs w:val="18"/>
              </w:rPr>
            </w:pPr>
            <w:r>
              <w:rPr>
                <w:sz w:val="18"/>
                <w:szCs w:val="18"/>
              </w:rPr>
              <w:t>414</w:t>
            </w:r>
            <w:r w:rsidR="007417AF" w:rsidRPr="00173AA5">
              <w:rPr>
                <w:sz w:val="18"/>
                <w:szCs w:val="18"/>
              </w:rPr>
              <w:t>,0</w:t>
            </w:r>
          </w:p>
        </w:tc>
        <w:tc>
          <w:tcPr>
            <w:tcW w:w="952" w:type="dxa"/>
            <w:tcBorders>
              <w:top w:val="nil"/>
              <w:left w:val="nil"/>
              <w:bottom w:val="single" w:sz="4" w:space="0" w:color="auto"/>
              <w:right w:val="single" w:sz="4" w:space="0" w:color="auto"/>
            </w:tcBorders>
          </w:tcPr>
          <w:p w:rsidR="007417AF" w:rsidRPr="00173AA5" w:rsidRDefault="00B822C4" w:rsidP="00B822C4">
            <w:pPr>
              <w:jc w:val="center"/>
              <w:rPr>
                <w:sz w:val="18"/>
                <w:szCs w:val="18"/>
              </w:rPr>
            </w:pPr>
            <w:r>
              <w:rPr>
                <w:sz w:val="18"/>
                <w:szCs w:val="18"/>
              </w:rPr>
              <w:t>739,8</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7417AF" w:rsidTr="00DB7B8F">
        <w:trPr>
          <w:trHeight w:val="824"/>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7417A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7417AF">
            <w:pPr>
              <w:jc w:val="center"/>
              <w:rPr>
                <w:sz w:val="18"/>
                <w:szCs w:val="18"/>
              </w:rPr>
            </w:pPr>
            <w:r w:rsidRPr="00173AA5">
              <w:rPr>
                <w:sz w:val="18"/>
                <w:szCs w:val="18"/>
              </w:rPr>
              <w:t>0,0</w:t>
            </w:r>
          </w:p>
        </w:tc>
      </w:tr>
      <w:tr w:rsidR="00EB2AC1" w:rsidTr="00DB7B8F">
        <w:trPr>
          <w:trHeight w:val="221"/>
        </w:trPr>
        <w:tc>
          <w:tcPr>
            <w:tcW w:w="1418" w:type="dxa"/>
            <w:vMerge w:val="restart"/>
            <w:tcBorders>
              <w:top w:val="nil"/>
              <w:left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EB2AC1" w:rsidRDefault="00EB2AC1" w:rsidP="00DB7B8F">
            <w:pPr>
              <w:jc w:val="both"/>
              <w:rPr>
                <w:color w:val="000000"/>
                <w:sz w:val="18"/>
                <w:szCs w:val="18"/>
              </w:rPr>
            </w:pPr>
            <w:r>
              <w:rPr>
                <w:color w:val="000000"/>
                <w:sz w:val="18"/>
                <w:szCs w:val="18"/>
              </w:rPr>
              <w:t>Развитие спорта высших достижений и системы подготовки спортивного резерва</w:t>
            </w:r>
          </w:p>
        </w:tc>
        <w:tc>
          <w:tcPr>
            <w:tcW w:w="709" w:type="dxa"/>
            <w:vMerge w:val="restart"/>
            <w:tcBorders>
              <w:top w:val="nil"/>
              <w:left w:val="single" w:sz="4" w:space="0" w:color="auto"/>
              <w:right w:val="single" w:sz="4" w:space="0" w:color="auto"/>
            </w:tcBorders>
          </w:tcPr>
          <w:p w:rsidR="00EB2AC1" w:rsidRPr="00F75742" w:rsidRDefault="00EB2AC1" w:rsidP="00DB7B8F">
            <w:pPr>
              <w:jc w:val="center"/>
              <w:rPr>
                <w:sz w:val="18"/>
                <w:szCs w:val="18"/>
              </w:rPr>
            </w:pPr>
            <w:r w:rsidRPr="00F75742">
              <w:rPr>
                <w:sz w:val="18"/>
                <w:szCs w:val="18"/>
              </w:rPr>
              <w:t>974</w:t>
            </w:r>
          </w:p>
        </w:tc>
        <w:tc>
          <w:tcPr>
            <w:tcW w:w="1276" w:type="dxa"/>
            <w:vMerge w:val="restart"/>
            <w:tcBorders>
              <w:top w:val="nil"/>
              <w:left w:val="single" w:sz="4" w:space="0" w:color="auto"/>
              <w:right w:val="single" w:sz="4" w:space="0" w:color="auto"/>
            </w:tcBorders>
          </w:tcPr>
          <w:p w:rsidR="00EB2AC1" w:rsidRPr="00273531" w:rsidRDefault="00EB2AC1" w:rsidP="00DB7B8F">
            <w:pPr>
              <w:jc w:val="center"/>
              <w:rPr>
                <w:color w:val="FF0000"/>
                <w:sz w:val="18"/>
                <w:szCs w:val="18"/>
              </w:rPr>
            </w:pPr>
            <w:r w:rsidRPr="003D4B10">
              <w:rPr>
                <w:sz w:val="18"/>
                <w:szCs w:val="18"/>
              </w:rPr>
              <w:t>Ц5</w:t>
            </w:r>
            <w:r>
              <w:rPr>
                <w:sz w:val="18"/>
                <w:szCs w:val="18"/>
              </w:rPr>
              <w:t>2</w:t>
            </w:r>
            <w:r w:rsidRPr="003D4B10">
              <w:rPr>
                <w:sz w:val="18"/>
                <w:szCs w:val="18"/>
              </w:rPr>
              <w:t>0000000</w:t>
            </w: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EB2AC1" w:rsidRPr="00DE2827" w:rsidRDefault="00EB2AC1" w:rsidP="00857562">
            <w:r>
              <w:rPr>
                <w:sz w:val="18"/>
                <w:szCs w:val="18"/>
              </w:rPr>
              <w:t>8054,6</w:t>
            </w:r>
          </w:p>
        </w:tc>
        <w:tc>
          <w:tcPr>
            <w:tcW w:w="952" w:type="dxa"/>
            <w:tcBorders>
              <w:top w:val="nil"/>
              <w:left w:val="nil"/>
              <w:bottom w:val="single" w:sz="4" w:space="0" w:color="auto"/>
              <w:right w:val="single" w:sz="4" w:space="0" w:color="auto"/>
            </w:tcBorders>
          </w:tcPr>
          <w:p w:rsidR="00EB2AC1" w:rsidRPr="00DE2827" w:rsidRDefault="00B15727" w:rsidP="00857562">
            <w:r>
              <w:rPr>
                <w:sz w:val="18"/>
                <w:szCs w:val="18"/>
              </w:rPr>
              <w:t>8413,8</w:t>
            </w:r>
          </w:p>
        </w:tc>
        <w:tc>
          <w:tcPr>
            <w:tcW w:w="992" w:type="dxa"/>
            <w:tcBorders>
              <w:top w:val="nil"/>
              <w:left w:val="nil"/>
              <w:bottom w:val="single" w:sz="4" w:space="0" w:color="auto"/>
              <w:right w:val="single" w:sz="4" w:space="0" w:color="auto"/>
            </w:tcBorders>
          </w:tcPr>
          <w:p w:rsidR="00EB2AC1" w:rsidRPr="00DE2827" w:rsidRDefault="00EB2AC1" w:rsidP="00857562">
            <w:r>
              <w:rPr>
                <w:sz w:val="18"/>
                <w:szCs w:val="18"/>
              </w:rPr>
              <w:t>4851,4</w:t>
            </w:r>
          </w:p>
        </w:tc>
        <w:tc>
          <w:tcPr>
            <w:tcW w:w="1015" w:type="dxa"/>
            <w:tcBorders>
              <w:top w:val="nil"/>
              <w:left w:val="nil"/>
              <w:bottom w:val="single" w:sz="4" w:space="0" w:color="auto"/>
              <w:right w:val="single" w:sz="4" w:space="0" w:color="auto"/>
            </w:tcBorders>
          </w:tcPr>
          <w:p w:rsidR="00EB2AC1" w:rsidRPr="00DE2827" w:rsidRDefault="00EB2AC1" w:rsidP="00857562">
            <w:r>
              <w:rPr>
                <w:sz w:val="18"/>
                <w:szCs w:val="18"/>
              </w:rPr>
              <w:t>4851,4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10084,4</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10084,4</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50422,0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F6087F" w:rsidTr="00DB7B8F">
        <w:trPr>
          <w:trHeight w:val="221"/>
        </w:trPr>
        <w:tc>
          <w:tcPr>
            <w:tcW w:w="1418"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273531"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173AA5" w:rsidRDefault="00F6087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F6087F" w:rsidRPr="00173AA5" w:rsidRDefault="00F6087F" w:rsidP="00E12BEA">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F6087F" w:rsidRPr="00173AA5" w:rsidRDefault="00F6087F" w:rsidP="00DB7B8F">
            <w:pPr>
              <w:jc w:val="center"/>
              <w:rPr>
                <w:sz w:val="18"/>
                <w:szCs w:val="18"/>
              </w:rPr>
            </w:pPr>
            <w:r w:rsidRPr="00173AA5">
              <w:rPr>
                <w:sz w:val="18"/>
                <w:szCs w:val="18"/>
              </w:rPr>
              <w:t>0,0</w:t>
            </w:r>
          </w:p>
        </w:tc>
      </w:tr>
      <w:tr w:rsidR="00EB2AC1" w:rsidTr="00DB7B8F">
        <w:trPr>
          <w:trHeight w:val="221"/>
        </w:trPr>
        <w:tc>
          <w:tcPr>
            <w:tcW w:w="1418" w:type="dxa"/>
            <w:vMerge/>
            <w:tcBorders>
              <w:left w:val="single" w:sz="4" w:space="0" w:color="auto"/>
              <w:right w:val="single" w:sz="4" w:space="0" w:color="auto"/>
            </w:tcBorders>
          </w:tcPr>
          <w:p w:rsidR="00EB2AC1" w:rsidRDefault="00EB2AC1" w:rsidP="00DB7B8F">
            <w:pPr>
              <w:jc w:val="both"/>
              <w:rPr>
                <w:color w:val="000000"/>
                <w:sz w:val="18"/>
                <w:szCs w:val="18"/>
              </w:rPr>
            </w:pPr>
          </w:p>
        </w:tc>
        <w:tc>
          <w:tcPr>
            <w:tcW w:w="2126" w:type="dxa"/>
            <w:vMerge/>
            <w:tcBorders>
              <w:left w:val="single" w:sz="4" w:space="0" w:color="auto"/>
              <w:right w:val="single" w:sz="4" w:space="0" w:color="auto"/>
            </w:tcBorders>
          </w:tcPr>
          <w:p w:rsidR="00EB2AC1" w:rsidRDefault="00EB2AC1" w:rsidP="00DB7B8F">
            <w:pPr>
              <w:jc w:val="both"/>
              <w:rPr>
                <w:color w:val="000000"/>
                <w:sz w:val="18"/>
                <w:szCs w:val="18"/>
              </w:rPr>
            </w:pPr>
          </w:p>
        </w:tc>
        <w:tc>
          <w:tcPr>
            <w:tcW w:w="709" w:type="dxa"/>
            <w:vMerge/>
            <w:tcBorders>
              <w:left w:val="single" w:sz="4" w:space="0" w:color="auto"/>
              <w:right w:val="single" w:sz="4" w:space="0" w:color="auto"/>
            </w:tcBorders>
          </w:tcPr>
          <w:p w:rsidR="00EB2AC1" w:rsidRDefault="00EB2AC1" w:rsidP="00DB7B8F">
            <w:pPr>
              <w:jc w:val="center"/>
              <w:rPr>
                <w:color w:val="FF0000"/>
                <w:sz w:val="18"/>
                <w:szCs w:val="18"/>
              </w:rPr>
            </w:pPr>
          </w:p>
        </w:tc>
        <w:tc>
          <w:tcPr>
            <w:tcW w:w="1276" w:type="dxa"/>
            <w:vMerge/>
            <w:tcBorders>
              <w:left w:val="single" w:sz="4" w:space="0" w:color="auto"/>
              <w:right w:val="single" w:sz="4" w:space="0" w:color="auto"/>
            </w:tcBorders>
          </w:tcPr>
          <w:p w:rsidR="00EB2AC1" w:rsidRPr="00273531" w:rsidRDefault="00EB2AC1"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местные бюджеты</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7784,2</w:t>
            </w:r>
          </w:p>
        </w:tc>
        <w:tc>
          <w:tcPr>
            <w:tcW w:w="891"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6623,5</w:t>
            </w:r>
          </w:p>
        </w:tc>
        <w:tc>
          <w:tcPr>
            <w:tcW w:w="952" w:type="dxa"/>
            <w:tcBorders>
              <w:top w:val="nil"/>
              <w:left w:val="nil"/>
              <w:bottom w:val="single" w:sz="4" w:space="0" w:color="auto"/>
              <w:right w:val="single" w:sz="4" w:space="0" w:color="auto"/>
            </w:tcBorders>
          </w:tcPr>
          <w:p w:rsidR="00EB2AC1" w:rsidRPr="00DE2827" w:rsidRDefault="00B15727" w:rsidP="00857562">
            <w:pPr>
              <w:jc w:val="center"/>
            </w:pPr>
            <w:r>
              <w:rPr>
                <w:sz w:val="18"/>
                <w:szCs w:val="18"/>
              </w:rPr>
              <w:t>7107,4</w:t>
            </w:r>
          </w:p>
        </w:tc>
        <w:tc>
          <w:tcPr>
            <w:tcW w:w="99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3545,0</w:t>
            </w:r>
          </w:p>
        </w:tc>
        <w:tc>
          <w:tcPr>
            <w:tcW w:w="1015"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3545,0</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39572,0</w:t>
            </w:r>
          </w:p>
        </w:tc>
      </w:tr>
      <w:tr w:rsidR="00EB2AC1" w:rsidTr="00DB7B8F">
        <w:trPr>
          <w:trHeight w:val="221"/>
        </w:trPr>
        <w:tc>
          <w:tcPr>
            <w:tcW w:w="1418" w:type="dxa"/>
            <w:vMerge/>
            <w:tcBorders>
              <w:left w:val="single" w:sz="4" w:space="0" w:color="auto"/>
              <w:bottom w:val="single" w:sz="4" w:space="0" w:color="auto"/>
              <w:right w:val="single" w:sz="4" w:space="0" w:color="auto"/>
            </w:tcBorders>
          </w:tcPr>
          <w:p w:rsidR="00EB2AC1" w:rsidRDefault="00EB2AC1"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EB2AC1" w:rsidRDefault="00EB2AC1"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EB2AC1" w:rsidRDefault="00EB2AC1"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EB2AC1" w:rsidRPr="00273531" w:rsidRDefault="00EB2AC1"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EB2AC1" w:rsidRPr="00173AA5" w:rsidRDefault="00EB2AC1"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EB2AC1" w:rsidRPr="00681589" w:rsidRDefault="00EB2AC1" w:rsidP="00E12BEA">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1431,1</w:t>
            </w:r>
          </w:p>
        </w:tc>
        <w:tc>
          <w:tcPr>
            <w:tcW w:w="95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992"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1015" w:type="dxa"/>
            <w:tcBorders>
              <w:top w:val="nil"/>
              <w:left w:val="nil"/>
              <w:bottom w:val="single" w:sz="4" w:space="0" w:color="auto"/>
              <w:right w:val="single" w:sz="4" w:space="0" w:color="auto"/>
            </w:tcBorders>
          </w:tcPr>
          <w:p w:rsidR="00EB2AC1" w:rsidRPr="00DE2827" w:rsidRDefault="00EB2AC1" w:rsidP="00857562">
            <w:pPr>
              <w:jc w:val="center"/>
            </w:pPr>
            <w:r>
              <w:rPr>
                <w:sz w:val="18"/>
                <w:szCs w:val="18"/>
              </w:rPr>
              <w:t>1306,4</w:t>
            </w:r>
          </w:p>
        </w:tc>
        <w:tc>
          <w:tcPr>
            <w:tcW w:w="910"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EB2AC1" w:rsidRPr="00DE2827" w:rsidRDefault="00EB2AC1"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EB2AC1" w:rsidRPr="00DE2827" w:rsidRDefault="00EB2AC1"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EB2AC1" w:rsidRPr="009A1135" w:rsidRDefault="00EB2AC1"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всего</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9476,3</w:t>
            </w:r>
          </w:p>
        </w:tc>
        <w:tc>
          <w:tcPr>
            <w:tcW w:w="891" w:type="dxa"/>
            <w:tcBorders>
              <w:top w:val="nil"/>
              <w:left w:val="nil"/>
              <w:bottom w:val="single" w:sz="4" w:space="0" w:color="auto"/>
              <w:right w:val="single" w:sz="4" w:space="0" w:color="auto"/>
            </w:tcBorders>
          </w:tcPr>
          <w:p w:rsidR="007417AF" w:rsidRPr="00DE2827" w:rsidRDefault="00EB2AC1" w:rsidP="00DB7B8F">
            <w:r>
              <w:rPr>
                <w:sz w:val="18"/>
                <w:szCs w:val="18"/>
              </w:rPr>
              <w:t>8054,6</w:t>
            </w:r>
          </w:p>
        </w:tc>
        <w:tc>
          <w:tcPr>
            <w:tcW w:w="952" w:type="dxa"/>
            <w:tcBorders>
              <w:top w:val="nil"/>
              <w:left w:val="nil"/>
              <w:bottom w:val="single" w:sz="4" w:space="0" w:color="auto"/>
              <w:right w:val="single" w:sz="4" w:space="0" w:color="auto"/>
            </w:tcBorders>
          </w:tcPr>
          <w:p w:rsidR="007417AF" w:rsidRPr="00DE2827" w:rsidRDefault="00B15727" w:rsidP="00DB7B8F">
            <w:r>
              <w:rPr>
                <w:sz w:val="18"/>
                <w:szCs w:val="18"/>
              </w:rPr>
              <w:t>8413,8</w:t>
            </w:r>
          </w:p>
        </w:tc>
        <w:tc>
          <w:tcPr>
            <w:tcW w:w="992" w:type="dxa"/>
            <w:tcBorders>
              <w:top w:val="nil"/>
              <w:left w:val="nil"/>
              <w:bottom w:val="single" w:sz="4" w:space="0" w:color="auto"/>
              <w:right w:val="single" w:sz="4" w:space="0" w:color="auto"/>
            </w:tcBorders>
          </w:tcPr>
          <w:p w:rsidR="007417AF" w:rsidRPr="00DE2827" w:rsidRDefault="00EB2AC1" w:rsidP="00857562">
            <w:pPr>
              <w:jc w:val="center"/>
            </w:pPr>
            <w:r>
              <w:rPr>
                <w:sz w:val="18"/>
                <w:szCs w:val="18"/>
              </w:rPr>
              <w:t>4851,4</w:t>
            </w:r>
          </w:p>
        </w:tc>
        <w:tc>
          <w:tcPr>
            <w:tcW w:w="1015" w:type="dxa"/>
            <w:tcBorders>
              <w:top w:val="nil"/>
              <w:left w:val="nil"/>
              <w:bottom w:val="single" w:sz="4" w:space="0" w:color="auto"/>
              <w:right w:val="single" w:sz="4" w:space="0" w:color="auto"/>
            </w:tcBorders>
          </w:tcPr>
          <w:p w:rsidR="007417AF" w:rsidRPr="00DE2827" w:rsidRDefault="00EB2AC1" w:rsidP="00857562">
            <w:pPr>
              <w:jc w:val="center"/>
            </w:pPr>
            <w:r>
              <w:rPr>
                <w:sz w:val="18"/>
                <w:szCs w:val="18"/>
              </w:rPr>
              <w:t>4851,4</w:t>
            </w:r>
          </w:p>
        </w:tc>
        <w:tc>
          <w:tcPr>
            <w:tcW w:w="910"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854" w:type="dxa"/>
            <w:tcBorders>
              <w:top w:val="nil"/>
              <w:left w:val="nil"/>
              <w:bottom w:val="single" w:sz="4" w:space="0" w:color="auto"/>
              <w:right w:val="single" w:sz="4" w:space="0" w:color="auto"/>
            </w:tcBorders>
          </w:tcPr>
          <w:p w:rsidR="007417AF" w:rsidRPr="00DE2827" w:rsidRDefault="007417AF" w:rsidP="00DB7B8F">
            <w:r w:rsidRPr="00681589">
              <w:rPr>
                <w:sz w:val="18"/>
                <w:szCs w:val="18"/>
              </w:rPr>
              <w:t>10084,4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50422,0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91"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5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9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1015"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10"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5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942"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c>
          <w:tcPr>
            <w:tcW w:w="844" w:type="dxa"/>
            <w:tcBorders>
              <w:top w:val="nil"/>
              <w:left w:val="nil"/>
              <w:bottom w:val="single" w:sz="4" w:space="0" w:color="auto"/>
              <w:right w:val="single" w:sz="4" w:space="0" w:color="auto"/>
            </w:tcBorders>
          </w:tcPr>
          <w:p w:rsidR="007417AF" w:rsidRPr="00173AA5" w:rsidRDefault="007417AF" w:rsidP="00DB7B8F">
            <w:pPr>
              <w:jc w:val="center"/>
              <w:rPr>
                <w:sz w:val="18"/>
                <w:szCs w:val="18"/>
              </w:rPr>
            </w:pPr>
            <w:r w:rsidRPr="00173AA5">
              <w:rPr>
                <w:sz w:val="18"/>
                <w:szCs w:val="18"/>
              </w:rPr>
              <w:t>0,0</w:t>
            </w:r>
          </w:p>
        </w:tc>
      </w:tr>
      <w:tr w:rsidR="007417AF" w:rsidTr="00DB7B8F">
        <w:trPr>
          <w:trHeight w:val="221"/>
        </w:trPr>
        <w:tc>
          <w:tcPr>
            <w:tcW w:w="1418"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 xml:space="preserve">местные </w:t>
            </w:r>
            <w:r w:rsidRPr="00173AA5">
              <w:rPr>
                <w:sz w:val="18"/>
                <w:szCs w:val="18"/>
              </w:rPr>
              <w:lastRenderedPageBreak/>
              <w:t>бюджеты</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lastRenderedPageBreak/>
              <w:t>7784,2</w:t>
            </w:r>
          </w:p>
        </w:tc>
        <w:tc>
          <w:tcPr>
            <w:tcW w:w="891"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6623,5</w:t>
            </w:r>
          </w:p>
        </w:tc>
        <w:tc>
          <w:tcPr>
            <w:tcW w:w="952" w:type="dxa"/>
            <w:tcBorders>
              <w:top w:val="nil"/>
              <w:left w:val="nil"/>
              <w:bottom w:val="single" w:sz="4" w:space="0" w:color="auto"/>
              <w:right w:val="single" w:sz="4" w:space="0" w:color="auto"/>
            </w:tcBorders>
          </w:tcPr>
          <w:p w:rsidR="007417AF" w:rsidRPr="00DE2827" w:rsidRDefault="00B15727" w:rsidP="00DB7B8F">
            <w:pPr>
              <w:jc w:val="center"/>
            </w:pPr>
            <w:r>
              <w:rPr>
                <w:sz w:val="18"/>
                <w:szCs w:val="18"/>
              </w:rPr>
              <w:t>7107,4</w:t>
            </w:r>
          </w:p>
        </w:tc>
        <w:tc>
          <w:tcPr>
            <w:tcW w:w="992"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3545,0</w:t>
            </w:r>
          </w:p>
        </w:tc>
        <w:tc>
          <w:tcPr>
            <w:tcW w:w="1015" w:type="dxa"/>
            <w:tcBorders>
              <w:top w:val="nil"/>
              <w:left w:val="nil"/>
              <w:bottom w:val="single" w:sz="4" w:space="0" w:color="auto"/>
              <w:right w:val="single" w:sz="4" w:space="0" w:color="auto"/>
            </w:tcBorders>
          </w:tcPr>
          <w:p w:rsidR="007417AF" w:rsidRPr="00DE2827" w:rsidRDefault="00EB2AC1" w:rsidP="00DB7B8F">
            <w:pPr>
              <w:jc w:val="center"/>
            </w:pPr>
            <w:r>
              <w:rPr>
                <w:sz w:val="18"/>
                <w:szCs w:val="18"/>
              </w:rPr>
              <w:t>3545,0</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7914,4</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c>
          <w:tcPr>
            <w:tcW w:w="844"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39572,0</w:t>
            </w:r>
          </w:p>
        </w:tc>
      </w:tr>
      <w:tr w:rsidR="007417AF" w:rsidTr="00DB7B8F">
        <w:trPr>
          <w:trHeight w:val="221"/>
        </w:trPr>
        <w:tc>
          <w:tcPr>
            <w:tcW w:w="1418"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273531"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173AA5" w:rsidRDefault="007417AF" w:rsidP="00DB7B8F">
            <w:pPr>
              <w:jc w:val="both"/>
              <w:rPr>
                <w:sz w:val="18"/>
                <w:szCs w:val="18"/>
              </w:rPr>
            </w:pPr>
            <w:r w:rsidRPr="00173AA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681589" w:rsidRDefault="00F6087F" w:rsidP="00DB7B8F">
            <w:pPr>
              <w:jc w:val="center"/>
              <w:rPr>
                <w:sz w:val="18"/>
                <w:szCs w:val="18"/>
              </w:rPr>
            </w:pPr>
            <w:r>
              <w:rPr>
                <w:sz w:val="18"/>
                <w:szCs w:val="18"/>
              </w:rPr>
              <w:t>1692,1</w:t>
            </w:r>
          </w:p>
        </w:tc>
        <w:tc>
          <w:tcPr>
            <w:tcW w:w="891" w:type="dxa"/>
            <w:tcBorders>
              <w:top w:val="nil"/>
              <w:left w:val="nil"/>
              <w:bottom w:val="single" w:sz="4" w:space="0" w:color="auto"/>
              <w:right w:val="single" w:sz="4" w:space="0" w:color="auto"/>
            </w:tcBorders>
          </w:tcPr>
          <w:p w:rsidR="007417AF" w:rsidRPr="00DE2827" w:rsidRDefault="00EB2AC1" w:rsidP="00F6087F">
            <w:pPr>
              <w:jc w:val="center"/>
            </w:pPr>
            <w:r>
              <w:rPr>
                <w:sz w:val="18"/>
                <w:szCs w:val="18"/>
              </w:rPr>
              <w:t>1431,1</w:t>
            </w:r>
          </w:p>
        </w:tc>
        <w:tc>
          <w:tcPr>
            <w:tcW w:w="952" w:type="dxa"/>
            <w:tcBorders>
              <w:top w:val="nil"/>
              <w:left w:val="nil"/>
              <w:bottom w:val="single" w:sz="4" w:space="0" w:color="auto"/>
              <w:right w:val="single" w:sz="4" w:space="0" w:color="auto"/>
            </w:tcBorders>
          </w:tcPr>
          <w:p w:rsidR="007417AF" w:rsidRPr="00DE2827" w:rsidRDefault="00F6087F" w:rsidP="00EB2AC1">
            <w:pPr>
              <w:jc w:val="center"/>
            </w:pPr>
            <w:r>
              <w:rPr>
                <w:sz w:val="18"/>
                <w:szCs w:val="18"/>
              </w:rPr>
              <w:t>13</w:t>
            </w:r>
            <w:r w:rsidR="00EB2AC1">
              <w:rPr>
                <w:sz w:val="18"/>
                <w:szCs w:val="18"/>
              </w:rPr>
              <w:t>06</w:t>
            </w:r>
            <w:r>
              <w:rPr>
                <w:sz w:val="18"/>
                <w:szCs w:val="18"/>
              </w:rPr>
              <w:t>,4</w:t>
            </w:r>
          </w:p>
        </w:tc>
        <w:tc>
          <w:tcPr>
            <w:tcW w:w="992" w:type="dxa"/>
            <w:tcBorders>
              <w:top w:val="nil"/>
              <w:left w:val="nil"/>
              <w:bottom w:val="single" w:sz="4" w:space="0" w:color="auto"/>
              <w:right w:val="single" w:sz="4" w:space="0" w:color="auto"/>
            </w:tcBorders>
          </w:tcPr>
          <w:p w:rsidR="007417AF" w:rsidRPr="00DE2827" w:rsidRDefault="00EB2AC1" w:rsidP="00EB2AC1">
            <w:pPr>
              <w:jc w:val="center"/>
            </w:pPr>
            <w:r>
              <w:rPr>
                <w:sz w:val="18"/>
                <w:szCs w:val="18"/>
              </w:rPr>
              <w:t>1306,</w:t>
            </w:r>
            <w:r w:rsidR="00F6087F">
              <w:rPr>
                <w:sz w:val="18"/>
                <w:szCs w:val="18"/>
              </w:rPr>
              <w:t>4</w:t>
            </w:r>
          </w:p>
        </w:tc>
        <w:tc>
          <w:tcPr>
            <w:tcW w:w="1015" w:type="dxa"/>
            <w:tcBorders>
              <w:top w:val="nil"/>
              <w:left w:val="nil"/>
              <w:bottom w:val="single" w:sz="4" w:space="0" w:color="auto"/>
              <w:right w:val="single" w:sz="4" w:space="0" w:color="auto"/>
            </w:tcBorders>
          </w:tcPr>
          <w:p w:rsidR="007417AF" w:rsidRPr="00DE2827" w:rsidRDefault="00EB2AC1" w:rsidP="00EB2AC1">
            <w:pPr>
              <w:jc w:val="center"/>
            </w:pPr>
            <w:r>
              <w:rPr>
                <w:sz w:val="18"/>
                <w:szCs w:val="18"/>
              </w:rPr>
              <w:t>1306,4</w:t>
            </w:r>
          </w:p>
        </w:tc>
        <w:tc>
          <w:tcPr>
            <w:tcW w:w="910"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854" w:type="dxa"/>
            <w:tcBorders>
              <w:top w:val="nil"/>
              <w:left w:val="nil"/>
              <w:bottom w:val="single" w:sz="4" w:space="0" w:color="auto"/>
              <w:right w:val="single" w:sz="4" w:space="0" w:color="auto"/>
            </w:tcBorders>
          </w:tcPr>
          <w:p w:rsidR="007417AF" w:rsidRPr="00DE2827" w:rsidRDefault="007417AF" w:rsidP="00DB7B8F">
            <w:pPr>
              <w:jc w:val="center"/>
            </w:pPr>
            <w:r w:rsidRPr="00681589">
              <w:rPr>
                <w:sz w:val="18"/>
                <w:szCs w:val="18"/>
              </w:rPr>
              <w:t>2170,0</w:t>
            </w:r>
          </w:p>
        </w:tc>
        <w:tc>
          <w:tcPr>
            <w:tcW w:w="942" w:type="dxa"/>
            <w:tcBorders>
              <w:top w:val="nil"/>
              <w:left w:val="nil"/>
              <w:bottom w:val="single" w:sz="4" w:space="0" w:color="auto"/>
              <w:right w:val="single" w:sz="4" w:space="0" w:color="auto"/>
            </w:tcBorders>
          </w:tcPr>
          <w:p w:rsidR="007417AF" w:rsidRPr="00DE2827" w:rsidRDefault="007417AF" w:rsidP="00DB7B8F">
            <w:pPr>
              <w:jc w:val="center"/>
            </w:pPr>
            <w:r>
              <w:rPr>
                <w:sz w:val="18"/>
                <w:szCs w:val="18"/>
              </w:rPr>
              <w:t>10850</w:t>
            </w:r>
            <w:r w:rsidRPr="00681589">
              <w:rPr>
                <w:sz w:val="18"/>
                <w:szCs w:val="18"/>
              </w:rPr>
              <w:t>,0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Pr>
                <w:sz w:val="18"/>
                <w:szCs w:val="18"/>
              </w:rPr>
              <w:t>10850</w:t>
            </w:r>
            <w:r w:rsidRPr="00681589">
              <w:rPr>
                <w:sz w:val="18"/>
                <w:szCs w:val="18"/>
              </w:rPr>
              <w:t>,0</w:t>
            </w:r>
          </w:p>
        </w:tc>
      </w:tr>
      <w:tr w:rsidR="007417AF" w:rsidTr="00DB7B8F">
        <w:trPr>
          <w:trHeight w:val="221"/>
        </w:trPr>
        <w:tc>
          <w:tcPr>
            <w:tcW w:w="1418"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7417AF" w:rsidRDefault="007417AF" w:rsidP="00DB7B8F">
            <w:pPr>
              <w:jc w:val="both"/>
              <w:rPr>
                <w:color w:val="000000"/>
                <w:sz w:val="18"/>
                <w:szCs w:val="18"/>
              </w:rPr>
            </w:pPr>
            <w:r>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Ц5Э0100000</w:t>
            </w: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всего</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местные бюджеты</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r>
      <w:tr w:rsidR="007417AF"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9A1135"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9A1135" w:rsidRDefault="007417AF" w:rsidP="00DB7B8F">
            <w:pPr>
              <w:jc w:val="both"/>
              <w:rPr>
                <w:sz w:val="18"/>
                <w:szCs w:val="18"/>
              </w:rPr>
            </w:pPr>
            <w:r w:rsidRPr="009A1135">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91"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5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9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1015"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10"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5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942"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p>
        </w:tc>
        <w:tc>
          <w:tcPr>
            <w:tcW w:w="844" w:type="dxa"/>
            <w:tcBorders>
              <w:top w:val="nil"/>
              <w:left w:val="nil"/>
              <w:bottom w:val="single" w:sz="4" w:space="0" w:color="auto"/>
              <w:right w:val="single" w:sz="4" w:space="0" w:color="auto"/>
            </w:tcBorders>
          </w:tcPr>
          <w:p w:rsidR="007417AF" w:rsidRPr="009A1135" w:rsidRDefault="007417AF" w:rsidP="00DB7B8F">
            <w:pPr>
              <w:jc w:val="center"/>
              <w:rPr>
                <w:sz w:val="18"/>
                <w:szCs w:val="18"/>
              </w:rPr>
            </w:pPr>
            <w:r w:rsidRPr="009A1135">
              <w:rPr>
                <w:sz w:val="18"/>
                <w:szCs w:val="18"/>
              </w:rPr>
              <w:t>0,0</w:t>
            </w:r>
            <w:r>
              <w:rPr>
                <w:sz w:val="18"/>
                <w:szCs w:val="18"/>
              </w:rPr>
              <w:t>».</w:t>
            </w:r>
          </w:p>
        </w:tc>
      </w:tr>
    </w:tbl>
    <w:p w:rsidR="00DB7B8F" w:rsidRDefault="00DB7B8F" w:rsidP="00923099">
      <w:pPr>
        <w:pStyle w:val="ConsPlusNormal"/>
        <w:ind w:left="10773"/>
        <w:jc w:val="both"/>
        <w:rPr>
          <w:rFonts w:ascii="Times New Roman" w:hAnsi="Times New Roman" w:cs="Times New Roman"/>
          <w:color w:val="000000"/>
          <w:sz w:val="18"/>
          <w:szCs w:val="18"/>
        </w:rPr>
      </w:pPr>
    </w:p>
    <w:p w:rsidR="009F10CC" w:rsidRDefault="009F10CC" w:rsidP="004019A2">
      <w:pPr>
        <w:autoSpaceDE w:val="0"/>
        <w:autoSpaceDN w:val="0"/>
        <w:adjustRightInd w:val="0"/>
        <w:outlineLvl w:val="0"/>
        <w:rPr>
          <w:sz w:val="20"/>
          <w:szCs w:val="20"/>
          <w:lang w:eastAsia="en-US"/>
        </w:rPr>
      </w:pPr>
    </w:p>
    <w:p w:rsidR="00DB7B8F" w:rsidRDefault="00041C44" w:rsidP="00041C44">
      <w:pPr>
        <w:autoSpaceDE w:val="0"/>
        <w:autoSpaceDN w:val="0"/>
        <w:adjustRightInd w:val="0"/>
        <w:jc w:val="center"/>
        <w:outlineLvl w:val="0"/>
        <w:rPr>
          <w:sz w:val="20"/>
          <w:szCs w:val="20"/>
          <w:lang w:eastAsia="en-US"/>
        </w:rPr>
      </w:pPr>
      <w:r>
        <w:rPr>
          <w:sz w:val="20"/>
          <w:szCs w:val="20"/>
          <w:lang w:eastAsia="en-US"/>
        </w:rPr>
        <w:t xml:space="preserve">                                                                                                                                                                                                                                                           </w:t>
      </w: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DB7B8F" w:rsidRDefault="00DB7B8F" w:rsidP="00041C44">
      <w:pPr>
        <w:autoSpaceDE w:val="0"/>
        <w:autoSpaceDN w:val="0"/>
        <w:adjustRightInd w:val="0"/>
        <w:jc w:val="center"/>
        <w:outlineLvl w:val="0"/>
        <w:rPr>
          <w:sz w:val="20"/>
          <w:szCs w:val="20"/>
          <w:lang w:eastAsia="en-US"/>
        </w:rPr>
      </w:pPr>
    </w:p>
    <w:p w:rsidR="00025538" w:rsidRDefault="00025538" w:rsidP="00025538">
      <w:pPr>
        <w:tabs>
          <w:tab w:val="left" w:pos="6660"/>
        </w:tabs>
        <w:jc w:val="both"/>
      </w:pPr>
      <w:r>
        <w:tab/>
      </w:r>
    </w:p>
    <w:p w:rsidR="00025538" w:rsidRDefault="00025538" w:rsidP="00025538"/>
    <w:p w:rsidR="000044E1" w:rsidRPr="00025538" w:rsidRDefault="000044E1" w:rsidP="00025538">
      <w:pPr>
        <w:sectPr w:rsidR="000044E1" w:rsidRPr="00025538" w:rsidSect="00D36989">
          <w:footerReference w:type="default" r:id="rId11"/>
          <w:pgSz w:w="16838" w:h="11906" w:orient="landscape"/>
          <w:pgMar w:top="1418" w:right="678" w:bottom="851" w:left="426" w:header="709" w:footer="709" w:gutter="0"/>
          <w:cols w:space="708"/>
          <w:docGrid w:linePitch="360"/>
        </w:sectPr>
      </w:pPr>
    </w:p>
    <w:p w:rsidR="007F2F9E" w:rsidRDefault="007F2F9E" w:rsidP="009A2214">
      <w:pPr>
        <w:autoSpaceDE w:val="0"/>
        <w:autoSpaceDN w:val="0"/>
        <w:adjustRightInd w:val="0"/>
        <w:jc w:val="center"/>
        <w:rPr>
          <w:lang w:eastAsia="en-US"/>
        </w:rPr>
      </w:pPr>
    </w:p>
    <w:p w:rsidR="00B92878" w:rsidRDefault="00B92878" w:rsidP="00B92878">
      <w:pPr>
        <w:pStyle w:val="ConsPlusNormal"/>
        <w:numPr>
          <w:ilvl w:val="0"/>
          <w:numId w:val="40"/>
        </w:numPr>
        <w:jc w:val="both"/>
        <w:rPr>
          <w:rFonts w:ascii="Times New Roman" w:hAnsi="Times New Roman" w:cs="Times New Roman"/>
          <w:sz w:val="26"/>
          <w:szCs w:val="26"/>
        </w:rPr>
      </w:pPr>
      <w:r>
        <w:rPr>
          <w:rFonts w:ascii="Times New Roman" w:hAnsi="Times New Roman" w:cs="Times New Roman"/>
          <w:sz w:val="26"/>
          <w:szCs w:val="26"/>
        </w:rPr>
        <w:t>В приложении № 3 к муниципальной программе:</w:t>
      </w:r>
    </w:p>
    <w:p w:rsidR="00B92878" w:rsidRDefault="00B92878" w:rsidP="00B92878">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w:t>
      </w:r>
    </w:p>
    <w:p w:rsidR="00B92878" w:rsidRPr="00353607" w:rsidRDefault="00B92878" w:rsidP="00B92878">
      <w:pPr>
        <w:pStyle w:val="ConsPlusNormal"/>
        <w:ind w:firstLine="0"/>
        <w:jc w:val="both"/>
        <w:rPr>
          <w:rFonts w:ascii="Times New Roman" w:hAnsi="Times New Roman" w:cs="Times New Roman"/>
          <w:sz w:val="26"/>
          <w:szCs w:val="26"/>
        </w:rPr>
      </w:pPr>
      <w:r>
        <w:rPr>
          <w:rFonts w:ascii="Times New Roman" w:hAnsi="Times New Roman" w:cs="Times New Roman"/>
          <w:sz w:val="26"/>
          <w:szCs w:val="26"/>
        </w:rPr>
        <w:t xml:space="preserve">                  позицию «Объемы финансирования подпрограммы с разбивкой по годам реализации подпрограммы» изложить в следующей редакции: </w:t>
      </w:r>
    </w:p>
    <w:p w:rsidR="00B92878" w:rsidRDefault="00B92878" w:rsidP="00B92878">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tblPr>
      <w:tblGrid>
        <w:gridCol w:w="3403"/>
        <w:gridCol w:w="567"/>
        <w:gridCol w:w="5528"/>
      </w:tblGrid>
      <w:tr w:rsidR="00B92878" w:rsidRPr="00981A5A" w:rsidTr="00B92878">
        <w:tc>
          <w:tcPr>
            <w:tcW w:w="3403" w:type="dxa"/>
          </w:tcPr>
          <w:p w:rsidR="00B92878" w:rsidRDefault="00B92878" w:rsidP="00B92878">
            <w:pPr>
              <w:pStyle w:val="Web"/>
              <w:spacing w:before="0" w:after="0"/>
              <w:jc w:val="both"/>
              <w:rPr>
                <w:sz w:val="26"/>
                <w:szCs w:val="26"/>
              </w:rPr>
            </w:pPr>
            <w:r>
              <w:rPr>
                <w:sz w:val="26"/>
                <w:szCs w:val="26"/>
              </w:rPr>
              <w:t>«</w:t>
            </w:r>
            <w:r w:rsidRPr="00662169">
              <w:rPr>
                <w:rFonts w:ascii="Times New Roman" w:hAnsi="Times New Roman" w:cs="Times New Roman"/>
                <w:sz w:val="26"/>
                <w:szCs w:val="26"/>
              </w:rPr>
              <w:t>Объемы финансирования подпрограммы с разбивкой по годам ее реализации</w:t>
            </w:r>
            <w:r>
              <w:rPr>
                <w:sz w:val="26"/>
                <w:szCs w:val="26"/>
              </w:rPr>
              <w:t xml:space="preserve"> </w:t>
            </w:r>
          </w:p>
        </w:tc>
        <w:tc>
          <w:tcPr>
            <w:tcW w:w="567" w:type="dxa"/>
          </w:tcPr>
          <w:p w:rsidR="00B92878" w:rsidRDefault="00B92878" w:rsidP="00B92878">
            <w:pPr>
              <w:pStyle w:val="Web"/>
              <w:spacing w:before="0" w:after="0"/>
              <w:jc w:val="center"/>
              <w:rPr>
                <w:sz w:val="26"/>
                <w:szCs w:val="26"/>
              </w:rPr>
            </w:pPr>
            <w:r>
              <w:rPr>
                <w:sz w:val="26"/>
                <w:szCs w:val="26"/>
              </w:rPr>
              <w:t>–</w:t>
            </w:r>
          </w:p>
        </w:tc>
        <w:tc>
          <w:tcPr>
            <w:tcW w:w="5528" w:type="dxa"/>
          </w:tcPr>
          <w:p w:rsidR="00B92878" w:rsidRPr="009C0B22" w:rsidRDefault="00B92878" w:rsidP="00B92878">
            <w:pPr>
              <w:pStyle w:val="ConsPlusNormal"/>
              <w:jc w:val="both"/>
              <w:rPr>
                <w:rFonts w:ascii="Times New Roman" w:hAnsi="Times New Roman" w:cs="Times New Roman"/>
                <w:sz w:val="26"/>
                <w:szCs w:val="26"/>
              </w:rPr>
            </w:pPr>
            <w:r>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Pr>
                <w:rFonts w:ascii="Times New Roman" w:hAnsi="Times New Roman" w:cs="Times New Roman"/>
                <w:color w:val="000000"/>
                <w:sz w:val="26"/>
                <w:szCs w:val="26"/>
              </w:rPr>
              <w:br/>
            </w:r>
            <w:r w:rsidRPr="009C0B22">
              <w:rPr>
                <w:rFonts w:ascii="Times New Roman" w:hAnsi="Times New Roman" w:cs="Times New Roman"/>
                <w:sz w:val="26"/>
                <w:szCs w:val="26"/>
              </w:rPr>
              <w:t xml:space="preserve">2019–2035 годах составляет </w:t>
            </w:r>
            <w:r w:rsidR="00331488" w:rsidRPr="00331488">
              <w:rPr>
                <w:rFonts w:ascii="Times New Roman" w:hAnsi="Times New Roman" w:cs="Times New Roman"/>
                <w:sz w:val="26"/>
                <w:szCs w:val="26"/>
              </w:rPr>
              <w:t>19436,9</w:t>
            </w:r>
            <w:r w:rsidR="00331488">
              <w:rPr>
                <w:sz w:val="26"/>
                <w:szCs w:val="26"/>
              </w:rPr>
              <w:t xml:space="preserve"> </w:t>
            </w:r>
            <w:r>
              <w:rPr>
                <w:rFonts w:ascii="Times New Roman" w:hAnsi="Times New Roman" w:cs="Times New Roman"/>
                <w:sz w:val="26"/>
                <w:szCs w:val="26"/>
              </w:rPr>
              <w:t>тыс.</w:t>
            </w:r>
            <w:r w:rsidRPr="009C0B22">
              <w:rPr>
                <w:rFonts w:ascii="Times New Roman" w:hAnsi="Times New Roman" w:cs="Times New Roman"/>
                <w:sz w:val="26"/>
                <w:szCs w:val="26"/>
              </w:rPr>
              <w:t xml:space="preserve"> рублей, в том числе:</w:t>
            </w:r>
          </w:p>
          <w:p w:rsidR="00B92878" w:rsidRPr="009C0B22" w:rsidRDefault="00B92878" w:rsidP="00B92878">
            <w:pPr>
              <w:autoSpaceDE w:val="0"/>
              <w:autoSpaceDN w:val="0"/>
              <w:adjustRightInd w:val="0"/>
              <w:jc w:val="both"/>
              <w:rPr>
                <w:sz w:val="26"/>
                <w:szCs w:val="26"/>
              </w:rPr>
            </w:pPr>
            <w:r w:rsidRPr="009C0B22">
              <w:rPr>
                <w:sz w:val="26"/>
                <w:szCs w:val="26"/>
              </w:rPr>
              <w:t xml:space="preserve">в 2019 году – </w:t>
            </w:r>
            <w:r>
              <w:rPr>
                <w:sz w:val="26"/>
                <w:szCs w:val="26"/>
              </w:rPr>
              <w:t>5695,2</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2020 году – </w:t>
            </w:r>
            <w:r>
              <w:rPr>
                <w:sz w:val="26"/>
                <w:szCs w:val="26"/>
              </w:rPr>
              <w:t>9601,9</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2021 году – </w:t>
            </w:r>
            <w:r w:rsidR="00331488">
              <w:rPr>
                <w:sz w:val="26"/>
                <w:szCs w:val="26"/>
              </w:rPr>
              <w:t>1039,8</w:t>
            </w:r>
            <w:r w:rsidR="00331488" w:rsidRPr="009C0B22">
              <w:rPr>
                <w:sz w:val="26"/>
                <w:szCs w:val="26"/>
              </w:rPr>
              <w:t xml:space="preserve"> </w:t>
            </w:r>
            <w:r w:rsidRPr="009C0B22">
              <w:rPr>
                <w:sz w:val="26"/>
                <w:szCs w:val="26"/>
              </w:rPr>
              <w:t>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2022 году – </w:t>
            </w:r>
            <w:r>
              <w:rPr>
                <w:sz w:val="26"/>
                <w:szCs w:val="26"/>
              </w:rPr>
              <w:t>200</w:t>
            </w:r>
            <w:r w:rsidRPr="009C0B22">
              <w:rPr>
                <w:sz w:val="26"/>
                <w:szCs w:val="26"/>
              </w:rPr>
              <w:t>,0 тыс. рублей;</w:t>
            </w:r>
          </w:p>
          <w:p w:rsidR="00B92878" w:rsidRPr="009C0B22" w:rsidRDefault="00B92878" w:rsidP="00B92878">
            <w:pPr>
              <w:autoSpaceDE w:val="0"/>
              <w:autoSpaceDN w:val="0"/>
              <w:adjustRightInd w:val="0"/>
              <w:jc w:val="both"/>
              <w:rPr>
                <w:sz w:val="26"/>
                <w:szCs w:val="26"/>
              </w:rPr>
            </w:pPr>
            <w:r>
              <w:rPr>
                <w:sz w:val="26"/>
                <w:szCs w:val="26"/>
              </w:rPr>
              <w:t>в 2023 году – 200</w:t>
            </w:r>
            <w:r w:rsidRPr="009C0B22">
              <w:rPr>
                <w:sz w:val="26"/>
                <w:szCs w:val="26"/>
              </w:rPr>
              <w:t>,0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2024 году – 225,0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2025 году – 225,0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2026–2030 годах – 1125,0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1125,0 тыс. рублей;</w:t>
            </w:r>
          </w:p>
          <w:p w:rsidR="00B92878" w:rsidRPr="009C0B22" w:rsidRDefault="00B92878" w:rsidP="00B92878">
            <w:pPr>
              <w:autoSpaceDE w:val="0"/>
              <w:autoSpaceDN w:val="0"/>
              <w:adjustRightInd w:val="0"/>
              <w:jc w:val="both"/>
              <w:rPr>
                <w:sz w:val="26"/>
                <w:szCs w:val="26"/>
              </w:rPr>
            </w:pPr>
            <w:r w:rsidRPr="009C0B22">
              <w:rPr>
                <w:sz w:val="26"/>
                <w:szCs w:val="26"/>
              </w:rPr>
              <w:t>из них средства:</w:t>
            </w:r>
          </w:p>
          <w:p w:rsidR="00B92878" w:rsidRPr="009C0B22" w:rsidRDefault="00B92878" w:rsidP="00B92878">
            <w:pPr>
              <w:autoSpaceDE w:val="0"/>
              <w:autoSpaceDN w:val="0"/>
              <w:adjustRightInd w:val="0"/>
              <w:jc w:val="both"/>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B92878" w:rsidRPr="009C0B22" w:rsidRDefault="00B92878" w:rsidP="00B92878">
            <w:pPr>
              <w:autoSpaceDE w:val="0"/>
              <w:autoSpaceDN w:val="0"/>
              <w:adjustRightInd w:val="0"/>
              <w:jc w:val="both"/>
              <w:rPr>
                <w:sz w:val="26"/>
                <w:szCs w:val="26"/>
              </w:rPr>
            </w:pPr>
            <w:r w:rsidRPr="009C0B22">
              <w:rPr>
                <w:sz w:val="26"/>
                <w:szCs w:val="26"/>
              </w:rPr>
              <w:t>в 2019 году – 00,0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2020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2021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2022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2023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2024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2025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2026–2030 годах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0,0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Pr>
                <w:sz w:val="26"/>
                <w:szCs w:val="26"/>
              </w:rPr>
              <w:t>11958,1</w:t>
            </w:r>
            <w:r w:rsidRPr="009C0B22">
              <w:rPr>
                <w:sz w:val="26"/>
                <w:szCs w:val="26"/>
              </w:rPr>
              <w:t xml:space="preserve"> тыс. рублей (</w:t>
            </w:r>
            <w:r w:rsidR="00331488">
              <w:rPr>
                <w:sz w:val="26"/>
                <w:szCs w:val="26"/>
              </w:rPr>
              <w:t>61,52</w:t>
            </w:r>
            <w:r w:rsidRPr="009C0B22">
              <w:rPr>
                <w:sz w:val="26"/>
                <w:szCs w:val="26"/>
              </w:rPr>
              <w:t xml:space="preserve"> процент</w:t>
            </w:r>
            <w:r>
              <w:rPr>
                <w:sz w:val="26"/>
                <w:szCs w:val="26"/>
              </w:rPr>
              <w:t>а</w:t>
            </w:r>
            <w:r w:rsidRPr="009C0B22">
              <w:rPr>
                <w:sz w:val="26"/>
                <w:szCs w:val="26"/>
              </w:rPr>
              <w:t>), в том числе:</w:t>
            </w:r>
          </w:p>
          <w:p w:rsidR="00B92878" w:rsidRPr="009C0B22" w:rsidRDefault="00B92878" w:rsidP="00B92878">
            <w:pPr>
              <w:autoSpaceDE w:val="0"/>
              <w:autoSpaceDN w:val="0"/>
              <w:adjustRightInd w:val="0"/>
              <w:jc w:val="both"/>
              <w:rPr>
                <w:sz w:val="26"/>
                <w:szCs w:val="26"/>
              </w:rPr>
            </w:pPr>
            <w:r w:rsidRPr="009C0B22">
              <w:rPr>
                <w:sz w:val="26"/>
                <w:szCs w:val="26"/>
              </w:rPr>
              <w:t xml:space="preserve">в 2019 году – </w:t>
            </w:r>
            <w:r>
              <w:rPr>
                <w:sz w:val="26"/>
                <w:szCs w:val="26"/>
              </w:rPr>
              <w:t>3827,7</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2020 году – </w:t>
            </w:r>
            <w:r>
              <w:rPr>
                <w:sz w:val="26"/>
                <w:szCs w:val="26"/>
              </w:rPr>
              <w:t>8130,4</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2021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2022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2023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2024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2025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2026–2030 годах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0,0 тыс. рублей;</w:t>
            </w:r>
          </w:p>
          <w:p w:rsidR="00B92878" w:rsidRPr="009C0B22" w:rsidRDefault="00B92878" w:rsidP="00B92878">
            <w:pPr>
              <w:autoSpaceDE w:val="0"/>
              <w:autoSpaceDN w:val="0"/>
              <w:adjustRightInd w:val="0"/>
              <w:jc w:val="both"/>
              <w:rPr>
                <w:sz w:val="26"/>
                <w:szCs w:val="26"/>
              </w:rPr>
            </w:pPr>
            <w:r>
              <w:rPr>
                <w:sz w:val="26"/>
                <w:szCs w:val="26"/>
              </w:rPr>
              <w:t>бюджета Комсомольского района</w:t>
            </w:r>
            <w:r w:rsidRPr="009C0B22">
              <w:rPr>
                <w:sz w:val="26"/>
                <w:szCs w:val="26"/>
              </w:rPr>
              <w:t xml:space="preserve"> – </w:t>
            </w:r>
            <w:r w:rsidR="00331488">
              <w:rPr>
                <w:sz w:val="26"/>
                <w:szCs w:val="26"/>
              </w:rPr>
              <w:t>7478,8</w:t>
            </w:r>
            <w:r w:rsidR="00331488" w:rsidRPr="009C0B22">
              <w:rPr>
                <w:sz w:val="26"/>
                <w:szCs w:val="26"/>
              </w:rPr>
              <w:t xml:space="preserve"> </w:t>
            </w:r>
            <w:r w:rsidRPr="009C0B22">
              <w:rPr>
                <w:sz w:val="26"/>
                <w:szCs w:val="26"/>
              </w:rPr>
              <w:t xml:space="preserve">тыс. рублей </w:t>
            </w:r>
            <w:r w:rsidRPr="009C0B22">
              <w:rPr>
                <w:sz w:val="26"/>
                <w:szCs w:val="26"/>
              </w:rPr>
              <w:br/>
              <w:t>(</w:t>
            </w:r>
            <w:r w:rsidR="00331488">
              <w:rPr>
                <w:sz w:val="26"/>
                <w:szCs w:val="26"/>
              </w:rPr>
              <w:t>38,48</w:t>
            </w:r>
            <w:r w:rsidRPr="009C0B22">
              <w:rPr>
                <w:sz w:val="26"/>
                <w:szCs w:val="26"/>
              </w:rPr>
              <w:t xml:space="preserve"> процентов), в том числе:</w:t>
            </w:r>
          </w:p>
          <w:p w:rsidR="00B92878" w:rsidRPr="009C0B22" w:rsidRDefault="00B92878" w:rsidP="00B92878">
            <w:pPr>
              <w:autoSpaceDE w:val="0"/>
              <w:autoSpaceDN w:val="0"/>
              <w:adjustRightInd w:val="0"/>
              <w:jc w:val="both"/>
              <w:rPr>
                <w:sz w:val="26"/>
                <w:szCs w:val="26"/>
              </w:rPr>
            </w:pPr>
            <w:r w:rsidRPr="009C0B22">
              <w:rPr>
                <w:sz w:val="26"/>
                <w:szCs w:val="26"/>
              </w:rPr>
              <w:t xml:space="preserve">в 2019 году – </w:t>
            </w:r>
            <w:r>
              <w:rPr>
                <w:sz w:val="26"/>
                <w:szCs w:val="26"/>
              </w:rPr>
              <w:t>1867,5</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2020 году – </w:t>
            </w:r>
            <w:r>
              <w:rPr>
                <w:sz w:val="26"/>
                <w:szCs w:val="26"/>
              </w:rPr>
              <w:t>1471,5</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2021 году – </w:t>
            </w:r>
            <w:r>
              <w:rPr>
                <w:sz w:val="26"/>
                <w:szCs w:val="26"/>
              </w:rPr>
              <w:t>300</w:t>
            </w:r>
            <w:r w:rsidRPr="009C0B22">
              <w:rPr>
                <w:sz w:val="26"/>
                <w:szCs w:val="26"/>
              </w:rPr>
              <w:t>,0 тыс. рублей;</w:t>
            </w:r>
          </w:p>
          <w:p w:rsidR="00B92878" w:rsidRPr="009C0B22" w:rsidRDefault="00B92878" w:rsidP="00B92878">
            <w:pPr>
              <w:autoSpaceDE w:val="0"/>
              <w:autoSpaceDN w:val="0"/>
              <w:adjustRightInd w:val="0"/>
              <w:jc w:val="both"/>
              <w:rPr>
                <w:sz w:val="26"/>
                <w:szCs w:val="26"/>
              </w:rPr>
            </w:pPr>
            <w:r w:rsidRPr="009C0B22">
              <w:rPr>
                <w:sz w:val="26"/>
                <w:szCs w:val="26"/>
              </w:rPr>
              <w:lastRenderedPageBreak/>
              <w:t xml:space="preserve">в 2022 году – </w:t>
            </w:r>
            <w:r>
              <w:rPr>
                <w:sz w:val="26"/>
                <w:szCs w:val="26"/>
              </w:rPr>
              <w:t>200</w:t>
            </w:r>
            <w:r w:rsidRPr="009C0B22">
              <w:rPr>
                <w:sz w:val="26"/>
                <w:szCs w:val="26"/>
              </w:rPr>
              <w:t>,0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2023 году – 2</w:t>
            </w:r>
            <w:r>
              <w:rPr>
                <w:sz w:val="26"/>
                <w:szCs w:val="26"/>
              </w:rPr>
              <w:t>00</w:t>
            </w:r>
            <w:r w:rsidRPr="009C0B22">
              <w:rPr>
                <w:sz w:val="26"/>
                <w:szCs w:val="26"/>
              </w:rPr>
              <w:t>,0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2024 году – 225,0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2025 году – 225,0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2026–2030 годах – 1125,0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1125,0 тыс. рублей;</w:t>
            </w:r>
          </w:p>
          <w:p w:rsidR="00B92878" w:rsidRPr="009C0B22" w:rsidRDefault="00B92878" w:rsidP="00B92878">
            <w:pPr>
              <w:autoSpaceDE w:val="0"/>
              <w:autoSpaceDN w:val="0"/>
              <w:adjustRightInd w:val="0"/>
              <w:jc w:val="both"/>
              <w:rPr>
                <w:sz w:val="26"/>
                <w:szCs w:val="26"/>
              </w:rPr>
            </w:pPr>
            <w:r w:rsidRPr="009C0B22">
              <w:rPr>
                <w:sz w:val="26"/>
                <w:szCs w:val="26"/>
              </w:rPr>
              <w:t>внебюджетных источников – 0,0 тыс. рублей (0 процента), в том числе:</w:t>
            </w:r>
          </w:p>
          <w:p w:rsidR="00B92878" w:rsidRPr="009C0B22" w:rsidRDefault="00B92878" w:rsidP="00B92878">
            <w:pPr>
              <w:autoSpaceDE w:val="0"/>
              <w:autoSpaceDN w:val="0"/>
              <w:adjustRightInd w:val="0"/>
              <w:jc w:val="both"/>
              <w:rPr>
                <w:sz w:val="26"/>
                <w:szCs w:val="26"/>
              </w:rPr>
            </w:pPr>
            <w:r w:rsidRPr="009C0B22">
              <w:rPr>
                <w:sz w:val="26"/>
                <w:szCs w:val="26"/>
              </w:rPr>
              <w:t>в 2019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2020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2021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2022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2023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2024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2025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2026–2030 годах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0,0 тыс. рублей.</w:t>
            </w:r>
          </w:p>
          <w:p w:rsidR="00B92878" w:rsidRDefault="00B92878" w:rsidP="00B92878">
            <w:pPr>
              <w:pStyle w:val="ConsPlusNormal"/>
              <w:jc w:val="both"/>
              <w:rPr>
                <w:rFonts w:ascii="Times New Roman" w:hAnsi="Times New Roman" w:cs="Times New Roman"/>
                <w:color w:val="000000"/>
                <w:sz w:val="26"/>
                <w:szCs w:val="26"/>
              </w:rPr>
            </w:pPr>
            <w:r>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на очередной финансовый год и плановый период»;</w:t>
            </w:r>
          </w:p>
          <w:p w:rsidR="00B92878" w:rsidRDefault="00B92878" w:rsidP="00B92878"/>
          <w:p w:rsidR="00B92878" w:rsidRPr="00DE2827" w:rsidRDefault="00B92878" w:rsidP="00B92878"/>
        </w:tc>
      </w:tr>
    </w:tbl>
    <w:p w:rsidR="00B92878" w:rsidRDefault="00B92878" w:rsidP="00B92878">
      <w:pPr>
        <w:autoSpaceDE w:val="0"/>
        <w:autoSpaceDN w:val="0"/>
        <w:adjustRightInd w:val="0"/>
        <w:ind w:firstLine="993"/>
        <w:jc w:val="both"/>
        <w:rPr>
          <w:sz w:val="26"/>
          <w:szCs w:val="26"/>
          <w:lang w:eastAsia="en-US"/>
        </w:rPr>
      </w:pPr>
      <w:bookmarkStart w:id="0" w:name="_GoBack"/>
      <w:bookmarkEnd w:id="0"/>
      <w:r w:rsidRPr="00031DD0">
        <w:rPr>
          <w:sz w:val="26"/>
          <w:szCs w:val="26"/>
          <w:lang w:eastAsia="en-US"/>
        </w:rPr>
        <w:lastRenderedPageBreak/>
        <w:t>раздел 4 подпрограммы изложить в следующей редакции:</w:t>
      </w:r>
    </w:p>
    <w:p w:rsidR="00B92878" w:rsidRPr="00981A5A" w:rsidRDefault="00B92878" w:rsidP="00B92878">
      <w:pPr>
        <w:autoSpaceDE w:val="0"/>
        <w:autoSpaceDN w:val="0"/>
        <w:adjustRightInd w:val="0"/>
        <w:ind w:firstLine="993"/>
        <w:jc w:val="both"/>
        <w:rPr>
          <w:sz w:val="26"/>
          <w:szCs w:val="26"/>
          <w:lang w:eastAsia="en-US"/>
        </w:rPr>
      </w:pPr>
    </w:p>
    <w:p w:rsidR="00B92878" w:rsidRDefault="00B92878" w:rsidP="00B92878">
      <w:pPr>
        <w:autoSpaceDE w:val="0"/>
        <w:autoSpaceDN w:val="0"/>
        <w:adjustRightInd w:val="0"/>
        <w:jc w:val="center"/>
        <w:outlineLvl w:val="0"/>
        <w:rPr>
          <w:b/>
          <w:bCs/>
          <w:sz w:val="26"/>
          <w:szCs w:val="26"/>
        </w:rPr>
      </w:pPr>
      <w:r>
        <w:rPr>
          <w:b/>
          <w:bCs/>
          <w:sz w:val="26"/>
          <w:szCs w:val="26"/>
          <w:lang w:eastAsia="en-US"/>
        </w:rPr>
        <w:t xml:space="preserve">«Раздел 4. </w:t>
      </w:r>
      <w:r>
        <w:rPr>
          <w:b/>
          <w:bCs/>
          <w:sz w:val="26"/>
          <w:szCs w:val="26"/>
        </w:rPr>
        <w:t>Обоснование объема финансовых ресурсов,</w:t>
      </w:r>
    </w:p>
    <w:p w:rsidR="00B92878" w:rsidRDefault="00B92878" w:rsidP="00B92878">
      <w:pPr>
        <w:autoSpaceDE w:val="0"/>
        <w:autoSpaceDN w:val="0"/>
        <w:adjustRightInd w:val="0"/>
        <w:jc w:val="center"/>
        <w:rPr>
          <w:b/>
          <w:bCs/>
          <w:sz w:val="26"/>
          <w:szCs w:val="26"/>
        </w:rPr>
      </w:pPr>
      <w:proofErr w:type="gramStart"/>
      <w:r>
        <w:rPr>
          <w:b/>
          <w:bCs/>
          <w:sz w:val="26"/>
          <w:szCs w:val="26"/>
        </w:rPr>
        <w:t>необходимых</w:t>
      </w:r>
      <w:proofErr w:type="gramEnd"/>
      <w:r>
        <w:rPr>
          <w:b/>
          <w:bCs/>
          <w:sz w:val="26"/>
          <w:szCs w:val="26"/>
        </w:rPr>
        <w:t xml:space="preserve"> для реализации подпрограммы (с расшифровкой по </w:t>
      </w:r>
      <w:r>
        <w:rPr>
          <w:b/>
          <w:bCs/>
          <w:sz w:val="26"/>
          <w:szCs w:val="26"/>
        </w:rPr>
        <w:br/>
        <w:t xml:space="preserve">источникам финансирования, по этапам и годам </w:t>
      </w:r>
      <w:r>
        <w:rPr>
          <w:b/>
          <w:bCs/>
          <w:sz w:val="26"/>
          <w:szCs w:val="26"/>
        </w:rPr>
        <w:br/>
        <w:t>реализации подпрограммы)</w:t>
      </w:r>
    </w:p>
    <w:p w:rsidR="00B92878" w:rsidRDefault="00B92878" w:rsidP="00B92878">
      <w:pPr>
        <w:autoSpaceDE w:val="0"/>
        <w:autoSpaceDN w:val="0"/>
        <w:adjustRightInd w:val="0"/>
        <w:jc w:val="both"/>
        <w:rPr>
          <w:b/>
          <w:bCs/>
          <w:sz w:val="26"/>
          <w:szCs w:val="26"/>
        </w:rPr>
      </w:pPr>
    </w:p>
    <w:p w:rsidR="00B92878" w:rsidRDefault="00B92878" w:rsidP="00B92878">
      <w:pPr>
        <w:autoSpaceDE w:val="0"/>
        <w:autoSpaceDN w:val="0"/>
        <w:adjustRightInd w:val="0"/>
        <w:ind w:firstLine="709"/>
        <w:jc w:val="both"/>
        <w:rPr>
          <w:sz w:val="26"/>
          <w:szCs w:val="26"/>
        </w:rPr>
      </w:pPr>
      <w:r>
        <w:rPr>
          <w:sz w:val="26"/>
          <w:szCs w:val="26"/>
        </w:rPr>
        <w:t>Расходы подпрограммы формируются за счет средств федерального бюджета, республиканского бюджета Чувашской Республики, бюджета Комсомольского района и внебюджетных источников.</w:t>
      </w:r>
    </w:p>
    <w:p w:rsidR="00B92878" w:rsidRDefault="00B92878" w:rsidP="00B92878">
      <w:pPr>
        <w:autoSpaceDE w:val="0"/>
        <w:autoSpaceDN w:val="0"/>
        <w:adjustRightInd w:val="0"/>
        <w:ind w:firstLine="709"/>
        <w:jc w:val="both"/>
        <w:rPr>
          <w:sz w:val="26"/>
          <w:szCs w:val="26"/>
        </w:rPr>
      </w:pPr>
      <w:r>
        <w:rPr>
          <w:sz w:val="26"/>
          <w:szCs w:val="26"/>
        </w:rPr>
        <w:t xml:space="preserve">Общий объем финансирования подпрограммы в 2019–2035 годах составит </w:t>
      </w:r>
      <w:r w:rsidR="00331488">
        <w:rPr>
          <w:sz w:val="26"/>
          <w:szCs w:val="26"/>
        </w:rPr>
        <w:t>19436,9</w:t>
      </w:r>
      <w:r>
        <w:rPr>
          <w:sz w:val="26"/>
          <w:szCs w:val="26"/>
        </w:rPr>
        <w:t xml:space="preserve"> тыс. рублей, в том числе за счет средств:</w:t>
      </w:r>
    </w:p>
    <w:p w:rsidR="00B92878" w:rsidRPr="009C0B22" w:rsidRDefault="00B92878" w:rsidP="00B92878">
      <w:pPr>
        <w:autoSpaceDE w:val="0"/>
        <w:autoSpaceDN w:val="0"/>
        <w:adjustRightInd w:val="0"/>
        <w:jc w:val="both"/>
        <w:rPr>
          <w:sz w:val="26"/>
          <w:szCs w:val="26"/>
        </w:rPr>
      </w:pPr>
      <w:r w:rsidRPr="009C0B22">
        <w:rPr>
          <w:sz w:val="26"/>
          <w:szCs w:val="26"/>
        </w:rPr>
        <w:t xml:space="preserve">в 2019 году – </w:t>
      </w:r>
      <w:r>
        <w:rPr>
          <w:sz w:val="26"/>
          <w:szCs w:val="26"/>
        </w:rPr>
        <w:t>5695,2</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2020 году – </w:t>
      </w:r>
      <w:r>
        <w:rPr>
          <w:sz w:val="26"/>
          <w:szCs w:val="26"/>
        </w:rPr>
        <w:t>9601,9</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2021 году – </w:t>
      </w:r>
      <w:r w:rsidR="00331488">
        <w:rPr>
          <w:sz w:val="26"/>
          <w:szCs w:val="26"/>
        </w:rPr>
        <w:t>1039,8</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2022 году – </w:t>
      </w:r>
      <w:r>
        <w:rPr>
          <w:sz w:val="26"/>
          <w:szCs w:val="26"/>
        </w:rPr>
        <w:t>200</w:t>
      </w:r>
      <w:r w:rsidRPr="009C0B22">
        <w:rPr>
          <w:sz w:val="26"/>
          <w:szCs w:val="26"/>
        </w:rPr>
        <w:t>,0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2023 году – </w:t>
      </w:r>
      <w:r>
        <w:rPr>
          <w:sz w:val="26"/>
          <w:szCs w:val="26"/>
        </w:rPr>
        <w:t>200</w:t>
      </w:r>
      <w:r w:rsidRPr="009C0B22">
        <w:rPr>
          <w:sz w:val="26"/>
          <w:szCs w:val="26"/>
        </w:rPr>
        <w:t>,0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2024 году – 225,0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2025 году – 225,0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2026–2030 годах – 1125,0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1125,0 тыс. рублей;</w:t>
      </w:r>
    </w:p>
    <w:p w:rsidR="00B92878" w:rsidRPr="009C0B22" w:rsidRDefault="00B92878" w:rsidP="00B92878">
      <w:pPr>
        <w:autoSpaceDE w:val="0"/>
        <w:autoSpaceDN w:val="0"/>
        <w:adjustRightInd w:val="0"/>
        <w:rPr>
          <w:sz w:val="26"/>
          <w:szCs w:val="26"/>
        </w:rPr>
      </w:pPr>
      <w:r w:rsidRPr="009C0B22">
        <w:rPr>
          <w:sz w:val="26"/>
          <w:szCs w:val="26"/>
        </w:rPr>
        <w:t>из них средства:</w:t>
      </w:r>
    </w:p>
    <w:p w:rsidR="00B92878" w:rsidRPr="009C0B22" w:rsidRDefault="00B92878" w:rsidP="00B92878">
      <w:pPr>
        <w:autoSpaceDE w:val="0"/>
        <w:autoSpaceDN w:val="0"/>
        <w:adjustRightInd w:val="0"/>
        <w:rPr>
          <w:sz w:val="26"/>
          <w:szCs w:val="26"/>
        </w:rPr>
      </w:pPr>
      <w:r w:rsidRPr="009C0B22">
        <w:rPr>
          <w:sz w:val="26"/>
          <w:szCs w:val="26"/>
        </w:rPr>
        <w:t xml:space="preserve">федерального бюджета – 0,0 тыс. рублей </w:t>
      </w:r>
      <w:r w:rsidRPr="009C0B22">
        <w:rPr>
          <w:sz w:val="26"/>
          <w:szCs w:val="26"/>
        </w:rPr>
        <w:br/>
        <w:t>(0  процента), в том числе:</w:t>
      </w:r>
    </w:p>
    <w:p w:rsidR="00B92878" w:rsidRPr="009C0B22" w:rsidRDefault="00B92878" w:rsidP="00B92878">
      <w:pPr>
        <w:autoSpaceDE w:val="0"/>
        <w:autoSpaceDN w:val="0"/>
        <w:adjustRightInd w:val="0"/>
        <w:rPr>
          <w:sz w:val="26"/>
          <w:szCs w:val="26"/>
        </w:rPr>
      </w:pPr>
      <w:r w:rsidRPr="009C0B22">
        <w:rPr>
          <w:sz w:val="26"/>
          <w:szCs w:val="26"/>
        </w:rPr>
        <w:t>в 2019 году – 00,0 тыс. рублей;</w:t>
      </w:r>
    </w:p>
    <w:p w:rsidR="00B92878" w:rsidRPr="009C0B22" w:rsidRDefault="00B92878" w:rsidP="00B92878">
      <w:pPr>
        <w:autoSpaceDE w:val="0"/>
        <w:autoSpaceDN w:val="0"/>
        <w:adjustRightInd w:val="0"/>
        <w:rPr>
          <w:sz w:val="26"/>
          <w:szCs w:val="26"/>
        </w:rPr>
      </w:pPr>
      <w:r w:rsidRPr="009C0B22">
        <w:rPr>
          <w:sz w:val="26"/>
          <w:szCs w:val="26"/>
        </w:rPr>
        <w:lastRenderedPageBreak/>
        <w:t>в 2020 году – 0,0 тыс. рублей;</w:t>
      </w:r>
    </w:p>
    <w:p w:rsidR="00B92878" w:rsidRPr="009C0B22" w:rsidRDefault="00B92878" w:rsidP="00B92878">
      <w:pPr>
        <w:autoSpaceDE w:val="0"/>
        <w:autoSpaceDN w:val="0"/>
        <w:adjustRightInd w:val="0"/>
        <w:rPr>
          <w:sz w:val="26"/>
          <w:szCs w:val="26"/>
        </w:rPr>
      </w:pPr>
      <w:r w:rsidRPr="009C0B22">
        <w:rPr>
          <w:sz w:val="26"/>
          <w:szCs w:val="26"/>
        </w:rPr>
        <w:t>в 2021 году – 0,0 тыс. рублей;</w:t>
      </w:r>
    </w:p>
    <w:p w:rsidR="00B92878" w:rsidRPr="009C0B22" w:rsidRDefault="00B92878" w:rsidP="00B92878">
      <w:pPr>
        <w:autoSpaceDE w:val="0"/>
        <w:autoSpaceDN w:val="0"/>
        <w:adjustRightInd w:val="0"/>
        <w:rPr>
          <w:sz w:val="26"/>
          <w:szCs w:val="26"/>
        </w:rPr>
      </w:pPr>
      <w:r w:rsidRPr="009C0B22">
        <w:rPr>
          <w:sz w:val="26"/>
          <w:szCs w:val="26"/>
        </w:rPr>
        <w:t>в 2022 году – 0,0 тыс. рублей;</w:t>
      </w:r>
    </w:p>
    <w:p w:rsidR="00B92878" w:rsidRPr="009C0B22" w:rsidRDefault="00B92878" w:rsidP="00B92878">
      <w:pPr>
        <w:autoSpaceDE w:val="0"/>
        <w:autoSpaceDN w:val="0"/>
        <w:adjustRightInd w:val="0"/>
        <w:rPr>
          <w:sz w:val="26"/>
          <w:szCs w:val="26"/>
        </w:rPr>
      </w:pPr>
      <w:r w:rsidRPr="009C0B22">
        <w:rPr>
          <w:sz w:val="26"/>
          <w:szCs w:val="26"/>
        </w:rPr>
        <w:t>в 2023 году – 0,0 тыс. рублей;</w:t>
      </w:r>
    </w:p>
    <w:p w:rsidR="00B92878" w:rsidRPr="009C0B22" w:rsidRDefault="00B92878" w:rsidP="00B92878">
      <w:pPr>
        <w:autoSpaceDE w:val="0"/>
        <w:autoSpaceDN w:val="0"/>
        <w:adjustRightInd w:val="0"/>
        <w:rPr>
          <w:sz w:val="26"/>
          <w:szCs w:val="26"/>
        </w:rPr>
      </w:pPr>
      <w:r w:rsidRPr="009C0B22">
        <w:rPr>
          <w:sz w:val="26"/>
          <w:szCs w:val="26"/>
        </w:rPr>
        <w:t>в 2024 году – 0,0 тыс. рублей;</w:t>
      </w:r>
    </w:p>
    <w:p w:rsidR="00B92878" w:rsidRPr="009C0B22" w:rsidRDefault="00B92878" w:rsidP="00B92878">
      <w:pPr>
        <w:autoSpaceDE w:val="0"/>
        <w:autoSpaceDN w:val="0"/>
        <w:adjustRightInd w:val="0"/>
        <w:rPr>
          <w:sz w:val="26"/>
          <w:szCs w:val="26"/>
        </w:rPr>
      </w:pPr>
      <w:r w:rsidRPr="009C0B22">
        <w:rPr>
          <w:sz w:val="26"/>
          <w:szCs w:val="26"/>
        </w:rPr>
        <w:t>в 2025 году – 0,0 тыс. рублей;</w:t>
      </w:r>
    </w:p>
    <w:p w:rsidR="00B92878" w:rsidRPr="009C0B22" w:rsidRDefault="00B92878" w:rsidP="00B92878">
      <w:pPr>
        <w:autoSpaceDE w:val="0"/>
        <w:autoSpaceDN w:val="0"/>
        <w:adjustRightInd w:val="0"/>
        <w:rPr>
          <w:sz w:val="26"/>
          <w:szCs w:val="26"/>
        </w:rPr>
      </w:pPr>
      <w:r w:rsidRPr="009C0B22">
        <w:rPr>
          <w:sz w:val="26"/>
          <w:szCs w:val="26"/>
        </w:rPr>
        <w:t>в 2026–2030 годах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0,0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республиканского бюджета Чувашской Республики </w:t>
      </w:r>
      <w:r>
        <w:rPr>
          <w:sz w:val="26"/>
          <w:szCs w:val="26"/>
        </w:rPr>
        <w:t>11958,1</w:t>
      </w:r>
      <w:r w:rsidRPr="009C0B22">
        <w:rPr>
          <w:sz w:val="26"/>
          <w:szCs w:val="26"/>
        </w:rPr>
        <w:t xml:space="preserve"> тыс. рублей (</w:t>
      </w:r>
      <w:r w:rsidR="00331488">
        <w:rPr>
          <w:sz w:val="26"/>
          <w:szCs w:val="26"/>
        </w:rPr>
        <w:t>61,52</w:t>
      </w:r>
      <w:r>
        <w:rPr>
          <w:sz w:val="26"/>
          <w:szCs w:val="26"/>
        </w:rPr>
        <w:t xml:space="preserve"> </w:t>
      </w:r>
      <w:r w:rsidRPr="009C0B22">
        <w:rPr>
          <w:sz w:val="26"/>
          <w:szCs w:val="26"/>
        </w:rPr>
        <w:t>процен</w:t>
      </w:r>
      <w:r>
        <w:rPr>
          <w:sz w:val="26"/>
          <w:szCs w:val="26"/>
        </w:rPr>
        <w:t>та</w:t>
      </w:r>
      <w:r w:rsidRPr="009C0B22">
        <w:rPr>
          <w:sz w:val="26"/>
          <w:szCs w:val="26"/>
        </w:rPr>
        <w:t>), в том числе:</w:t>
      </w:r>
    </w:p>
    <w:p w:rsidR="00B92878" w:rsidRPr="009C0B22" w:rsidRDefault="00B92878" w:rsidP="00B92878">
      <w:pPr>
        <w:autoSpaceDE w:val="0"/>
        <w:autoSpaceDN w:val="0"/>
        <w:adjustRightInd w:val="0"/>
        <w:jc w:val="both"/>
        <w:rPr>
          <w:sz w:val="26"/>
          <w:szCs w:val="26"/>
        </w:rPr>
      </w:pPr>
      <w:r w:rsidRPr="009C0B22">
        <w:rPr>
          <w:sz w:val="26"/>
          <w:szCs w:val="26"/>
        </w:rPr>
        <w:t xml:space="preserve">в 2019 году – </w:t>
      </w:r>
      <w:r>
        <w:rPr>
          <w:sz w:val="26"/>
          <w:szCs w:val="26"/>
        </w:rPr>
        <w:t>3827,7</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 xml:space="preserve">в 2020 году – </w:t>
      </w:r>
      <w:r>
        <w:rPr>
          <w:sz w:val="26"/>
          <w:szCs w:val="26"/>
        </w:rPr>
        <w:t>8130,4</w:t>
      </w:r>
      <w:r w:rsidRPr="009C0B22">
        <w:rPr>
          <w:sz w:val="26"/>
          <w:szCs w:val="26"/>
        </w:rPr>
        <w:t xml:space="preserve">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2021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2022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2023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2024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2025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2026–2030 годах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0,0 тыс. рублей;</w:t>
      </w:r>
    </w:p>
    <w:p w:rsidR="00B92878" w:rsidRPr="009C0B22" w:rsidRDefault="00B92878" w:rsidP="00B92878">
      <w:pPr>
        <w:autoSpaceDE w:val="0"/>
        <w:autoSpaceDN w:val="0"/>
        <w:adjustRightInd w:val="0"/>
        <w:rPr>
          <w:sz w:val="26"/>
          <w:szCs w:val="26"/>
        </w:rPr>
      </w:pPr>
      <w:r>
        <w:rPr>
          <w:sz w:val="26"/>
          <w:szCs w:val="26"/>
        </w:rPr>
        <w:t>бюджета Комсомольского района</w:t>
      </w:r>
      <w:r w:rsidRPr="009C0B22">
        <w:rPr>
          <w:sz w:val="26"/>
          <w:szCs w:val="26"/>
        </w:rPr>
        <w:t xml:space="preserve"> – </w:t>
      </w:r>
      <w:r w:rsidR="00331488">
        <w:rPr>
          <w:sz w:val="26"/>
          <w:szCs w:val="26"/>
        </w:rPr>
        <w:t>7478,8</w:t>
      </w:r>
      <w:r w:rsidRPr="009C0B22">
        <w:rPr>
          <w:sz w:val="26"/>
          <w:szCs w:val="26"/>
        </w:rPr>
        <w:t xml:space="preserve"> тыс. рублей </w:t>
      </w:r>
      <w:r w:rsidRPr="009C0B22">
        <w:rPr>
          <w:sz w:val="26"/>
          <w:szCs w:val="26"/>
        </w:rPr>
        <w:br/>
        <w:t>(</w:t>
      </w:r>
      <w:r w:rsidR="00331488">
        <w:rPr>
          <w:sz w:val="26"/>
          <w:szCs w:val="26"/>
        </w:rPr>
        <w:t>38,48</w:t>
      </w:r>
      <w:r>
        <w:rPr>
          <w:sz w:val="26"/>
          <w:szCs w:val="26"/>
        </w:rPr>
        <w:t xml:space="preserve"> </w:t>
      </w:r>
      <w:r w:rsidRPr="009C0B22">
        <w:rPr>
          <w:sz w:val="26"/>
          <w:szCs w:val="26"/>
        </w:rPr>
        <w:t>процентов), в том числе:</w:t>
      </w:r>
    </w:p>
    <w:p w:rsidR="00B92878" w:rsidRPr="009C0B22" w:rsidRDefault="00B92878" w:rsidP="00B92878">
      <w:pPr>
        <w:autoSpaceDE w:val="0"/>
        <w:autoSpaceDN w:val="0"/>
        <w:adjustRightInd w:val="0"/>
        <w:rPr>
          <w:sz w:val="26"/>
          <w:szCs w:val="26"/>
        </w:rPr>
      </w:pPr>
      <w:r w:rsidRPr="009C0B22">
        <w:rPr>
          <w:sz w:val="26"/>
          <w:szCs w:val="26"/>
        </w:rPr>
        <w:t xml:space="preserve">в 2019 году – </w:t>
      </w:r>
      <w:r>
        <w:rPr>
          <w:sz w:val="26"/>
          <w:szCs w:val="26"/>
        </w:rPr>
        <w:t xml:space="preserve">1867,5 </w:t>
      </w:r>
      <w:r w:rsidRPr="009C0B22">
        <w:rPr>
          <w:sz w:val="26"/>
          <w:szCs w:val="26"/>
        </w:rPr>
        <w:t xml:space="preserve"> тыс. рублей;</w:t>
      </w:r>
    </w:p>
    <w:p w:rsidR="00B92878" w:rsidRPr="009C0B22" w:rsidRDefault="00B92878" w:rsidP="00B92878">
      <w:pPr>
        <w:autoSpaceDE w:val="0"/>
        <w:autoSpaceDN w:val="0"/>
        <w:adjustRightInd w:val="0"/>
        <w:rPr>
          <w:sz w:val="26"/>
          <w:szCs w:val="26"/>
        </w:rPr>
      </w:pPr>
      <w:r w:rsidRPr="009C0B22">
        <w:rPr>
          <w:sz w:val="26"/>
          <w:szCs w:val="26"/>
        </w:rPr>
        <w:t xml:space="preserve">в 2020 году – </w:t>
      </w:r>
      <w:r>
        <w:rPr>
          <w:sz w:val="26"/>
          <w:szCs w:val="26"/>
        </w:rPr>
        <w:t>1471,5</w:t>
      </w:r>
      <w:r w:rsidRPr="009C0B22">
        <w:rPr>
          <w:sz w:val="26"/>
          <w:szCs w:val="26"/>
        </w:rPr>
        <w:t xml:space="preserve"> тыс. рублей;</w:t>
      </w:r>
    </w:p>
    <w:p w:rsidR="00B92878" w:rsidRPr="009C0B22" w:rsidRDefault="00B92878" w:rsidP="00B92878">
      <w:pPr>
        <w:autoSpaceDE w:val="0"/>
        <w:autoSpaceDN w:val="0"/>
        <w:adjustRightInd w:val="0"/>
        <w:rPr>
          <w:sz w:val="26"/>
          <w:szCs w:val="26"/>
        </w:rPr>
      </w:pPr>
      <w:r w:rsidRPr="009C0B22">
        <w:rPr>
          <w:sz w:val="26"/>
          <w:szCs w:val="26"/>
        </w:rPr>
        <w:t xml:space="preserve">в 2021 году – </w:t>
      </w:r>
      <w:r w:rsidR="00331488">
        <w:rPr>
          <w:sz w:val="26"/>
          <w:szCs w:val="26"/>
        </w:rPr>
        <w:t>1039,8</w:t>
      </w:r>
      <w:r w:rsidRPr="009C0B22">
        <w:rPr>
          <w:sz w:val="26"/>
          <w:szCs w:val="26"/>
        </w:rPr>
        <w:t xml:space="preserve"> тыс. рублей;</w:t>
      </w:r>
    </w:p>
    <w:p w:rsidR="00B92878" w:rsidRPr="009C0B22" w:rsidRDefault="00B92878" w:rsidP="00B92878">
      <w:pPr>
        <w:autoSpaceDE w:val="0"/>
        <w:autoSpaceDN w:val="0"/>
        <w:adjustRightInd w:val="0"/>
        <w:rPr>
          <w:sz w:val="26"/>
          <w:szCs w:val="26"/>
        </w:rPr>
      </w:pPr>
      <w:r w:rsidRPr="009C0B22">
        <w:rPr>
          <w:sz w:val="26"/>
          <w:szCs w:val="26"/>
        </w:rPr>
        <w:t xml:space="preserve">в 2022 году – </w:t>
      </w:r>
      <w:r>
        <w:rPr>
          <w:sz w:val="26"/>
          <w:szCs w:val="26"/>
        </w:rPr>
        <w:t>200</w:t>
      </w:r>
      <w:r w:rsidRPr="009C0B22">
        <w:rPr>
          <w:sz w:val="26"/>
          <w:szCs w:val="26"/>
        </w:rPr>
        <w:t>,0 тыс. рублей;</w:t>
      </w:r>
    </w:p>
    <w:p w:rsidR="00B92878" w:rsidRPr="009C0B22" w:rsidRDefault="00B92878" w:rsidP="00B92878">
      <w:pPr>
        <w:autoSpaceDE w:val="0"/>
        <w:autoSpaceDN w:val="0"/>
        <w:adjustRightInd w:val="0"/>
        <w:rPr>
          <w:sz w:val="26"/>
          <w:szCs w:val="26"/>
        </w:rPr>
      </w:pPr>
      <w:r w:rsidRPr="009C0B22">
        <w:rPr>
          <w:sz w:val="26"/>
          <w:szCs w:val="26"/>
        </w:rPr>
        <w:t>в 2023 году – 2</w:t>
      </w:r>
      <w:r>
        <w:rPr>
          <w:sz w:val="26"/>
          <w:szCs w:val="26"/>
        </w:rPr>
        <w:t>00</w:t>
      </w:r>
      <w:r w:rsidRPr="009C0B22">
        <w:rPr>
          <w:sz w:val="26"/>
          <w:szCs w:val="26"/>
        </w:rPr>
        <w:t>,0 тыс. рублей;</w:t>
      </w:r>
    </w:p>
    <w:p w:rsidR="00B92878" w:rsidRPr="009C0B22" w:rsidRDefault="00B92878" w:rsidP="00B92878">
      <w:pPr>
        <w:autoSpaceDE w:val="0"/>
        <w:autoSpaceDN w:val="0"/>
        <w:adjustRightInd w:val="0"/>
        <w:rPr>
          <w:sz w:val="26"/>
          <w:szCs w:val="26"/>
        </w:rPr>
      </w:pPr>
      <w:r w:rsidRPr="009C0B22">
        <w:rPr>
          <w:sz w:val="26"/>
          <w:szCs w:val="26"/>
        </w:rPr>
        <w:t>в 2024 году – 225,0 тыс. рублей;</w:t>
      </w:r>
    </w:p>
    <w:p w:rsidR="00B92878" w:rsidRPr="009C0B22" w:rsidRDefault="00B92878" w:rsidP="00B92878">
      <w:pPr>
        <w:autoSpaceDE w:val="0"/>
        <w:autoSpaceDN w:val="0"/>
        <w:adjustRightInd w:val="0"/>
        <w:rPr>
          <w:sz w:val="26"/>
          <w:szCs w:val="26"/>
        </w:rPr>
      </w:pPr>
      <w:r w:rsidRPr="009C0B22">
        <w:rPr>
          <w:sz w:val="26"/>
          <w:szCs w:val="26"/>
        </w:rPr>
        <w:t>в 2025 году – 225,0 тыс. рублей;</w:t>
      </w:r>
    </w:p>
    <w:p w:rsidR="00B92878" w:rsidRPr="009C0B22" w:rsidRDefault="00B92878" w:rsidP="00B92878">
      <w:pPr>
        <w:autoSpaceDE w:val="0"/>
        <w:autoSpaceDN w:val="0"/>
        <w:adjustRightInd w:val="0"/>
        <w:rPr>
          <w:sz w:val="26"/>
          <w:szCs w:val="26"/>
        </w:rPr>
      </w:pPr>
      <w:r w:rsidRPr="009C0B22">
        <w:rPr>
          <w:sz w:val="26"/>
          <w:szCs w:val="26"/>
        </w:rPr>
        <w:t>в 2026–2030 годах – 1125,0 тыс. рублей;</w:t>
      </w:r>
    </w:p>
    <w:p w:rsidR="00B92878" w:rsidRPr="009C0B22" w:rsidRDefault="00B92878" w:rsidP="00B92878">
      <w:pPr>
        <w:autoSpaceDE w:val="0"/>
        <w:autoSpaceDN w:val="0"/>
        <w:adjustRightInd w:val="0"/>
        <w:rPr>
          <w:sz w:val="26"/>
          <w:szCs w:val="26"/>
        </w:rPr>
      </w:pPr>
      <w:r w:rsidRPr="009C0B22">
        <w:rPr>
          <w:sz w:val="26"/>
          <w:szCs w:val="26"/>
        </w:rPr>
        <w:t>в 2031–2035 годах – 1125,0 тыс. рублей;</w:t>
      </w:r>
    </w:p>
    <w:p w:rsidR="00B92878" w:rsidRPr="009C0B22" w:rsidRDefault="00B92878" w:rsidP="00B92878">
      <w:pPr>
        <w:autoSpaceDE w:val="0"/>
        <w:autoSpaceDN w:val="0"/>
        <w:adjustRightInd w:val="0"/>
        <w:rPr>
          <w:sz w:val="26"/>
          <w:szCs w:val="26"/>
        </w:rPr>
      </w:pPr>
      <w:r w:rsidRPr="009C0B22">
        <w:rPr>
          <w:sz w:val="26"/>
          <w:szCs w:val="26"/>
        </w:rPr>
        <w:t>внебюджетных источников – 0,0 тыс. рублей (0 процента), в том числе:</w:t>
      </w:r>
    </w:p>
    <w:p w:rsidR="00B92878" w:rsidRPr="009C0B22" w:rsidRDefault="00B92878" w:rsidP="00B92878">
      <w:pPr>
        <w:autoSpaceDE w:val="0"/>
        <w:autoSpaceDN w:val="0"/>
        <w:adjustRightInd w:val="0"/>
        <w:jc w:val="both"/>
        <w:rPr>
          <w:sz w:val="26"/>
          <w:szCs w:val="26"/>
        </w:rPr>
      </w:pPr>
      <w:r w:rsidRPr="009C0B22">
        <w:rPr>
          <w:sz w:val="26"/>
          <w:szCs w:val="26"/>
        </w:rPr>
        <w:t>в 2019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2020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2021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2022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2023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2024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2025 году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2026–2030 годах – 0,0 тыс. рублей;</w:t>
      </w:r>
    </w:p>
    <w:p w:rsidR="00B92878" w:rsidRPr="009C0B22" w:rsidRDefault="00B92878" w:rsidP="00B92878">
      <w:pPr>
        <w:autoSpaceDE w:val="0"/>
        <w:autoSpaceDN w:val="0"/>
        <w:adjustRightInd w:val="0"/>
        <w:jc w:val="both"/>
        <w:rPr>
          <w:sz w:val="26"/>
          <w:szCs w:val="26"/>
        </w:rPr>
      </w:pPr>
      <w:r w:rsidRPr="009C0B22">
        <w:rPr>
          <w:sz w:val="26"/>
          <w:szCs w:val="26"/>
        </w:rPr>
        <w:t>в 2031–2035 годах – 0,0 тыс. рублей.</w:t>
      </w:r>
    </w:p>
    <w:p w:rsidR="00B92878" w:rsidRDefault="00B92878" w:rsidP="00B92878">
      <w:pPr>
        <w:autoSpaceDE w:val="0"/>
        <w:autoSpaceDN w:val="0"/>
        <w:adjustRightInd w:val="0"/>
        <w:ind w:firstLine="709"/>
        <w:jc w:val="both"/>
        <w:rPr>
          <w:sz w:val="26"/>
          <w:szCs w:val="26"/>
        </w:rPr>
      </w:pPr>
      <w:r>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B92878" w:rsidRDefault="00B92878" w:rsidP="00B92878">
      <w:pPr>
        <w:autoSpaceDE w:val="0"/>
        <w:autoSpaceDN w:val="0"/>
        <w:adjustRightInd w:val="0"/>
        <w:ind w:firstLine="709"/>
        <w:jc w:val="both"/>
        <w:rPr>
          <w:sz w:val="26"/>
          <w:szCs w:val="26"/>
          <w:lang w:eastAsia="en-US"/>
        </w:rPr>
      </w:pPr>
      <w:r>
        <w:rPr>
          <w:sz w:val="26"/>
          <w:szCs w:val="26"/>
          <w:lang w:eastAsia="en-US"/>
        </w:rPr>
        <w:t xml:space="preserve">Ресурсное </w:t>
      </w:r>
      <w:hyperlink r:id="rId12" w:history="1">
        <w:r>
          <w:rPr>
            <w:sz w:val="26"/>
            <w:szCs w:val="26"/>
            <w:lang w:eastAsia="en-US"/>
          </w:rPr>
          <w:t>обеспечение</w:t>
        </w:r>
      </w:hyperlink>
      <w:r>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proofErr w:type="gramStart"/>
      <w:r w:rsidRPr="00981A5A">
        <w:rPr>
          <w:sz w:val="26"/>
          <w:szCs w:val="26"/>
          <w:lang w:eastAsia="en-US"/>
        </w:rPr>
        <w:t>.</w:t>
      </w:r>
      <w:r>
        <w:rPr>
          <w:sz w:val="26"/>
          <w:szCs w:val="26"/>
          <w:lang w:eastAsia="en-US"/>
        </w:rPr>
        <w:t>»;</w:t>
      </w:r>
      <w:proofErr w:type="gramEnd"/>
    </w:p>
    <w:p w:rsidR="00B92878" w:rsidRDefault="00B92878" w:rsidP="00B92878">
      <w:pPr>
        <w:autoSpaceDE w:val="0"/>
        <w:autoSpaceDN w:val="0"/>
        <w:adjustRightInd w:val="0"/>
        <w:ind w:firstLine="540"/>
        <w:jc w:val="both"/>
        <w:rPr>
          <w:sz w:val="26"/>
          <w:szCs w:val="26"/>
          <w:lang w:eastAsia="en-US"/>
        </w:rPr>
        <w:sectPr w:rsidR="00B92878" w:rsidSect="001950A2">
          <w:pgSz w:w="11906" w:h="16838"/>
          <w:pgMar w:top="709" w:right="851" w:bottom="567" w:left="1418" w:header="709" w:footer="709" w:gutter="0"/>
          <w:cols w:space="708"/>
          <w:docGrid w:linePitch="360"/>
        </w:sectPr>
      </w:pPr>
      <w:r>
        <w:rPr>
          <w:sz w:val="26"/>
          <w:szCs w:val="26"/>
          <w:lang w:eastAsia="en-US"/>
        </w:rPr>
        <w:t>приложение к подпрограмме изложить в следующей редакции:</w:t>
      </w:r>
    </w:p>
    <w:p w:rsidR="00B92878" w:rsidRDefault="00B92878" w:rsidP="00B92878">
      <w:pPr>
        <w:autoSpaceDE w:val="0"/>
        <w:autoSpaceDN w:val="0"/>
        <w:adjustRightInd w:val="0"/>
        <w:outlineLvl w:val="0"/>
        <w:rPr>
          <w:sz w:val="20"/>
          <w:szCs w:val="20"/>
          <w:lang w:eastAsia="en-US"/>
        </w:rPr>
      </w:pPr>
      <w:r>
        <w:rPr>
          <w:sz w:val="20"/>
          <w:szCs w:val="20"/>
          <w:lang w:eastAsia="en-US"/>
        </w:rPr>
        <w:lastRenderedPageBreak/>
        <w:t xml:space="preserve">                                                                                            </w:t>
      </w:r>
    </w:p>
    <w:p w:rsidR="00B92878" w:rsidRDefault="00B92878" w:rsidP="00B92878">
      <w:pPr>
        <w:autoSpaceDE w:val="0"/>
        <w:autoSpaceDN w:val="0"/>
        <w:adjustRightInd w:val="0"/>
        <w:jc w:val="center"/>
        <w:outlineLvl w:val="0"/>
        <w:rPr>
          <w:sz w:val="20"/>
          <w:szCs w:val="20"/>
          <w:lang w:eastAsia="en-US"/>
        </w:rPr>
      </w:pPr>
    </w:p>
    <w:tbl>
      <w:tblPr>
        <w:tblW w:w="0" w:type="auto"/>
        <w:jc w:val="right"/>
        <w:tblLook w:val="00A0"/>
      </w:tblPr>
      <w:tblGrid>
        <w:gridCol w:w="5039"/>
      </w:tblGrid>
      <w:tr w:rsidR="00B92878" w:rsidRPr="00DE2827" w:rsidTr="00B92878">
        <w:trPr>
          <w:jc w:val="right"/>
        </w:trPr>
        <w:tc>
          <w:tcPr>
            <w:tcW w:w="5039" w:type="dxa"/>
          </w:tcPr>
          <w:p w:rsidR="00B92878" w:rsidRPr="00DE2827" w:rsidRDefault="00B92878" w:rsidP="00B92878">
            <w:pPr>
              <w:pStyle w:val="ConsPlusNormal"/>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«Приложение </w:t>
            </w:r>
          </w:p>
        </w:tc>
      </w:tr>
      <w:tr w:rsidR="00B92878" w:rsidRPr="00DE2827" w:rsidTr="00B92878">
        <w:trPr>
          <w:jc w:val="right"/>
        </w:trPr>
        <w:tc>
          <w:tcPr>
            <w:tcW w:w="5039" w:type="dxa"/>
          </w:tcPr>
          <w:p w:rsidR="00B92878" w:rsidRPr="00DE2827" w:rsidRDefault="00B92878" w:rsidP="00B92878">
            <w:pPr>
              <w:pStyle w:val="ConsPlusNormal"/>
              <w:jc w:val="both"/>
              <w:rPr>
                <w:rFonts w:ascii="Times New Roman" w:hAnsi="Times New Roman" w:cs="Times New Roman"/>
                <w:color w:val="000000"/>
                <w:sz w:val="26"/>
                <w:szCs w:val="26"/>
              </w:rPr>
            </w:pPr>
            <w:r>
              <w:rPr>
                <w:rFonts w:ascii="Times New Roman" w:hAnsi="Times New Roman" w:cs="Times New Roman"/>
                <w:color w:val="000000"/>
                <w:sz w:val="26"/>
                <w:szCs w:val="26"/>
              </w:rPr>
              <w:t>к подпрограмме «Развитие физической культуры и массового спорта»</w:t>
            </w:r>
            <w:r w:rsidRPr="00DE2827">
              <w:rPr>
                <w:rFonts w:ascii="Times New Roman" w:hAnsi="Times New Roman" w:cs="Times New Roman"/>
                <w:color w:val="000000"/>
                <w:sz w:val="26"/>
                <w:szCs w:val="26"/>
              </w:rPr>
              <w:t xml:space="preserve"> муниципальной программ</w:t>
            </w:r>
            <w:r>
              <w:rPr>
                <w:rFonts w:ascii="Times New Roman" w:hAnsi="Times New Roman" w:cs="Times New Roman"/>
                <w:color w:val="000000"/>
                <w:sz w:val="26"/>
                <w:szCs w:val="26"/>
              </w:rPr>
              <w:t>ы</w:t>
            </w:r>
            <w:r w:rsidRPr="00DE2827">
              <w:rPr>
                <w:rFonts w:ascii="Times New Roman" w:hAnsi="Times New Roman" w:cs="Times New Roman"/>
                <w:color w:val="000000"/>
                <w:sz w:val="26"/>
                <w:szCs w:val="26"/>
              </w:rPr>
              <w:t xml:space="preserve"> Комсомольского района Чувашской Республики «Развитие физической культуры и спорта»</w:t>
            </w:r>
          </w:p>
        </w:tc>
      </w:tr>
    </w:tbl>
    <w:p w:rsidR="00B92878" w:rsidRDefault="00B92878" w:rsidP="00B92878">
      <w:pPr>
        <w:pStyle w:val="ConsPlusNormal"/>
        <w:rPr>
          <w:rFonts w:ascii="Times New Roman" w:hAnsi="Times New Roman" w:cs="Times New Roman"/>
          <w:color w:val="000000"/>
          <w:sz w:val="24"/>
          <w:szCs w:val="24"/>
        </w:rPr>
      </w:pPr>
    </w:p>
    <w:p w:rsidR="00B92878" w:rsidRDefault="00B92878" w:rsidP="00B92878">
      <w:pPr>
        <w:pStyle w:val="ConsPlusNormal"/>
        <w:jc w:val="right"/>
        <w:rPr>
          <w:rFonts w:ascii="Times New Roman" w:hAnsi="Times New Roman" w:cs="Times New Roman"/>
          <w:color w:val="000000"/>
          <w:sz w:val="24"/>
          <w:szCs w:val="24"/>
        </w:rPr>
      </w:pPr>
    </w:p>
    <w:p w:rsidR="00B92878" w:rsidRDefault="00B92878" w:rsidP="00B92878">
      <w:pPr>
        <w:pStyle w:val="ConsPlusNormal"/>
        <w:jc w:val="center"/>
        <w:rPr>
          <w:rFonts w:ascii="Times New Roman" w:hAnsi="Times New Roman" w:cs="Times New Roman"/>
          <w:b/>
          <w:bCs/>
          <w:color w:val="000000"/>
          <w:sz w:val="26"/>
          <w:szCs w:val="26"/>
        </w:rPr>
      </w:pPr>
    </w:p>
    <w:p w:rsidR="00B92878" w:rsidRDefault="00B92878" w:rsidP="00B92878">
      <w:pPr>
        <w:pStyle w:val="ConsPlusNormal"/>
        <w:jc w:val="center"/>
        <w:rPr>
          <w:rFonts w:ascii="Times New Roman" w:hAnsi="Times New Roman" w:cs="Times New Roman"/>
          <w:b/>
          <w:bCs/>
          <w:color w:val="000000"/>
          <w:sz w:val="26"/>
          <w:szCs w:val="26"/>
        </w:rPr>
      </w:pPr>
      <w:r>
        <w:rPr>
          <w:rFonts w:ascii="Times New Roman" w:hAnsi="Times New Roman" w:cs="Times New Roman"/>
          <w:b/>
          <w:bCs/>
          <w:color w:val="000000"/>
          <w:sz w:val="26"/>
          <w:szCs w:val="26"/>
        </w:rPr>
        <w:t>Ресурсное обеспечение</w:t>
      </w:r>
    </w:p>
    <w:p w:rsidR="00B92878" w:rsidRDefault="00B92878" w:rsidP="00B92878">
      <w:pPr>
        <w:jc w:val="center"/>
        <w:rPr>
          <w:b/>
          <w:bCs/>
          <w:sz w:val="26"/>
          <w:szCs w:val="26"/>
        </w:rPr>
      </w:pPr>
      <w:r>
        <w:rPr>
          <w:b/>
          <w:bCs/>
          <w:color w:val="000000"/>
          <w:sz w:val="26"/>
          <w:szCs w:val="26"/>
        </w:rPr>
        <w:t xml:space="preserve">реализации </w:t>
      </w:r>
      <w:r>
        <w:rPr>
          <w:b/>
          <w:bCs/>
          <w:sz w:val="26"/>
          <w:szCs w:val="26"/>
        </w:rPr>
        <w:t>подпрограммы «Развитие физической культуры и массового спорта»</w:t>
      </w:r>
      <w:r>
        <w:rPr>
          <w:b/>
          <w:bCs/>
          <w:sz w:val="26"/>
          <w:szCs w:val="26"/>
        </w:rPr>
        <w:br/>
        <w:t xml:space="preserve"> муниципальной программы Комсомольского района Чувашской Республики «Развитие физической культуры и спорта» </w:t>
      </w:r>
      <w:r>
        <w:rPr>
          <w:b/>
          <w:bCs/>
          <w:sz w:val="26"/>
          <w:szCs w:val="26"/>
        </w:rPr>
        <w:br/>
        <w:t>за счет всех источников финансирования</w:t>
      </w:r>
    </w:p>
    <w:p w:rsidR="00B92878" w:rsidRDefault="00B92878" w:rsidP="00B92878">
      <w:pPr>
        <w:pStyle w:val="ConsPlusNormal"/>
        <w:jc w:val="center"/>
        <w:rPr>
          <w:rFonts w:ascii="Times New Roman" w:hAnsi="Times New Roman" w:cs="Times New Roman"/>
          <w:b/>
          <w:bCs/>
          <w:color w:val="000000"/>
          <w:sz w:val="26"/>
          <w:szCs w:val="26"/>
        </w:rPr>
      </w:pPr>
    </w:p>
    <w:tbl>
      <w:tblPr>
        <w:tblW w:w="15519" w:type="dxa"/>
        <w:tblInd w:w="2" w:type="dxa"/>
        <w:tblLayout w:type="fixed"/>
        <w:tblLook w:val="00A0"/>
      </w:tblPr>
      <w:tblGrid>
        <w:gridCol w:w="851"/>
        <w:gridCol w:w="1134"/>
        <w:gridCol w:w="1276"/>
        <w:gridCol w:w="992"/>
        <w:gridCol w:w="566"/>
        <w:gridCol w:w="567"/>
        <w:gridCol w:w="1134"/>
        <w:gridCol w:w="567"/>
        <w:gridCol w:w="993"/>
        <w:gridCol w:w="979"/>
        <w:gridCol w:w="850"/>
        <w:gridCol w:w="851"/>
        <w:gridCol w:w="640"/>
        <w:gridCol w:w="736"/>
        <w:gridCol w:w="824"/>
        <w:gridCol w:w="851"/>
        <w:gridCol w:w="854"/>
        <w:gridCol w:w="854"/>
      </w:tblGrid>
      <w:tr w:rsidR="00B92878" w:rsidTr="00B92878">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center"/>
              <w:rPr>
                <w:sz w:val="17"/>
                <w:szCs w:val="17"/>
              </w:rPr>
            </w:pPr>
            <w:r>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center"/>
              <w:rPr>
                <w:sz w:val="17"/>
                <w:szCs w:val="17"/>
              </w:rPr>
            </w:pPr>
            <w:r>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B92878" w:rsidRDefault="00B92878" w:rsidP="00B92878">
            <w:pPr>
              <w:jc w:val="center"/>
              <w:rPr>
                <w:color w:val="000000"/>
                <w:sz w:val="17"/>
                <w:szCs w:val="17"/>
              </w:rPr>
            </w:pPr>
            <w:r>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B92878" w:rsidRPr="00165FE0" w:rsidRDefault="00B92878" w:rsidP="00B92878">
            <w:pPr>
              <w:jc w:val="center"/>
              <w:rPr>
                <w:color w:val="0000FF"/>
                <w:sz w:val="17"/>
                <w:szCs w:val="17"/>
              </w:rPr>
            </w:pPr>
            <w:r w:rsidRPr="00165FE0">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B92878" w:rsidRDefault="00B92878" w:rsidP="00B92878">
            <w:pPr>
              <w:jc w:val="center"/>
              <w:rPr>
                <w:color w:val="000000"/>
                <w:sz w:val="17"/>
                <w:szCs w:val="17"/>
              </w:rPr>
            </w:pPr>
            <w:r>
              <w:rPr>
                <w:color w:val="000000"/>
                <w:sz w:val="17"/>
                <w:szCs w:val="17"/>
              </w:rPr>
              <w:t>Источники финансирования</w:t>
            </w:r>
          </w:p>
        </w:tc>
        <w:tc>
          <w:tcPr>
            <w:tcW w:w="7439" w:type="dxa"/>
            <w:gridSpan w:val="9"/>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Расходы по годам, тыс. рублей</w:t>
            </w:r>
          </w:p>
        </w:tc>
      </w:tr>
      <w:tr w:rsidR="00B92878" w:rsidTr="00B92878">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B92878" w:rsidRDefault="00B92878" w:rsidP="00B92878">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color w:val="000000"/>
                <w:sz w:val="17"/>
                <w:szCs w:val="17"/>
              </w:rPr>
            </w:pPr>
          </w:p>
        </w:tc>
        <w:tc>
          <w:tcPr>
            <w:tcW w:w="7439" w:type="dxa"/>
            <w:gridSpan w:val="9"/>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r>
      <w:tr w:rsidR="00B92878" w:rsidTr="00B92878">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color w:val="000000"/>
                <w:sz w:val="17"/>
                <w:szCs w:val="17"/>
              </w:rPr>
            </w:pPr>
          </w:p>
        </w:tc>
        <w:tc>
          <w:tcPr>
            <w:tcW w:w="979"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2019</w:t>
            </w:r>
          </w:p>
        </w:tc>
        <w:tc>
          <w:tcPr>
            <w:tcW w:w="850"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2020</w:t>
            </w:r>
          </w:p>
        </w:tc>
        <w:tc>
          <w:tcPr>
            <w:tcW w:w="851"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2021</w:t>
            </w:r>
          </w:p>
        </w:tc>
        <w:tc>
          <w:tcPr>
            <w:tcW w:w="640"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2022</w:t>
            </w:r>
          </w:p>
        </w:tc>
        <w:tc>
          <w:tcPr>
            <w:tcW w:w="736"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2023</w:t>
            </w:r>
          </w:p>
        </w:tc>
        <w:tc>
          <w:tcPr>
            <w:tcW w:w="824"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2024</w:t>
            </w:r>
          </w:p>
        </w:tc>
        <w:tc>
          <w:tcPr>
            <w:tcW w:w="851"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2025</w:t>
            </w:r>
          </w:p>
        </w:tc>
        <w:tc>
          <w:tcPr>
            <w:tcW w:w="854"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2026-2030</w:t>
            </w:r>
          </w:p>
        </w:tc>
        <w:tc>
          <w:tcPr>
            <w:tcW w:w="854"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2031-2035</w:t>
            </w:r>
          </w:p>
        </w:tc>
      </w:tr>
      <w:tr w:rsidR="00B92878" w:rsidTr="00B92878">
        <w:trPr>
          <w:trHeight w:val="255"/>
        </w:trPr>
        <w:tc>
          <w:tcPr>
            <w:tcW w:w="851" w:type="dxa"/>
            <w:tcBorders>
              <w:top w:val="nil"/>
              <w:left w:val="single" w:sz="4" w:space="0" w:color="auto"/>
              <w:bottom w:val="nil"/>
              <w:right w:val="single" w:sz="4" w:space="0" w:color="auto"/>
            </w:tcBorders>
          </w:tcPr>
          <w:p w:rsidR="00B92878" w:rsidRDefault="00B92878" w:rsidP="00B92878">
            <w:pPr>
              <w:jc w:val="center"/>
              <w:rPr>
                <w:color w:val="000000"/>
                <w:sz w:val="17"/>
                <w:szCs w:val="17"/>
              </w:rPr>
            </w:pPr>
            <w:r>
              <w:rPr>
                <w:color w:val="000000"/>
                <w:sz w:val="17"/>
                <w:szCs w:val="17"/>
              </w:rPr>
              <w:t>1</w:t>
            </w:r>
          </w:p>
        </w:tc>
        <w:tc>
          <w:tcPr>
            <w:tcW w:w="1134" w:type="dxa"/>
            <w:tcBorders>
              <w:top w:val="nil"/>
              <w:left w:val="nil"/>
              <w:bottom w:val="nil"/>
              <w:right w:val="single" w:sz="4" w:space="0" w:color="auto"/>
            </w:tcBorders>
          </w:tcPr>
          <w:p w:rsidR="00B92878" w:rsidRDefault="00B92878" w:rsidP="00B92878">
            <w:pPr>
              <w:jc w:val="center"/>
              <w:rPr>
                <w:color w:val="000000"/>
                <w:sz w:val="17"/>
                <w:szCs w:val="17"/>
              </w:rPr>
            </w:pPr>
            <w:r>
              <w:rPr>
                <w:color w:val="000000"/>
                <w:sz w:val="17"/>
                <w:szCs w:val="17"/>
              </w:rPr>
              <w:t>2</w:t>
            </w:r>
          </w:p>
        </w:tc>
        <w:tc>
          <w:tcPr>
            <w:tcW w:w="1276" w:type="dxa"/>
            <w:tcBorders>
              <w:top w:val="nil"/>
              <w:left w:val="nil"/>
              <w:bottom w:val="nil"/>
              <w:right w:val="single" w:sz="4" w:space="0" w:color="auto"/>
            </w:tcBorders>
          </w:tcPr>
          <w:p w:rsidR="00B92878" w:rsidRDefault="00B92878" w:rsidP="00B92878">
            <w:pPr>
              <w:jc w:val="center"/>
              <w:rPr>
                <w:color w:val="000000"/>
                <w:sz w:val="17"/>
                <w:szCs w:val="17"/>
              </w:rPr>
            </w:pPr>
            <w:r>
              <w:rPr>
                <w:color w:val="000000"/>
                <w:sz w:val="17"/>
                <w:szCs w:val="17"/>
              </w:rPr>
              <w:t>3</w:t>
            </w:r>
          </w:p>
        </w:tc>
        <w:tc>
          <w:tcPr>
            <w:tcW w:w="992" w:type="dxa"/>
            <w:tcBorders>
              <w:top w:val="nil"/>
              <w:left w:val="nil"/>
              <w:bottom w:val="nil"/>
              <w:right w:val="single" w:sz="4" w:space="0" w:color="auto"/>
            </w:tcBorders>
          </w:tcPr>
          <w:p w:rsidR="00B92878" w:rsidRDefault="00B92878" w:rsidP="00B92878">
            <w:pPr>
              <w:jc w:val="center"/>
              <w:rPr>
                <w:color w:val="000000"/>
                <w:sz w:val="17"/>
                <w:szCs w:val="17"/>
              </w:rPr>
            </w:pPr>
            <w:r>
              <w:rPr>
                <w:color w:val="000000"/>
                <w:sz w:val="17"/>
                <w:szCs w:val="17"/>
              </w:rPr>
              <w:t>4</w:t>
            </w:r>
          </w:p>
        </w:tc>
        <w:tc>
          <w:tcPr>
            <w:tcW w:w="566" w:type="dxa"/>
            <w:tcBorders>
              <w:top w:val="nil"/>
              <w:left w:val="nil"/>
              <w:bottom w:val="nil"/>
              <w:right w:val="single" w:sz="4" w:space="0" w:color="auto"/>
            </w:tcBorders>
          </w:tcPr>
          <w:p w:rsidR="00B92878" w:rsidRDefault="00B92878" w:rsidP="00B92878">
            <w:pPr>
              <w:jc w:val="center"/>
              <w:rPr>
                <w:sz w:val="17"/>
                <w:szCs w:val="17"/>
              </w:rPr>
            </w:pPr>
            <w:r>
              <w:rPr>
                <w:sz w:val="17"/>
                <w:szCs w:val="17"/>
              </w:rPr>
              <w:t>5</w:t>
            </w:r>
          </w:p>
        </w:tc>
        <w:tc>
          <w:tcPr>
            <w:tcW w:w="567" w:type="dxa"/>
            <w:tcBorders>
              <w:top w:val="nil"/>
              <w:left w:val="nil"/>
              <w:bottom w:val="nil"/>
              <w:right w:val="single" w:sz="4" w:space="0" w:color="auto"/>
            </w:tcBorders>
          </w:tcPr>
          <w:p w:rsidR="00B92878" w:rsidRDefault="00B92878" w:rsidP="00B92878">
            <w:pPr>
              <w:jc w:val="center"/>
              <w:rPr>
                <w:sz w:val="17"/>
                <w:szCs w:val="17"/>
              </w:rPr>
            </w:pPr>
            <w:r>
              <w:rPr>
                <w:sz w:val="17"/>
                <w:szCs w:val="17"/>
              </w:rPr>
              <w:t>6</w:t>
            </w:r>
          </w:p>
        </w:tc>
        <w:tc>
          <w:tcPr>
            <w:tcW w:w="1134" w:type="dxa"/>
            <w:tcBorders>
              <w:top w:val="nil"/>
              <w:left w:val="nil"/>
              <w:bottom w:val="nil"/>
              <w:right w:val="single" w:sz="4" w:space="0" w:color="auto"/>
            </w:tcBorders>
          </w:tcPr>
          <w:p w:rsidR="00B92878" w:rsidRDefault="00B92878" w:rsidP="00B92878">
            <w:pPr>
              <w:jc w:val="center"/>
              <w:rPr>
                <w:sz w:val="17"/>
                <w:szCs w:val="17"/>
              </w:rPr>
            </w:pPr>
            <w:r>
              <w:rPr>
                <w:sz w:val="17"/>
                <w:szCs w:val="17"/>
              </w:rPr>
              <w:t>7</w:t>
            </w:r>
          </w:p>
        </w:tc>
        <w:tc>
          <w:tcPr>
            <w:tcW w:w="567" w:type="dxa"/>
            <w:tcBorders>
              <w:top w:val="nil"/>
              <w:left w:val="nil"/>
              <w:bottom w:val="nil"/>
              <w:right w:val="single" w:sz="4" w:space="0" w:color="auto"/>
            </w:tcBorders>
          </w:tcPr>
          <w:p w:rsidR="00B92878" w:rsidRDefault="00B92878" w:rsidP="00B92878">
            <w:pPr>
              <w:jc w:val="center"/>
              <w:rPr>
                <w:sz w:val="17"/>
                <w:szCs w:val="17"/>
              </w:rPr>
            </w:pPr>
            <w:r>
              <w:rPr>
                <w:sz w:val="17"/>
                <w:szCs w:val="17"/>
              </w:rPr>
              <w:t>8</w:t>
            </w:r>
          </w:p>
        </w:tc>
        <w:tc>
          <w:tcPr>
            <w:tcW w:w="993" w:type="dxa"/>
            <w:tcBorders>
              <w:top w:val="nil"/>
              <w:left w:val="nil"/>
              <w:bottom w:val="nil"/>
              <w:right w:val="single" w:sz="4" w:space="0" w:color="auto"/>
            </w:tcBorders>
          </w:tcPr>
          <w:p w:rsidR="00B92878" w:rsidRDefault="00B92878" w:rsidP="00B92878">
            <w:pPr>
              <w:jc w:val="center"/>
              <w:rPr>
                <w:sz w:val="17"/>
                <w:szCs w:val="17"/>
              </w:rPr>
            </w:pPr>
            <w:r>
              <w:rPr>
                <w:sz w:val="17"/>
                <w:szCs w:val="17"/>
              </w:rPr>
              <w:t>9</w:t>
            </w:r>
          </w:p>
        </w:tc>
        <w:tc>
          <w:tcPr>
            <w:tcW w:w="979" w:type="dxa"/>
            <w:tcBorders>
              <w:top w:val="nil"/>
              <w:left w:val="nil"/>
              <w:bottom w:val="nil"/>
              <w:right w:val="single" w:sz="4" w:space="0" w:color="auto"/>
            </w:tcBorders>
          </w:tcPr>
          <w:p w:rsidR="00B92878" w:rsidRDefault="00B92878" w:rsidP="00B92878">
            <w:pPr>
              <w:jc w:val="center"/>
              <w:rPr>
                <w:sz w:val="17"/>
                <w:szCs w:val="17"/>
              </w:rPr>
            </w:pPr>
            <w:r>
              <w:rPr>
                <w:sz w:val="17"/>
                <w:szCs w:val="17"/>
              </w:rPr>
              <w:t>10</w:t>
            </w:r>
          </w:p>
        </w:tc>
        <w:tc>
          <w:tcPr>
            <w:tcW w:w="850" w:type="dxa"/>
            <w:tcBorders>
              <w:top w:val="nil"/>
              <w:left w:val="nil"/>
              <w:bottom w:val="nil"/>
              <w:right w:val="single" w:sz="4" w:space="0" w:color="auto"/>
            </w:tcBorders>
          </w:tcPr>
          <w:p w:rsidR="00B92878" w:rsidRDefault="00B92878" w:rsidP="00B92878">
            <w:pPr>
              <w:jc w:val="center"/>
              <w:rPr>
                <w:sz w:val="17"/>
                <w:szCs w:val="17"/>
              </w:rPr>
            </w:pPr>
            <w:r>
              <w:rPr>
                <w:sz w:val="17"/>
                <w:szCs w:val="17"/>
              </w:rPr>
              <w:t>11</w:t>
            </w:r>
          </w:p>
        </w:tc>
        <w:tc>
          <w:tcPr>
            <w:tcW w:w="851" w:type="dxa"/>
            <w:tcBorders>
              <w:top w:val="nil"/>
              <w:left w:val="nil"/>
              <w:bottom w:val="nil"/>
              <w:right w:val="single" w:sz="4" w:space="0" w:color="auto"/>
            </w:tcBorders>
          </w:tcPr>
          <w:p w:rsidR="00B92878" w:rsidRDefault="00B92878" w:rsidP="00B92878">
            <w:pPr>
              <w:jc w:val="center"/>
              <w:rPr>
                <w:sz w:val="17"/>
                <w:szCs w:val="17"/>
              </w:rPr>
            </w:pPr>
            <w:r>
              <w:rPr>
                <w:sz w:val="17"/>
                <w:szCs w:val="17"/>
              </w:rPr>
              <w:t>12</w:t>
            </w:r>
          </w:p>
        </w:tc>
        <w:tc>
          <w:tcPr>
            <w:tcW w:w="640" w:type="dxa"/>
            <w:tcBorders>
              <w:top w:val="nil"/>
              <w:left w:val="nil"/>
              <w:bottom w:val="nil"/>
              <w:right w:val="single" w:sz="4" w:space="0" w:color="auto"/>
            </w:tcBorders>
          </w:tcPr>
          <w:p w:rsidR="00B92878" w:rsidRDefault="00B92878" w:rsidP="00B92878">
            <w:pPr>
              <w:jc w:val="center"/>
              <w:rPr>
                <w:sz w:val="17"/>
                <w:szCs w:val="17"/>
              </w:rPr>
            </w:pPr>
            <w:r>
              <w:rPr>
                <w:sz w:val="17"/>
                <w:szCs w:val="17"/>
              </w:rPr>
              <w:t>13</w:t>
            </w:r>
          </w:p>
        </w:tc>
        <w:tc>
          <w:tcPr>
            <w:tcW w:w="736" w:type="dxa"/>
            <w:tcBorders>
              <w:top w:val="nil"/>
              <w:left w:val="nil"/>
              <w:bottom w:val="nil"/>
              <w:right w:val="single" w:sz="4" w:space="0" w:color="auto"/>
            </w:tcBorders>
          </w:tcPr>
          <w:p w:rsidR="00B92878" w:rsidRDefault="00B92878" w:rsidP="00B92878">
            <w:pPr>
              <w:jc w:val="center"/>
              <w:rPr>
                <w:sz w:val="17"/>
                <w:szCs w:val="17"/>
              </w:rPr>
            </w:pPr>
            <w:r>
              <w:rPr>
                <w:sz w:val="17"/>
                <w:szCs w:val="17"/>
              </w:rPr>
              <w:t>14</w:t>
            </w:r>
          </w:p>
        </w:tc>
        <w:tc>
          <w:tcPr>
            <w:tcW w:w="824" w:type="dxa"/>
            <w:tcBorders>
              <w:top w:val="nil"/>
              <w:left w:val="nil"/>
              <w:bottom w:val="nil"/>
              <w:right w:val="single" w:sz="4" w:space="0" w:color="auto"/>
            </w:tcBorders>
          </w:tcPr>
          <w:p w:rsidR="00B92878" w:rsidRDefault="00B92878" w:rsidP="00B92878">
            <w:pPr>
              <w:jc w:val="center"/>
              <w:rPr>
                <w:sz w:val="17"/>
                <w:szCs w:val="17"/>
              </w:rPr>
            </w:pPr>
            <w:r>
              <w:rPr>
                <w:sz w:val="17"/>
                <w:szCs w:val="17"/>
              </w:rPr>
              <w:t>15</w:t>
            </w:r>
          </w:p>
        </w:tc>
        <w:tc>
          <w:tcPr>
            <w:tcW w:w="851" w:type="dxa"/>
            <w:tcBorders>
              <w:top w:val="nil"/>
              <w:left w:val="nil"/>
              <w:bottom w:val="nil"/>
              <w:right w:val="single" w:sz="4" w:space="0" w:color="auto"/>
            </w:tcBorders>
          </w:tcPr>
          <w:p w:rsidR="00B92878" w:rsidRDefault="00B92878" w:rsidP="00B92878">
            <w:pPr>
              <w:jc w:val="center"/>
              <w:rPr>
                <w:sz w:val="17"/>
                <w:szCs w:val="17"/>
              </w:rPr>
            </w:pPr>
            <w:r>
              <w:rPr>
                <w:sz w:val="17"/>
                <w:szCs w:val="17"/>
              </w:rPr>
              <w:t>16</w:t>
            </w:r>
          </w:p>
        </w:tc>
        <w:tc>
          <w:tcPr>
            <w:tcW w:w="854" w:type="dxa"/>
            <w:tcBorders>
              <w:top w:val="nil"/>
              <w:left w:val="nil"/>
              <w:bottom w:val="nil"/>
              <w:right w:val="single" w:sz="4" w:space="0" w:color="auto"/>
            </w:tcBorders>
          </w:tcPr>
          <w:p w:rsidR="00B92878" w:rsidRDefault="00B92878" w:rsidP="00B92878">
            <w:pPr>
              <w:jc w:val="center"/>
              <w:rPr>
                <w:sz w:val="17"/>
                <w:szCs w:val="17"/>
              </w:rPr>
            </w:pPr>
            <w:r>
              <w:rPr>
                <w:sz w:val="17"/>
                <w:szCs w:val="17"/>
              </w:rPr>
              <w:t>17</w:t>
            </w:r>
          </w:p>
        </w:tc>
        <w:tc>
          <w:tcPr>
            <w:tcW w:w="854" w:type="dxa"/>
            <w:tcBorders>
              <w:top w:val="nil"/>
              <w:left w:val="nil"/>
              <w:bottom w:val="nil"/>
              <w:right w:val="single" w:sz="4" w:space="0" w:color="auto"/>
            </w:tcBorders>
            <w:noWrap/>
          </w:tcPr>
          <w:p w:rsidR="00B92878" w:rsidRDefault="00B92878" w:rsidP="00B92878">
            <w:pPr>
              <w:jc w:val="center"/>
              <w:rPr>
                <w:sz w:val="17"/>
                <w:szCs w:val="17"/>
              </w:rPr>
            </w:pPr>
            <w:r>
              <w:rPr>
                <w:sz w:val="17"/>
                <w:szCs w:val="17"/>
              </w:rPr>
              <w:t>18</w:t>
            </w:r>
          </w:p>
        </w:tc>
      </w:tr>
      <w:tr w:rsidR="00B92878" w:rsidTr="00B92878">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b/>
                <w:bCs/>
                <w:color w:val="000000"/>
                <w:sz w:val="17"/>
                <w:szCs w:val="17"/>
              </w:rPr>
            </w:pPr>
            <w:r>
              <w:rPr>
                <w:b/>
                <w:bCs/>
                <w:color w:val="000000"/>
                <w:sz w:val="17"/>
                <w:szCs w:val="17"/>
              </w:rPr>
              <w:t>Подпро</w:t>
            </w:r>
            <w:r>
              <w:rPr>
                <w:b/>
                <w:bCs/>
                <w:color w:val="000000"/>
                <w:sz w:val="17"/>
                <w:szCs w:val="17"/>
              </w:rPr>
              <w:lastRenderedPageBreak/>
              <w:t xml:space="preserve">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B92878" w:rsidRDefault="00B92878" w:rsidP="00B92878">
            <w:pPr>
              <w:rPr>
                <w:b/>
                <w:bCs/>
                <w:color w:val="000000"/>
                <w:sz w:val="17"/>
                <w:szCs w:val="17"/>
              </w:rPr>
            </w:pPr>
            <w:r>
              <w:rPr>
                <w:b/>
                <w:bCs/>
                <w:color w:val="000000"/>
                <w:sz w:val="17"/>
                <w:szCs w:val="17"/>
              </w:rPr>
              <w:lastRenderedPageBreak/>
              <w:t xml:space="preserve">«Развитие </w:t>
            </w:r>
            <w:r>
              <w:rPr>
                <w:b/>
                <w:bCs/>
                <w:color w:val="000000"/>
                <w:sz w:val="17"/>
                <w:szCs w:val="17"/>
              </w:rPr>
              <w:lastRenderedPageBreak/>
              <w:t>физической культуры и массового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b/>
                <w:bCs/>
                <w:color w:val="000000"/>
                <w:sz w:val="17"/>
                <w:szCs w:val="17"/>
              </w:rPr>
            </w:pPr>
            <w:r>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b/>
                <w:bCs/>
                <w:color w:val="000000"/>
                <w:sz w:val="17"/>
                <w:szCs w:val="17"/>
              </w:rPr>
            </w:pPr>
            <w:r>
              <w:rPr>
                <w:b/>
                <w:bCs/>
                <w:color w:val="000000"/>
                <w:sz w:val="17"/>
                <w:szCs w:val="17"/>
              </w:rPr>
              <w:t>ответстве</w:t>
            </w:r>
            <w:r>
              <w:rPr>
                <w:b/>
                <w:bCs/>
                <w:color w:val="000000"/>
                <w:sz w:val="17"/>
                <w:szCs w:val="17"/>
              </w:rPr>
              <w:lastRenderedPageBreak/>
              <w:t>нный исполнитель – отдел образования Комсомольского района, МАУ ДО ДЮСШ «</w:t>
            </w:r>
            <w:proofErr w:type="spellStart"/>
            <w:r>
              <w:rPr>
                <w:b/>
                <w:bCs/>
                <w:color w:val="000000"/>
                <w:sz w:val="17"/>
                <w:szCs w:val="17"/>
              </w:rPr>
              <w:t>Кетне</w:t>
            </w:r>
            <w:proofErr w:type="spellEnd"/>
            <w:r>
              <w:rPr>
                <w:b/>
                <w:bCs/>
                <w:color w:val="000000"/>
                <w:sz w:val="17"/>
                <w:szCs w:val="17"/>
              </w:rPr>
              <w:t xml:space="preserve">», соисполнители </w:t>
            </w: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lastRenderedPageBreak/>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Default="00B92878" w:rsidP="00B92878">
            <w:pPr>
              <w:jc w:val="both"/>
              <w:rPr>
                <w:b/>
                <w:bCs/>
                <w:sz w:val="17"/>
                <w:szCs w:val="17"/>
              </w:rPr>
            </w:pPr>
            <w:r>
              <w:rPr>
                <w:b/>
                <w:bCs/>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5695,2</w:t>
            </w:r>
          </w:p>
        </w:tc>
        <w:tc>
          <w:tcPr>
            <w:tcW w:w="850" w:type="dxa"/>
            <w:tcBorders>
              <w:top w:val="single" w:sz="4" w:space="0" w:color="auto"/>
              <w:left w:val="nil"/>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9601,9</w:t>
            </w:r>
          </w:p>
        </w:tc>
        <w:tc>
          <w:tcPr>
            <w:tcW w:w="851" w:type="dxa"/>
            <w:tcBorders>
              <w:top w:val="single" w:sz="4" w:space="0" w:color="auto"/>
              <w:left w:val="nil"/>
              <w:bottom w:val="single" w:sz="4" w:space="0" w:color="auto"/>
              <w:right w:val="single" w:sz="4" w:space="0" w:color="auto"/>
            </w:tcBorders>
          </w:tcPr>
          <w:p w:rsidR="00B92878" w:rsidRPr="008472F5" w:rsidRDefault="00331488" w:rsidP="00331488">
            <w:pPr>
              <w:jc w:val="center"/>
              <w:rPr>
                <w:b/>
                <w:bCs/>
                <w:sz w:val="17"/>
                <w:szCs w:val="17"/>
              </w:rPr>
            </w:pPr>
            <w:r>
              <w:rPr>
                <w:b/>
                <w:bCs/>
                <w:sz w:val="17"/>
                <w:szCs w:val="17"/>
              </w:rPr>
              <w:t>1039,8</w:t>
            </w:r>
          </w:p>
        </w:tc>
        <w:tc>
          <w:tcPr>
            <w:tcW w:w="640" w:type="dxa"/>
            <w:tcBorders>
              <w:top w:val="single" w:sz="4" w:space="0" w:color="auto"/>
              <w:left w:val="nil"/>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200</w:t>
            </w:r>
            <w:r w:rsidRPr="008472F5">
              <w:rPr>
                <w:b/>
                <w:bCs/>
                <w:sz w:val="17"/>
                <w:szCs w:val="17"/>
              </w:rPr>
              <w:t>,0</w:t>
            </w:r>
          </w:p>
        </w:tc>
        <w:tc>
          <w:tcPr>
            <w:tcW w:w="736" w:type="dxa"/>
            <w:tcBorders>
              <w:top w:val="single" w:sz="4" w:space="0" w:color="auto"/>
              <w:left w:val="nil"/>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200</w:t>
            </w:r>
            <w:r w:rsidRPr="008472F5">
              <w:rPr>
                <w:b/>
                <w:bCs/>
                <w:sz w:val="17"/>
                <w:szCs w:val="17"/>
              </w:rPr>
              <w:t>,0</w:t>
            </w:r>
          </w:p>
        </w:tc>
        <w:tc>
          <w:tcPr>
            <w:tcW w:w="824" w:type="dxa"/>
            <w:tcBorders>
              <w:top w:val="single" w:sz="4" w:space="0" w:color="auto"/>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225,0</w:t>
            </w:r>
          </w:p>
        </w:tc>
        <w:tc>
          <w:tcPr>
            <w:tcW w:w="851" w:type="dxa"/>
            <w:tcBorders>
              <w:top w:val="single" w:sz="4" w:space="0" w:color="auto"/>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225,0</w:t>
            </w:r>
          </w:p>
        </w:tc>
        <w:tc>
          <w:tcPr>
            <w:tcW w:w="854" w:type="dxa"/>
            <w:tcBorders>
              <w:top w:val="single" w:sz="4" w:space="0" w:color="auto"/>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1125,0</w:t>
            </w:r>
          </w:p>
        </w:tc>
        <w:tc>
          <w:tcPr>
            <w:tcW w:w="854" w:type="dxa"/>
            <w:tcBorders>
              <w:top w:val="single" w:sz="4" w:space="0" w:color="auto"/>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1125,0</w:t>
            </w:r>
          </w:p>
        </w:tc>
      </w:tr>
      <w:tr w:rsidR="00B92878" w:rsidTr="00B92878">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566"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tcBorders>
              <w:top w:val="nil"/>
              <w:left w:val="nil"/>
              <w:bottom w:val="single" w:sz="4" w:space="0" w:color="auto"/>
              <w:right w:val="single" w:sz="4" w:space="0" w:color="auto"/>
            </w:tcBorders>
          </w:tcPr>
          <w:p w:rsidR="00B92878" w:rsidRDefault="00B92878" w:rsidP="00B92878">
            <w:pPr>
              <w:jc w:val="both"/>
              <w:rPr>
                <w:b/>
                <w:bCs/>
                <w:sz w:val="17"/>
                <w:szCs w:val="17"/>
              </w:rPr>
            </w:pPr>
            <w:r>
              <w:rPr>
                <w:b/>
                <w:bCs/>
                <w:sz w:val="17"/>
                <w:szCs w:val="17"/>
              </w:rPr>
              <w:t>федеральный бюджет</w:t>
            </w:r>
          </w:p>
        </w:tc>
        <w:tc>
          <w:tcPr>
            <w:tcW w:w="979"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0"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r>
      <w:tr w:rsidR="00B92878" w:rsidTr="00B92878">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566"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974</w:t>
            </w:r>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Ц510000000</w:t>
            </w:r>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tcBorders>
              <w:top w:val="nil"/>
              <w:left w:val="nil"/>
              <w:bottom w:val="single" w:sz="4" w:space="0" w:color="auto"/>
              <w:right w:val="single" w:sz="4" w:space="0" w:color="auto"/>
            </w:tcBorders>
          </w:tcPr>
          <w:p w:rsidR="00B92878" w:rsidRDefault="00B92878" w:rsidP="00B92878">
            <w:pPr>
              <w:jc w:val="both"/>
              <w:rPr>
                <w:b/>
                <w:bCs/>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3827,7</w:t>
            </w:r>
          </w:p>
        </w:tc>
        <w:tc>
          <w:tcPr>
            <w:tcW w:w="850"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8130,4</w:t>
            </w:r>
          </w:p>
        </w:tc>
        <w:tc>
          <w:tcPr>
            <w:tcW w:w="851"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640"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736"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24"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1"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4" w:type="dxa"/>
            <w:tcBorders>
              <w:top w:val="nil"/>
              <w:left w:val="nil"/>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r>
      <w:tr w:rsidR="00B92878" w:rsidTr="00B92878">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974</w:t>
            </w:r>
          </w:p>
        </w:tc>
        <w:tc>
          <w:tcPr>
            <w:tcW w:w="567" w:type="dxa"/>
            <w:vMerge w:val="restart"/>
            <w:tcBorders>
              <w:top w:val="nil"/>
              <w:left w:val="single" w:sz="4" w:space="0" w:color="auto"/>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vMerge w:val="restart"/>
            <w:tcBorders>
              <w:top w:val="nil"/>
              <w:left w:val="single" w:sz="4" w:space="0" w:color="auto"/>
              <w:bottom w:val="single" w:sz="4" w:space="0" w:color="auto"/>
              <w:right w:val="single" w:sz="4" w:space="0" w:color="auto"/>
            </w:tcBorders>
          </w:tcPr>
          <w:p w:rsidR="00B92878" w:rsidRDefault="00B92878" w:rsidP="00B92878">
            <w:pPr>
              <w:jc w:val="center"/>
              <w:rPr>
                <w:color w:val="000000"/>
                <w:sz w:val="17"/>
                <w:szCs w:val="17"/>
              </w:rPr>
            </w:pPr>
            <w:r>
              <w:rPr>
                <w:color w:val="000000"/>
                <w:sz w:val="17"/>
                <w:szCs w:val="17"/>
              </w:rPr>
              <w:t>Ц510000000</w:t>
            </w:r>
          </w:p>
        </w:tc>
        <w:tc>
          <w:tcPr>
            <w:tcW w:w="567" w:type="dxa"/>
            <w:vMerge w:val="restart"/>
            <w:tcBorders>
              <w:top w:val="nil"/>
              <w:left w:val="single" w:sz="4" w:space="0" w:color="auto"/>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vMerge w:val="restart"/>
            <w:tcBorders>
              <w:top w:val="nil"/>
              <w:left w:val="single" w:sz="4" w:space="0" w:color="auto"/>
              <w:bottom w:val="single" w:sz="4" w:space="0" w:color="auto"/>
              <w:right w:val="single" w:sz="4" w:space="0" w:color="auto"/>
            </w:tcBorders>
          </w:tcPr>
          <w:p w:rsidR="00B92878" w:rsidRDefault="00B92878" w:rsidP="00B92878">
            <w:pPr>
              <w:jc w:val="both"/>
              <w:rPr>
                <w:b/>
                <w:bCs/>
                <w:sz w:val="17"/>
                <w:szCs w:val="17"/>
              </w:rPr>
            </w:pPr>
            <w:r>
              <w:rPr>
                <w:b/>
                <w:bCs/>
                <w:sz w:val="17"/>
                <w:szCs w:val="17"/>
              </w:rPr>
              <w:t>местный бюджет</w:t>
            </w:r>
          </w:p>
        </w:tc>
        <w:tc>
          <w:tcPr>
            <w:tcW w:w="979"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1867,5</w:t>
            </w:r>
          </w:p>
        </w:tc>
        <w:tc>
          <w:tcPr>
            <w:tcW w:w="850"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1471,5</w:t>
            </w:r>
          </w:p>
        </w:tc>
        <w:tc>
          <w:tcPr>
            <w:tcW w:w="851" w:type="dxa"/>
            <w:vMerge w:val="restart"/>
            <w:tcBorders>
              <w:top w:val="nil"/>
              <w:left w:val="single" w:sz="4" w:space="0" w:color="auto"/>
              <w:bottom w:val="single" w:sz="4" w:space="0" w:color="auto"/>
              <w:right w:val="single" w:sz="4" w:space="0" w:color="auto"/>
            </w:tcBorders>
          </w:tcPr>
          <w:p w:rsidR="00B92878" w:rsidRPr="008472F5" w:rsidRDefault="00331488" w:rsidP="00331488">
            <w:pPr>
              <w:jc w:val="center"/>
              <w:rPr>
                <w:b/>
                <w:bCs/>
                <w:sz w:val="17"/>
                <w:szCs w:val="17"/>
              </w:rPr>
            </w:pPr>
            <w:r>
              <w:rPr>
                <w:b/>
                <w:bCs/>
                <w:sz w:val="17"/>
                <w:szCs w:val="17"/>
              </w:rPr>
              <w:t>1039,8</w:t>
            </w:r>
          </w:p>
        </w:tc>
        <w:tc>
          <w:tcPr>
            <w:tcW w:w="640"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200</w:t>
            </w:r>
            <w:r w:rsidRPr="008472F5">
              <w:rPr>
                <w:b/>
                <w:bCs/>
                <w:sz w:val="17"/>
                <w:szCs w:val="17"/>
              </w:rPr>
              <w:t>,0</w:t>
            </w:r>
          </w:p>
        </w:tc>
        <w:tc>
          <w:tcPr>
            <w:tcW w:w="736"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Pr>
                <w:b/>
                <w:bCs/>
                <w:sz w:val="17"/>
                <w:szCs w:val="17"/>
              </w:rPr>
              <w:t>200</w:t>
            </w:r>
            <w:r w:rsidRPr="008472F5">
              <w:rPr>
                <w:b/>
                <w:bCs/>
                <w:sz w:val="17"/>
                <w:szCs w:val="17"/>
              </w:rPr>
              <w:t>,0</w:t>
            </w:r>
          </w:p>
        </w:tc>
        <w:tc>
          <w:tcPr>
            <w:tcW w:w="824"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225,0</w:t>
            </w:r>
          </w:p>
        </w:tc>
        <w:tc>
          <w:tcPr>
            <w:tcW w:w="851"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225,0</w:t>
            </w:r>
          </w:p>
        </w:tc>
        <w:tc>
          <w:tcPr>
            <w:tcW w:w="854"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1125,0</w:t>
            </w:r>
          </w:p>
        </w:tc>
        <w:tc>
          <w:tcPr>
            <w:tcW w:w="854"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1125,0</w:t>
            </w:r>
          </w:p>
        </w:tc>
      </w:tr>
      <w:tr w:rsidR="00B92878" w:rsidTr="00B92878">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B92878" w:rsidRDefault="00B92878" w:rsidP="00B92878">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c>
          <w:tcPr>
            <w:tcW w:w="850"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c>
          <w:tcPr>
            <w:tcW w:w="640"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c>
          <w:tcPr>
            <w:tcW w:w="736"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c>
          <w:tcPr>
            <w:tcW w:w="824"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B92878" w:rsidRPr="008472F5" w:rsidRDefault="00B92878" w:rsidP="00B92878">
            <w:pPr>
              <w:rPr>
                <w:b/>
                <w:bCs/>
                <w:sz w:val="17"/>
                <w:szCs w:val="17"/>
              </w:rPr>
            </w:pPr>
          </w:p>
        </w:tc>
      </w:tr>
      <w:tr w:rsidR="00B92878" w:rsidTr="00B92878">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vMerge w:val="restart"/>
            <w:tcBorders>
              <w:top w:val="nil"/>
              <w:left w:val="single" w:sz="4" w:space="0" w:color="auto"/>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vMerge w:val="restart"/>
            <w:tcBorders>
              <w:top w:val="nil"/>
              <w:left w:val="single" w:sz="4" w:space="0" w:color="auto"/>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vMerge w:val="restart"/>
            <w:tcBorders>
              <w:top w:val="nil"/>
              <w:left w:val="single" w:sz="4" w:space="0" w:color="auto"/>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vMerge w:val="restart"/>
            <w:tcBorders>
              <w:top w:val="nil"/>
              <w:left w:val="single" w:sz="4" w:space="0" w:color="auto"/>
              <w:bottom w:val="single" w:sz="4" w:space="0" w:color="auto"/>
              <w:right w:val="single" w:sz="4" w:space="0" w:color="auto"/>
            </w:tcBorders>
          </w:tcPr>
          <w:p w:rsidR="00B92878" w:rsidRDefault="00B92878" w:rsidP="00B92878">
            <w:pPr>
              <w:jc w:val="both"/>
              <w:rPr>
                <w:b/>
                <w:bCs/>
                <w:sz w:val="17"/>
                <w:szCs w:val="17"/>
              </w:rPr>
            </w:pPr>
            <w:r>
              <w:rPr>
                <w:b/>
                <w:bCs/>
                <w:sz w:val="17"/>
                <w:szCs w:val="17"/>
              </w:rPr>
              <w:t>внебюджетные источники</w:t>
            </w:r>
          </w:p>
        </w:tc>
        <w:tc>
          <w:tcPr>
            <w:tcW w:w="979"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0"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640"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736"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24"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B92878" w:rsidRPr="008472F5" w:rsidRDefault="00B92878" w:rsidP="00B92878">
            <w:pPr>
              <w:jc w:val="center"/>
              <w:rPr>
                <w:b/>
                <w:bCs/>
                <w:sz w:val="17"/>
                <w:szCs w:val="17"/>
              </w:rPr>
            </w:pPr>
            <w:r w:rsidRPr="008472F5">
              <w:rPr>
                <w:b/>
                <w:bCs/>
                <w:sz w:val="17"/>
                <w:szCs w:val="17"/>
              </w:rPr>
              <w:t>0,0</w:t>
            </w:r>
          </w:p>
        </w:tc>
      </w:tr>
      <w:tr w:rsidR="00B92878" w:rsidTr="00B92878">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B92878" w:rsidRDefault="00B92878" w:rsidP="00B92878">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c>
          <w:tcPr>
            <w:tcW w:w="850"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c>
          <w:tcPr>
            <w:tcW w:w="640"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c>
          <w:tcPr>
            <w:tcW w:w="736"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B92878" w:rsidRPr="0001191A" w:rsidRDefault="00B92878" w:rsidP="00B92878">
            <w:pPr>
              <w:rPr>
                <w:b/>
                <w:bCs/>
                <w:color w:val="FF0000"/>
                <w:sz w:val="17"/>
                <w:szCs w:val="17"/>
              </w:rPr>
            </w:pPr>
          </w:p>
        </w:tc>
      </w:tr>
      <w:tr w:rsidR="00B92878" w:rsidTr="00B92878">
        <w:trPr>
          <w:trHeight w:val="285"/>
        </w:trPr>
        <w:tc>
          <w:tcPr>
            <w:tcW w:w="15519" w:type="dxa"/>
            <w:gridSpan w:val="18"/>
            <w:tcBorders>
              <w:top w:val="single" w:sz="4" w:space="0" w:color="auto"/>
              <w:left w:val="single" w:sz="4" w:space="0" w:color="auto"/>
              <w:bottom w:val="single" w:sz="4" w:space="0" w:color="auto"/>
              <w:right w:val="single" w:sz="4" w:space="0" w:color="auto"/>
            </w:tcBorders>
          </w:tcPr>
          <w:p w:rsidR="00B92878" w:rsidRPr="0001191A" w:rsidRDefault="00B92878" w:rsidP="00B92878">
            <w:pPr>
              <w:jc w:val="center"/>
              <w:rPr>
                <w:b/>
                <w:bCs/>
                <w:color w:val="FF0000"/>
                <w:sz w:val="17"/>
                <w:szCs w:val="17"/>
              </w:rPr>
            </w:pPr>
            <w:r w:rsidRPr="0001191A">
              <w:rPr>
                <w:b/>
                <w:bCs/>
                <w:sz w:val="17"/>
                <w:szCs w:val="17"/>
              </w:rPr>
              <w:t xml:space="preserve">Цель «Создание </w:t>
            </w:r>
            <w:r w:rsidRPr="008A3D6E">
              <w:rPr>
                <w:sz w:val="17"/>
                <w:szCs w:val="17"/>
              </w:rPr>
              <w:t>для всех категорий и групп населения условий для занятий физической культурой и спортом</w:t>
            </w:r>
            <w:r w:rsidRPr="0001191A">
              <w:rPr>
                <w:b/>
                <w:bCs/>
                <w:sz w:val="17"/>
                <w:szCs w:val="17"/>
              </w:rPr>
              <w:t>»</w:t>
            </w:r>
            <w:r>
              <w:rPr>
                <w:sz w:val="26"/>
                <w:szCs w:val="26"/>
              </w:rPr>
              <w:t xml:space="preserve"> </w:t>
            </w:r>
          </w:p>
        </w:tc>
      </w:tr>
      <w:tr w:rsidR="00B92878" w:rsidTr="00B92878">
        <w:trPr>
          <w:trHeight w:val="255"/>
        </w:trPr>
        <w:tc>
          <w:tcPr>
            <w:tcW w:w="851" w:type="dxa"/>
            <w:vMerge w:val="restart"/>
            <w:tcBorders>
              <w:top w:val="nil"/>
              <w:left w:val="single" w:sz="4" w:space="0" w:color="auto"/>
              <w:bottom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t>Физкультурно-оздоровительная и спортивно-массовая работа с населением</w:t>
            </w:r>
          </w:p>
        </w:tc>
        <w:tc>
          <w:tcPr>
            <w:tcW w:w="1276" w:type="dxa"/>
            <w:vMerge w:val="restart"/>
            <w:tcBorders>
              <w:top w:val="nil"/>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 xml:space="preserve">повышение мотивации населения Комсомольского района Чувашской Республики к </w:t>
            </w:r>
            <w:proofErr w:type="spellStart"/>
            <w:proofErr w:type="gramStart"/>
            <w:r>
              <w:rPr>
                <w:sz w:val="17"/>
                <w:szCs w:val="17"/>
              </w:rPr>
              <w:t>систе-матическим</w:t>
            </w:r>
            <w:proofErr w:type="spellEnd"/>
            <w:proofErr w:type="gramEnd"/>
            <w:r>
              <w:rPr>
                <w:sz w:val="17"/>
                <w:szCs w:val="17"/>
              </w:rPr>
              <w:t xml:space="preserve"> занятиям физической культурой и спортом;</w:t>
            </w:r>
            <w:r>
              <w:rPr>
                <w:sz w:val="17"/>
                <w:szCs w:val="17"/>
              </w:rPr>
              <w:br/>
              <w:t xml:space="preserve">увеличение доли граждан, принявших участие в тестовых испытаниях Всероссийского физкультурно-спортивного комплекса «Готов к труду и обороне» </w:t>
            </w:r>
            <w:r>
              <w:rPr>
                <w:sz w:val="17"/>
                <w:szCs w:val="17"/>
              </w:rPr>
              <w:lastRenderedPageBreak/>
              <w:t>(ГТО);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nil"/>
              <w:left w:val="single" w:sz="4" w:space="0" w:color="auto"/>
              <w:bottom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lastRenderedPageBreak/>
              <w:t>ответственный исполнитель – МАУ ДО ДЮСШ «</w:t>
            </w:r>
            <w:proofErr w:type="spellStart"/>
            <w:r>
              <w:rPr>
                <w:color w:val="000000"/>
                <w:sz w:val="17"/>
                <w:szCs w:val="17"/>
              </w:rPr>
              <w:t>Кетне</w:t>
            </w:r>
            <w:proofErr w:type="spellEnd"/>
            <w:r>
              <w:rPr>
                <w:color w:val="000000"/>
                <w:sz w:val="17"/>
                <w:szCs w:val="17"/>
              </w:rPr>
              <w:t>», отдел образования Комсомольского района, соисполнители муниципальной программы</w:t>
            </w:r>
          </w:p>
        </w:tc>
        <w:tc>
          <w:tcPr>
            <w:tcW w:w="566"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1134"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93" w:type="dxa"/>
            <w:tcBorders>
              <w:top w:val="nil"/>
              <w:left w:val="nil"/>
              <w:bottom w:val="single" w:sz="4" w:space="0" w:color="auto"/>
              <w:right w:val="single" w:sz="4" w:space="0" w:color="auto"/>
            </w:tcBorders>
          </w:tcPr>
          <w:p w:rsidR="00B92878" w:rsidRDefault="00B92878" w:rsidP="00B92878">
            <w:pPr>
              <w:jc w:val="both"/>
              <w:rPr>
                <w:sz w:val="17"/>
                <w:szCs w:val="17"/>
              </w:rPr>
            </w:pPr>
            <w:r>
              <w:rPr>
                <w:sz w:val="17"/>
                <w:szCs w:val="17"/>
              </w:rPr>
              <w:t>всего</w:t>
            </w:r>
          </w:p>
        </w:tc>
        <w:tc>
          <w:tcPr>
            <w:tcW w:w="979"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Pr>
                <w:sz w:val="17"/>
                <w:szCs w:val="17"/>
              </w:rPr>
              <w:t>700</w:t>
            </w:r>
            <w:r w:rsidRPr="00AE00BB">
              <w:rPr>
                <w:sz w:val="17"/>
                <w:szCs w:val="17"/>
              </w:rPr>
              <w:t>,0</w:t>
            </w:r>
          </w:p>
        </w:tc>
        <w:tc>
          <w:tcPr>
            <w:tcW w:w="850"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Pr>
                <w:sz w:val="17"/>
                <w:szCs w:val="17"/>
              </w:rPr>
              <w:t>316</w:t>
            </w:r>
            <w:r w:rsidRPr="00AE00BB">
              <w:rPr>
                <w:sz w:val="17"/>
                <w:szCs w:val="17"/>
              </w:rPr>
              <w:t>,0</w:t>
            </w:r>
          </w:p>
        </w:tc>
        <w:tc>
          <w:tcPr>
            <w:tcW w:w="851" w:type="dxa"/>
            <w:tcBorders>
              <w:top w:val="nil"/>
              <w:left w:val="nil"/>
              <w:bottom w:val="single" w:sz="4" w:space="0" w:color="auto"/>
              <w:right w:val="single" w:sz="4" w:space="0" w:color="auto"/>
            </w:tcBorders>
          </w:tcPr>
          <w:p w:rsidR="00B92878" w:rsidRPr="00DE2827" w:rsidRDefault="00B92878" w:rsidP="00B92878">
            <w:pPr>
              <w:jc w:val="center"/>
            </w:pPr>
            <w:r>
              <w:rPr>
                <w:sz w:val="17"/>
                <w:szCs w:val="17"/>
              </w:rPr>
              <w:t>300</w:t>
            </w:r>
            <w:r w:rsidRPr="00AE00BB">
              <w:rPr>
                <w:sz w:val="17"/>
                <w:szCs w:val="17"/>
              </w:rPr>
              <w:t>,0</w:t>
            </w:r>
          </w:p>
        </w:tc>
        <w:tc>
          <w:tcPr>
            <w:tcW w:w="640" w:type="dxa"/>
            <w:tcBorders>
              <w:top w:val="nil"/>
              <w:left w:val="nil"/>
              <w:bottom w:val="single" w:sz="4" w:space="0" w:color="auto"/>
              <w:right w:val="single" w:sz="4" w:space="0" w:color="auto"/>
            </w:tcBorders>
          </w:tcPr>
          <w:p w:rsidR="00B92878" w:rsidRPr="00DE2827" w:rsidRDefault="00B92878" w:rsidP="00B92878">
            <w:pPr>
              <w:jc w:val="center"/>
            </w:pPr>
            <w:r>
              <w:rPr>
                <w:sz w:val="17"/>
                <w:szCs w:val="17"/>
              </w:rPr>
              <w:t>200</w:t>
            </w:r>
            <w:r w:rsidRPr="00AE00BB">
              <w:rPr>
                <w:sz w:val="17"/>
                <w:szCs w:val="17"/>
              </w:rPr>
              <w:t>,0</w:t>
            </w:r>
          </w:p>
        </w:tc>
        <w:tc>
          <w:tcPr>
            <w:tcW w:w="736" w:type="dxa"/>
            <w:tcBorders>
              <w:top w:val="nil"/>
              <w:left w:val="nil"/>
              <w:bottom w:val="single" w:sz="4" w:space="0" w:color="auto"/>
              <w:right w:val="single" w:sz="4" w:space="0" w:color="auto"/>
            </w:tcBorders>
          </w:tcPr>
          <w:p w:rsidR="00B92878" w:rsidRPr="00DE2827" w:rsidRDefault="00B92878" w:rsidP="00B92878">
            <w:pPr>
              <w:jc w:val="center"/>
            </w:pPr>
            <w:r>
              <w:rPr>
                <w:sz w:val="17"/>
                <w:szCs w:val="17"/>
              </w:rPr>
              <w:t>200</w:t>
            </w:r>
            <w:r w:rsidRPr="00AE00BB">
              <w:rPr>
                <w:sz w:val="17"/>
                <w:szCs w:val="17"/>
              </w:rPr>
              <w:t>,0</w:t>
            </w:r>
          </w:p>
        </w:tc>
        <w:tc>
          <w:tcPr>
            <w:tcW w:w="824" w:type="dxa"/>
            <w:tcBorders>
              <w:top w:val="nil"/>
              <w:left w:val="nil"/>
              <w:bottom w:val="single" w:sz="4" w:space="0" w:color="auto"/>
              <w:right w:val="single" w:sz="4" w:space="0" w:color="auto"/>
            </w:tcBorders>
          </w:tcPr>
          <w:p w:rsidR="00B92878" w:rsidRPr="00DE2827" w:rsidRDefault="00B92878" w:rsidP="00B92878">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B92878" w:rsidRPr="00DE2827" w:rsidRDefault="00B92878" w:rsidP="00B92878">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B92878" w:rsidRDefault="00B92878" w:rsidP="00B92878">
            <w:r w:rsidRPr="00691FBC">
              <w:rPr>
                <w:sz w:val="17"/>
                <w:szCs w:val="17"/>
              </w:rPr>
              <w:t>1125,0</w:t>
            </w:r>
          </w:p>
        </w:tc>
        <w:tc>
          <w:tcPr>
            <w:tcW w:w="854" w:type="dxa"/>
            <w:tcBorders>
              <w:top w:val="nil"/>
              <w:left w:val="nil"/>
              <w:bottom w:val="single" w:sz="4" w:space="0" w:color="auto"/>
              <w:right w:val="single" w:sz="4" w:space="0" w:color="auto"/>
            </w:tcBorders>
          </w:tcPr>
          <w:p w:rsidR="00B92878" w:rsidRDefault="00B92878" w:rsidP="00B92878">
            <w:r w:rsidRPr="00691FBC">
              <w:rPr>
                <w:sz w:val="17"/>
                <w:szCs w:val="17"/>
              </w:rPr>
              <w:t>1125,0</w:t>
            </w:r>
          </w:p>
        </w:tc>
      </w:tr>
      <w:tr w:rsidR="00B92878" w:rsidTr="00B92878">
        <w:trPr>
          <w:trHeight w:val="450"/>
        </w:trPr>
        <w:tc>
          <w:tcPr>
            <w:tcW w:w="851"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tcBorders>
              <w:top w:val="nil"/>
              <w:left w:val="nil"/>
              <w:bottom w:val="single" w:sz="4" w:space="0" w:color="auto"/>
              <w:right w:val="single" w:sz="4" w:space="0" w:color="auto"/>
            </w:tcBorders>
          </w:tcPr>
          <w:p w:rsidR="00B92878" w:rsidRDefault="00B92878" w:rsidP="00B92878">
            <w:pPr>
              <w:jc w:val="both"/>
              <w:rPr>
                <w:sz w:val="17"/>
                <w:szCs w:val="17"/>
              </w:rPr>
            </w:pPr>
            <w:r>
              <w:rPr>
                <w:sz w:val="17"/>
                <w:szCs w:val="17"/>
              </w:rPr>
              <w:t>федеральный бюджет</w:t>
            </w:r>
          </w:p>
        </w:tc>
        <w:tc>
          <w:tcPr>
            <w:tcW w:w="979"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r>
      <w:tr w:rsidR="00B92878" w:rsidTr="00B92878">
        <w:trPr>
          <w:trHeight w:val="1487"/>
        </w:trPr>
        <w:tc>
          <w:tcPr>
            <w:tcW w:w="851"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x</w:t>
            </w:r>
            <w:proofErr w:type="spellEnd"/>
          </w:p>
        </w:tc>
        <w:tc>
          <w:tcPr>
            <w:tcW w:w="1134"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x</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x</w:t>
            </w:r>
            <w:proofErr w:type="spellEnd"/>
          </w:p>
        </w:tc>
        <w:tc>
          <w:tcPr>
            <w:tcW w:w="993" w:type="dxa"/>
            <w:tcBorders>
              <w:top w:val="nil"/>
              <w:left w:val="single" w:sz="4" w:space="0" w:color="auto"/>
              <w:bottom w:val="single" w:sz="4" w:space="0" w:color="auto"/>
              <w:right w:val="single" w:sz="4" w:space="0" w:color="auto"/>
            </w:tcBorders>
          </w:tcPr>
          <w:p w:rsidR="00B92878" w:rsidRDefault="00B92878" w:rsidP="00B92878">
            <w:pPr>
              <w:rPr>
                <w:sz w:val="17"/>
                <w:szCs w:val="17"/>
              </w:rPr>
            </w:pPr>
            <w:r>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r>
      <w:tr w:rsidR="00B92878" w:rsidTr="00B92878">
        <w:trPr>
          <w:trHeight w:val="255"/>
        </w:trPr>
        <w:tc>
          <w:tcPr>
            <w:tcW w:w="851"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974</w:t>
            </w:r>
          </w:p>
        </w:tc>
        <w:tc>
          <w:tcPr>
            <w:tcW w:w="567"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color w:val="000000"/>
                <w:sz w:val="17"/>
                <w:szCs w:val="17"/>
              </w:rPr>
              <w:t>x</w:t>
            </w:r>
            <w:proofErr w:type="spellEnd"/>
          </w:p>
        </w:tc>
        <w:tc>
          <w:tcPr>
            <w:tcW w:w="113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Ц510100000</w:t>
            </w:r>
          </w:p>
        </w:tc>
        <w:tc>
          <w:tcPr>
            <w:tcW w:w="567"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color w:val="000000"/>
                <w:sz w:val="17"/>
                <w:szCs w:val="17"/>
              </w:rPr>
              <w:t>x</w:t>
            </w:r>
            <w:proofErr w:type="spellEnd"/>
          </w:p>
        </w:tc>
        <w:tc>
          <w:tcPr>
            <w:tcW w:w="993" w:type="dxa"/>
            <w:tcBorders>
              <w:top w:val="single" w:sz="4" w:space="0" w:color="auto"/>
              <w:left w:val="single" w:sz="4" w:space="0" w:color="auto"/>
              <w:bottom w:val="single" w:sz="4" w:space="0" w:color="auto"/>
              <w:right w:val="single" w:sz="4" w:space="0" w:color="auto"/>
            </w:tcBorders>
            <w:vAlign w:val="center"/>
          </w:tcPr>
          <w:p w:rsidR="00B92878" w:rsidRPr="006E63C6" w:rsidRDefault="00B92878" w:rsidP="00B92878">
            <w:pPr>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Pr>
                <w:sz w:val="17"/>
                <w:szCs w:val="17"/>
              </w:rPr>
              <w:t>700</w:t>
            </w:r>
            <w:r w:rsidRPr="00AE00BB">
              <w:rPr>
                <w:sz w:val="17"/>
                <w:szCs w:val="17"/>
              </w:rPr>
              <w:t>,0</w:t>
            </w:r>
          </w:p>
        </w:tc>
        <w:tc>
          <w:tcPr>
            <w:tcW w:w="850"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Pr>
                <w:sz w:val="17"/>
                <w:szCs w:val="17"/>
              </w:rPr>
              <w:t>316</w:t>
            </w:r>
            <w:r w:rsidRPr="00AE00BB">
              <w:rPr>
                <w:sz w:val="17"/>
                <w:szCs w:val="17"/>
              </w:rPr>
              <w:t>,0</w:t>
            </w:r>
          </w:p>
        </w:tc>
        <w:tc>
          <w:tcPr>
            <w:tcW w:w="851" w:type="dxa"/>
            <w:tcBorders>
              <w:top w:val="nil"/>
              <w:left w:val="nil"/>
              <w:bottom w:val="single" w:sz="4" w:space="0" w:color="auto"/>
              <w:right w:val="single" w:sz="4" w:space="0" w:color="auto"/>
            </w:tcBorders>
          </w:tcPr>
          <w:p w:rsidR="00B92878" w:rsidRPr="00DE2827" w:rsidRDefault="00B92878" w:rsidP="00B92878">
            <w:pPr>
              <w:jc w:val="center"/>
            </w:pPr>
            <w:r>
              <w:rPr>
                <w:sz w:val="17"/>
                <w:szCs w:val="17"/>
              </w:rPr>
              <w:t>300</w:t>
            </w:r>
            <w:r w:rsidRPr="00AE00BB">
              <w:rPr>
                <w:sz w:val="17"/>
                <w:szCs w:val="17"/>
              </w:rPr>
              <w:t>,0</w:t>
            </w:r>
          </w:p>
        </w:tc>
        <w:tc>
          <w:tcPr>
            <w:tcW w:w="640" w:type="dxa"/>
            <w:tcBorders>
              <w:top w:val="nil"/>
              <w:left w:val="nil"/>
              <w:bottom w:val="single" w:sz="4" w:space="0" w:color="auto"/>
              <w:right w:val="single" w:sz="4" w:space="0" w:color="auto"/>
            </w:tcBorders>
          </w:tcPr>
          <w:p w:rsidR="00B92878" w:rsidRPr="00DE2827" w:rsidRDefault="00B92878" w:rsidP="00B92878">
            <w:pPr>
              <w:jc w:val="center"/>
            </w:pPr>
            <w:r>
              <w:rPr>
                <w:sz w:val="17"/>
                <w:szCs w:val="17"/>
              </w:rPr>
              <w:t>200</w:t>
            </w:r>
            <w:r w:rsidRPr="00AE00BB">
              <w:rPr>
                <w:sz w:val="17"/>
                <w:szCs w:val="17"/>
              </w:rPr>
              <w:t>,0</w:t>
            </w:r>
          </w:p>
        </w:tc>
        <w:tc>
          <w:tcPr>
            <w:tcW w:w="736" w:type="dxa"/>
            <w:tcBorders>
              <w:top w:val="nil"/>
              <w:left w:val="nil"/>
              <w:bottom w:val="single" w:sz="4" w:space="0" w:color="auto"/>
              <w:right w:val="single" w:sz="4" w:space="0" w:color="auto"/>
            </w:tcBorders>
          </w:tcPr>
          <w:p w:rsidR="00B92878" w:rsidRPr="00DE2827" w:rsidRDefault="00B92878" w:rsidP="00B92878">
            <w:pPr>
              <w:jc w:val="center"/>
            </w:pPr>
            <w:r>
              <w:rPr>
                <w:sz w:val="17"/>
                <w:szCs w:val="17"/>
              </w:rPr>
              <w:t>200</w:t>
            </w:r>
            <w:r w:rsidRPr="00AE00BB">
              <w:rPr>
                <w:sz w:val="17"/>
                <w:szCs w:val="17"/>
              </w:rPr>
              <w:t>,0</w:t>
            </w:r>
          </w:p>
        </w:tc>
        <w:tc>
          <w:tcPr>
            <w:tcW w:w="824" w:type="dxa"/>
            <w:tcBorders>
              <w:top w:val="nil"/>
              <w:left w:val="nil"/>
              <w:bottom w:val="single" w:sz="4" w:space="0" w:color="auto"/>
              <w:right w:val="single" w:sz="4" w:space="0" w:color="auto"/>
            </w:tcBorders>
          </w:tcPr>
          <w:p w:rsidR="00B92878" w:rsidRPr="00DE2827" w:rsidRDefault="00B92878" w:rsidP="00B92878">
            <w:pPr>
              <w:jc w:val="center"/>
            </w:pPr>
            <w:r w:rsidRPr="00AE00BB">
              <w:rPr>
                <w:sz w:val="17"/>
                <w:szCs w:val="17"/>
              </w:rPr>
              <w:t>225,0</w:t>
            </w:r>
          </w:p>
        </w:tc>
        <w:tc>
          <w:tcPr>
            <w:tcW w:w="851" w:type="dxa"/>
            <w:tcBorders>
              <w:top w:val="nil"/>
              <w:left w:val="nil"/>
              <w:bottom w:val="single" w:sz="4" w:space="0" w:color="auto"/>
              <w:right w:val="single" w:sz="4" w:space="0" w:color="auto"/>
            </w:tcBorders>
          </w:tcPr>
          <w:p w:rsidR="00B92878" w:rsidRPr="00DE2827" w:rsidRDefault="00B92878" w:rsidP="00B92878">
            <w:pPr>
              <w:jc w:val="center"/>
            </w:pPr>
            <w:r w:rsidRPr="00AE00BB">
              <w:rPr>
                <w:sz w:val="17"/>
                <w:szCs w:val="17"/>
              </w:rPr>
              <w:t>225,0</w:t>
            </w:r>
          </w:p>
        </w:tc>
        <w:tc>
          <w:tcPr>
            <w:tcW w:w="854" w:type="dxa"/>
            <w:tcBorders>
              <w:top w:val="nil"/>
              <w:left w:val="nil"/>
              <w:bottom w:val="single" w:sz="4" w:space="0" w:color="auto"/>
              <w:right w:val="single" w:sz="4" w:space="0" w:color="auto"/>
            </w:tcBorders>
          </w:tcPr>
          <w:p w:rsidR="00B92878" w:rsidRPr="00DE2827" w:rsidRDefault="00B92878" w:rsidP="00B92878">
            <w:pPr>
              <w:jc w:val="center"/>
            </w:pPr>
            <w:r>
              <w:rPr>
                <w:sz w:val="17"/>
                <w:szCs w:val="17"/>
              </w:rPr>
              <w:t>1125,0</w:t>
            </w:r>
          </w:p>
        </w:tc>
        <w:tc>
          <w:tcPr>
            <w:tcW w:w="854" w:type="dxa"/>
            <w:tcBorders>
              <w:top w:val="nil"/>
              <w:left w:val="nil"/>
              <w:bottom w:val="single" w:sz="4" w:space="0" w:color="auto"/>
              <w:right w:val="single" w:sz="4" w:space="0" w:color="auto"/>
            </w:tcBorders>
          </w:tcPr>
          <w:p w:rsidR="00B92878" w:rsidRPr="00DE2827" w:rsidRDefault="00B92878" w:rsidP="00B92878">
            <w:pPr>
              <w:jc w:val="center"/>
            </w:pPr>
            <w:r>
              <w:rPr>
                <w:sz w:val="17"/>
                <w:szCs w:val="17"/>
              </w:rPr>
              <w:t>1125,0</w:t>
            </w:r>
          </w:p>
        </w:tc>
      </w:tr>
      <w:tr w:rsidR="00B92878" w:rsidTr="00B92878">
        <w:trPr>
          <w:trHeight w:val="2055"/>
        </w:trPr>
        <w:tc>
          <w:tcPr>
            <w:tcW w:w="851"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1134"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567"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t>внебюджетные источники</w:t>
            </w:r>
          </w:p>
        </w:tc>
        <w:tc>
          <w:tcPr>
            <w:tcW w:w="979"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0"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tcPr>
          <w:p w:rsidR="00B92878" w:rsidRPr="00AE00BB" w:rsidRDefault="00B92878" w:rsidP="00B92878">
            <w:pPr>
              <w:jc w:val="center"/>
              <w:rPr>
                <w:sz w:val="17"/>
                <w:szCs w:val="17"/>
              </w:rPr>
            </w:pPr>
            <w:r w:rsidRPr="00AE00BB">
              <w:rPr>
                <w:sz w:val="17"/>
                <w:szCs w:val="17"/>
              </w:rPr>
              <w:t>0,0</w:t>
            </w:r>
          </w:p>
        </w:tc>
        <w:tc>
          <w:tcPr>
            <w:tcW w:w="640"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736"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824"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851"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c>
          <w:tcPr>
            <w:tcW w:w="854" w:type="dxa"/>
            <w:tcBorders>
              <w:top w:val="nil"/>
              <w:left w:val="nil"/>
              <w:bottom w:val="single" w:sz="4" w:space="0" w:color="auto"/>
              <w:right w:val="single" w:sz="4" w:space="0" w:color="auto"/>
            </w:tcBorders>
            <w:noWrap/>
          </w:tcPr>
          <w:p w:rsidR="00B92878" w:rsidRPr="00AE00BB" w:rsidRDefault="00B92878" w:rsidP="00B92878">
            <w:pPr>
              <w:jc w:val="center"/>
              <w:rPr>
                <w:sz w:val="17"/>
                <w:szCs w:val="17"/>
              </w:rPr>
            </w:pPr>
            <w:r w:rsidRPr="00AE00BB">
              <w:rPr>
                <w:sz w:val="17"/>
                <w:szCs w:val="17"/>
              </w:rPr>
              <w:t>0,0</w:t>
            </w:r>
          </w:p>
        </w:tc>
      </w:tr>
      <w:tr w:rsidR="00B92878" w:rsidTr="00B92878">
        <w:trPr>
          <w:trHeight w:val="600"/>
        </w:trPr>
        <w:tc>
          <w:tcPr>
            <w:tcW w:w="851" w:type="dxa"/>
            <w:vMerge w:val="restart"/>
            <w:tcBorders>
              <w:top w:val="single" w:sz="4" w:space="0" w:color="auto"/>
              <w:left w:val="single" w:sz="4" w:space="0" w:color="auto"/>
              <w:bottom w:val="single" w:sz="4" w:space="0" w:color="auto"/>
              <w:right w:val="nil"/>
            </w:tcBorders>
          </w:tcPr>
          <w:p w:rsidR="00B92878" w:rsidRDefault="00B92878" w:rsidP="00B92878">
            <w:pPr>
              <w:jc w:val="center"/>
              <w:rPr>
                <w:color w:val="000000"/>
                <w:sz w:val="17"/>
                <w:szCs w:val="17"/>
              </w:rPr>
            </w:pPr>
            <w:r>
              <w:rPr>
                <w:color w:val="000000"/>
                <w:sz w:val="17"/>
                <w:szCs w:val="17"/>
              </w:rPr>
              <w:lastRenderedPageBreak/>
              <w:t>Целевые  показатели (индикаторы)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 xml:space="preserve">Доля детей и молодежи, систематически занимающихся физической культурой </w:t>
            </w:r>
            <w:r>
              <w:rPr>
                <w:sz w:val="17"/>
                <w:szCs w:val="17"/>
              </w:rPr>
              <w:br/>
              <w:t xml:space="preserve">и спортом, в общей численности детей и молодежи, % </w:t>
            </w:r>
          </w:p>
        </w:tc>
        <w:tc>
          <w:tcPr>
            <w:tcW w:w="993"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45,0</w:t>
            </w:r>
          </w:p>
        </w:tc>
        <w:tc>
          <w:tcPr>
            <w:tcW w:w="85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51,0</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54,0</w:t>
            </w:r>
          </w:p>
        </w:tc>
        <w:tc>
          <w:tcPr>
            <w:tcW w:w="64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57,0</w:t>
            </w:r>
          </w:p>
        </w:tc>
        <w:tc>
          <w:tcPr>
            <w:tcW w:w="73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61,0</w:t>
            </w:r>
          </w:p>
        </w:tc>
        <w:tc>
          <w:tcPr>
            <w:tcW w:w="82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74,0</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77,0</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81,5</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83,5</w:t>
            </w:r>
          </w:p>
        </w:tc>
      </w:tr>
      <w:tr w:rsidR="00B92878" w:rsidTr="00B92878">
        <w:trPr>
          <w:trHeight w:val="510"/>
        </w:trPr>
        <w:tc>
          <w:tcPr>
            <w:tcW w:w="851" w:type="dxa"/>
            <w:vMerge/>
            <w:tcBorders>
              <w:top w:val="nil"/>
              <w:left w:val="single" w:sz="4" w:space="0" w:color="auto"/>
              <w:bottom w:val="single" w:sz="4" w:space="0" w:color="auto"/>
              <w:right w:val="nil"/>
            </w:tcBorders>
            <w:vAlign w:val="center"/>
          </w:tcPr>
          <w:p w:rsidR="00B92878"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 </w:t>
            </w:r>
          </w:p>
        </w:tc>
        <w:tc>
          <w:tcPr>
            <w:tcW w:w="993"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38</w:t>
            </w:r>
          </w:p>
        </w:tc>
        <w:tc>
          <w:tcPr>
            <w:tcW w:w="85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40,8</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44</w:t>
            </w:r>
          </w:p>
        </w:tc>
        <w:tc>
          <w:tcPr>
            <w:tcW w:w="64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47,5</w:t>
            </w:r>
          </w:p>
        </w:tc>
        <w:tc>
          <w:tcPr>
            <w:tcW w:w="73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51,2</w:t>
            </w:r>
          </w:p>
        </w:tc>
        <w:tc>
          <w:tcPr>
            <w:tcW w:w="82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55</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55,2</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56,2</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57,5</w:t>
            </w:r>
          </w:p>
        </w:tc>
      </w:tr>
      <w:tr w:rsidR="00B92878" w:rsidTr="00B92878">
        <w:trPr>
          <w:trHeight w:val="510"/>
        </w:trPr>
        <w:tc>
          <w:tcPr>
            <w:tcW w:w="851" w:type="dxa"/>
            <w:vMerge/>
            <w:tcBorders>
              <w:top w:val="nil"/>
              <w:left w:val="single" w:sz="4" w:space="0" w:color="auto"/>
              <w:bottom w:val="single" w:sz="4" w:space="0" w:color="auto"/>
              <w:right w:val="nil"/>
            </w:tcBorders>
            <w:vAlign w:val="center"/>
          </w:tcPr>
          <w:p w:rsidR="00B92878"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 </w:t>
            </w:r>
          </w:p>
        </w:tc>
        <w:tc>
          <w:tcPr>
            <w:tcW w:w="993"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12,3</w:t>
            </w:r>
          </w:p>
        </w:tc>
        <w:tc>
          <w:tcPr>
            <w:tcW w:w="85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14,6</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17</w:t>
            </w:r>
          </w:p>
        </w:tc>
        <w:tc>
          <w:tcPr>
            <w:tcW w:w="64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19,6</w:t>
            </w:r>
          </w:p>
        </w:tc>
        <w:tc>
          <w:tcPr>
            <w:tcW w:w="73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22,2</w:t>
            </w:r>
          </w:p>
        </w:tc>
        <w:tc>
          <w:tcPr>
            <w:tcW w:w="82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26</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30</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35</w:t>
            </w:r>
          </w:p>
        </w:tc>
      </w:tr>
      <w:tr w:rsidR="00B92878" w:rsidTr="00B92878">
        <w:trPr>
          <w:trHeight w:val="330"/>
        </w:trPr>
        <w:tc>
          <w:tcPr>
            <w:tcW w:w="851" w:type="dxa"/>
            <w:vMerge/>
            <w:tcBorders>
              <w:top w:val="nil"/>
              <w:left w:val="single" w:sz="4" w:space="0" w:color="auto"/>
              <w:bottom w:val="single" w:sz="4" w:space="0" w:color="auto"/>
              <w:right w:val="nil"/>
            </w:tcBorders>
            <w:vAlign w:val="center"/>
          </w:tcPr>
          <w:p w:rsidR="00B92878"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B92878" w:rsidRDefault="00B92878" w:rsidP="00B92878">
            <w:pPr>
              <w:jc w:val="both"/>
              <w:rPr>
                <w:sz w:val="17"/>
                <w:szCs w:val="17"/>
              </w:rPr>
            </w:pPr>
            <w:r>
              <w:rPr>
                <w:sz w:val="17"/>
                <w:szCs w:val="17"/>
              </w:rPr>
              <w:t>Доля граждан, занимающихся физической культурой и спортом по месту работы, в общей численности населения, занятого в экономике, %</w:t>
            </w:r>
          </w:p>
        </w:tc>
        <w:tc>
          <w:tcPr>
            <w:tcW w:w="993"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32,5</w:t>
            </w:r>
          </w:p>
        </w:tc>
        <w:tc>
          <w:tcPr>
            <w:tcW w:w="85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33</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33,5</w:t>
            </w:r>
          </w:p>
        </w:tc>
        <w:tc>
          <w:tcPr>
            <w:tcW w:w="64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34</w:t>
            </w:r>
          </w:p>
        </w:tc>
        <w:tc>
          <w:tcPr>
            <w:tcW w:w="73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36</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36,5</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40</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45</w:t>
            </w:r>
          </w:p>
        </w:tc>
      </w:tr>
      <w:tr w:rsidR="00B92878" w:rsidTr="00B92878">
        <w:trPr>
          <w:trHeight w:val="735"/>
        </w:trPr>
        <w:tc>
          <w:tcPr>
            <w:tcW w:w="851" w:type="dxa"/>
            <w:vMerge/>
            <w:tcBorders>
              <w:top w:val="nil"/>
              <w:left w:val="single" w:sz="4" w:space="0" w:color="auto"/>
              <w:bottom w:val="single" w:sz="4" w:space="0" w:color="auto"/>
              <w:right w:val="nil"/>
            </w:tcBorders>
            <w:vAlign w:val="center"/>
          </w:tcPr>
          <w:p w:rsidR="00B92878"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B92878" w:rsidRDefault="00B92878" w:rsidP="00B92878">
            <w:pPr>
              <w:jc w:val="both"/>
              <w:rPr>
                <w:sz w:val="17"/>
                <w:szCs w:val="17"/>
              </w:rPr>
            </w:pPr>
            <w:r>
              <w:rPr>
                <w:sz w:val="17"/>
                <w:szCs w:val="17"/>
              </w:rPr>
              <w:t>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993"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35</w:t>
            </w:r>
          </w:p>
        </w:tc>
        <w:tc>
          <w:tcPr>
            <w:tcW w:w="85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40</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42,5</w:t>
            </w:r>
          </w:p>
        </w:tc>
        <w:tc>
          <w:tcPr>
            <w:tcW w:w="64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45</w:t>
            </w:r>
          </w:p>
        </w:tc>
        <w:tc>
          <w:tcPr>
            <w:tcW w:w="73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47</w:t>
            </w:r>
          </w:p>
        </w:tc>
        <w:tc>
          <w:tcPr>
            <w:tcW w:w="82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49</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51</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55</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60</w:t>
            </w:r>
          </w:p>
        </w:tc>
      </w:tr>
      <w:tr w:rsidR="00B92878" w:rsidTr="00B92878">
        <w:trPr>
          <w:trHeight w:val="816"/>
        </w:trPr>
        <w:tc>
          <w:tcPr>
            <w:tcW w:w="851" w:type="dxa"/>
            <w:vMerge/>
            <w:tcBorders>
              <w:top w:val="nil"/>
              <w:left w:val="single" w:sz="4" w:space="0" w:color="auto"/>
              <w:bottom w:val="single" w:sz="4" w:space="0" w:color="auto"/>
              <w:right w:val="nil"/>
            </w:tcBorders>
            <w:vAlign w:val="center"/>
          </w:tcPr>
          <w:p w:rsidR="00B92878"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w:t>
            </w:r>
          </w:p>
        </w:tc>
        <w:tc>
          <w:tcPr>
            <w:tcW w:w="993"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15,2</w:t>
            </w:r>
          </w:p>
        </w:tc>
        <w:tc>
          <w:tcPr>
            <w:tcW w:w="85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15,6</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16,2</w:t>
            </w:r>
          </w:p>
        </w:tc>
        <w:tc>
          <w:tcPr>
            <w:tcW w:w="64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16,8</w:t>
            </w:r>
          </w:p>
        </w:tc>
        <w:tc>
          <w:tcPr>
            <w:tcW w:w="73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17,5</w:t>
            </w:r>
          </w:p>
        </w:tc>
        <w:tc>
          <w:tcPr>
            <w:tcW w:w="82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18,2</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19</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22</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25</w:t>
            </w:r>
          </w:p>
        </w:tc>
      </w:tr>
      <w:tr w:rsidR="00B92878" w:rsidTr="00B92878">
        <w:trPr>
          <w:trHeight w:val="255"/>
        </w:trPr>
        <w:tc>
          <w:tcPr>
            <w:tcW w:w="851"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t>Мероприятие 1.1</w:t>
            </w:r>
          </w:p>
        </w:tc>
        <w:tc>
          <w:tcPr>
            <w:tcW w:w="1134" w:type="dxa"/>
            <w:vMerge w:val="restart"/>
            <w:tcBorders>
              <w:top w:val="single" w:sz="4" w:space="0" w:color="auto"/>
              <w:left w:val="single" w:sz="4" w:space="0" w:color="auto"/>
              <w:right w:val="single" w:sz="4" w:space="0" w:color="auto"/>
            </w:tcBorders>
          </w:tcPr>
          <w:p w:rsidR="00B92878" w:rsidRPr="00AE00BB" w:rsidRDefault="00B92878" w:rsidP="00B92878">
            <w:pPr>
              <w:jc w:val="both"/>
              <w:rPr>
                <w:sz w:val="17"/>
                <w:szCs w:val="17"/>
              </w:rPr>
            </w:pPr>
            <w:r>
              <w:rPr>
                <w:sz w:val="17"/>
                <w:szCs w:val="17"/>
              </w:rPr>
              <w:t>Организация и проведение официальных физкультурных мероприятий</w:t>
            </w:r>
          </w:p>
        </w:tc>
        <w:tc>
          <w:tcPr>
            <w:tcW w:w="1276"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t xml:space="preserve">повышение мотивации населения Комсомольского района Чувашской Республики к </w:t>
            </w:r>
            <w:proofErr w:type="spellStart"/>
            <w:proofErr w:type="gramStart"/>
            <w:r>
              <w:rPr>
                <w:sz w:val="17"/>
                <w:szCs w:val="17"/>
              </w:rPr>
              <w:t>систе-матическим</w:t>
            </w:r>
            <w:proofErr w:type="spellEnd"/>
            <w:proofErr w:type="gramEnd"/>
            <w:r>
              <w:rPr>
                <w:sz w:val="17"/>
                <w:szCs w:val="17"/>
              </w:rPr>
              <w:t xml:space="preserve"> занятиям физической культурой и спортом;</w:t>
            </w:r>
            <w:r>
              <w:rPr>
                <w:sz w:val="17"/>
                <w:szCs w:val="17"/>
              </w:rPr>
              <w:br/>
              <w:t xml:space="preserve">увеличение доли граждан, </w:t>
            </w:r>
            <w:r>
              <w:rPr>
                <w:sz w:val="17"/>
                <w:szCs w:val="17"/>
              </w:rPr>
              <w:lastRenderedPageBreak/>
              <w:t>принявших участие в тестовых испытаниях Всероссийского физкультурно-спортивного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lastRenderedPageBreak/>
              <w:t>ответственный исполнитель – МАУ ДО ДЮСШ «</w:t>
            </w:r>
            <w:proofErr w:type="spellStart"/>
            <w:r>
              <w:rPr>
                <w:color w:val="000000"/>
                <w:sz w:val="17"/>
                <w:szCs w:val="17"/>
              </w:rPr>
              <w:t>Кетне</w:t>
            </w:r>
            <w:proofErr w:type="spellEnd"/>
            <w:r>
              <w:rPr>
                <w:color w:val="000000"/>
                <w:sz w:val="17"/>
                <w:szCs w:val="17"/>
              </w:rPr>
              <w:t xml:space="preserve">», отдел образования Комсомольского района, соисполнители </w:t>
            </w:r>
            <w:r>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415,0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109,0</w:t>
            </w:r>
          </w:p>
        </w:tc>
        <w:tc>
          <w:tcPr>
            <w:tcW w:w="851" w:type="dxa"/>
            <w:tcBorders>
              <w:top w:val="single" w:sz="4" w:space="0" w:color="auto"/>
              <w:left w:val="nil"/>
              <w:bottom w:val="single" w:sz="4" w:space="0" w:color="auto"/>
              <w:right w:val="single" w:sz="4" w:space="0" w:color="auto"/>
            </w:tcBorders>
          </w:tcPr>
          <w:p w:rsidR="00B92878" w:rsidRPr="00390109" w:rsidRDefault="00331488" w:rsidP="00B92878">
            <w:pPr>
              <w:jc w:val="center"/>
              <w:rPr>
                <w:sz w:val="17"/>
                <w:szCs w:val="17"/>
              </w:rPr>
            </w:pPr>
            <w:r>
              <w:rPr>
                <w:sz w:val="17"/>
                <w:szCs w:val="17"/>
              </w:rPr>
              <w:t>128</w:t>
            </w:r>
            <w:r w:rsidR="00B92878">
              <w:rPr>
                <w:sz w:val="17"/>
                <w:szCs w:val="17"/>
              </w:rPr>
              <w:t>,0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500,0</w:t>
            </w:r>
          </w:p>
        </w:tc>
      </w:tr>
      <w:tr w:rsidR="00B92878"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x</w:t>
            </w:r>
            <w:proofErr w:type="spellEnd"/>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x</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x</w:t>
            </w:r>
            <w:proofErr w:type="spellEnd"/>
          </w:p>
        </w:tc>
        <w:tc>
          <w:tcPr>
            <w:tcW w:w="993" w:type="dxa"/>
            <w:tcBorders>
              <w:top w:val="single" w:sz="4" w:space="0" w:color="auto"/>
              <w:left w:val="nil"/>
              <w:bottom w:val="single" w:sz="4" w:space="0" w:color="auto"/>
              <w:right w:val="single" w:sz="4" w:space="0" w:color="auto"/>
            </w:tcBorders>
          </w:tcPr>
          <w:p w:rsidR="00B92878" w:rsidRDefault="00B92878" w:rsidP="00B92878">
            <w:pPr>
              <w:rPr>
                <w:sz w:val="17"/>
                <w:szCs w:val="17"/>
              </w:rPr>
            </w:pPr>
            <w:r>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Ц510171390</w:t>
            </w:r>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B92878" w:rsidRPr="006E63C6" w:rsidRDefault="00B92878" w:rsidP="00B92878">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415,0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109,0</w:t>
            </w:r>
          </w:p>
        </w:tc>
        <w:tc>
          <w:tcPr>
            <w:tcW w:w="851" w:type="dxa"/>
            <w:tcBorders>
              <w:top w:val="single" w:sz="4" w:space="0" w:color="auto"/>
              <w:left w:val="nil"/>
              <w:bottom w:val="single" w:sz="4" w:space="0" w:color="auto"/>
              <w:right w:val="single" w:sz="4" w:space="0" w:color="auto"/>
            </w:tcBorders>
          </w:tcPr>
          <w:p w:rsidR="00B92878" w:rsidRPr="00390109" w:rsidRDefault="00331488" w:rsidP="00B92878">
            <w:pPr>
              <w:jc w:val="center"/>
              <w:rPr>
                <w:sz w:val="17"/>
                <w:szCs w:val="17"/>
              </w:rPr>
            </w:pPr>
            <w:r>
              <w:rPr>
                <w:sz w:val="17"/>
                <w:szCs w:val="17"/>
              </w:rPr>
              <w:t>128</w:t>
            </w:r>
            <w:r w:rsidR="00B92878">
              <w:rPr>
                <w:sz w:val="17"/>
                <w:szCs w:val="17"/>
              </w:rPr>
              <w:t>,0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500,0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500,0</w:t>
            </w:r>
          </w:p>
        </w:tc>
      </w:tr>
      <w:tr w:rsidR="00B92878" w:rsidTr="00B92878">
        <w:trPr>
          <w:trHeight w:val="255"/>
        </w:trPr>
        <w:tc>
          <w:tcPr>
            <w:tcW w:w="851" w:type="dxa"/>
            <w:vMerge/>
            <w:tcBorders>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bottom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bottom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t xml:space="preserve">внебюджетные </w:t>
            </w:r>
            <w:r>
              <w:rPr>
                <w:sz w:val="17"/>
                <w:szCs w:val="17"/>
              </w:rPr>
              <w:lastRenderedPageBreak/>
              <w:t>источники</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Tr="00B92878">
        <w:trPr>
          <w:trHeight w:val="3397"/>
        </w:trPr>
        <w:tc>
          <w:tcPr>
            <w:tcW w:w="851"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lastRenderedPageBreak/>
              <w:t>Мероприятие 1.2</w:t>
            </w:r>
          </w:p>
        </w:tc>
        <w:tc>
          <w:tcPr>
            <w:tcW w:w="1134" w:type="dxa"/>
            <w:vMerge w:val="restart"/>
            <w:tcBorders>
              <w:top w:val="single" w:sz="4" w:space="0" w:color="auto"/>
              <w:left w:val="single" w:sz="4" w:space="0" w:color="auto"/>
              <w:right w:val="single" w:sz="4" w:space="0" w:color="auto"/>
            </w:tcBorders>
          </w:tcPr>
          <w:p w:rsidR="00B92878" w:rsidRPr="00AE00BB" w:rsidRDefault="00B92878" w:rsidP="00B92878">
            <w:pPr>
              <w:jc w:val="both"/>
              <w:rPr>
                <w:sz w:val="17"/>
                <w:szCs w:val="17"/>
              </w:rPr>
            </w:pPr>
            <w:r>
              <w:rPr>
                <w:sz w:val="17"/>
                <w:szCs w:val="17"/>
              </w:rPr>
              <w:t>Организация и проведение физкультурных мероприятий с детьми и молодежью</w:t>
            </w:r>
          </w:p>
        </w:tc>
        <w:tc>
          <w:tcPr>
            <w:tcW w:w="1276"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t xml:space="preserve">повышение мотивации населения Комсомольского района Чувашской Республики к </w:t>
            </w:r>
            <w:proofErr w:type="spellStart"/>
            <w:proofErr w:type="gramStart"/>
            <w:r>
              <w:rPr>
                <w:sz w:val="17"/>
                <w:szCs w:val="17"/>
              </w:rPr>
              <w:t>систе-матическим</w:t>
            </w:r>
            <w:proofErr w:type="spellEnd"/>
            <w:proofErr w:type="gramEnd"/>
            <w:r>
              <w:rPr>
                <w:sz w:val="17"/>
                <w:szCs w:val="17"/>
              </w:rPr>
              <w:t xml:space="preserve"> занятиям физической культурой и спортом;</w:t>
            </w:r>
            <w:r>
              <w:rPr>
                <w:sz w:val="17"/>
                <w:szCs w:val="17"/>
              </w:rPr>
              <w:br/>
              <w:t>увеличение доли граждан, принявших участие в тестовых испытаниях Всероссийского физкультурно</w:t>
            </w:r>
            <w:r>
              <w:rPr>
                <w:sz w:val="17"/>
                <w:szCs w:val="17"/>
              </w:rPr>
              <w:lastRenderedPageBreak/>
              <w:t>-спортивного комплекса «Готов к труду и обороне» (ГТО);</w:t>
            </w:r>
            <w:r>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lastRenderedPageBreak/>
              <w:t>ответственный исполнитель – МАУ ДО ДЮСШ «</w:t>
            </w:r>
            <w:proofErr w:type="spellStart"/>
            <w:r>
              <w:rPr>
                <w:color w:val="000000"/>
                <w:sz w:val="17"/>
                <w:szCs w:val="17"/>
              </w:rPr>
              <w:t>Кетне</w:t>
            </w:r>
            <w:proofErr w:type="spellEnd"/>
            <w:r>
              <w:rPr>
                <w:color w:val="000000"/>
                <w:sz w:val="17"/>
                <w:szCs w:val="17"/>
              </w:rPr>
              <w:t>», отдел образования Комсомольского района,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285,0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207,0</w:t>
            </w:r>
          </w:p>
        </w:tc>
        <w:tc>
          <w:tcPr>
            <w:tcW w:w="851" w:type="dxa"/>
            <w:tcBorders>
              <w:top w:val="single" w:sz="4" w:space="0" w:color="auto"/>
              <w:left w:val="nil"/>
              <w:bottom w:val="single" w:sz="4" w:space="0" w:color="auto"/>
              <w:right w:val="single" w:sz="4" w:space="0" w:color="auto"/>
            </w:tcBorders>
          </w:tcPr>
          <w:p w:rsidR="00B92878" w:rsidRPr="00390109" w:rsidRDefault="00331488" w:rsidP="00B92878">
            <w:pPr>
              <w:jc w:val="center"/>
              <w:rPr>
                <w:sz w:val="17"/>
                <w:szCs w:val="17"/>
              </w:rPr>
            </w:pPr>
            <w:r>
              <w:rPr>
                <w:sz w:val="17"/>
                <w:szCs w:val="17"/>
              </w:rPr>
              <w:t>172</w:t>
            </w:r>
            <w:r w:rsidR="00B92878">
              <w:rPr>
                <w:sz w:val="17"/>
                <w:szCs w:val="17"/>
              </w:rPr>
              <w:t>,0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625,0</w:t>
            </w:r>
          </w:p>
          <w:p w:rsidR="00B92878" w:rsidRPr="00390109" w:rsidRDefault="00B92878" w:rsidP="00B92878">
            <w:pPr>
              <w:jc w:val="center"/>
              <w:rPr>
                <w:sz w:val="17"/>
                <w:szCs w:val="17"/>
              </w:rPr>
            </w:pPr>
          </w:p>
        </w:tc>
      </w:tr>
      <w:tr w:rsidR="00B92878"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Default="00B92878" w:rsidP="00B92878">
            <w:pPr>
              <w:rPr>
                <w:sz w:val="17"/>
                <w:szCs w:val="17"/>
              </w:rPr>
            </w:pPr>
            <w:r>
              <w:rPr>
                <w:b/>
                <w:bCs/>
                <w:sz w:val="17"/>
                <w:szCs w:val="17"/>
              </w:rPr>
              <w:t xml:space="preserve">республиканский </w:t>
            </w:r>
            <w:r>
              <w:rPr>
                <w:b/>
                <w:bCs/>
                <w:sz w:val="17"/>
                <w:szCs w:val="17"/>
              </w:rPr>
              <w:lastRenderedPageBreak/>
              <w:t>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Ц510171400</w:t>
            </w:r>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B92878" w:rsidRPr="006E63C6" w:rsidRDefault="00B92878" w:rsidP="00B92878">
            <w:pPr>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285,0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207,0</w:t>
            </w:r>
          </w:p>
        </w:tc>
        <w:tc>
          <w:tcPr>
            <w:tcW w:w="851" w:type="dxa"/>
            <w:tcBorders>
              <w:top w:val="single" w:sz="4" w:space="0" w:color="auto"/>
              <w:left w:val="nil"/>
              <w:bottom w:val="single" w:sz="4" w:space="0" w:color="auto"/>
              <w:right w:val="single" w:sz="4" w:space="0" w:color="auto"/>
            </w:tcBorders>
          </w:tcPr>
          <w:p w:rsidR="00B92878" w:rsidRPr="00390109" w:rsidRDefault="00331488" w:rsidP="00B92878">
            <w:pPr>
              <w:jc w:val="center"/>
              <w:rPr>
                <w:sz w:val="17"/>
                <w:szCs w:val="17"/>
              </w:rPr>
            </w:pPr>
            <w:r>
              <w:rPr>
                <w:sz w:val="17"/>
                <w:szCs w:val="17"/>
              </w:rPr>
              <w:t>172</w:t>
            </w:r>
            <w:r w:rsidR="00B92878">
              <w:rPr>
                <w:sz w:val="17"/>
                <w:szCs w:val="17"/>
              </w:rPr>
              <w:t>,0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100,0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125,0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125,0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625,0</w:t>
            </w:r>
          </w:p>
        </w:tc>
        <w:tc>
          <w:tcPr>
            <w:tcW w:w="85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625,0</w:t>
            </w:r>
          </w:p>
          <w:p w:rsidR="00B92878" w:rsidRPr="00390109" w:rsidRDefault="00B92878" w:rsidP="00B92878">
            <w:pPr>
              <w:jc w:val="center"/>
              <w:rPr>
                <w:sz w:val="17"/>
                <w:szCs w:val="17"/>
              </w:rPr>
            </w:pPr>
          </w:p>
        </w:tc>
      </w:tr>
      <w:tr w:rsidR="00B92878" w:rsidTr="00B92878">
        <w:trPr>
          <w:trHeight w:val="255"/>
        </w:trPr>
        <w:tc>
          <w:tcPr>
            <w:tcW w:w="851" w:type="dxa"/>
            <w:vMerge/>
            <w:tcBorders>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bottom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bottom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Default="00B92878" w:rsidP="00B92878">
            <w:pPr>
              <w:jc w:val="center"/>
              <w:rPr>
                <w:color w:val="000000"/>
                <w:sz w:val="17"/>
                <w:szCs w:val="17"/>
              </w:rPr>
            </w:pPr>
            <w:proofErr w:type="spellStart"/>
            <w:r>
              <w:rPr>
                <w:color w:val="000000"/>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Tr="00B92878">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Основное мероприятие 2</w:t>
            </w:r>
          </w:p>
        </w:tc>
        <w:tc>
          <w:tcPr>
            <w:tcW w:w="1134" w:type="dxa"/>
            <w:vMerge w:val="restart"/>
            <w:tcBorders>
              <w:top w:val="single" w:sz="4" w:space="0" w:color="auto"/>
              <w:left w:val="single" w:sz="4" w:space="0" w:color="auto"/>
              <w:bottom w:val="single" w:sz="4" w:space="0" w:color="auto"/>
              <w:right w:val="single" w:sz="4" w:space="0" w:color="auto"/>
            </w:tcBorders>
          </w:tcPr>
          <w:p w:rsidR="00B92878" w:rsidRPr="00AE00BB" w:rsidRDefault="00B92878" w:rsidP="00B92878">
            <w:pPr>
              <w:jc w:val="both"/>
              <w:rPr>
                <w:sz w:val="17"/>
                <w:szCs w:val="17"/>
              </w:rPr>
            </w:pPr>
            <w:r w:rsidRPr="00AE00BB">
              <w:rPr>
                <w:sz w:val="17"/>
                <w:szCs w:val="17"/>
              </w:rPr>
              <w:t xml:space="preserve">Развитие спортивной </w:t>
            </w:r>
            <w:proofErr w:type="gramStart"/>
            <w:r w:rsidRPr="00AE00BB">
              <w:rPr>
                <w:sz w:val="17"/>
                <w:szCs w:val="17"/>
              </w:rPr>
              <w:t>инфраструктуры</w:t>
            </w:r>
            <w:proofErr w:type="gramEnd"/>
            <w:r w:rsidRPr="00AE00BB">
              <w:rPr>
                <w:sz w:val="17"/>
                <w:szCs w:val="17"/>
              </w:rPr>
              <w:t xml:space="preserve"> </w:t>
            </w:r>
            <w:r>
              <w:rPr>
                <w:sz w:val="17"/>
                <w:szCs w:val="17"/>
              </w:rPr>
              <w:t xml:space="preserve">в том числе с использованием принципов государственно-частного партнерства и </w:t>
            </w:r>
            <w:proofErr w:type="spellStart"/>
            <w:r>
              <w:rPr>
                <w:sz w:val="17"/>
                <w:szCs w:val="17"/>
              </w:rPr>
              <w:t>софинансирования</w:t>
            </w:r>
            <w:proofErr w:type="spellEnd"/>
            <w:r>
              <w:rPr>
                <w:sz w:val="17"/>
                <w:szCs w:val="17"/>
              </w:rPr>
              <w:t xml:space="preserve"> из всех уровней бюджетов</w:t>
            </w:r>
          </w:p>
        </w:tc>
        <w:tc>
          <w:tcPr>
            <w:tcW w:w="1276"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w:t>
            </w:r>
            <w:proofErr w:type="spellStart"/>
            <w:r>
              <w:rPr>
                <w:color w:val="000000"/>
                <w:sz w:val="17"/>
                <w:szCs w:val="17"/>
              </w:rPr>
              <w:t>Кетне</w:t>
            </w:r>
            <w:proofErr w:type="spellEnd"/>
            <w:r>
              <w:rPr>
                <w:color w:val="000000"/>
                <w:sz w:val="17"/>
                <w:szCs w:val="17"/>
              </w:rPr>
              <w:t>»,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8871,9</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Tr="00B92878">
        <w:trPr>
          <w:trHeight w:val="681"/>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nil"/>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федеральный бюджет</w:t>
            </w:r>
          </w:p>
        </w:tc>
        <w:tc>
          <w:tcPr>
            <w:tcW w:w="979"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Tr="00B92878">
        <w:trPr>
          <w:trHeight w:val="1384"/>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
        </w:tc>
        <w:tc>
          <w:tcPr>
            <w:tcW w:w="113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
        </w:tc>
        <w:tc>
          <w:tcPr>
            <w:tcW w:w="993" w:type="dxa"/>
            <w:tcBorders>
              <w:top w:val="nil"/>
              <w:left w:val="single" w:sz="4" w:space="0" w:color="auto"/>
              <w:bottom w:val="single" w:sz="4" w:space="0" w:color="000000"/>
              <w:right w:val="single" w:sz="4" w:space="0" w:color="auto"/>
            </w:tcBorders>
            <w:vAlign w:val="center"/>
          </w:tcPr>
          <w:p w:rsidR="00B92878" w:rsidRPr="00390109" w:rsidRDefault="00B92878" w:rsidP="00B92878">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3827,7</w:t>
            </w:r>
          </w:p>
        </w:tc>
        <w:tc>
          <w:tcPr>
            <w:tcW w:w="85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8130,4</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Tr="00B92878">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
        </w:tc>
        <w:tc>
          <w:tcPr>
            <w:tcW w:w="113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Ц510</w:t>
            </w:r>
            <w:r>
              <w:rPr>
                <w:sz w:val="17"/>
                <w:szCs w:val="17"/>
              </w:rPr>
              <w:t>200000</w:t>
            </w:r>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
        </w:tc>
        <w:tc>
          <w:tcPr>
            <w:tcW w:w="993" w:type="dxa"/>
            <w:tcBorders>
              <w:top w:val="nil"/>
              <w:left w:val="nil"/>
              <w:bottom w:val="single" w:sz="4" w:space="0" w:color="auto"/>
              <w:right w:val="single" w:sz="4" w:space="0" w:color="auto"/>
            </w:tcBorders>
          </w:tcPr>
          <w:p w:rsidR="00B92878" w:rsidRPr="006E63C6" w:rsidRDefault="00B92878" w:rsidP="00B92878">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634,9</w:t>
            </w:r>
          </w:p>
        </w:tc>
        <w:tc>
          <w:tcPr>
            <w:tcW w:w="85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741,5</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Tr="00B92878">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nil"/>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Tr="00B92878">
        <w:trPr>
          <w:trHeight w:val="1125"/>
        </w:trPr>
        <w:tc>
          <w:tcPr>
            <w:tcW w:w="851" w:type="dxa"/>
            <w:vMerge w:val="restart"/>
            <w:tcBorders>
              <w:top w:val="nil"/>
              <w:left w:val="single" w:sz="4" w:space="0" w:color="auto"/>
              <w:bottom w:val="single" w:sz="4" w:space="0" w:color="auto"/>
              <w:right w:val="single" w:sz="4" w:space="0" w:color="auto"/>
            </w:tcBorders>
          </w:tcPr>
          <w:p w:rsidR="00B92878" w:rsidRDefault="00B92878" w:rsidP="00B92878">
            <w:pPr>
              <w:jc w:val="both"/>
              <w:rPr>
                <w:color w:val="000000"/>
                <w:sz w:val="17"/>
                <w:szCs w:val="17"/>
              </w:rPr>
            </w:pPr>
            <w:proofErr w:type="spellStart"/>
            <w:r>
              <w:rPr>
                <w:color w:val="000000"/>
                <w:sz w:val="17"/>
                <w:szCs w:val="17"/>
              </w:rPr>
              <w:t>Целевыепоказатели</w:t>
            </w:r>
            <w:proofErr w:type="spellEnd"/>
            <w:r>
              <w:rPr>
                <w:color w:val="000000"/>
                <w:sz w:val="17"/>
                <w:szCs w:val="17"/>
              </w:rPr>
              <w:t xml:space="preserve"> (индикаторы) </w:t>
            </w:r>
            <w:r>
              <w:rPr>
                <w:color w:val="000000"/>
                <w:sz w:val="17"/>
                <w:szCs w:val="17"/>
              </w:rPr>
              <w:lastRenderedPageBreak/>
              <w:t>подпрограммы, увязанные с основным мероприятием 2</w:t>
            </w:r>
          </w:p>
        </w:tc>
        <w:tc>
          <w:tcPr>
            <w:tcW w:w="6236" w:type="dxa"/>
            <w:gridSpan w:val="7"/>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lastRenderedPageBreak/>
              <w:t>Единовременная пропускная способность спортивных сооружений, тыс. чел.</w:t>
            </w:r>
          </w:p>
        </w:tc>
        <w:tc>
          <w:tcPr>
            <w:tcW w:w="993"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2,4</w:t>
            </w:r>
          </w:p>
        </w:tc>
        <w:tc>
          <w:tcPr>
            <w:tcW w:w="85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2,5</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2,7</w:t>
            </w:r>
          </w:p>
        </w:tc>
        <w:tc>
          <w:tcPr>
            <w:tcW w:w="64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2,9</w:t>
            </w:r>
          </w:p>
        </w:tc>
        <w:tc>
          <w:tcPr>
            <w:tcW w:w="73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3,5</w:t>
            </w:r>
          </w:p>
        </w:tc>
        <w:tc>
          <w:tcPr>
            <w:tcW w:w="82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3,9</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4,1</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5,0</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6,0</w:t>
            </w:r>
          </w:p>
        </w:tc>
      </w:tr>
      <w:tr w:rsidR="00B92878" w:rsidTr="00B92878">
        <w:trPr>
          <w:trHeight w:val="1125"/>
        </w:trPr>
        <w:tc>
          <w:tcPr>
            <w:tcW w:w="851" w:type="dxa"/>
            <w:vMerge/>
            <w:tcBorders>
              <w:top w:val="nil"/>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6236" w:type="dxa"/>
            <w:gridSpan w:val="7"/>
            <w:tcBorders>
              <w:top w:val="single" w:sz="4" w:space="0" w:color="auto"/>
              <w:left w:val="nil"/>
              <w:bottom w:val="single" w:sz="4" w:space="0" w:color="auto"/>
              <w:right w:val="single" w:sz="4" w:space="0" w:color="auto"/>
            </w:tcBorders>
          </w:tcPr>
          <w:p w:rsidR="00B92878" w:rsidRDefault="00B92878" w:rsidP="00B92878">
            <w:pPr>
              <w:jc w:val="both"/>
              <w:rPr>
                <w:sz w:val="17"/>
                <w:szCs w:val="17"/>
              </w:rPr>
            </w:pPr>
            <w:r>
              <w:rPr>
                <w:sz w:val="17"/>
                <w:szCs w:val="17"/>
              </w:rPr>
              <w:t>Эффективность использования существующих объектов спорта, %</w:t>
            </w:r>
          </w:p>
        </w:tc>
        <w:tc>
          <w:tcPr>
            <w:tcW w:w="993" w:type="dxa"/>
            <w:tcBorders>
              <w:top w:val="nil"/>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70</w:t>
            </w:r>
          </w:p>
        </w:tc>
        <w:tc>
          <w:tcPr>
            <w:tcW w:w="85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76</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77</w:t>
            </w:r>
          </w:p>
        </w:tc>
        <w:tc>
          <w:tcPr>
            <w:tcW w:w="640"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78</w:t>
            </w:r>
          </w:p>
        </w:tc>
        <w:tc>
          <w:tcPr>
            <w:tcW w:w="736"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79</w:t>
            </w:r>
          </w:p>
        </w:tc>
        <w:tc>
          <w:tcPr>
            <w:tcW w:w="82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80</w:t>
            </w:r>
          </w:p>
        </w:tc>
        <w:tc>
          <w:tcPr>
            <w:tcW w:w="851"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81</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83</w:t>
            </w:r>
          </w:p>
        </w:tc>
        <w:tc>
          <w:tcPr>
            <w:tcW w:w="854" w:type="dxa"/>
            <w:tcBorders>
              <w:top w:val="nil"/>
              <w:left w:val="nil"/>
              <w:bottom w:val="single" w:sz="4" w:space="0" w:color="auto"/>
              <w:right w:val="single" w:sz="4" w:space="0" w:color="auto"/>
            </w:tcBorders>
          </w:tcPr>
          <w:p w:rsidR="00B92878" w:rsidRDefault="00B92878" w:rsidP="00B92878">
            <w:pPr>
              <w:jc w:val="center"/>
              <w:rPr>
                <w:sz w:val="17"/>
                <w:szCs w:val="17"/>
              </w:rPr>
            </w:pPr>
            <w:r>
              <w:rPr>
                <w:sz w:val="17"/>
                <w:szCs w:val="17"/>
              </w:rPr>
              <w:t>85</w:t>
            </w:r>
          </w:p>
        </w:tc>
      </w:tr>
      <w:tr w:rsidR="00B92878" w:rsidRPr="00390109" w:rsidTr="00B92878">
        <w:trPr>
          <w:trHeight w:val="255"/>
        </w:trPr>
        <w:tc>
          <w:tcPr>
            <w:tcW w:w="851"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lastRenderedPageBreak/>
              <w:t>Мероприятие 2.1</w:t>
            </w:r>
          </w:p>
        </w:tc>
        <w:tc>
          <w:tcPr>
            <w:tcW w:w="1134" w:type="dxa"/>
            <w:vMerge w:val="restart"/>
            <w:tcBorders>
              <w:top w:val="single" w:sz="4" w:space="0" w:color="auto"/>
              <w:left w:val="single" w:sz="4" w:space="0" w:color="auto"/>
              <w:right w:val="single" w:sz="4" w:space="0" w:color="auto"/>
            </w:tcBorders>
          </w:tcPr>
          <w:p w:rsidR="00B92878" w:rsidRPr="00AE00BB" w:rsidRDefault="00B92878" w:rsidP="00B92878">
            <w:pPr>
              <w:jc w:val="both"/>
              <w:rPr>
                <w:sz w:val="17"/>
                <w:szCs w:val="17"/>
              </w:rPr>
            </w:pPr>
            <w:r>
              <w:rPr>
                <w:sz w:val="17"/>
                <w:szCs w:val="17"/>
              </w:rPr>
              <w:t>Укрепление материально-технической базы муниципальных учреждений в сфере физической культуры и спорта</w:t>
            </w:r>
          </w:p>
        </w:tc>
        <w:tc>
          <w:tcPr>
            <w:tcW w:w="1276"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w:t>
            </w:r>
            <w:proofErr w:type="spellStart"/>
            <w:r>
              <w:rPr>
                <w:color w:val="000000"/>
                <w:sz w:val="17"/>
                <w:szCs w:val="17"/>
              </w:rPr>
              <w:t>Кетне</w:t>
            </w:r>
            <w:proofErr w:type="spellEnd"/>
            <w:r>
              <w:rPr>
                <w:color w:val="000000"/>
                <w:sz w:val="17"/>
                <w:szCs w:val="17"/>
              </w:rPr>
              <w:t>»,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4462,6</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8871,9</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701"/>
        </w:trPr>
        <w:tc>
          <w:tcPr>
            <w:tcW w:w="851"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1134"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1276"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992" w:type="dxa"/>
            <w:vMerge/>
            <w:tcBorders>
              <w:left w:val="single" w:sz="4" w:space="0" w:color="auto"/>
              <w:right w:val="single" w:sz="4" w:space="0" w:color="auto"/>
            </w:tcBorders>
            <w:vAlign w:val="center"/>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1134"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1276"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992" w:type="dxa"/>
            <w:vMerge/>
            <w:tcBorders>
              <w:left w:val="single" w:sz="4" w:space="0" w:color="auto"/>
              <w:right w:val="single" w:sz="4" w:space="0" w:color="auto"/>
            </w:tcBorders>
            <w:vAlign w:val="center"/>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B92878" w:rsidRPr="00390109" w:rsidRDefault="00B92878" w:rsidP="00B92878">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3827,7</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8130,4</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1134"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1276"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992" w:type="dxa"/>
            <w:vMerge/>
            <w:tcBorders>
              <w:left w:val="single" w:sz="4" w:space="0" w:color="auto"/>
              <w:right w:val="single" w:sz="4" w:space="0" w:color="auto"/>
            </w:tcBorders>
            <w:vAlign w:val="center"/>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1102</w:t>
            </w: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Ц510</w:t>
            </w:r>
            <w:r>
              <w:rPr>
                <w:sz w:val="17"/>
                <w:szCs w:val="17"/>
              </w:rPr>
              <w:t>2S9820</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600</w:t>
            </w:r>
          </w:p>
        </w:tc>
        <w:tc>
          <w:tcPr>
            <w:tcW w:w="993" w:type="dxa"/>
            <w:vMerge w:val="restart"/>
            <w:tcBorders>
              <w:top w:val="single" w:sz="4" w:space="0" w:color="auto"/>
              <w:left w:val="nil"/>
              <w:right w:val="single" w:sz="4" w:space="0" w:color="auto"/>
            </w:tcBorders>
          </w:tcPr>
          <w:p w:rsidR="00B92878" w:rsidRPr="00390109" w:rsidRDefault="00B92878" w:rsidP="00B92878">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425,3</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519,0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1134"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1276" w:type="dxa"/>
            <w:vMerge/>
            <w:tcBorders>
              <w:left w:val="single" w:sz="4" w:space="0" w:color="auto"/>
              <w:right w:val="single" w:sz="4" w:space="0" w:color="auto"/>
            </w:tcBorders>
            <w:vAlign w:val="center"/>
          </w:tcPr>
          <w:p w:rsidR="00B92878" w:rsidRDefault="00B92878" w:rsidP="00B92878">
            <w:pPr>
              <w:jc w:val="both"/>
              <w:rPr>
                <w:sz w:val="17"/>
                <w:szCs w:val="17"/>
              </w:rPr>
            </w:pPr>
          </w:p>
        </w:tc>
        <w:tc>
          <w:tcPr>
            <w:tcW w:w="992" w:type="dxa"/>
            <w:vMerge/>
            <w:tcBorders>
              <w:left w:val="single" w:sz="4" w:space="0" w:color="auto"/>
              <w:right w:val="single" w:sz="4" w:space="0" w:color="auto"/>
            </w:tcBorders>
            <w:vAlign w:val="center"/>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Ц510</w:t>
            </w:r>
            <w:r>
              <w:rPr>
                <w:sz w:val="17"/>
                <w:szCs w:val="17"/>
              </w:rPr>
              <w:t>279820</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600</w:t>
            </w:r>
          </w:p>
        </w:tc>
        <w:tc>
          <w:tcPr>
            <w:tcW w:w="993" w:type="dxa"/>
            <w:vMerge/>
            <w:tcBorders>
              <w:left w:val="nil"/>
              <w:bottom w:val="single" w:sz="4" w:space="0" w:color="auto"/>
              <w:right w:val="single" w:sz="4" w:space="0" w:color="auto"/>
            </w:tcBorders>
          </w:tcPr>
          <w:p w:rsidR="00B92878" w:rsidRPr="00390109" w:rsidRDefault="00B92878" w:rsidP="00B92878">
            <w:pPr>
              <w:jc w:val="both"/>
              <w:rPr>
                <w:sz w:val="17"/>
                <w:szCs w:val="17"/>
              </w:rPr>
            </w:pP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209,6</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222,5</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D352F7"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RPr="00390109" w:rsidTr="00B92878">
        <w:trPr>
          <w:trHeight w:val="255"/>
        </w:trPr>
        <w:tc>
          <w:tcPr>
            <w:tcW w:w="851"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t>Мероприятие 2.2</w:t>
            </w:r>
          </w:p>
        </w:tc>
        <w:tc>
          <w:tcPr>
            <w:tcW w:w="1134" w:type="dxa"/>
            <w:vMerge w:val="restart"/>
            <w:tcBorders>
              <w:top w:val="single" w:sz="4" w:space="0" w:color="auto"/>
              <w:left w:val="single" w:sz="4" w:space="0" w:color="auto"/>
              <w:right w:val="single" w:sz="4" w:space="0" w:color="auto"/>
            </w:tcBorders>
          </w:tcPr>
          <w:p w:rsidR="00B92878" w:rsidRPr="00D352F7" w:rsidRDefault="00B92878" w:rsidP="00B92878">
            <w:pPr>
              <w:jc w:val="both"/>
              <w:rPr>
                <w:color w:val="000000"/>
                <w:sz w:val="17"/>
                <w:szCs w:val="17"/>
              </w:rPr>
            </w:pPr>
            <w:proofErr w:type="gramStart"/>
            <w:r>
              <w:rPr>
                <w:color w:val="000000"/>
                <w:sz w:val="17"/>
                <w:szCs w:val="17"/>
              </w:rPr>
              <w:t>Строительство футбольного поля в с. Комсомольское Комсомольского района Чувашской Республики</w:t>
            </w:r>
            <w:proofErr w:type="gramEnd"/>
          </w:p>
        </w:tc>
        <w:tc>
          <w:tcPr>
            <w:tcW w:w="1276"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t>ответственный исполнитель – отдел образования Комсомольского района, МАУ ДО ДЮСШ «</w:t>
            </w:r>
            <w:proofErr w:type="spellStart"/>
            <w:r>
              <w:rPr>
                <w:color w:val="000000"/>
                <w:sz w:val="17"/>
                <w:szCs w:val="17"/>
              </w:rPr>
              <w:t>Кетне</w:t>
            </w:r>
            <w:proofErr w:type="spellEnd"/>
            <w:r>
              <w:rPr>
                <w:color w:val="000000"/>
                <w:sz w:val="17"/>
                <w:szCs w:val="17"/>
              </w:rPr>
              <w:t>»,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RPr="00390109"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D352F7"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RPr="00390109"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D352F7"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974</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1102</w:t>
            </w:r>
          </w:p>
        </w:tc>
        <w:tc>
          <w:tcPr>
            <w:tcW w:w="1134" w:type="dxa"/>
            <w:tcBorders>
              <w:top w:val="single" w:sz="4" w:space="0" w:color="auto"/>
              <w:left w:val="nil"/>
              <w:bottom w:val="single" w:sz="4" w:space="0" w:color="auto"/>
              <w:right w:val="single" w:sz="4" w:space="0" w:color="auto"/>
            </w:tcBorders>
          </w:tcPr>
          <w:p w:rsidR="00B92878" w:rsidRPr="00FE6D9B" w:rsidRDefault="00B92878" w:rsidP="00B92878">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B92878" w:rsidRPr="00FE6D9B" w:rsidRDefault="00B92878" w:rsidP="00B92878">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RPr="00390109"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D352F7"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FE6D9B" w:rsidRDefault="00B92878" w:rsidP="00B92878">
            <w:pPr>
              <w:jc w:val="center"/>
              <w:rPr>
                <w:sz w:val="17"/>
                <w:szCs w:val="17"/>
                <w:lang w:val="en-US"/>
              </w:rPr>
            </w:pPr>
            <w:r>
              <w:rPr>
                <w:sz w:val="17"/>
                <w:szCs w:val="17"/>
                <w:lang w:val="en-US"/>
              </w:rPr>
              <w:t>974</w:t>
            </w:r>
          </w:p>
        </w:tc>
        <w:tc>
          <w:tcPr>
            <w:tcW w:w="567" w:type="dxa"/>
            <w:tcBorders>
              <w:top w:val="single" w:sz="4" w:space="0" w:color="auto"/>
              <w:left w:val="nil"/>
              <w:bottom w:val="single" w:sz="4" w:space="0" w:color="auto"/>
              <w:right w:val="single" w:sz="4" w:space="0" w:color="auto"/>
            </w:tcBorders>
          </w:tcPr>
          <w:p w:rsidR="00B92878" w:rsidRPr="00FE6D9B" w:rsidRDefault="00B92878" w:rsidP="00B92878">
            <w:pPr>
              <w:jc w:val="center"/>
              <w:rPr>
                <w:sz w:val="17"/>
                <w:szCs w:val="17"/>
                <w:lang w:val="en-US"/>
              </w:rPr>
            </w:pPr>
            <w:r>
              <w:rPr>
                <w:sz w:val="17"/>
                <w:szCs w:val="17"/>
                <w:lang w:val="en-US"/>
              </w:rPr>
              <w:t>1102</w:t>
            </w:r>
          </w:p>
        </w:tc>
        <w:tc>
          <w:tcPr>
            <w:tcW w:w="1134" w:type="dxa"/>
            <w:tcBorders>
              <w:top w:val="single" w:sz="4" w:space="0" w:color="auto"/>
              <w:left w:val="nil"/>
              <w:bottom w:val="single" w:sz="4" w:space="0" w:color="auto"/>
              <w:right w:val="single" w:sz="4" w:space="0" w:color="auto"/>
            </w:tcBorders>
          </w:tcPr>
          <w:p w:rsidR="00B92878" w:rsidRPr="00FE6D9B" w:rsidRDefault="00B92878" w:rsidP="00B92878">
            <w:pPr>
              <w:jc w:val="center"/>
              <w:rPr>
                <w:sz w:val="17"/>
                <w:szCs w:val="17"/>
                <w:lang w:val="en-US"/>
              </w:rPr>
            </w:pPr>
            <w:r>
              <w:rPr>
                <w:sz w:val="17"/>
                <w:szCs w:val="17"/>
              </w:rPr>
              <w:t>Ц5102</w:t>
            </w:r>
            <w:r>
              <w:rPr>
                <w:sz w:val="17"/>
                <w:szCs w:val="17"/>
                <w:lang w:val="en-US"/>
              </w:rPr>
              <w:t>S5383</w:t>
            </w:r>
          </w:p>
        </w:tc>
        <w:tc>
          <w:tcPr>
            <w:tcW w:w="567" w:type="dxa"/>
            <w:tcBorders>
              <w:top w:val="single" w:sz="4" w:space="0" w:color="auto"/>
              <w:left w:val="nil"/>
              <w:bottom w:val="single" w:sz="4" w:space="0" w:color="auto"/>
              <w:right w:val="single" w:sz="4" w:space="0" w:color="auto"/>
            </w:tcBorders>
          </w:tcPr>
          <w:p w:rsidR="00B92878" w:rsidRPr="00FE6D9B" w:rsidRDefault="00B92878" w:rsidP="00B92878">
            <w:pPr>
              <w:jc w:val="center"/>
              <w:rPr>
                <w:sz w:val="17"/>
                <w:szCs w:val="17"/>
                <w:lang w:val="en-US"/>
              </w:rPr>
            </w:pPr>
            <w:r>
              <w:rPr>
                <w:sz w:val="17"/>
                <w:szCs w:val="17"/>
                <w:lang w:val="en-US"/>
              </w:rPr>
              <w:t>400</w:t>
            </w:r>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FE6D9B" w:rsidRDefault="00B92878" w:rsidP="00B92878">
            <w:pPr>
              <w:rPr>
                <w:sz w:val="17"/>
                <w:szCs w:val="17"/>
              </w:rPr>
            </w:pPr>
            <w:r>
              <w:rPr>
                <w:sz w:val="17"/>
                <w:szCs w:val="17"/>
              </w:rPr>
              <w:t>0,00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RPr="00390109"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D352F7"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r>
      <w:tr w:rsidR="00B92878" w:rsidRPr="00390109" w:rsidTr="00B92878">
        <w:trPr>
          <w:trHeight w:val="255"/>
        </w:trPr>
        <w:tc>
          <w:tcPr>
            <w:tcW w:w="851" w:type="dxa"/>
            <w:vMerge w:val="restart"/>
            <w:tcBorders>
              <w:top w:val="single" w:sz="4" w:space="0" w:color="auto"/>
              <w:left w:val="single" w:sz="4" w:space="0" w:color="auto"/>
              <w:right w:val="single" w:sz="4" w:space="0" w:color="auto"/>
            </w:tcBorders>
          </w:tcPr>
          <w:p w:rsidR="00B92878" w:rsidRPr="00D352F7" w:rsidRDefault="00B92878" w:rsidP="00B92878">
            <w:pPr>
              <w:jc w:val="both"/>
              <w:rPr>
                <w:sz w:val="17"/>
                <w:szCs w:val="17"/>
              </w:rPr>
            </w:pPr>
            <w:r>
              <w:rPr>
                <w:sz w:val="17"/>
                <w:szCs w:val="17"/>
              </w:rPr>
              <w:t>Основно</w:t>
            </w:r>
            <w:r>
              <w:rPr>
                <w:sz w:val="17"/>
                <w:szCs w:val="17"/>
              </w:rPr>
              <w:lastRenderedPageBreak/>
              <w:t>е мероприятие 3</w:t>
            </w:r>
          </w:p>
        </w:tc>
        <w:tc>
          <w:tcPr>
            <w:tcW w:w="1134" w:type="dxa"/>
            <w:vMerge w:val="restart"/>
            <w:tcBorders>
              <w:top w:val="single" w:sz="4" w:space="0" w:color="auto"/>
              <w:left w:val="single" w:sz="4" w:space="0" w:color="auto"/>
              <w:right w:val="single" w:sz="4" w:space="0" w:color="auto"/>
            </w:tcBorders>
          </w:tcPr>
          <w:p w:rsidR="00B92878" w:rsidRPr="00D352F7" w:rsidRDefault="00B92878" w:rsidP="00B92878">
            <w:pPr>
              <w:jc w:val="both"/>
              <w:rPr>
                <w:color w:val="000000"/>
                <w:sz w:val="17"/>
                <w:szCs w:val="17"/>
              </w:rPr>
            </w:pPr>
            <w:r w:rsidRPr="00D352F7">
              <w:rPr>
                <w:color w:val="000000"/>
                <w:sz w:val="17"/>
                <w:szCs w:val="17"/>
              </w:rPr>
              <w:lastRenderedPageBreak/>
              <w:t xml:space="preserve">Развитие </w:t>
            </w:r>
            <w:r w:rsidRPr="00D352F7">
              <w:rPr>
                <w:color w:val="000000"/>
                <w:sz w:val="17"/>
                <w:szCs w:val="17"/>
              </w:rPr>
              <w:lastRenderedPageBreak/>
              <w:t>спортивной инфраструктуры и материально-технической базы для занятий физической культурой и массовым спортом</w:t>
            </w:r>
          </w:p>
        </w:tc>
        <w:tc>
          <w:tcPr>
            <w:tcW w:w="1276" w:type="dxa"/>
            <w:vMerge w:val="restart"/>
            <w:tcBorders>
              <w:top w:val="single" w:sz="4" w:space="0" w:color="auto"/>
              <w:left w:val="single" w:sz="4" w:space="0" w:color="auto"/>
              <w:right w:val="single" w:sz="4" w:space="0" w:color="auto"/>
            </w:tcBorders>
          </w:tcPr>
          <w:p w:rsidR="00B92878" w:rsidRDefault="00B92878" w:rsidP="00B92878">
            <w:pPr>
              <w:jc w:val="both"/>
              <w:rPr>
                <w:sz w:val="17"/>
                <w:szCs w:val="17"/>
              </w:rPr>
            </w:pPr>
            <w:r>
              <w:rPr>
                <w:sz w:val="17"/>
                <w:szCs w:val="17"/>
              </w:rPr>
              <w:lastRenderedPageBreak/>
              <w:t xml:space="preserve">развитие </w:t>
            </w:r>
            <w:r>
              <w:rPr>
                <w:sz w:val="17"/>
                <w:szCs w:val="17"/>
              </w:rPr>
              <w:lastRenderedPageBreak/>
              <w:t>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lastRenderedPageBreak/>
              <w:t>ответстве</w:t>
            </w:r>
            <w:r>
              <w:rPr>
                <w:color w:val="000000"/>
                <w:sz w:val="17"/>
                <w:szCs w:val="17"/>
              </w:rPr>
              <w:lastRenderedPageBreak/>
              <w:t>нный исполнитель – отдел образования Комсомольского района, МАУ ДО ДЮСШ «</w:t>
            </w:r>
            <w:proofErr w:type="spellStart"/>
            <w:r>
              <w:rPr>
                <w:color w:val="000000"/>
                <w:sz w:val="17"/>
                <w:szCs w:val="17"/>
              </w:rPr>
              <w:t>Кетне</w:t>
            </w:r>
            <w:proofErr w:type="spellEnd"/>
            <w:r>
              <w:rPr>
                <w:color w:val="000000"/>
                <w:sz w:val="17"/>
                <w:szCs w:val="17"/>
              </w:rPr>
              <w:t>»,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lastRenderedPageBreak/>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414</w:t>
            </w:r>
          </w:p>
        </w:tc>
        <w:tc>
          <w:tcPr>
            <w:tcW w:w="851" w:type="dxa"/>
            <w:tcBorders>
              <w:top w:val="single" w:sz="4" w:space="0" w:color="auto"/>
              <w:left w:val="nil"/>
              <w:bottom w:val="single" w:sz="4" w:space="0" w:color="auto"/>
              <w:right w:val="single" w:sz="4" w:space="0" w:color="auto"/>
            </w:tcBorders>
          </w:tcPr>
          <w:p w:rsidR="00B92878" w:rsidRPr="00390109" w:rsidRDefault="00331488" w:rsidP="00B92878">
            <w:pPr>
              <w:jc w:val="center"/>
              <w:rPr>
                <w:sz w:val="17"/>
                <w:szCs w:val="17"/>
              </w:rPr>
            </w:pPr>
            <w:r>
              <w:rPr>
                <w:sz w:val="17"/>
                <w:szCs w:val="17"/>
              </w:rPr>
              <w:t>739,8</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709"/>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vAlign w:val="center"/>
          </w:tcPr>
          <w:p w:rsidR="00B92878" w:rsidRPr="00390109" w:rsidRDefault="00B92878" w:rsidP="00B92878">
            <w:pPr>
              <w:rPr>
                <w:sz w:val="17"/>
                <w:szCs w:val="17"/>
              </w:rPr>
            </w:pPr>
            <w:r w:rsidRPr="00390109">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tcBorders>
              <w:left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974</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Ц510</w:t>
            </w:r>
            <w:r>
              <w:rPr>
                <w:sz w:val="17"/>
                <w:szCs w:val="17"/>
              </w:rPr>
              <w:t>300000</w:t>
            </w:r>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6E63C6" w:rsidRDefault="00B92878" w:rsidP="00B92878">
            <w:pPr>
              <w:jc w:val="both"/>
              <w:rPr>
                <w:sz w:val="17"/>
                <w:szCs w:val="17"/>
              </w:rPr>
            </w:pPr>
            <w:r w:rsidRPr="006E63C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414</w:t>
            </w:r>
          </w:p>
        </w:tc>
        <w:tc>
          <w:tcPr>
            <w:tcW w:w="851" w:type="dxa"/>
            <w:tcBorders>
              <w:top w:val="single" w:sz="4" w:space="0" w:color="auto"/>
              <w:left w:val="nil"/>
              <w:bottom w:val="single" w:sz="4" w:space="0" w:color="auto"/>
              <w:right w:val="single" w:sz="4" w:space="0" w:color="auto"/>
            </w:tcBorders>
          </w:tcPr>
          <w:p w:rsidR="00B92878" w:rsidRPr="00390109" w:rsidRDefault="00331488" w:rsidP="00B92878">
            <w:pPr>
              <w:jc w:val="center"/>
              <w:rPr>
                <w:sz w:val="17"/>
                <w:szCs w:val="17"/>
              </w:rPr>
            </w:pPr>
            <w:r>
              <w:rPr>
                <w:sz w:val="17"/>
                <w:szCs w:val="17"/>
              </w:rPr>
              <w:t>739,8</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tcBorders>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1134" w:type="dxa"/>
            <w:vMerge/>
            <w:tcBorders>
              <w:left w:val="single" w:sz="4" w:space="0" w:color="auto"/>
              <w:bottom w:val="single" w:sz="4" w:space="0" w:color="auto"/>
              <w:right w:val="single" w:sz="4" w:space="0" w:color="auto"/>
            </w:tcBorders>
          </w:tcPr>
          <w:p w:rsidR="00B92878" w:rsidRPr="00AE00BB" w:rsidRDefault="00B92878" w:rsidP="00B92878">
            <w:pPr>
              <w:jc w:val="both"/>
              <w:rPr>
                <w:sz w:val="17"/>
                <w:szCs w:val="17"/>
              </w:rPr>
            </w:pPr>
          </w:p>
        </w:tc>
        <w:tc>
          <w:tcPr>
            <w:tcW w:w="1276" w:type="dxa"/>
            <w:vMerge/>
            <w:tcBorders>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992" w:type="dxa"/>
            <w:vMerge/>
            <w:tcBorders>
              <w:left w:val="single" w:sz="4" w:space="0" w:color="auto"/>
              <w:bottom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val="restart"/>
            <w:tcBorders>
              <w:top w:val="single" w:sz="4" w:space="0" w:color="auto"/>
              <w:left w:val="single" w:sz="4" w:space="0" w:color="auto"/>
              <w:right w:val="single" w:sz="4" w:space="0" w:color="auto"/>
            </w:tcBorders>
          </w:tcPr>
          <w:p w:rsidR="00B92878" w:rsidRDefault="00B92878" w:rsidP="00B92878">
            <w:pPr>
              <w:jc w:val="both"/>
              <w:rPr>
                <w:color w:val="000000"/>
                <w:sz w:val="17"/>
                <w:szCs w:val="17"/>
              </w:rPr>
            </w:pPr>
            <w:proofErr w:type="spellStart"/>
            <w:r>
              <w:rPr>
                <w:color w:val="000000"/>
                <w:sz w:val="17"/>
                <w:szCs w:val="17"/>
              </w:rPr>
              <w:t>Целевыепоказатели</w:t>
            </w:r>
            <w:proofErr w:type="spellEnd"/>
            <w:r>
              <w:rPr>
                <w:color w:val="000000"/>
                <w:sz w:val="17"/>
                <w:szCs w:val="17"/>
              </w:rPr>
              <w:t xml:space="preserve"> (индикаторы) подпрограммы, увязанные с основным мероприятием 3</w:t>
            </w:r>
          </w:p>
        </w:tc>
        <w:tc>
          <w:tcPr>
            <w:tcW w:w="6236" w:type="dxa"/>
            <w:gridSpan w:val="7"/>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Единовременная пропускная способность спортивных сооружений, тыс. чел.</w:t>
            </w:r>
          </w:p>
        </w:tc>
        <w:tc>
          <w:tcPr>
            <w:tcW w:w="993"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2,4</w:t>
            </w:r>
          </w:p>
        </w:tc>
        <w:tc>
          <w:tcPr>
            <w:tcW w:w="850"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2,5</w:t>
            </w:r>
          </w:p>
        </w:tc>
        <w:tc>
          <w:tcPr>
            <w:tcW w:w="851"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2,7</w:t>
            </w:r>
          </w:p>
        </w:tc>
        <w:tc>
          <w:tcPr>
            <w:tcW w:w="640"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2,9</w:t>
            </w:r>
          </w:p>
        </w:tc>
        <w:tc>
          <w:tcPr>
            <w:tcW w:w="736"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3,5</w:t>
            </w:r>
          </w:p>
        </w:tc>
        <w:tc>
          <w:tcPr>
            <w:tcW w:w="82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3,9</w:t>
            </w:r>
          </w:p>
        </w:tc>
        <w:tc>
          <w:tcPr>
            <w:tcW w:w="851"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4,1</w:t>
            </w:r>
          </w:p>
        </w:tc>
        <w:tc>
          <w:tcPr>
            <w:tcW w:w="85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5,0</w:t>
            </w:r>
          </w:p>
        </w:tc>
        <w:tc>
          <w:tcPr>
            <w:tcW w:w="85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6,0</w:t>
            </w:r>
          </w:p>
        </w:tc>
      </w:tr>
      <w:tr w:rsidR="00B92878" w:rsidRPr="00390109" w:rsidTr="00B92878">
        <w:trPr>
          <w:trHeight w:val="255"/>
        </w:trPr>
        <w:tc>
          <w:tcPr>
            <w:tcW w:w="851" w:type="dxa"/>
            <w:vMerge/>
            <w:tcBorders>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Эффективность использования существующих объектов спорта, %</w:t>
            </w:r>
          </w:p>
        </w:tc>
        <w:tc>
          <w:tcPr>
            <w:tcW w:w="993"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proofErr w:type="spellStart"/>
            <w:r>
              <w:rPr>
                <w:sz w:val="17"/>
                <w:szCs w:val="17"/>
              </w:rPr>
              <w:t>х</w:t>
            </w:r>
            <w:proofErr w:type="spellEnd"/>
          </w:p>
        </w:tc>
        <w:tc>
          <w:tcPr>
            <w:tcW w:w="979"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70</w:t>
            </w:r>
          </w:p>
        </w:tc>
        <w:tc>
          <w:tcPr>
            <w:tcW w:w="850"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76</w:t>
            </w:r>
          </w:p>
        </w:tc>
        <w:tc>
          <w:tcPr>
            <w:tcW w:w="851"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77</w:t>
            </w:r>
          </w:p>
        </w:tc>
        <w:tc>
          <w:tcPr>
            <w:tcW w:w="640"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78</w:t>
            </w:r>
          </w:p>
        </w:tc>
        <w:tc>
          <w:tcPr>
            <w:tcW w:w="736"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79</w:t>
            </w:r>
          </w:p>
        </w:tc>
        <w:tc>
          <w:tcPr>
            <w:tcW w:w="82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80</w:t>
            </w:r>
          </w:p>
        </w:tc>
        <w:tc>
          <w:tcPr>
            <w:tcW w:w="851"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81</w:t>
            </w:r>
          </w:p>
        </w:tc>
        <w:tc>
          <w:tcPr>
            <w:tcW w:w="85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83</w:t>
            </w:r>
          </w:p>
        </w:tc>
        <w:tc>
          <w:tcPr>
            <w:tcW w:w="854" w:type="dxa"/>
            <w:tcBorders>
              <w:top w:val="single" w:sz="4" w:space="0" w:color="auto"/>
              <w:left w:val="nil"/>
              <w:bottom w:val="single" w:sz="4" w:space="0" w:color="auto"/>
              <w:right w:val="single" w:sz="4" w:space="0" w:color="auto"/>
            </w:tcBorders>
          </w:tcPr>
          <w:p w:rsidR="00B92878" w:rsidRDefault="00B92878" w:rsidP="00B92878">
            <w:pPr>
              <w:jc w:val="center"/>
              <w:rPr>
                <w:sz w:val="17"/>
                <w:szCs w:val="17"/>
              </w:rPr>
            </w:pPr>
            <w:r>
              <w:rPr>
                <w:sz w:val="17"/>
                <w:szCs w:val="17"/>
              </w:rPr>
              <w:t>85</w:t>
            </w:r>
          </w:p>
        </w:tc>
      </w:tr>
      <w:tr w:rsidR="00B92878" w:rsidRPr="00390109" w:rsidTr="00B92878">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t>Мероприятие 3.1.</w:t>
            </w:r>
          </w:p>
        </w:tc>
        <w:tc>
          <w:tcPr>
            <w:tcW w:w="1134" w:type="dxa"/>
            <w:vMerge w:val="restart"/>
            <w:tcBorders>
              <w:top w:val="single" w:sz="4" w:space="0" w:color="auto"/>
              <w:left w:val="single" w:sz="4" w:space="0" w:color="auto"/>
              <w:bottom w:val="single" w:sz="4" w:space="0" w:color="auto"/>
              <w:right w:val="single" w:sz="4" w:space="0" w:color="auto"/>
            </w:tcBorders>
          </w:tcPr>
          <w:p w:rsidR="00B92878" w:rsidRPr="00AE00BB" w:rsidRDefault="00B92878" w:rsidP="00B92878">
            <w:pPr>
              <w:jc w:val="both"/>
              <w:rPr>
                <w:sz w:val="17"/>
                <w:szCs w:val="17"/>
              </w:rPr>
            </w:pPr>
            <w:r>
              <w:rPr>
                <w:sz w:val="17"/>
                <w:szCs w:val="17"/>
              </w:rPr>
              <w:t xml:space="preserve">Строительство (реконструкция) муниципальных спортивных объектов. Развитие коммунальной и инженерной инфраструктуры (за </w:t>
            </w:r>
            <w:r>
              <w:rPr>
                <w:sz w:val="17"/>
                <w:szCs w:val="17"/>
              </w:rPr>
              <w:lastRenderedPageBreak/>
              <w:t>счет собственных средств)</w:t>
            </w:r>
          </w:p>
        </w:tc>
        <w:tc>
          <w:tcPr>
            <w:tcW w:w="1276"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r>
              <w:rPr>
                <w:sz w:val="17"/>
                <w:szCs w:val="17"/>
              </w:rPr>
              <w:lastRenderedPageBreak/>
              <w:t xml:space="preserve">развитие спортивной инфраструктуры и улучшение эффективности её использования для приобщения населения всех социальных категорий к </w:t>
            </w:r>
            <w:r>
              <w:rPr>
                <w:sz w:val="17"/>
                <w:szCs w:val="17"/>
              </w:rPr>
              <w:lastRenderedPageBreak/>
              <w:t>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B92878" w:rsidRDefault="00B92878" w:rsidP="00B92878">
            <w:pPr>
              <w:jc w:val="both"/>
              <w:rPr>
                <w:color w:val="000000"/>
                <w:sz w:val="17"/>
                <w:szCs w:val="17"/>
              </w:rPr>
            </w:pPr>
            <w:r>
              <w:rPr>
                <w:color w:val="000000"/>
                <w:sz w:val="17"/>
                <w:szCs w:val="17"/>
              </w:rPr>
              <w:lastRenderedPageBreak/>
              <w:t>ответственный исполнитель – отдел образования Комсомольского района, МАУ ДО ДЮСШ «</w:t>
            </w:r>
            <w:proofErr w:type="spellStart"/>
            <w:r>
              <w:rPr>
                <w:color w:val="000000"/>
                <w:sz w:val="17"/>
                <w:szCs w:val="17"/>
              </w:rPr>
              <w:t>Кетне</w:t>
            </w:r>
            <w:proofErr w:type="spellEnd"/>
            <w:r>
              <w:rPr>
                <w:color w:val="000000"/>
                <w:sz w:val="17"/>
                <w:szCs w:val="17"/>
              </w:rPr>
              <w:t xml:space="preserve">», соисполнители </w:t>
            </w:r>
            <w:r>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lastRenderedPageBreak/>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532,6</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414</w:t>
            </w:r>
            <w:r w:rsidRPr="00390109">
              <w:rPr>
                <w:sz w:val="17"/>
                <w:szCs w:val="17"/>
              </w:rPr>
              <w:t>,0</w:t>
            </w:r>
          </w:p>
        </w:tc>
        <w:tc>
          <w:tcPr>
            <w:tcW w:w="851" w:type="dxa"/>
            <w:tcBorders>
              <w:top w:val="single" w:sz="4" w:space="0" w:color="auto"/>
              <w:left w:val="nil"/>
              <w:bottom w:val="single" w:sz="4" w:space="0" w:color="auto"/>
              <w:right w:val="single" w:sz="4" w:space="0" w:color="auto"/>
            </w:tcBorders>
          </w:tcPr>
          <w:p w:rsidR="00B92878" w:rsidRPr="00390109" w:rsidRDefault="00331488" w:rsidP="00B92878">
            <w:pPr>
              <w:jc w:val="center"/>
              <w:rPr>
                <w:sz w:val="17"/>
                <w:szCs w:val="17"/>
              </w:rPr>
            </w:pPr>
            <w:r>
              <w:rPr>
                <w:sz w:val="17"/>
                <w:szCs w:val="17"/>
              </w:rPr>
              <w:t>739,8</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55"/>
        </w:trPr>
        <w:tc>
          <w:tcPr>
            <w:tcW w:w="851" w:type="dxa"/>
            <w:vMerge/>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1134" w:type="dxa"/>
            <w:vMerge/>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1276" w:type="dxa"/>
            <w:vMerge/>
            <w:tcBorders>
              <w:top w:val="single" w:sz="4" w:space="0" w:color="auto"/>
              <w:left w:val="single" w:sz="4" w:space="0" w:color="auto"/>
              <w:bottom w:val="single" w:sz="4" w:space="0" w:color="auto"/>
              <w:right w:val="single" w:sz="4" w:space="0" w:color="auto"/>
            </w:tcBorders>
          </w:tcPr>
          <w:p w:rsidR="00B92878" w:rsidRDefault="00B92878" w:rsidP="00B92878">
            <w:pPr>
              <w:jc w:val="both"/>
              <w:rPr>
                <w:sz w:val="17"/>
                <w:szCs w:val="17"/>
              </w:rPr>
            </w:pPr>
          </w:p>
        </w:tc>
        <w:tc>
          <w:tcPr>
            <w:tcW w:w="992" w:type="dxa"/>
            <w:vMerge/>
            <w:tcBorders>
              <w:top w:val="single" w:sz="4" w:space="0" w:color="auto"/>
              <w:left w:val="single" w:sz="4" w:space="0" w:color="auto"/>
              <w:bottom w:val="single" w:sz="4" w:space="0" w:color="auto"/>
              <w:right w:val="single" w:sz="4" w:space="0" w:color="auto"/>
            </w:tcBorders>
          </w:tcPr>
          <w:p w:rsidR="00B92878"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single" w:sz="4" w:space="0" w:color="auto"/>
              <w:left w:val="nil"/>
              <w:bottom w:val="single" w:sz="4" w:space="0" w:color="auto"/>
              <w:right w:val="single" w:sz="4" w:space="0" w:color="auto"/>
            </w:tcBorders>
          </w:tcPr>
          <w:p w:rsidR="00B92878" w:rsidRPr="00390109" w:rsidRDefault="00B92878" w:rsidP="00B92878">
            <w:pPr>
              <w:jc w:val="both"/>
              <w:rPr>
                <w:sz w:val="17"/>
                <w:szCs w:val="17"/>
              </w:rPr>
            </w:pPr>
            <w:r w:rsidRPr="00390109">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0,0</w:t>
            </w:r>
          </w:p>
        </w:tc>
        <w:tc>
          <w:tcPr>
            <w:tcW w:w="85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single" w:sz="4" w:space="0" w:color="auto"/>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113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proofErr w:type="spellStart"/>
            <w:r w:rsidRPr="00390109">
              <w:rPr>
                <w:sz w:val="17"/>
                <w:szCs w:val="17"/>
              </w:rPr>
              <w:t>х</w:t>
            </w:r>
            <w:proofErr w:type="spellEnd"/>
          </w:p>
        </w:tc>
        <w:tc>
          <w:tcPr>
            <w:tcW w:w="993" w:type="dxa"/>
            <w:tcBorders>
              <w:top w:val="nil"/>
              <w:left w:val="nil"/>
              <w:bottom w:val="single" w:sz="4" w:space="0" w:color="auto"/>
              <w:right w:val="single" w:sz="4" w:space="0" w:color="auto"/>
            </w:tcBorders>
            <w:vAlign w:val="center"/>
          </w:tcPr>
          <w:p w:rsidR="00B92878" w:rsidRPr="00390109" w:rsidRDefault="00B92878" w:rsidP="00B92878">
            <w:pPr>
              <w:rPr>
                <w:sz w:val="17"/>
                <w:szCs w:val="17"/>
              </w:rPr>
            </w:pPr>
            <w:r w:rsidRPr="00390109">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B92878" w:rsidRPr="00390109" w:rsidTr="00B92878">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1102</w:t>
            </w:r>
          </w:p>
        </w:tc>
        <w:tc>
          <w:tcPr>
            <w:tcW w:w="113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Ц510</w:t>
            </w:r>
            <w:r>
              <w:rPr>
                <w:sz w:val="17"/>
                <w:szCs w:val="17"/>
              </w:rPr>
              <w:t>371460</w:t>
            </w:r>
          </w:p>
        </w:tc>
        <w:tc>
          <w:tcPr>
            <w:tcW w:w="567"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400</w:t>
            </w:r>
          </w:p>
        </w:tc>
        <w:tc>
          <w:tcPr>
            <w:tcW w:w="993" w:type="dxa"/>
            <w:vMerge w:val="restart"/>
            <w:tcBorders>
              <w:top w:val="nil"/>
              <w:left w:val="single" w:sz="4" w:space="0" w:color="auto"/>
              <w:right w:val="single" w:sz="4" w:space="0" w:color="auto"/>
            </w:tcBorders>
          </w:tcPr>
          <w:p w:rsidR="00B92878" w:rsidRPr="006E63C6" w:rsidRDefault="00B92878" w:rsidP="00B92878">
            <w:pPr>
              <w:jc w:val="both"/>
              <w:rPr>
                <w:sz w:val="17"/>
                <w:szCs w:val="17"/>
              </w:rPr>
            </w:pPr>
            <w:r w:rsidRPr="006E63C6">
              <w:rPr>
                <w:sz w:val="17"/>
                <w:szCs w:val="17"/>
              </w:rPr>
              <w:t>местный бюджет</w:t>
            </w:r>
          </w:p>
        </w:tc>
        <w:tc>
          <w:tcPr>
            <w:tcW w:w="979"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532,6</w:t>
            </w:r>
          </w:p>
        </w:tc>
        <w:tc>
          <w:tcPr>
            <w:tcW w:w="85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Pr>
                <w:sz w:val="17"/>
                <w:szCs w:val="17"/>
              </w:rPr>
              <w:t>414</w:t>
            </w:r>
            <w:r w:rsidRPr="00390109">
              <w:rPr>
                <w:sz w:val="17"/>
                <w:szCs w:val="17"/>
              </w:rPr>
              <w:t>,0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B92878" w:rsidRPr="00390109" w:rsidRDefault="00B92878" w:rsidP="00B92878">
            <w:pPr>
              <w:jc w:val="center"/>
              <w:rPr>
                <w:sz w:val="17"/>
                <w:szCs w:val="17"/>
              </w:rPr>
            </w:pPr>
            <w:r w:rsidRPr="00390109">
              <w:rPr>
                <w:sz w:val="17"/>
                <w:szCs w:val="17"/>
              </w:rPr>
              <w:t>0,0</w:t>
            </w:r>
          </w:p>
        </w:tc>
      </w:tr>
      <w:tr w:rsidR="00331488" w:rsidRPr="00390109" w:rsidTr="00B92878">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331488" w:rsidRDefault="0033148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331488" w:rsidRDefault="0033148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31488" w:rsidRDefault="0033148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331488" w:rsidRDefault="00331488" w:rsidP="00B92878">
            <w:pPr>
              <w:rPr>
                <w:color w:val="000000"/>
                <w:sz w:val="17"/>
                <w:szCs w:val="17"/>
              </w:rPr>
            </w:pPr>
          </w:p>
        </w:tc>
        <w:tc>
          <w:tcPr>
            <w:tcW w:w="566"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974</w:t>
            </w:r>
          </w:p>
        </w:tc>
        <w:tc>
          <w:tcPr>
            <w:tcW w:w="567"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Pr>
                <w:sz w:val="17"/>
                <w:szCs w:val="17"/>
              </w:rPr>
              <w:t>0702</w:t>
            </w:r>
          </w:p>
        </w:tc>
        <w:tc>
          <w:tcPr>
            <w:tcW w:w="1134"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Ц510</w:t>
            </w:r>
            <w:r>
              <w:rPr>
                <w:sz w:val="17"/>
                <w:szCs w:val="17"/>
              </w:rPr>
              <w:t>371460</w:t>
            </w:r>
          </w:p>
        </w:tc>
        <w:tc>
          <w:tcPr>
            <w:tcW w:w="567"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Pr>
                <w:sz w:val="17"/>
                <w:szCs w:val="17"/>
              </w:rPr>
              <w:t>600</w:t>
            </w:r>
          </w:p>
        </w:tc>
        <w:tc>
          <w:tcPr>
            <w:tcW w:w="993" w:type="dxa"/>
            <w:vMerge/>
            <w:tcBorders>
              <w:left w:val="single" w:sz="4" w:space="0" w:color="auto"/>
              <w:bottom w:val="single" w:sz="4" w:space="0" w:color="auto"/>
              <w:right w:val="single" w:sz="4" w:space="0" w:color="auto"/>
            </w:tcBorders>
          </w:tcPr>
          <w:p w:rsidR="00331488" w:rsidRPr="006E63C6" w:rsidRDefault="00331488" w:rsidP="00B92878">
            <w:pPr>
              <w:jc w:val="both"/>
              <w:rPr>
                <w:sz w:val="17"/>
                <w:szCs w:val="17"/>
              </w:rPr>
            </w:pPr>
          </w:p>
        </w:tc>
        <w:tc>
          <w:tcPr>
            <w:tcW w:w="979" w:type="dxa"/>
            <w:tcBorders>
              <w:top w:val="nil"/>
              <w:left w:val="nil"/>
              <w:bottom w:val="single" w:sz="4" w:space="0" w:color="auto"/>
              <w:right w:val="single" w:sz="4" w:space="0" w:color="auto"/>
            </w:tcBorders>
          </w:tcPr>
          <w:p w:rsidR="00331488" w:rsidRPr="00390109" w:rsidRDefault="00331488" w:rsidP="007A3763">
            <w:pPr>
              <w:jc w:val="center"/>
              <w:rPr>
                <w:sz w:val="17"/>
                <w:szCs w:val="17"/>
              </w:rPr>
            </w:pPr>
            <w:r w:rsidRPr="00390109">
              <w:rPr>
                <w:sz w:val="17"/>
                <w:szCs w:val="17"/>
              </w:rPr>
              <w:t>0,0</w:t>
            </w:r>
          </w:p>
        </w:tc>
        <w:tc>
          <w:tcPr>
            <w:tcW w:w="850" w:type="dxa"/>
            <w:tcBorders>
              <w:top w:val="nil"/>
              <w:left w:val="nil"/>
              <w:bottom w:val="single" w:sz="4" w:space="0" w:color="auto"/>
              <w:right w:val="single" w:sz="4" w:space="0" w:color="auto"/>
            </w:tcBorders>
          </w:tcPr>
          <w:p w:rsidR="00331488" w:rsidRPr="00390109" w:rsidRDefault="00331488" w:rsidP="007A3763">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Pr>
                <w:sz w:val="17"/>
                <w:szCs w:val="17"/>
              </w:rPr>
              <w:t>739,8</w:t>
            </w:r>
          </w:p>
        </w:tc>
        <w:tc>
          <w:tcPr>
            <w:tcW w:w="640" w:type="dxa"/>
            <w:tcBorders>
              <w:top w:val="nil"/>
              <w:left w:val="nil"/>
              <w:bottom w:val="single" w:sz="4" w:space="0" w:color="auto"/>
              <w:right w:val="single" w:sz="4" w:space="0" w:color="auto"/>
            </w:tcBorders>
          </w:tcPr>
          <w:p w:rsidR="00331488" w:rsidRPr="00390109" w:rsidRDefault="00331488" w:rsidP="007A3763">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331488" w:rsidRPr="00390109" w:rsidRDefault="00331488" w:rsidP="007A3763">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331488" w:rsidRPr="00390109" w:rsidRDefault="00331488" w:rsidP="007A3763">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331488" w:rsidRPr="00390109" w:rsidRDefault="00331488" w:rsidP="007A3763">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331488" w:rsidRPr="00390109" w:rsidRDefault="00331488" w:rsidP="007A3763">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331488" w:rsidRPr="00390109" w:rsidRDefault="00331488" w:rsidP="007A3763">
            <w:pPr>
              <w:jc w:val="center"/>
              <w:rPr>
                <w:sz w:val="17"/>
                <w:szCs w:val="17"/>
              </w:rPr>
            </w:pPr>
            <w:r w:rsidRPr="00390109">
              <w:rPr>
                <w:sz w:val="17"/>
                <w:szCs w:val="17"/>
              </w:rPr>
              <w:t>0,0</w:t>
            </w:r>
          </w:p>
        </w:tc>
      </w:tr>
      <w:tr w:rsidR="00331488" w:rsidRPr="00390109" w:rsidTr="00B92878">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331488" w:rsidRDefault="0033148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331488" w:rsidRDefault="0033148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331488" w:rsidRDefault="0033148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331488" w:rsidRDefault="00331488" w:rsidP="00B92878">
            <w:pPr>
              <w:rPr>
                <w:color w:val="000000"/>
                <w:sz w:val="17"/>
                <w:szCs w:val="17"/>
              </w:rPr>
            </w:pPr>
          </w:p>
        </w:tc>
        <w:tc>
          <w:tcPr>
            <w:tcW w:w="566"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proofErr w:type="spellStart"/>
            <w:r w:rsidRPr="00390109">
              <w:rPr>
                <w:sz w:val="17"/>
                <w:szCs w:val="17"/>
              </w:rPr>
              <w:t>х</w:t>
            </w:r>
            <w:proofErr w:type="spellEnd"/>
          </w:p>
        </w:tc>
        <w:tc>
          <w:tcPr>
            <w:tcW w:w="1134"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proofErr w:type="spellStart"/>
            <w:r w:rsidRPr="00390109">
              <w:rPr>
                <w:sz w:val="17"/>
                <w:szCs w:val="17"/>
              </w:rPr>
              <w:t>х</w:t>
            </w:r>
            <w:proofErr w:type="spellEnd"/>
          </w:p>
        </w:tc>
        <w:tc>
          <w:tcPr>
            <w:tcW w:w="567"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proofErr w:type="spellStart"/>
            <w:r w:rsidRPr="00390109">
              <w:rPr>
                <w:sz w:val="17"/>
                <w:szCs w:val="17"/>
              </w:rPr>
              <w:t>х</w:t>
            </w:r>
            <w:proofErr w:type="spellEnd"/>
          </w:p>
        </w:tc>
        <w:tc>
          <w:tcPr>
            <w:tcW w:w="993" w:type="dxa"/>
            <w:tcBorders>
              <w:top w:val="nil"/>
              <w:left w:val="nil"/>
              <w:bottom w:val="single" w:sz="4" w:space="0" w:color="auto"/>
              <w:right w:val="single" w:sz="4" w:space="0" w:color="auto"/>
            </w:tcBorders>
          </w:tcPr>
          <w:p w:rsidR="00331488" w:rsidRPr="00390109" w:rsidRDefault="00331488" w:rsidP="00B92878">
            <w:pPr>
              <w:jc w:val="both"/>
              <w:rPr>
                <w:sz w:val="17"/>
                <w:szCs w:val="17"/>
              </w:rPr>
            </w:pPr>
            <w:r w:rsidRPr="00390109">
              <w:rPr>
                <w:sz w:val="17"/>
                <w:szCs w:val="17"/>
              </w:rPr>
              <w:t>внебюджетные источники</w:t>
            </w:r>
          </w:p>
        </w:tc>
        <w:tc>
          <w:tcPr>
            <w:tcW w:w="979"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Pr>
                <w:sz w:val="17"/>
                <w:szCs w:val="17"/>
              </w:rPr>
              <w:t>0,0</w:t>
            </w:r>
          </w:p>
        </w:tc>
        <w:tc>
          <w:tcPr>
            <w:tcW w:w="850"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0,0</w:t>
            </w:r>
          </w:p>
        </w:tc>
        <w:tc>
          <w:tcPr>
            <w:tcW w:w="640"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0,0</w:t>
            </w:r>
          </w:p>
        </w:tc>
        <w:tc>
          <w:tcPr>
            <w:tcW w:w="736"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0,0</w:t>
            </w:r>
          </w:p>
        </w:tc>
        <w:tc>
          <w:tcPr>
            <w:tcW w:w="824"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0,0</w:t>
            </w:r>
          </w:p>
        </w:tc>
        <w:tc>
          <w:tcPr>
            <w:tcW w:w="851"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0,0</w:t>
            </w:r>
          </w:p>
        </w:tc>
        <w:tc>
          <w:tcPr>
            <w:tcW w:w="854" w:type="dxa"/>
            <w:tcBorders>
              <w:top w:val="nil"/>
              <w:left w:val="nil"/>
              <w:bottom w:val="single" w:sz="4" w:space="0" w:color="auto"/>
              <w:right w:val="single" w:sz="4" w:space="0" w:color="auto"/>
            </w:tcBorders>
          </w:tcPr>
          <w:p w:rsidR="00331488" w:rsidRPr="00390109" w:rsidRDefault="00331488" w:rsidP="00B92878">
            <w:pPr>
              <w:jc w:val="center"/>
              <w:rPr>
                <w:sz w:val="17"/>
                <w:szCs w:val="17"/>
              </w:rPr>
            </w:pPr>
            <w:r w:rsidRPr="00390109">
              <w:rPr>
                <w:sz w:val="17"/>
                <w:szCs w:val="17"/>
              </w:rPr>
              <w:t>0,0</w:t>
            </w:r>
            <w:r>
              <w:rPr>
                <w:sz w:val="17"/>
                <w:szCs w:val="17"/>
              </w:rPr>
              <w:t>».</w:t>
            </w:r>
          </w:p>
        </w:tc>
      </w:tr>
    </w:tbl>
    <w:p w:rsidR="00B92878" w:rsidRPr="00754DBF" w:rsidRDefault="00B92878" w:rsidP="00B92878">
      <w:pPr>
        <w:sectPr w:rsidR="00B92878" w:rsidRPr="00754DBF" w:rsidSect="00227954">
          <w:pgSz w:w="16838" w:h="11906" w:orient="landscape" w:code="9"/>
          <w:pgMar w:top="1701" w:right="1134" w:bottom="851" w:left="1134" w:header="709" w:footer="709" w:gutter="0"/>
          <w:cols w:space="708"/>
          <w:docGrid w:linePitch="360"/>
        </w:sectPr>
      </w:pPr>
    </w:p>
    <w:p w:rsidR="004E2DE9" w:rsidRPr="00B92878" w:rsidRDefault="004E2DE9" w:rsidP="00B92878">
      <w:pPr>
        <w:autoSpaceDE w:val="0"/>
        <w:autoSpaceDN w:val="0"/>
        <w:adjustRightInd w:val="0"/>
        <w:jc w:val="both"/>
        <w:outlineLvl w:val="0"/>
        <w:rPr>
          <w:sz w:val="20"/>
          <w:szCs w:val="20"/>
          <w:lang w:eastAsia="en-US"/>
        </w:rPr>
      </w:pPr>
    </w:p>
    <w:sectPr w:rsidR="004E2DE9" w:rsidRPr="00B92878" w:rsidSect="00B92878">
      <w:pgSz w:w="11906" w:h="16838"/>
      <w:pgMar w:top="709" w:right="851"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2A0B" w:rsidRDefault="008F2A0B" w:rsidP="00323C30">
      <w:r>
        <w:separator/>
      </w:r>
    </w:p>
  </w:endnote>
  <w:endnote w:type="continuationSeparator" w:id="0">
    <w:p w:rsidR="008F2A0B" w:rsidRDefault="008F2A0B" w:rsidP="00323C3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001" w:usb1="00000000" w:usb2="00000000" w:usb3="00000000" w:csb0="0000001F"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Cyr Chuv">
    <w:panose1 w:val="020B0604020202020204"/>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878" w:rsidRDefault="00B92878">
    <w:pPr>
      <w:pStyle w:val="af1"/>
    </w:pPr>
  </w:p>
  <w:p w:rsidR="00B92878" w:rsidRPr="002E1C23" w:rsidRDefault="00B92878">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2A0B" w:rsidRDefault="008F2A0B" w:rsidP="00323C30">
      <w:r>
        <w:separator/>
      </w:r>
    </w:p>
  </w:footnote>
  <w:footnote w:type="continuationSeparator" w:id="0">
    <w:p w:rsidR="008F2A0B" w:rsidRDefault="008F2A0B" w:rsidP="00323C3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A02115E"/>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7">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242E3EF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0">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2">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3">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7">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8">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19">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1">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2">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4">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5">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6">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8">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0">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2">
    <w:nsid w:val="6C5536B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3">
    <w:nsid w:val="6CC4627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4">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6">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7">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8">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9">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8"/>
  </w:num>
  <w:num w:numId="3">
    <w:abstractNumId w:val="7"/>
  </w:num>
  <w:num w:numId="4">
    <w:abstractNumId w:val="28"/>
  </w:num>
  <w:num w:numId="5">
    <w:abstractNumId w:val="1"/>
  </w:num>
  <w:num w:numId="6">
    <w:abstractNumId w:val="13"/>
  </w:num>
  <w:num w:numId="7">
    <w:abstractNumId w:val="6"/>
  </w:num>
  <w:num w:numId="8">
    <w:abstractNumId w:val="35"/>
  </w:num>
  <w:num w:numId="9">
    <w:abstractNumId w:val="26"/>
  </w:num>
  <w:num w:numId="10">
    <w:abstractNumId w:val="29"/>
  </w:num>
  <w:num w:numId="11">
    <w:abstractNumId w:val="36"/>
  </w:num>
  <w:num w:numId="12">
    <w:abstractNumId w:val="25"/>
  </w:num>
  <w:num w:numId="13">
    <w:abstractNumId w:val="10"/>
  </w:num>
  <w:num w:numId="14">
    <w:abstractNumId w:val="24"/>
  </w:num>
  <w:num w:numId="15">
    <w:abstractNumId w:val="20"/>
  </w:num>
  <w:num w:numId="16">
    <w:abstractNumId w:val="2"/>
  </w:num>
  <w:num w:numId="17">
    <w:abstractNumId w:val="4"/>
  </w:num>
  <w:num w:numId="18">
    <w:abstractNumId w:val="22"/>
  </w:num>
  <w:num w:numId="19">
    <w:abstractNumId w:val="30"/>
  </w:num>
  <w:num w:numId="20">
    <w:abstractNumId w:val="16"/>
  </w:num>
  <w:num w:numId="21">
    <w:abstractNumId w:val="31"/>
  </w:num>
  <w:num w:numId="22">
    <w:abstractNumId w:val="21"/>
  </w:num>
  <w:num w:numId="23">
    <w:abstractNumId w:val="39"/>
  </w:num>
  <w:num w:numId="24">
    <w:abstractNumId w:val="19"/>
  </w:num>
  <w:num w:numId="25">
    <w:abstractNumId w:val="15"/>
  </w:num>
  <w:num w:numId="26">
    <w:abstractNumId w:val="5"/>
  </w:num>
  <w:num w:numId="27">
    <w:abstractNumId w:val="14"/>
  </w:num>
  <w:num w:numId="28">
    <w:abstractNumId w:val="11"/>
  </w:num>
  <w:num w:numId="29">
    <w:abstractNumId w:val="34"/>
  </w:num>
  <w:num w:numId="30">
    <w:abstractNumId w:val="8"/>
  </w:num>
  <w:num w:numId="31">
    <w:abstractNumId w:val="27"/>
  </w:num>
  <w:num w:numId="32">
    <w:abstractNumId w:val="23"/>
  </w:num>
  <w:num w:numId="33">
    <w:abstractNumId w:val="12"/>
  </w:num>
  <w:num w:numId="34">
    <w:abstractNumId w:val="38"/>
  </w:num>
  <w:num w:numId="35">
    <w:abstractNumId w:val="37"/>
  </w:num>
  <w:num w:numId="36">
    <w:abstractNumId w:val="17"/>
  </w:num>
  <w:num w:numId="37">
    <w:abstractNumId w:val="3"/>
  </w:num>
  <w:num w:numId="38">
    <w:abstractNumId w:val="33"/>
  </w:num>
  <w:num w:numId="39">
    <w:abstractNumId w:val="9"/>
  </w:num>
  <w:num w:numId="40">
    <w:abstractNumId w:val="32"/>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attachedTemplate r:id="rId1"/>
  <w:stylePaneFormatFilter w:val="3F01"/>
  <w:defaultTabStop w:val="708"/>
  <w:characterSpacingControl w:val="doNotCompress"/>
  <w:footnotePr>
    <w:footnote w:id="-1"/>
    <w:footnote w:id="0"/>
  </w:footnotePr>
  <w:endnotePr>
    <w:endnote w:id="-1"/>
    <w:endnote w:id="0"/>
  </w:endnotePr>
  <w:compat/>
  <w:rsids>
    <w:rsidRoot w:val="00BE760B"/>
    <w:rsid w:val="00000984"/>
    <w:rsid w:val="000044E1"/>
    <w:rsid w:val="00004D63"/>
    <w:rsid w:val="00006417"/>
    <w:rsid w:val="000064D8"/>
    <w:rsid w:val="0000731E"/>
    <w:rsid w:val="00007C5C"/>
    <w:rsid w:val="00010601"/>
    <w:rsid w:val="00010D6F"/>
    <w:rsid w:val="00011B73"/>
    <w:rsid w:val="00011C7A"/>
    <w:rsid w:val="000137E4"/>
    <w:rsid w:val="00013D8F"/>
    <w:rsid w:val="00014197"/>
    <w:rsid w:val="0001430B"/>
    <w:rsid w:val="00014A81"/>
    <w:rsid w:val="00020567"/>
    <w:rsid w:val="00022DBF"/>
    <w:rsid w:val="00023238"/>
    <w:rsid w:val="00024B85"/>
    <w:rsid w:val="00025538"/>
    <w:rsid w:val="00027A68"/>
    <w:rsid w:val="00031DD0"/>
    <w:rsid w:val="00032429"/>
    <w:rsid w:val="00033108"/>
    <w:rsid w:val="00033328"/>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81DA9"/>
    <w:rsid w:val="00081EA7"/>
    <w:rsid w:val="00082636"/>
    <w:rsid w:val="00083986"/>
    <w:rsid w:val="0008489B"/>
    <w:rsid w:val="00084E52"/>
    <w:rsid w:val="000856A4"/>
    <w:rsid w:val="000859C9"/>
    <w:rsid w:val="00086FE2"/>
    <w:rsid w:val="0009125D"/>
    <w:rsid w:val="000A09E5"/>
    <w:rsid w:val="000A1B93"/>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4F12"/>
    <w:rsid w:val="000C766C"/>
    <w:rsid w:val="000C7D92"/>
    <w:rsid w:val="000D102C"/>
    <w:rsid w:val="000D2469"/>
    <w:rsid w:val="000D24F1"/>
    <w:rsid w:val="000D43C8"/>
    <w:rsid w:val="000D747A"/>
    <w:rsid w:val="000E1D92"/>
    <w:rsid w:val="000E22BB"/>
    <w:rsid w:val="000E288E"/>
    <w:rsid w:val="000E61F6"/>
    <w:rsid w:val="000E7965"/>
    <w:rsid w:val="000F048C"/>
    <w:rsid w:val="000F555E"/>
    <w:rsid w:val="000F5A11"/>
    <w:rsid w:val="000F5D7B"/>
    <w:rsid w:val="000F6623"/>
    <w:rsid w:val="000F75BC"/>
    <w:rsid w:val="000F7623"/>
    <w:rsid w:val="000F7C91"/>
    <w:rsid w:val="000F7E8B"/>
    <w:rsid w:val="00100620"/>
    <w:rsid w:val="00101285"/>
    <w:rsid w:val="0010134D"/>
    <w:rsid w:val="00105E89"/>
    <w:rsid w:val="00106C73"/>
    <w:rsid w:val="00110C9C"/>
    <w:rsid w:val="00110D9C"/>
    <w:rsid w:val="001160F8"/>
    <w:rsid w:val="00116360"/>
    <w:rsid w:val="00117354"/>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37C"/>
    <w:rsid w:val="0014457F"/>
    <w:rsid w:val="00145D78"/>
    <w:rsid w:val="0014629A"/>
    <w:rsid w:val="00150615"/>
    <w:rsid w:val="001527CD"/>
    <w:rsid w:val="00152998"/>
    <w:rsid w:val="00154AAF"/>
    <w:rsid w:val="0015526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20AB"/>
    <w:rsid w:val="001843EE"/>
    <w:rsid w:val="001858F8"/>
    <w:rsid w:val="00186402"/>
    <w:rsid w:val="00186494"/>
    <w:rsid w:val="001919E0"/>
    <w:rsid w:val="00191A27"/>
    <w:rsid w:val="0019231A"/>
    <w:rsid w:val="001950A2"/>
    <w:rsid w:val="00196656"/>
    <w:rsid w:val="00196916"/>
    <w:rsid w:val="00196F4D"/>
    <w:rsid w:val="0019746A"/>
    <w:rsid w:val="001A2289"/>
    <w:rsid w:val="001A6631"/>
    <w:rsid w:val="001A667B"/>
    <w:rsid w:val="001B187C"/>
    <w:rsid w:val="001B1A33"/>
    <w:rsid w:val="001B1ECE"/>
    <w:rsid w:val="001B6534"/>
    <w:rsid w:val="001B6C75"/>
    <w:rsid w:val="001C4E67"/>
    <w:rsid w:val="001C4E83"/>
    <w:rsid w:val="001C5121"/>
    <w:rsid w:val="001C528F"/>
    <w:rsid w:val="001C5F0B"/>
    <w:rsid w:val="001C5FA5"/>
    <w:rsid w:val="001C6B05"/>
    <w:rsid w:val="001D0CF9"/>
    <w:rsid w:val="001D1DF0"/>
    <w:rsid w:val="001D28CB"/>
    <w:rsid w:val="001D2F3C"/>
    <w:rsid w:val="001D4B15"/>
    <w:rsid w:val="001D4C2B"/>
    <w:rsid w:val="001D600F"/>
    <w:rsid w:val="001D6F31"/>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60C"/>
    <w:rsid w:val="002069B2"/>
    <w:rsid w:val="00210B77"/>
    <w:rsid w:val="00211920"/>
    <w:rsid w:val="00214AEF"/>
    <w:rsid w:val="00217E92"/>
    <w:rsid w:val="00220B6B"/>
    <w:rsid w:val="00220D95"/>
    <w:rsid w:val="00221966"/>
    <w:rsid w:val="00223211"/>
    <w:rsid w:val="00223F59"/>
    <w:rsid w:val="00224103"/>
    <w:rsid w:val="00225539"/>
    <w:rsid w:val="00226F7F"/>
    <w:rsid w:val="00227954"/>
    <w:rsid w:val="00227FE7"/>
    <w:rsid w:val="0023083C"/>
    <w:rsid w:val="00232AC0"/>
    <w:rsid w:val="00234FC9"/>
    <w:rsid w:val="00235E32"/>
    <w:rsid w:val="00235ECE"/>
    <w:rsid w:val="00237EB0"/>
    <w:rsid w:val="00242C52"/>
    <w:rsid w:val="00244832"/>
    <w:rsid w:val="00246DB6"/>
    <w:rsid w:val="00247185"/>
    <w:rsid w:val="00251DFE"/>
    <w:rsid w:val="00252BB1"/>
    <w:rsid w:val="002538E4"/>
    <w:rsid w:val="002539DC"/>
    <w:rsid w:val="00254B78"/>
    <w:rsid w:val="00255E57"/>
    <w:rsid w:val="00257390"/>
    <w:rsid w:val="00260BBD"/>
    <w:rsid w:val="00263C0A"/>
    <w:rsid w:val="00264534"/>
    <w:rsid w:val="00264717"/>
    <w:rsid w:val="00264E7D"/>
    <w:rsid w:val="00265B4F"/>
    <w:rsid w:val="00265C31"/>
    <w:rsid w:val="0026603D"/>
    <w:rsid w:val="00266483"/>
    <w:rsid w:val="00267A6A"/>
    <w:rsid w:val="00273124"/>
    <w:rsid w:val="002739F3"/>
    <w:rsid w:val="00277112"/>
    <w:rsid w:val="00277725"/>
    <w:rsid w:val="00277AD6"/>
    <w:rsid w:val="00280BC7"/>
    <w:rsid w:val="00282752"/>
    <w:rsid w:val="0028661C"/>
    <w:rsid w:val="00286E59"/>
    <w:rsid w:val="002916E9"/>
    <w:rsid w:val="00292311"/>
    <w:rsid w:val="00293D0C"/>
    <w:rsid w:val="00294594"/>
    <w:rsid w:val="0029463D"/>
    <w:rsid w:val="00294FBD"/>
    <w:rsid w:val="002952A7"/>
    <w:rsid w:val="00295C2C"/>
    <w:rsid w:val="00297F83"/>
    <w:rsid w:val="002A239A"/>
    <w:rsid w:val="002A354A"/>
    <w:rsid w:val="002A5236"/>
    <w:rsid w:val="002A541B"/>
    <w:rsid w:val="002A7965"/>
    <w:rsid w:val="002A7A45"/>
    <w:rsid w:val="002B140E"/>
    <w:rsid w:val="002B21AA"/>
    <w:rsid w:val="002B2622"/>
    <w:rsid w:val="002B6267"/>
    <w:rsid w:val="002B7655"/>
    <w:rsid w:val="002C1B48"/>
    <w:rsid w:val="002C1ED3"/>
    <w:rsid w:val="002C4DDA"/>
    <w:rsid w:val="002C59C1"/>
    <w:rsid w:val="002C5EE0"/>
    <w:rsid w:val="002C6E57"/>
    <w:rsid w:val="002C76BB"/>
    <w:rsid w:val="002D032F"/>
    <w:rsid w:val="002D0F1B"/>
    <w:rsid w:val="002D14BB"/>
    <w:rsid w:val="002D1AED"/>
    <w:rsid w:val="002D27C1"/>
    <w:rsid w:val="002D27DD"/>
    <w:rsid w:val="002D6036"/>
    <w:rsid w:val="002D68E7"/>
    <w:rsid w:val="002E1C23"/>
    <w:rsid w:val="002E24DD"/>
    <w:rsid w:val="002E2D1A"/>
    <w:rsid w:val="002E4B39"/>
    <w:rsid w:val="002E4EB0"/>
    <w:rsid w:val="002E5201"/>
    <w:rsid w:val="002E650C"/>
    <w:rsid w:val="002E6E1D"/>
    <w:rsid w:val="002E74B6"/>
    <w:rsid w:val="002E7B3C"/>
    <w:rsid w:val="002E7C21"/>
    <w:rsid w:val="002F02DA"/>
    <w:rsid w:val="002F3A27"/>
    <w:rsid w:val="002F5803"/>
    <w:rsid w:val="002F5E56"/>
    <w:rsid w:val="002F6199"/>
    <w:rsid w:val="002F68ED"/>
    <w:rsid w:val="003001A5"/>
    <w:rsid w:val="003007AB"/>
    <w:rsid w:val="0030150B"/>
    <w:rsid w:val="00303C8D"/>
    <w:rsid w:val="00311AB5"/>
    <w:rsid w:val="00312721"/>
    <w:rsid w:val="00312980"/>
    <w:rsid w:val="00313135"/>
    <w:rsid w:val="003133E2"/>
    <w:rsid w:val="00315904"/>
    <w:rsid w:val="0031608D"/>
    <w:rsid w:val="00316128"/>
    <w:rsid w:val="00321CC7"/>
    <w:rsid w:val="00323C30"/>
    <w:rsid w:val="00326DF7"/>
    <w:rsid w:val="003308DC"/>
    <w:rsid w:val="00331488"/>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2D6"/>
    <w:rsid w:val="003705C1"/>
    <w:rsid w:val="0037199D"/>
    <w:rsid w:val="003725AE"/>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788"/>
    <w:rsid w:val="003B5BCF"/>
    <w:rsid w:val="003B69AC"/>
    <w:rsid w:val="003B6A8D"/>
    <w:rsid w:val="003B6AA6"/>
    <w:rsid w:val="003B731A"/>
    <w:rsid w:val="003C0030"/>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022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49EF"/>
    <w:rsid w:val="00426E22"/>
    <w:rsid w:val="004270B0"/>
    <w:rsid w:val="00427CB2"/>
    <w:rsid w:val="00431757"/>
    <w:rsid w:val="00436F44"/>
    <w:rsid w:val="004376C8"/>
    <w:rsid w:val="004411F0"/>
    <w:rsid w:val="00441C7E"/>
    <w:rsid w:val="00442313"/>
    <w:rsid w:val="004427F7"/>
    <w:rsid w:val="00443502"/>
    <w:rsid w:val="004454F0"/>
    <w:rsid w:val="004471FA"/>
    <w:rsid w:val="00450801"/>
    <w:rsid w:val="00454478"/>
    <w:rsid w:val="0045515F"/>
    <w:rsid w:val="004554AF"/>
    <w:rsid w:val="00457BD4"/>
    <w:rsid w:val="0046070D"/>
    <w:rsid w:val="00464A4B"/>
    <w:rsid w:val="00466488"/>
    <w:rsid w:val="00466686"/>
    <w:rsid w:val="00467584"/>
    <w:rsid w:val="00470597"/>
    <w:rsid w:val="004705BB"/>
    <w:rsid w:val="00471D63"/>
    <w:rsid w:val="004743F4"/>
    <w:rsid w:val="00474EB0"/>
    <w:rsid w:val="00475A8D"/>
    <w:rsid w:val="0047619A"/>
    <w:rsid w:val="004764BA"/>
    <w:rsid w:val="00481A08"/>
    <w:rsid w:val="0048332E"/>
    <w:rsid w:val="00483E0E"/>
    <w:rsid w:val="00485893"/>
    <w:rsid w:val="00485B8A"/>
    <w:rsid w:val="00487112"/>
    <w:rsid w:val="00490BA7"/>
    <w:rsid w:val="0049107E"/>
    <w:rsid w:val="0049168E"/>
    <w:rsid w:val="00491B8F"/>
    <w:rsid w:val="00494B75"/>
    <w:rsid w:val="004962D0"/>
    <w:rsid w:val="004966F8"/>
    <w:rsid w:val="004A176C"/>
    <w:rsid w:val="004A2808"/>
    <w:rsid w:val="004A391B"/>
    <w:rsid w:val="004A51A4"/>
    <w:rsid w:val="004A58CA"/>
    <w:rsid w:val="004A6E67"/>
    <w:rsid w:val="004B0606"/>
    <w:rsid w:val="004B08DE"/>
    <w:rsid w:val="004B12C3"/>
    <w:rsid w:val="004B2E27"/>
    <w:rsid w:val="004B57A2"/>
    <w:rsid w:val="004B5D93"/>
    <w:rsid w:val="004B62D8"/>
    <w:rsid w:val="004B6386"/>
    <w:rsid w:val="004C12ED"/>
    <w:rsid w:val="004C2321"/>
    <w:rsid w:val="004C2EFC"/>
    <w:rsid w:val="004C4265"/>
    <w:rsid w:val="004C60B2"/>
    <w:rsid w:val="004C66AF"/>
    <w:rsid w:val="004D125F"/>
    <w:rsid w:val="004D3868"/>
    <w:rsid w:val="004D4348"/>
    <w:rsid w:val="004D630B"/>
    <w:rsid w:val="004D63A4"/>
    <w:rsid w:val="004D6C3C"/>
    <w:rsid w:val="004D7D80"/>
    <w:rsid w:val="004E101D"/>
    <w:rsid w:val="004E1B65"/>
    <w:rsid w:val="004E2D8E"/>
    <w:rsid w:val="004E2DE9"/>
    <w:rsid w:val="004E3967"/>
    <w:rsid w:val="004E3DDB"/>
    <w:rsid w:val="004E413C"/>
    <w:rsid w:val="004E4821"/>
    <w:rsid w:val="004E5B51"/>
    <w:rsid w:val="004E5E19"/>
    <w:rsid w:val="004E79CB"/>
    <w:rsid w:val="004F03E2"/>
    <w:rsid w:val="004F1DF0"/>
    <w:rsid w:val="004F3EA9"/>
    <w:rsid w:val="004F429E"/>
    <w:rsid w:val="004F42DA"/>
    <w:rsid w:val="00502018"/>
    <w:rsid w:val="00502E11"/>
    <w:rsid w:val="00503E87"/>
    <w:rsid w:val="005055E3"/>
    <w:rsid w:val="005072BF"/>
    <w:rsid w:val="00507A6B"/>
    <w:rsid w:val="005106EB"/>
    <w:rsid w:val="00511554"/>
    <w:rsid w:val="005123F1"/>
    <w:rsid w:val="00515877"/>
    <w:rsid w:val="0051686B"/>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663F7"/>
    <w:rsid w:val="00570344"/>
    <w:rsid w:val="005705C6"/>
    <w:rsid w:val="00570F1F"/>
    <w:rsid w:val="005727EF"/>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A726E"/>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5B13"/>
    <w:rsid w:val="005D6C2D"/>
    <w:rsid w:val="005E08F5"/>
    <w:rsid w:val="005E148F"/>
    <w:rsid w:val="005E5D3A"/>
    <w:rsid w:val="005E63C1"/>
    <w:rsid w:val="005E66C8"/>
    <w:rsid w:val="005F17F9"/>
    <w:rsid w:val="005F3A1C"/>
    <w:rsid w:val="005F3E77"/>
    <w:rsid w:val="005F5000"/>
    <w:rsid w:val="005F67F7"/>
    <w:rsid w:val="00600D8A"/>
    <w:rsid w:val="0060272C"/>
    <w:rsid w:val="006043EE"/>
    <w:rsid w:val="006050ED"/>
    <w:rsid w:val="00606B6F"/>
    <w:rsid w:val="0061009C"/>
    <w:rsid w:val="00610C75"/>
    <w:rsid w:val="00612DD3"/>
    <w:rsid w:val="00614460"/>
    <w:rsid w:val="006152FA"/>
    <w:rsid w:val="006211F8"/>
    <w:rsid w:val="00622AC6"/>
    <w:rsid w:val="00622FE2"/>
    <w:rsid w:val="006275DA"/>
    <w:rsid w:val="00627A55"/>
    <w:rsid w:val="006302EA"/>
    <w:rsid w:val="00630697"/>
    <w:rsid w:val="006311CC"/>
    <w:rsid w:val="006341C6"/>
    <w:rsid w:val="00634A71"/>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75DE"/>
    <w:rsid w:val="00657F4A"/>
    <w:rsid w:val="006606F2"/>
    <w:rsid w:val="0066206F"/>
    <w:rsid w:val="00662169"/>
    <w:rsid w:val="00664D99"/>
    <w:rsid w:val="00664F2A"/>
    <w:rsid w:val="0066546F"/>
    <w:rsid w:val="0066672F"/>
    <w:rsid w:val="00670386"/>
    <w:rsid w:val="00670C07"/>
    <w:rsid w:val="00673CEB"/>
    <w:rsid w:val="006743AF"/>
    <w:rsid w:val="00674853"/>
    <w:rsid w:val="00674E31"/>
    <w:rsid w:val="00674FAA"/>
    <w:rsid w:val="006770C1"/>
    <w:rsid w:val="00680FC8"/>
    <w:rsid w:val="00681082"/>
    <w:rsid w:val="00681D3D"/>
    <w:rsid w:val="0068275E"/>
    <w:rsid w:val="00682776"/>
    <w:rsid w:val="00682913"/>
    <w:rsid w:val="006840D9"/>
    <w:rsid w:val="00685539"/>
    <w:rsid w:val="00690953"/>
    <w:rsid w:val="00691857"/>
    <w:rsid w:val="006918F7"/>
    <w:rsid w:val="0069245A"/>
    <w:rsid w:val="006927F2"/>
    <w:rsid w:val="006936DC"/>
    <w:rsid w:val="006938E1"/>
    <w:rsid w:val="00694A3A"/>
    <w:rsid w:val="00696503"/>
    <w:rsid w:val="00696847"/>
    <w:rsid w:val="006A2968"/>
    <w:rsid w:val="006A2AB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A14"/>
    <w:rsid w:val="006F292F"/>
    <w:rsid w:val="006F6A6B"/>
    <w:rsid w:val="006F75C5"/>
    <w:rsid w:val="006F7F9D"/>
    <w:rsid w:val="0070059B"/>
    <w:rsid w:val="00702542"/>
    <w:rsid w:val="00704125"/>
    <w:rsid w:val="0070559D"/>
    <w:rsid w:val="00707CE8"/>
    <w:rsid w:val="00711F43"/>
    <w:rsid w:val="007129A3"/>
    <w:rsid w:val="00713DBF"/>
    <w:rsid w:val="0071648D"/>
    <w:rsid w:val="00716A57"/>
    <w:rsid w:val="00721D2C"/>
    <w:rsid w:val="00723C63"/>
    <w:rsid w:val="00724644"/>
    <w:rsid w:val="0072512F"/>
    <w:rsid w:val="00725CA5"/>
    <w:rsid w:val="00727299"/>
    <w:rsid w:val="0073421A"/>
    <w:rsid w:val="007344C1"/>
    <w:rsid w:val="00735848"/>
    <w:rsid w:val="00736ED8"/>
    <w:rsid w:val="00737F8F"/>
    <w:rsid w:val="007417AF"/>
    <w:rsid w:val="00741B29"/>
    <w:rsid w:val="00742758"/>
    <w:rsid w:val="00744BA8"/>
    <w:rsid w:val="007457B6"/>
    <w:rsid w:val="00745E3D"/>
    <w:rsid w:val="00746098"/>
    <w:rsid w:val="00746C9F"/>
    <w:rsid w:val="00747612"/>
    <w:rsid w:val="0075080B"/>
    <w:rsid w:val="0075173B"/>
    <w:rsid w:val="00752A96"/>
    <w:rsid w:val="007533FA"/>
    <w:rsid w:val="0075374C"/>
    <w:rsid w:val="00754040"/>
    <w:rsid w:val="007544B6"/>
    <w:rsid w:val="00754806"/>
    <w:rsid w:val="00754DBF"/>
    <w:rsid w:val="00755443"/>
    <w:rsid w:val="007561F7"/>
    <w:rsid w:val="007569EE"/>
    <w:rsid w:val="007651B8"/>
    <w:rsid w:val="007654C3"/>
    <w:rsid w:val="007658BB"/>
    <w:rsid w:val="00767DDA"/>
    <w:rsid w:val="0077003A"/>
    <w:rsid w:val="00771769"/>
    <w:rsid w:val="007723A2"/>
    <w:rsid w:val="00773A93"/>
    <w:rsid w:val="007751F4"/>
    <w:rsid w:val="007759A7"/>
    <w:rsid w:val="00776E1C"/>
    <w:rsid w:val="00777381"/>
    <w:rsid w:val="00777A00"/>
    <w:rsid w:val="00777B48"/>
    <w:rsid w:val="00777B75"/>
    <w:rsid w:val="00777E3A"/>
    <w:rsid w:val="0078117F"/>
    <w:rsid w:val="007827D2"/>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5D5"/>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1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562"/>
    <w:rsid w:val="00857952"/>
    <w:rsid w:val="00862C1F"/>
    <w:rsid w:val="00864042"/>
    <w:rsid w:val="0086488A"/>
    <w:rsid w:val="00866EBB"/>
    <w:rsid w:val="00867905"/>
    <w:rsid w:val="00870941"/>
    <w:rsid w:val="00872058"/>
    <w:rsid w:val="008727B3"/>
    <w:rsid w:val="00872A90"/>
    <w:rsid w:val="00872DB5"/>
    <w:rsid w:val="008735BC"/>
    <w:rsid w:val="00873B19"/>
    <w:rsid w:val="00873E15"/>
    <w:rsid w:val="00875227"/>
    <w:rsid w:val="00875878"/>
    <w:rsid w:val="00875E49"/>
    <w:rsid w:val="008802AE"/>
    <w:rsid w:val="00880C96"/>
    <w:rsid w:val="00880EE9"/>
    <w:rsid w:val="00881AED"/>
    <w:rsid w:val="00882A71"/>
    <w:rsid w:val="0088472E"/>
    <w:rsid w:val="00884808"/>
    <w:rsid w:val="0088635C"/>
    <w:rsid w:val="00887712"/>
    <w:rsid w:val="00887BC0"/>
    <w:rsid w:val="00891F8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525B"/>
    <w:rsid w:val="008B6DC7"/>
    <w:rsid w:val="008B7135"/>
    <w:rsid w:val="008B7F81"/>
    <w:rsid w:val="008C1370"/>
    <w:rsid w:val="008C1D61"/>
    <w:rsid w:val="008C1E2B"/>
    <w:rsid w:val="008C3037"/>
    <w:rsid w:val="008C4B0A"/>
    <w:rsid w:val="008C73C9"/>
    <w:rsid w:val="008D0930"/>
    <w:rsid w:val="008D0BE7"/>
    <w:rsid w:val="008D1D06"/>
    <w:rsid w:val="008D2DF2"/>
    <w:rsid w:val="008D2EE0"/>
    <w:rsid w:val="008D33D3"/>
    <w:rsid w:val="008D43DA"/>
    <w:rsid w:val="008D4A86"/>
    <w:rsid w:val="008D6471"/>
    <w:rsid w:val="008D71CC"/>
    <w:rsid w:val="008E24DE"/>
    <w:rsid w:val="008E2D3B"/>
    <w:rsid w:val="008E38F3"/>
    <w:rsid w:val="008E611E"/>
    <w:rsid w:val="008E7B5D"/>
    <w:rsid w:val="008E7F43"/>
    <w:rsid w:val="008F0AA4"/>
    <w:rsid w:val="008F0E7A"/>
    <w:rsid w:val="008F138A"/>
    <w:rsid w:val="008F1FDD"/>
    <w:rsid w:val="008F236F"/>
    <w:rsid w:val="008F2A0B"/>
    <w:rsid w:val="008F5931"/>
    <w:rsid w:val="009013C0"/>
    <w:rsid w:val="00904624"/>
    <w:rsid w:val="00904A00"/>
    <w:rsid w:val="0090598E"/>
    <w:rsid w:val="009069AE"/>
    <w:rsid w:val="00906D5F"/>
    <w:rsid w:val="0090767A"/>
    <w:rsid w:val="0090793C"/>
    <w:rsid w:val="00910572"/>
    <w:rsid w:val="0091156D"/>
    <w:rsid w:val="0091479D"/>
    <w:rsid w:val="00914C03"/>
    <w:rsid w:val="00914EAD"/>
    <w:rsid w:val="00916EE0"/>
    <w:rsid w:val="00917313"/>
    <w:rsid w:val="00920049"/>
    <w:rsid w:val="00920327"/>
    <w:rsid w:val="00922E60"/>
    <w:rsid w:val="00923099"/>
    <w:rsid w:val="009233D0"/>
    <w:rsid w:val="009257C9"/>
    <w:rsid w:val="00926DE7"/>
    <w:rsid w:val="00930646"/>
    <w:rsid w:val="00931A08"/>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238"/>
    <w:rsid w:val="009558F7"/>
    <w:rsid w:val="009566E1"/>
    <w:rsid w:val="00956F7D"/>
    <w:rsid w:val="009607AA"/>
    <w:rsid w:val="00961FE7"/>
    <w:rsid w:val="00965510"/>
    <w:rsid w:val="00967F8B"/>
    <w:rsid w:val="00971EA3"/>
    <w:rsid w:val="0097262A"/>
    <w:rsid w:val="00972DAB"/>
    <w:rsid w:val="00974C70"/>
    <w:rsid w:val="00974F1E"/>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48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827"/>
    <w:rsid w:val="009D1ADB"/>
    <w:rsid w:val="009D1CD7"/>
    <w:rsid w:val="009D26D2"/>
    <w:rsid w:val="009D2EBD"/>
    <w:rsid w:val="009D45D9"/>
    <w:rsid w:val="009D51BA"/>
    <w:rsid w:val="009D7037"/>
    <w:rsid w:val="009D70A5"/>
    <w:rsid w:val="009D7E97"/>
    <w:rsid w:val="009E0BC1"/>
    <w:rsid w:val="009E1A82"/>
    <w:rsid w:val="009E44E9"/>
    <w:rsid w:val="009E65D0"/>
    <w:rsid w:val="009E7118"/>
    <w:rsid w:val="009F10CC"/>
    <w:rsid w:val="009F1AC7"/>
    <w:rsid w:val="009F1BC0"/>
    <w:rsid w:val="009F24A5"/>
    <w:rsid w:val="009F31DC"/>
    <w:rsid w:val="009F441E"/>
    <w:rsid w:val="009F6558"/>
    <w:rsid w:val="009F775C"/>
    <w:rsid w:val="009F7790"/>
    <w:rsid w:val="00A009A0"/>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63D0"/>
    <w:rsid w:val="00A578F4"/>
    <w:rsid w:val="00A64A95"/>
    <w:rsid w:val="00A6507A"/>
    <w:rsid w:val="00A65DF1"/>
    <w:rsid w:val="00A663E8"/>
    <w:rsid w:val="00A67AD9"/>
    <w:rsid w:val="00A7019B"/>
    <w:rsid w:val="00A71FB3"/>
    <w:rsid w:val="00A72AA5"/>
    <w:rsid w:val="00A73863"/>
    <w:rsid w:val="00A74BCE"/>
    <w:rsid w:val="00A771DC"/>
    <w:rsid w:val="00A8009C"/>
    <w:rsid w:val="00A822C8"/>
    <w:rsid w:val="00A8283B"/>
    <w:rsid w:val="00A85FC1"/>
    <w:rsid w:val="00A86D6E"/>
    <w:rsid w:val="00A90374"/>
    <w:rsid w:val="00A924CD"/>
    <w:rsid w:val="00A92ADC"/>
    <w:rsid w:val="00A93040"/>
    <w:rsid w:val="00A93180"/>
    <w:rsid w:val="00A94565"/>
    <w:rsid w:val="00A95D6E"/>
    <w:rsid w:val="00A95EA1"/>
    <w:rsid w:val="00A96755"/>
    <w:rsid w:val="00A96790"/>
    <w:rsid w:val="00A96FEB"/>
    <w:rsid w:val="00A9737A"/>
    <w:rsid w:val="00AA0624"/>
    <w:rsid w:val="00AA06D1"/>
    <w:rsid w:val="00AA099B"/>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05FA"/>
    <w:rsid w:val="00AC1982"/>
    <w:rsid w:val="00AC2716"/>
    <w:rsid w:val="00AC2D14"/>
    <w:rsid w:val="00AC420F"/>
    <w:rsid w:val="00AC4FA7"/>
    <w:rsid w:val="00AC66F6"/>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E79AC"/>
    <w:rsid w:val="00AF0DC7"/>
    <w:rsid w:val="00AF0F1E"/>
    <w:rsid w:val="00AF1539"/>
    <w:rsid w:val="00AF1DD7"/>
    <w:rsid w:val="00AF33C6"/>
    <w:rsid w:val="00AF3A9C"/>
    <w:rsid w:val="00AF409F"/>
    <w:rsid w:val="00AF4494"/>
    <w:rsid w:val="00AF4A1D"/>
    <w:rsid w:val="00AF507F"/>
    <w:rsid w:val="00B0018F"/>
    <w:rsid w:val="00B02ADA"/>
    <w:rsid w:val="00B02DCE"/>
    <w:rsid w:val="00B07F72"/>
    <w:rsid w:val="00B102AF"/>
    <w:rsid w:val="00B10C32"/>
    <w:rsid w:val="00B14B22"/>
    <w:rsid w:val="00B15727"/>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111"/>
    <w:rsid w:val="00B3633E"/>
    <w:rsid w:val="00B40705"/>
    <w:rsid w:val="00B40CAB"/>
    <w:rsid w:val="00B428A6"/>
    <w:rsid w:val="00B43E3C"/>
    <w:rsid w:val="00B43F57"/>
    <w:rsid w:val="00B440DA"/>
    <w:rsid w:val="00B44FD2"/>
    <w:rsid w:val="00B46203"/>
    <w:rsid w:val="00B531F4"/>
    <w:rsid w:val="00B55B6F"/>
    <w:rsid w:val="00B56682"/>
    <w:rsid w:val="00B576B9"/>
    <w:rsid w:val="00B57B65"/>
    <w:rsid w:val="00B57F73"/>
    <w:rsid w:val="00B611D8"/>
    <w:rsid w:val="00B64D93"/>
    <w:rsid w:val="00B65D4C"/>
    <w:rsid w:val="00B679A8"/>
    <w:rsid w:val="00B73571"/>
    <w:rsid w:val="00B745E5"/>
    <w:rsid w:val="00B74686"/>
    <w:rsid w:val="00B76272"/>
    <w:rsid w:val="00B76579"/>
    <w:rsid w:val="00B76B1F"/>
    <w:rsid w:val="00B77556"/>
    <w:rsid w:val="00B822C4"/>
    <w:rsid w:val="00B82CE1"/>
    <w:rsid w:val="00B832EA"/>
    <w:rsid w:val="00B90E2B"/>
    <w:rsid w:val="00B91546"/>
    <w:rsid w:val="00B92365"/>
    <w:rsid w:val="00B92878"/>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4070"/>
    <w:rsid w:val="00BA70DD"/>
    <w:rsid w:val="00BA733F"/>
    <w:rsid w:val="00BB16C4"/>
    <w:rsid w:val="00BB6360"/>
    <w:rsid w:val="00BB679B"/>
    <w:rsid w:val="00BB758C"/>
    <w:rsid w:val="00BC0AC5"/>
    <w:rsid w:val="00BC10E7"/>
    <w:rsid w:val="00BC2314"/>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6A9A"/>
    <w:rsid w:val="00BE760B"/>
    <w:rsid w:val="00BF1018"/>
    <w:rsid w:val="00BF2C88"/>
    <w:rsid w:val="00BF4D9E"/>
    <w:rsid w:val="00BF572D"/>
    <w:rsid w:val="00C01D87"/>
    <w:rsid w:val="00C033BA"/>
    <w:rsid w:val="00C0606C"/>
    <w:rsid w:val="00C06459"/>
    <w:rsid w:val="00C06497"/>
    <w:rsid w:val="00C10A31"/>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24E"/>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CFE"/>
    <w:rsid w:val="00C81762"/>
    <w:rsid w:val="00C841AC"/>
    <w:rsid w:val="00C86B47"/>
    <w:rsid w:val="00C8707F"/>
    <w:rsid w:val="00C87558"/>
    <w:rsid w:val="00C927FA"/>
    <w:rsid w:val="00C93B10"/>
    <w:rsid w:val="00C94788"/>
    <w:rsid w:val="00C94C92"/>
    <w:rsid w:val="00C96C50"/>
    <w:rsid w:val="00C96EFB"/>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3630"/>
    <w:rsid w:val="00CD4318"/>
    <w:rsid w:val="00CD788B"/>
    <w:rsid w:val="00CE006C"/>
    <w:rsid w:val="00CE0B9C"/>
    <w:rsid w:val="00CE1166"/>
    <w:rsid w:val="00CE29A9"/>
    <w:rsid w:val="00CE446D"/>
    <w:rsid w:val="00CE4E91"/>
    <w:rsid w:val="00CE61DC"/>
    <w:rsid w:val="00CE693C"/>
    <w:rsid w:val="00CE6B38"/>
    <w:rsid w:val="00CE768E"/>
    <w:rsid w:val="00CF36EA"/>
    <w:rsid w:val="00CF6103"/>
    <w:rsid w:val="00CF7C11"/>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3415"/>
    <w:rsid w:val="00D24212"/>
    <w:rsid w:val="00D2476B"/>
    <w:rsid w:val="00D248CB"/>
    <w:rsid w:val="00D255F5"/>
    <w:rsid w:val="00D25A5C"/>
    <w:rsid w:val="00D30215"/>
    <w:rsid w:val="00D3056C"/>
    <w:rsid w:val="00D31450"/>
    <w:rsid w:val="00D31711"/>
    <w:rsid w:val="00D317E5"/>
    <w:rsid w:val="00D3298D"/>
    <w:rsid w:val="00D32CEF"/>
    <w:rsid w:val="00D352F7"/>
    <w:rsid w:val="00D36989"/>
    <w:rsid w:val="00D36A39"/>
    <w:rsid w:val="00D36A7D"/>
    <w:rsid w:val="00D433B4"/>
    <w:rsid w:val="00D446A8"/>
    <w:rsid w:val="00D472AD"/>
    <w:rsid w:val="00D501B3"/>
    <w:rsid w:val="00D54AD4"/>
    <w:rsid w:val="00D61A26"/>
    <w:rsid w:val="00D642FB"/>
    <w:rsid w:val="00D64412"/>
    <w:rsid w:val="00D66B0B"/>
    <w:rsid w:val="00D738E5"/>
    <w:rsid w:val="00D73DF8"/>
    <w:rsid w:val="00D75224"/>
    <w:rsid w:val="00D7616B"/>
    <w:rsid w:val="00D77CA6"/>
    <w:rsid w:val="00D80253"/>
    <w:rsid w:val="00D8286A"/>
    <w:rsid w:val="00D83A02"/>
    <w:rsid w:val="00D8638B"/>
    <w:rsid w:val="00D86AB8"/>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B8F"/>
    <w:rsid w:val="00DB7C1B"/>
    <w:rsid w:val="00DC4619"/>
    <w:rsid w:val="00DC48D9"/>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E7F2B"/>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12BEA"/>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079"/>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2AC1"/>
    <w:rsid w:val="00EB37E3"/>
    <w:rsid w:val="00EB6859"/>
    <w:rsid w:val="00EB6E08"/>
    <w:rsid w:val="00EB749C"/>
    <w:rsid w:val="00EB763A"/>
    <w:rsid w:val="00EC22B5"/>
    <w:rsid w:val="00EC2306"/>
    <w:rsid w:val="00EC3760"/>
    <w:rsid w:val="00EC38E3"/>
    <w:rsid w:val="00EC53FE"/>
    <w:rsid w:val="00EC6EF2"/>
    <w:rsid w:val="00EC7F3C"/>
    <w:rsid w:val="00ED0AAB"/>
    <w:rsid w:val="00ED2744"/>
    <w:rsid w:val="00EE0D4E"/>
    <w:rsid w:val="00EE3C47"/>
    <w:rsid w:val="00EE672D"/>
    <w:rsid w:val="00EE6965"/>
    <w:rsid w:val="00EE6E7A"/>
    <w:rsid w:val="00EE77F5"/>
    <w:rsid w:val="00EF03CB"/>
    <w:rsid w:val="00EF2206"/>
    <w:rsid w:val="00EF3228"/>
    <w:rsid w:val="00EF433F"/>
    <w:rsid w:val="00EF4A6C"/>
    <w:rsid w:val="00EF56EF"/>
    <w:rsid w:val="00EF6345"/>
    <w:rsid w:val="00F018BE"/>
    <w:rsid w:val="00F0333D"/>
    <w:rsid w:val="00F04AE2"/>
    <w:rsid w:val="00F04DDE"/>
    <w:rsid w:val="00F04E5D"/>
    <w:rsid w:val="00F06791"/>
    <w:rsid w:val="00F1085B"/>
    <w:rsid w:val="00F11998"/>
    <w:rsid w:val="00F1267B"/>
    <w:rsid w:val="00F15C57"/>
    <w:rsid w:val="00F17298"/>
    <w:rsid w:val="00F1762A"/>
    <w:rsid w:val="00F201F7"/>
    <w:rsid w:val="00F255E4"/>
    <w:rsid w:val="00F26C52"/>
    <w:rsid w:val="00F34E95"/>
    <w:rsid w:val="00F350FB"/>
    <w:rsid w:val="00F3793E"/>
    <w:rsid w:val="00F40243"/>
    <w:rsid w:val="00F43A70"/>
    <w:rsid w:val="00F443E6"/>
    <w:rsid w:val="00F45860"/>
    <w:rsid w:val="00F45F87"/>
    <w:rsid w:val="00F47BAA"/>
    <w:rsid w:val="00F514FD"/>
    <w:rsid w:val="00F52793"/>
    <w:rsid w:val="00F5455A"/>
    <w:rsid w:val="00F565B2"/>
    <w:rsid w:val="00F57020"/>
    <w:rsid w:val="00F57778"/>
    <w:rsid w:val="00F577DA"/>
    <w:rsid w:val="00F601A7"/>
    <w:rsid w:val="00F6087F"/>
    <w:rsid w:val="00F60C83"/>
    <w:rsid w:val="00F60E4C"/>
    <w:rsid w:val="00F63E33"/>
    <w:rsid w:val="00F64137"/>
    <w:rsid w:val="00F658C5"/>
    <w:rsid w:val="00F664CD"/>
    <w:rsid w:val="00F66735"/>
    <w:rsid w:val="00F71940"/>
    <w:rsid w:val="00F74DF1"/>
    <w:rsid w:val="00F7575E"/>
    <w:rsid w:val="00F80649"/>
    <w:rsid w:val="00F813A3"/>
    <w:rsid w:val="00F815D4"/>
    <w:rsid w:val="00F816FC"/>
    <w:rsid w:val="00F820C3"/>
    <w:rsid w:val="00F8278D"/>
    <w:rsid w:val="00F832AB"/>
    <w:rsid w:val="00F83A62"/>
    <w:rsid w:val="00F84FEC"/>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C61"/>
    <w:rsid w:val="00FE1B2B"/>
    <w:rsid w:val="00FE2542"/>
    <w:rsid w:val="00FE321E"/>
    <w:rsid w:val="00FE52AA"/>
    <w:rsid w:val="00FE6D9B"/>
    <w:rsid w:val="00FF1229"/>
    <w:rsid w:val="00FF155C"/>
    <w:rsid w:val="00FF1985"/>
    <w:rsid w:val="00FF1AD7"/>
    <w:rsid w:val="00FF2994"/>
    <w:rsid w:val="00FF380E"/>
    <w:rsid w:val="00FF386D"/>
    <w:rsid w:val="00FF4F08"/>
    <w:rsid w:val="00FF79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iPriority="99"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 w:type="paragraph" w:customStyle="1" w:styleId="s1">
    <w:name w:val="s_1"/>
    <w:basedOn w:val="a"/>
    <w:rsid w:val="00CE4E91"/>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47471681">
      <w:bodyDiv w:val="1"/>
      <w:marLeft w:val="0"/>
      <w:marRight w:val="0"/>
      <w:marTop w:val="0"/>
      <w:marBottom w:val="0"/>
      <w:divBdr>
        <w:top w:val="none" w:sz="0" w:space="0" w:color="auto"/>
        <w:left w:val="none" w:sz="0" w:space="0" w:color="auto"/>
        <w:bottom w:val="none" w:sz="0" w:space="0" w:color="auto"/>
        <w:right w:val="none" w:sz="0" w:space="0" w:color="auto"/>
      </w:divBdr>
      <w:divsChild>
        <w:div w:id="893542183">
          <w:marLeft w:val="0"/>
          <w:marRight w:val="0"/>
          <w:marTop w:val="0"/>
          <w:marBottom w:val="0"/>
          <w:divBdr>
            <w:top w:val="none" w:sz="0" w:space="0" w:color="auto"/>
            <w:left w:val="none" w:sz="0" w:space="0" w:color="auto"/>
            <w:bottom w:val="none" w:sz="0" w:space="0" w:color="auto"/>
            <w:right w:val="none" w:sz="0" w:space="0" w:color="auto"/>
          </w:divBdr>
          <w:divsChild>
            <w:div w:id="1542593629">
              <w:marLeft w:val="0"/>
              <w:marRight w:val="0"/>
              <w:marTop w:val="0"/>
              <w:marBottom w:val="0"/>
              <w:divBdr>
                <w:top w:val="none" w:sz="0" w:space="0" w:color="auto"/>
                <w:left w:val="none" w:sz="0" w:space="0" w:color="auto"/>
                <w:bottom w:val="none" w:sz="0" w:space="0" w:color="auto"/>
                <w:right w:val="none" w:sz="0" w:space="0" w:color="auto"/>
              </w:divBdr>
              <w:divsChild>
                <w:div w:id="1841919293">
                  <w:marLeft w:val="0"/>
                  <w:marRight w:val="0"/>
                  <w:marTop w:val="0"/>
                  <w:marBottom w:val="0"/>
                  <w:divBdr>
                    <w:top w:val="none" w:sz="0" w:space="0" w:color="auto"/>
                    <w:left w:val="none" w:sz="0" w:space="0" w:color="auto"/>
                    <w:bottom w:val="none" w:sz="0" w:space="0" w:color="auto"/>
                    <w:right w:val="none" w:sz="0" w:space="0" w:color="auto"/>
                  </w:divBdr>
                  <w:divsChild>
                    <w:div w:id="1340934137">
                      <w:marLeft w:val="0"/>
                      <w:marRight w:val="0"/>
                      <w:marTop w:val="0"/>
                      <w:marBottom w:val="0"/>
                      <w:divBdr>
                        <w:top w:val="none" w:sz="0" w:space="0" w:color="auto"/>
                        <w:left w:val="none" w:sz="0" w:space="0" w:color="auto"/>
                        <w:bottom w:val="none" w:sz="0" w:space="0" w:color="auto"/>
                        <w:right w:val="none" w:sz="0" w:space="0" w:color="auto"/>
                      </w:divBdr>
                      <w:divsChild>
                        <w:div w:id="1343317795">
                          <w:marLeft w:val="0"/>
                          <w:marRight w:val="0"/>
                          <w:marTop w:val="0"/>
                          <w:marBottom w:val="0"/>
                          <w:divBdr>
                            <w:top w:val="none" w:sz="0" w:space="0" w:color="auto"/>
                            <w:left w:val="none" w:sz="0" w:space="0" w:color="auto"/>
                            <w:bottom w:val="none" w:sz="0" w:space="0" w:color="auto"/>
                            <w:right w:val="none" w:sz="0" w:space="0" w:color="auto"/>
                          </w:divBdr>
                          <w:divsChild>
                            <w:div w:id="1802068844">
                              <w:marLeft w:val="0"/>
                              <w:marRight w:val="0"/>
                              <w:marTop w:val="0"/>
                              <w:marBottom w:val="0"/>
                              <w:divBdr>
                                <w:top w:val="none" w:sz="0" w:space="0" w:color="auto"/>
                                <w:left w:val="none" w:sz="0" w:space="0" w:color="auto"/>
                                <w:bottom w:val="none" w:sz="0" w:space="0" w:color="auto"/>
                                <w:right w:val="none" w:sz="0" w:space="0" w:color="auto"/>
                              </w:divBdr>
                              <w:divsChild>
                                <w:div w:id="1055281370">
                                  <w:marLeft w:val="0"/>
                                  <w:marRight w:val="0"/>
                                  <w:marTop w:val="0"/>
                                  <w:marBottom w:val="0"/>
                                  <w:divBdr>
                                    <w:top w:val="none" w:sz="0" w:space="0" w:color="auto"/>
                                    <w:left w:val="none" w:sz="0" w:space="0" w:color="auto"/>
                                    <w:bottom w:val="none" w:sz="0" w:space="0" w:color="auto"/>
                                    <w:right w:val="none" w:sz="0" w:space="0" w:color="auto"/>
                                  </w:divBdr>
                                  <w:divsChild>
                                    <w:div w:id="379131867">
                                      <w:marLeft w:val="0"/>
                                      <w:marRight w:val="0"/>
                                      <w:marTop w:val="0"/>
                                      <w:marBottom w:val="0"/>
                                      <w:divBdr>
                                        <w:top w:val="none" w:sz="0" w:space="0" w:color="auto"/>
                                        <w:left w:val="none" w:sz="0" w:space="0" w:color="auto"/>
                                        <w:bottom w:val="none" w:sz="0" w:space="0" w:color="auto"/>
                                        <w:right w:val="none" w:sz="0" w:space="0" w:color="auto"/>
                                      </w:divBdr>
                                      <w:divsChild>
                                        <w:div w:id="1262227324">
                                          <w:marLeft w:val="0"/>
                                          <w:marRight w:val="0"/>
                                          <w:marTop w:val="0"/>
                                          <w:marBottom w:val="0"/>
                                          <w:divBdr>
                                            <w:top w:val="none" w:sz="0" w:space="0" w:color="auto"/>
                                            <w:left w:val="none" w:sz="0" w:space="0" w:color="auto"/>
                                            <w:bottom w:val="none" w:sz="0" w:space="0" w:color="auto"/>
                                            <w:right w:val="none" w:sz="0" w:space="0" w:color="auto"/>
                                          </w:divBdr>
                                          <w:divsChild>
                                            <w:div w:id="2122646490">
                                              <w:marLeft w:val="0"/>
                                              <w:marRight w:val="0"/>
                                              <w:marTop w:val="0"/>
                                              <w:marBottom w:val="0"/>
                                              <w:divBdr>
                                                <w:top w:val="none" w:sz="0" w:space="0" w:color="auto"/>
                                                <w:left w:val="none" w:sz="0" w:space="0" w:color="auto"/>
                                                <w:bottom w:val="none" w:sz="0" w:space="0" w:color="auto"/>
                                                <w:right w:val="none" w:sz="0" w:space="0" w:color="auto"/>
                                              </w:divBdr>
                                              <w:divsChild>
                                                <w:div w:id="1083407192">
                                                  <w:marLeft w:val="0"/>
                                                  <w:marRight w:val="0"/>
                                                  <w:marTop w:val="0"/>
                                                  <w:marBottom w:val="0"/>
                                                  <w:divBdr>
                                                    <w:top w:val="none" w:sz="0" w:space="0" w:color="auto"/>
                                                    <w:left w:val="none" w:sz="0" w:space="0" w:color="auto"/>
                                                    <w:bottom w:val="none" w:sz="0" w:space="0" w:color="auto"/>
                                                    <w:right w:val="none" w:sz="0" w:space="0" w:color="auto"/>
                                                  </w:divBdr>
                                                  <w:divsChild>
                                                    <w:div w:id="806584180">
                                                      <w:marLeft w:val="0"/>
                                                      <w:marRight w:val="0"/>
                                                      <w:marTop w:val="0"/>
                                                      <w:marBottom w:val="0"/>
                                                      <w:divBdr>
                                                        <w:top w:val="none" w:sz="0" w:space="0" w:color="auto"/>
                                                        <w:left w:val="none" w:sz="0" w:space="0" w:color="auto"/>
                                                        <w:bottom w:val="none" w:sz="0" w:space="0" w:color="auto"/>
                                                        <w:right w:val="none" w:sz="0" w:space="0" w:color="auto"/>
                                                      </w:divBdr>
                                                      <w:divsChild>
                                                        <w:div w:id="608851822">
                                                          <w:marLeft w:val="0"/>
                                                          <w:marRight w:val="0"/>
                                                          <w:marTop w:val="0"/>
                                                          <w:marBottom w:val="0"/>
                                                          <w:divBdr>
                                                            <w:top w:val="none" w:sz="0" w:space="0" w:color="auto"/>
                                                            <w:left w:val="none" w:sz="0" w:space="0" w:color="auto"/>
                                                            <w:bottom w:val="none" w:sz="0" w:space="0" w:color="auto"/>
                                                            <w:right w:val="none" w:sz="0" w:space="0" w:color="auto"/>
                                                          </w:divBdr>
                                                          <w:divsChild>
                                                            <w:div w:id="52109496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089735989">
                                                                      <w:marLeft w:val="0"/>
                                                                      <w:marRight w:val="0"/>
                                                                      <w:marTop w:val="0"/>
                                                                      <w:marBottom w:val="0"/>
                                                                      <w:divBdr>
                                                                        <w:top w:val="none" w:sz="0" w:space="0" w:color="auto"/>
                                                                        <w:left w:val="none" w:sz="0" w:space="0" w:color="auto"/>
                                                                        <w:bottom w:val="none" w:sz="0" w:space="0" w:color="auto"/>
                                                                        <w:right w:val="none" w:sz="0" w:space="0" w:color="auto"/>
                                                                      </w:divBdr>
                                                                      <w:divsChild>
                                                                        <w:div w:id="474685711">
                                                                          <w:marLeft w:val="0"/>
                                                                          <w:marRight w:val="0"/>
                                                                          <w:marTop w:val="0"/>
                                                                          <w:marBottom w:val="0"/>
                                                                          <w:divBdr>
                                                                            <w:top w:val="none" w:sz="0" w:space="0" w:color="auto"/>
                                                                            <w:left w:val="none" w:sz="0" w:space="0" w:color="auto"/>
                                                                            <w:bottom w:val="none" w:sz="0" w:space="0" w:color="auto"/>
                                                                            <w:right w:val="none" w:sz="0" w:space="0" w:color="auto"/>
                                                                          </w:divBdr>
                                                                          <w:divsChild>
                                                                            <w:div w:id="714156286">
                                                                              <w:marLeft w:val="0"/>
                                                                              <w:marRight w:val="0"/>
                                                                              <w:marTop w:val="0"/>
                                                                              <w:marBottom w:val="0"/>
                                                                              <w:divBdr>
                                                                                <w:top w:val="none" w:sz="0" w:space="0" w:color="auto"/>
                                                                                <w:left w:val="none" w:sz="0" w:space="0" w:color="auto"/>
                                                                                <w:bottom w:val="none" w:sz="0" w:space="0" w:color="auto"/>
                                                                                <w:right w:val="none" w:sz="0" w:space="0" w:color="auto"/>
                                                                              </w:divBdr>
                                                                              <w:divsChild>
                                                                                <w:div w:id="12486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880166663">
      <w:bodyDiv w:val="1"/>
      <w:marLeft w:val="0"/>
      <w:marRight w:val="0"/>
      <w:marTop w:val="0"/>
      <w:marBottom w:val="0"/>
      <w:divBdr>
        <w:top w:val="none" w:sz="0" w:space="0" w:color="auto"/>
        <w:left w:val="none" w:sz="0" w:space="0" w:color="auto"/>
        <w:bottom w:val="none" w:sz="0" w:space="0" w:color="auto"/>
        <w:right w:val="none" w:sz="0" w:space="0" w:color="auto"/>
      </w:divBdr>
      <w:divsChild>
        <w:div w:id="404105051">
          <w:marLeft w:val="0"/>
          <w:marRight w:val="0"/>
          <w:marTop w:val="0"/>
          <w:marBottom w:val="0"/>
          <w:divBdr>
            <w:top w:val="none" w:sz="0" w:space="0" w:color="auto"/>
            <w:left w:val="none" w:sz="0" w:space="0" w:color="auto"/>
            <w:bottom w:val="none" w:sz="0" w:space="0" w:color="auto"/>
            <w:right w:val="none" w:sz="0" w:space="0" w:color="auto"/>
          </w:divBdr>
          <w:divsChild>
            <w:div w:id="705566916">
              <w:marLeft w:val="0"/>
              <w:marRight w:val="0"/>
              <w:marTop w:val="0"/>
              <w:marBottom w:val="0"/>
              <w:divBdr>
                <w:top w:val="none" w:sz="0" w:space="0" w:color="auto"/>
                <w:left w:val="none" w:sz="0" w:space="0" w:color="auto"/>
                <w:bottom w:val="none" w:sz="0" w:space="0" w:color="auto"/>
                <w:right w:val="none" w:sz="0" w:space="0" w:color="auto"/>
              </w:divBdr>
              <w:divsChild>
                <w:div w:id="418134281">
                  <w:marLeft w:val="0"/>
                  <w:marRight w:val="0"/>
                  <w:marTop w:val="0"/>
                  <w:marBottom w:val="0"/>
                  <w:divBdr>
                    <w:top w:val="none" w:sz="0" w:space="0" w:color="auto"/>
                    <w:left w:val="none" w:sz="0" w:space="0" w:color="auto"/>
                    <w:bottom w:val="none" w:sz="0" w:space="0" w:color="auto"/>
                    <w:right w:val="none" w:sz="0" w:space="0" w:color="auto"/>
                  </w:divBdr>
                  <w:divsChild>
                    <w:div w:id="1916547259">
                      <w:marLeft w:val="0"/>
                      <w:marRight w:val="0"/>
                      <w:marTop w:val="0"/>
                      <w:marBottom w:val="0"/>
                      <w:divBdr>
                        <w:top w:val="none" w:sz="0" w:space="0" w:color="auto"/>
                        <w:left w:val="none" w:sz="0" w:space="0" w:color="auto"/>
                        <w:bottom w:val="none" w:sz="0" w:space="0" w:color="auto"/>
                        <w:right w:val="none" w:sz="0" w:space="0" w:color="auto"/>
                      </w:divBdr>
                      <w:divsChild>
                        <w:div w:id="1119034102">
                          <w:marLeft w:val="0"/>
                          <w:marRight w:val="0"/>
                          <w:marTop w:val="0"/>
                          <w:marBottom w:val="0"/>
                          <w:divBdr>
                            <w:top w:val="none" w:sz="0" w:space="0" w:color="auto"/>
                            <w:left w:val="none" w:sz="0" w:space="0" w:color="auto"/>
                            <w:bottom w:val="none" w:sz="0" w:space="0" w:color="auto"/>
                            <w:right w:val="none" w:sz="0" w:space="0" w:color="auto"/>
                          </w:divBdr>
                          <w:divsChild>
                            <w:div w:id="1004550353">
                              <w:marLeft w:val="0"/>
                              <w:marRight w:val="0"/>
                              <w:marTop w:val="0"/>
                              <w:marBottom w:val="0"/>
                              <w:divBdr>
                                <w:top w:val="none" w:sz="0" w:space="0" w:color="auto"/>
                                <w:left w:val="none" w:sz="0" w:space="0" w:color="auto"/>
                                <w:bottom w:val="none" w:sz="0" w:space="0" w:color="auto"/>
                                <w:right w:val="none" w:sz="0" w:space="0" w:color="auto"/>
                              </w:divBdr>
                              <w:divsChild>
                                <w:div w:id="1489978674">
                                  <w:marLeft w:val="0"/>
                                  <w:marRight w:val="0"/>
                                  <w:marTop w:val="0"/>
                                  <w:marBottom w:val="0"/>
                                  <w:divBdr>
                                    <w:top w:val="none" w:sz="0" w:space="0" w:color="auto"/>
                                    <w:left w:val="none" w:sz="0" w:space="0" w:color="auto"/>
                                    <w:bottom w:val="none" w:sz="0" w:space="0" w:color="auto"/>
                                    <w:right w:val="none" w:sz="0" w:space="0" w:color="auto"/>
                                  </w:divBdr>
                                  <w:divsChild>
                                    <w:div w:id="701246569">
                                      <w:marLeft w:val="0"/>
                                      <w:marRight w:val="0"/>
                                      <w:marTop w:val="0"/>
                                      <w:marBottom w:val="0"/>
                                      <w:divBdr>
                                        <w:top w:val="none" w:sz="0" w:space="0" w:color="auto"/>
                                        <w:left w:val="none" w:sz="0" w:space="0" w:color="auto"/>
                                        <w:bottom w:val="none" w:sz="0" w:space="0" w:color="auto"/>
                                        <w:right w:val="none" w:sz="0" w:space="0" w:color="auto"/>
                                      </w:divBdr>
                                      <w:divsChild>
                                        <w:div w:id="1299260353">
                                          <w:marLeft w:val="0"/>
                                          <w:marRight w:val="0"/>
                                          <w:marTop w:val="0"/>
                                          <w:marBottom w:val="0"/>
                                          <w:divBdr>
                                            <w:top w:val="none" w:sz="0" w:space="0" w:color="auto"/>
                                            <w:left w:val="none" w:sz="0" w:space="0" w:color="auto"/>
                                            <w:bottom w:val="none" w:sz="0" w:space="0" w:color="auto"/>
                                            <w:right w:val="none" w:sz="0" w:space="0" w:color="auto"/>
                                          </w:divBdr>
                                          <w:divsChild>
                                            <w:div w:id="1179275181">
                                              <w:marLeft w:val="0"/>
                                              <w:marRight w:val="0"/>
                                              <w:marTop w:val="0"/>
                                              <w:marBottom w:val="0"/>
                                              <w:divBdr>
                                                <w:top w:val="none" w:sz="0" w:space="0" w:color="auto"/>
                                                <w:left w:val="none" w:sz="0" w:space="0" w:color="auto"/>
                                                <w:bottom w:val="none" w:sz="0" w:space="0" w:color="auto"/>
                                                <w:right w:val="none" w:sz="0" w:space="0" w:color="auto"/>
                                              </w:divBdr>
                                              <w:divsChild>
                                                <w:div w:id="13962303">
                                                  <w:marLeft w:val="0"/>
                                                  <w:marRight w:val="0"/>
                                                  <w:marTop w:val="0"/>
                                                  <w:marBottom w:val="0"/>
                                                  <w:divBdr>
                                                    <w:top w:val="none" w:sz="0" w:space="0" w:color="auto"/>
                                                    <w:left w:val="none" w:sz="0" w:space="0" w:color="auto"/>
                                                    <w:bottom w:val="none" w:sz="0" w:space="0" w:color="auto"/>
                                                    <w:right w:val="none" w:sz="0" w:space="0" w:color="auto"/>
                                                  </w:divBdr>
                                                  <w:divsChild>
                                                    <w:div w:id="438722940">
                                                      <w:marLeft w:val="0"/>
                                                      <w:marRight w:val="0"/>
                                                      <w:marTop w:val="0"/>
                                                      <w:marBottom w:val="0"/>
                                                      <w:divBdr>
                                                        <w:top w:val="none" w:sz="0" w:space="0" w:color="auto"/>
                                                        <w:left w:val="none" w:sz="0" w:space="0" w:color="auto"/>
                                                        <w:bottom w:val="none" w:sz="0" w:space="0" w:color="auto"/>
                                                        <w:right w:val="none" w:sz="0" w:space="0" w:color="auto"/>
                                                      </w:divBdr>
                                                      <w:divsChild>
                                                        <w:div w:id="704527808">
                                                          <w:marLeft w:val="0"/>
                                                          <w:marRight w:val="0"/>
                                                          <w:marTop w:val="0"/>
                                                          <w:marBottom w:val="0"/>
                                                          <w:divBdr>
                                                            <w:top w:val="none" w:sz="0" w:space="0" w:color="auto"/>
                                                            <w:left w:val="none" w:sz="0" w:space="0" w:color="auto"/>
                                                            <w:bottom w:val="none" w:sz="0" w:space="0" w:color="auto"/>
                                                            <w:right w:val="none" w:sz="0" w:space="0" w:color="auto"/>
                                                          </w:divBdr>
                                                          <w:divsChild>
                                                            <w:div w:id="2143307408">
                                                              <w:marLeft w:val="0"/>
                                                              <w:marRight w:val="0"/>
                                                              <w:marTop w:val="0"/>
                                                              <w:marBottom w:val="0"/>
                                                              <w:divBdr>
                                                                <w:top w:val="none" w:sz="0" w:space="0" w:color="auto"/>
                                                                <w:left w:val="none" w:sz="0" w:space="0" w:color="auto"/>
                                                                <w:bottom w:val="none" w:sz="0" w:space="0" w:color="auto"/>
                                                                <w:right w:val="none" w:sz="0" w:space="0" w:color="auto"/>
                                                              </w:divBdr>
                                                              <w:divsChild>
                                                                <w:div w:id="2112890466">
                                                                  <w:marLeft w:val="0"/>
                                                                  <w:marRight w:val="0"/>
                                                                  <w:marTop w:val="0"/>
                                                                  <w:marBottom w:val="0"/>
                                                                  <w:divBdr>
                                                                    <w:top w:val="none" w:sz="0" w:space="0" w:color="auto"/>
                                                                    <w:left w:val="none" w:sz="0" w:space="0" w:color="auto"/>
                                                                    <w:bottom w:val="none" w:sz="0" w:space="0" w:color="auto"/>
                                                                    <w:right w:val="none" w:sz="0" w:space="0" w:color="auto"/>
                                                                  </w:divBdr>
                                                                  <w:divsChild>
                                                                    <w:div w:id="1110857480">
                                                                      <w:marLeft w:val="0"/>
                                                                      <w:marRight w:val="0"/>
                                                                      <w:marTop w:val="0"/>
                                                                      <w:marBottom w:val="0"/>
                                                                      <w:divBdr>
                                                                        <w:top w:val="none" w:sz="0" w:space="0" w:color="auto"/>
                                                                        <w:left w:val="none" w:sz="0" w:space="0" w:color="auto"/>
                                                                        <w:bottom w:val="none" w:sz="0" w:space="0" w:color="auto"/>
                                                                        <w:right w:val="none" w:sz="0" w:space="0" w:color="auto"/>
                                                                      </w:divBdr>
                                                                      <w:divsChild>
                                                                        <w:div w:id="1903519066">
                                                                          <w:marLeft w:val="0"/>
                                                                          <w:marRight w:val="0"/>
                                                                          <w:marTop w:val="0"/>
                                                                          <w:marBottom w:val="0"/>
                                                                          <w:divBdr>
                                                                            <w:top w:val="none" w:sz="0" w:space="0" w:color="auto"/>
                                                                            <w:left w:val="none" w:sz="0" w:space="0" w:color="auto"/>
                                                                            <w:bottom w:val="none" w:sz="0" w:space="0" w:color="auto"/>
                                                                            <w:right w:val="none" w:sz="0" w:space="0" w:color="auto"/>
                                                                          </w:divBdr>
                                                                          <w:divsChild>
                                                                            <w:div w:id="3569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1C68AC-1C0C-4EFA-8A68-4CB8EAC52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РАСПОРЯЖЕН..dot</Template>
  <TotalTime>9</TotalTime>
  <Pages>21</Pages>
  <Words>4248</Words>
  <Characters>24219</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28411</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RePack by SPecialiST</cp:lastModifiedBy>
  <cp:revision>3</cp:revision>
  <cp:lastPrinted>2021-08-20T11:34:00Z</cp:lastPrinted>
  <dcterms:created xsi:type="dcterms:W3CDTF">2021-08-20T11:35:00Z</dcterms:created>
  <dcterms:modified xsi:type="dcterms:W3CDTF">2021-08-23T07:41:00Z</dcterms:modified>
</cp:coreProperties>
</file>